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3D54" w14:textId="77777777" w:rsidR="005A6BF4" w:rsidRDefault="005A6BF4" w:rsidP="005A6BF4">
      <w:pPr>
        <w:pStyle w:val="ConsPlusTitlePage"/>
      </w:pPr>
      <w:r>
        <w:t xml:space="preserve">Документ предоставлен </w:t>
      </w:r>
      <w:hyperlink r:id="rId4">
        <w:r>
          <w:rPr>
            <w:color w:val="0000FF"/>
          </w:rPr>
          <w:t>КонсультантПлюс</w:t>
        </w:r>
      </w:hyperlink>
      <w:r>
        <w:br/>
      </w:r>
    </w:p>
    <w:p w14:paraId="3558EB9B" w14:textId="77777777" w:rsidR="00E054AF" w:rsidRPr="005A6BF4" w:rsidRDefault="00E054AF" w:rsidP="00FB23FA">
      <w:pPr>
        <w:autoSpaceDE w:val="0"/>
        <w:autoSpaceDN w:val="0"/>
        <w:adjustRightInd w:val="0"/>
        <w:spacing w:after="1" w:line="200" w:lineRule="atLeast"/>
        <w:jc w:val="both"/>
        <w:rPr>
          <w:rFonts w:ascii="Arial" w:hAnsi="Arial" w:cs="Arial"/>
          <w:sz w:val="20"/>
          <w:szCs w:val="20"/>
        </w:rPr>
      </w:pPr>
    </w:p>
    <w:p w14:paraId="2F536330" w14:textId="77777777" w:rsidR="00E054AF" w:rsidRPr="005A6BF4" w:rsidRDefault="00E054AF" w:rsidP="00FB23FA">
      <w:pPr>
        <w:autoSpaceDE w:val="0"/>
        <w:autoSpaceDN w:val="0"/>
        <w:adjustRightInd w:val="0"/>
        <w:spacing w:after="1" w:line="200" w:lineRule="atLeast"/>
        <w:jc w:val="center"/>
        <w:rPr>
          <w:rFonts w:ascii="Arial" w:hAnsi="Arial" w:cs="Arial"/>
          <w:sz w:val="20"/>
          <w:szCs w:val="20"/>
        </w:rPr>
      </w:pPr>
      <w:r w:rsidRPr="005A6BF4">
        <w:rPr>
          <w:rFonts w:ascii="Arial" w:hAnsi="Arial" w:cs="Arial"/>
          <w:b/>
          <w:bCs/>
          <w:sz w:val="20"/>
          <w:szCs w:val="20"/>
        </w:rPr>
        <w:t>СРАВНЕНИЕ</w:t>
      </w:r>
    </w:p>
    <w:p w14:paraId="5C3141F7" w14:textId="77777777" w:rsidR="00E054AF" w:rsidRPr="005A6BF4" w:rsidRDefault="00E054AF" w:rsidP="00FB23FA">
      <w:pPr>
        <w:spacing w:after="1" w:line="200" w:lineRule="atLeast"/>
        <w:jc w:val="both"/>
        <w:rPr>
          <w:rFonts w:ascii="Arial" w:hAnsi="Arial" w:cs="Arial"/>
          <w:sz w:val="20"/>
          <w:szCs w:val="20"/>
        </w:rPr>
      </w:pP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97"/>
        <w:gridCol w:w="7598"/>
      </w:tblGrid>
      <w:tr w:rsidR="00B77B4F" w:rsidRPr="005A6BF4" w14:paraId="0155193D" w14:textId="77777777" w:rsidTr="005A6BF4">
        <w:tc>
          <w:tcPr>
            <w:tcW w:w="7597" w:type="dxa"/>
            <w:tcMar>
              <w:top w:w="60" w:type="dxa"/>
              <w:left w:w="80" w:type="dxa"/>
              <w:bottom w:w="60" w:type="dxa"/>
              <w:right w:w="80" w:type="dxa"/>
            </w:tcMar>
          </w:tcPr>
          <w:p w14:paraId="796FA05F" w14:textId="45A4ABE1" w:rsidR="003A5583" w:rsidRPr="005A6BF4" w:rsidRDefault="00BD321A" w:rsidP="00FB23FA">
            <w:pPr>
              <w:autoSpaceDE w:val="0"/>
              <w:autoSpaceDN w:val="0"/>
              <w:adjustRightInd w:val="0"/>
              <w:spacing w:after="1" w:line="200" w:lineRule="atLeast"/>
              <w:jc w:val="both"/>
              <w:rPr>
                <w:rFonts w:ascii="Arial" w:hAnsi="Arial" w:cs="Arial"/>
                <w:sz w:val="20"/>
                <w:szCs w:val="20"/>
              </w:rPr>
            </w:pPr>
            <w:r w:rsidRPr="005A6BF4">
              <w:rPr>
                <w:rFonts w:ascii="Arial" w:hAnsi="Arial" w:cs="Arial"/>
                <w:noProof/>
                <w:sz w:val="20"/>
                <w:szCs w:val="20"/>
                <w:lang w:eastAsia="ru-RU"/>
              </w:rPr>
              <w:drawing>
                <wp:inline distT="0" distB="0" distL="0" distR="0" wp14:anchorId="27636A8E" wp14:editId="3346FEAB">
                  <wp:extent cx="137160" cy="160020"/>
                  <wp:effectExtent l="0" t="0" r="0" b="0"/>
                  <wp:docPr id="1" name="Рисунок 1" descr="C:\Users\admin\Desktop\from_old_pc\desktop\К+\Сравнения\Другие акты (КПС-ОТ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from_old_pc\desktop\К+\Сравнения\Другие акты (КПС-ОТН).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60020"/>
                          </a:xfrm>
                          <a:prstGeom prst="rect">
                            <a:avLst/>
                          </a:prstGeom>
                          <a:noFill/>
                          <a:ln>
                            <a:noFill/>
                          </a:ln>
                        </pic:spPr>
                      </pic:pic>
                    </a:graphicData>
                  </a:graphic>
                </wp:inline>
              </w:drawing>
            </w:r>
            <w:r w:rsidR="003A5583" w:rsidRPr="005A6BF4">
              <w:rPr>
                <w:rFonts w:ascii="Arial" w:hAnsi="Arial" w:cs="Arial"/>
                <w:sz w:val="20"/>
                <w:szCs w:val="20"/>
              </w:rPr>
              <w:t>&lt;</w:t>
            </w:r>
            <w:hyperlink r:id="rId6" w:history="1">
              <w:r w:rsidR="003A5583" w:rsidRPr="005A6BF4">
                <w:rPr>
                  <w:rStyle w:val="a3"/>
                  <w:rFonts w:ascii="Arial" w:hAnsi="Arial" w:cs="Arial"/>
                  <w:sz w:val="20"/>
                  <w:szCs w:val="20"/>
                </w:rPr>
                <w:t>Письмо</w:t>
              </w:r>
            </w:hyperlink>
            <w:r w:rsidR="003A5583" w:rsidRPr="005A6BF4">
              <w:rPr>
                <w:rFonts w:ascii="Arial" w:hAnsi="Arial" w:cs="Arial"/>
                <w:sz w:val="20"/>
                <w:szCs w:val="20"/>
              </w:rPr>
              <w:t>&gt; Минфина России от 22.12.2025 N 02-07-08/124785</w:t>
            </w:r>
          </w:p>
          <w:p w14:paraId="4A6859A4" w14:textId="77777777" w:rsidR="003A5583" w:rsidRPr="005A6BF4" w:rsidRDefault="003A5583" w:rsidP="00FB23FA">
            <w:pPr>
              <w:autoSpaceDE w:val="0"/>
              <w:autoSpaceDN w:val="0"/>
              <w:adjustRightInd w:val="0"/>
              <w:spacing w:after="1" w:line="200" w:lineRule="atLeast"/>
              <w:jc w:val="both"/>
              <w:rPr>
                <w:rFonts w:ascii="Arial" w:hAnsi="Arial" w:cs="Arial"/>
                <w:sz w:val="20"/>
                <w:szCs w:val="20"/>
              </w:rPr>
            </w:pPr>
            <w:r w:rsidRPr="005A6BF4">
              <w:rPr>
                <w:rFonts w:ascii="Arial" w:hAnsi="Arial" w:cs="Arial"/>
                <w:sz w:val="20"/>
                <w:szCs w:val="20"/>
              </w:rPr>
              <w:t>"О методических рекомендациях по применению СГС "План счетов бухгалтерского учета бюджетных и автономных учреждений"</w:t>
            </w:r>
          </w:p>
          <w:p w14:paraId="641B1128" w14:textId="0DB8901A" w:rsidR="00B77B4F" w:rsidRPr="005A6BF4" w:rsidRDefault="003A5583" w:rsidP="00FB23FA">
            <w:pPr>
              <w:autoSpaceDE w:val="0"/>
              <w:autoSpaceDN w:val="0"/>
              <w:adjustRightInd w:val="0"/>
              <w:spacing w:after="1" w:line="200" w:lineRule="atLeast"/>
              <w:jc w:val="both"/>
              <w:rPr>
                <w:rFonts w:ascii="Arial" w:hAnsi="Arial" w:cs="Arial"/>
                <w:sz w:val="20"/>
                <w:szCs w:val="20"/>
              </w:rPr>
            </w:pPr>
            <w:r w:rsidRPr="005A6BF4">
              <w:rPr>
                <w:rFonts w:ascii="Arial" w:hAnsi="Arial" w:cs="Arial"/>
                <w:sz w:val="20"/>
                <w:szCs w:val="20"/>
              </w:rPr>
              <w:t>(вместе с "Методическими рекомендациями по применению федерального стандарта бухгалтерского учета государственных финансов "План счетов бухгалтерского учета бюджетных и автономных учреждений", утвержденного приказом Министерства финансов Российской Федерации от 20 сентября 2024 г. N 133н")</w:t>
            </w:r>
          </w:p>
        </w:tc>
        <w:tc>
          <w:tcPr>
            <w:tcW w:w="7598" w:type="dxa"/>
            <w:tcMar>
              <w:top w:w="60" w:type="dxa"/>
              <w:left w:w="80" w:type="dxa"/>
              <w:bottom w:w="60" w:type="dxa"/>
              <w:right w:w="80" w:type="dxa"/>
            </w:tcMar>
          </w:tcPr>
          <w:p w14:paraId="1626461C" w14:textId="1D07AB4B" w:rsidR="003A5583" w:rsidRPr="005A6BF4" w:rsidRDefault="00BD321A" w:rsidP="00FB23FA">
            <w:pPr>
              <w:autoSpaceDE w:val="0"/>
              <w:autoSpaceDN w:val="0"/>
              <w:adjustRightInd w:val="0"/>
              <w:spacing w:after="1" w:line="200" w:lineRule="atLeast"/>
              <w:jc w:val="both"/>
              <w:rPr>
                <w:rFonts w:ascii="Arial" w:hAnsi="Arial" w:cs="Arial"/>
                <w:sz w:val="20"/>
                <w:szCs w:val="20"/>
              </w:rPr>
            </w:pPr>
            <w:r w:rsidRPr="005A6BF4">
              <w:rPr>
                <w:rFonts w:ascii="Arial" w:hAnsi="Arial" w:cs="Arial"/>
                <w:noProof/>
                <w:sz w:val="20"/>
                <w:szCs w:val="20"/>
                <w:lang w:eastAsia="ru-RU"/>
              </w:rPr>
              <w:drawing>
                <wp:inline distT="0" distB="0" distL="0" distR="0" wp14:anchorId="5E6F89A4" wp14:editId="63C87A46">
                  <wp:extent cx="190500" cy="175260"/>
                  <wp:effectExtent l="0" t="0" r="0" b="0"/>
                  <wp:docPr id="2" name="Рисунок 2" descr="C:\Users\admin\Desktop\from_old_pc\desktop\К+\Сравнения\Другие акты (П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from_old_pc\desktop\К+\Сравнения\Другие акты (Проф).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75260"/>
                          </a:xfrm>
                          <a:prstGeom prst="rect">
                            <a:avLst/>
                          </a:prstGeom>
                          <a:noFill/>
                          <a:ln>
                            <a:noFill/>
                          </a:ln>
                        </pic:spPr>
                      </pic:pic>
                    </a:graphicData>
                  </a:graphic>
                </wp:inline>
              </w:drawing>
            </w:r>
            <w:r w:rsidR="003A5583" w:rsidRPr="005A6BF4">
              <w:rPr>
                <w:rFonts w:ascii="Arial" w:hAnsi="Arial" w:cs="Arial"/>
                <w:sz w:val="20"/>
                <w:szCs w:val="20"/>
              </w:rPr>
              <w:t xml:space="preserve">"Методические </w:t>
            </w:r>
            <w:hyperlink r:id="rId8" w:history="1">
              <w:r w:rsidR="003A5583" w:rsidRPr="005A6BF4">
                <w:rPr>
                  <w:rStyle w:val="a3"/>
                  <w:rFonts w:ascii="Arial" w:hAnsi="Arial" w:cs="Arial"/>
                  <w:sz w:val="20"/>
                  <w:szCs w:val="20"/>
                </w:rPr>
                <w:t>рекомендации</w:t>
              </w:r>
            </w:hyperlink>
            <w:r w:rsidR="003A5583" w:rsidRPr="005A6BF4">
              <w:rPr>
                <w:rFonts w:ascii="Arial" w:hAnsi="Arial" w:cs="Arial"/>
                <w:sz w:val="20"/>
                <w:szCs w:val="20"/>
              </w:rPr>
              <w:t xml:space="preserve"> по применению федерального стандарта бухгалтерского учета государственных финансов "План счетов бухгалтерского учета бюджетных и автономных учреждений", утвержденного приказом Министерства финансов Российской Федерации от 20 сентября 2024 г. N 133н"</w:t>
            </w:r>
          </w:p>
          <w:p w14:paraId="7D6E08D0" w14:textId="4A432A3F" w:rsidR="00B77B4F" w:rsidRPr="005A6BF4" w:rsidRDefault="003A5583" w:rsidP="00FB23FA">
            <w:pPr>
              <w:autoSpaceDE w:val="0"/>
              <w:autoSpaceDN w:val="0"/>
              <w:adjustRightInd w:val="0"/>
              <w:spacing w:after="1" w:line="200" w:lineRule="atLeast"/>
              <w:jc w:val="both"/>
              <w:rPr>
                <w:rFonts w:ascii="Arial" w:hAnsi="Arial" w:cs="Arial"/>
                <w:sz w:val="20"/>
                <w:szCs w:val="20"/>
              </w:rPr>
            </w:pPr>
            <w:r w:rsidRPr="005A6BF4">
              <w:rPr>
                <w:rFonts w:ascii="Arial" w:hAnsi="Arial" w:cs="Arial"/>
                <w:sz w:val="20"/>
                <w:szCs w:val="20"/>
              </w:rPr>
              <w:t>(утв. Минфином России 26.01.2026)</w:t>
            </w:r>
          </w:p>
        </w:tc>
      </w:tr>
      <w:tr w:rsidR="005A6BF4" w:rsidRPr="005A6BF4" w14:paraId="3F96A8B2" w14:textId="77777777" w:rsidTr="005A6BF4">
        <w:tc>
          <w:tcPr>
            <w:tcW w:w="15195" w:type="dxa"/>
            <w:gridSpan w:val="2"/>
            <w:tcMar>
              <w:top w:w="60" w:type="dxa"/>
              <w:left w:w="80" w:type="dxa"/>
              <w:bottom w:w="60" w:type="dxa"/>
              <w:right w:w="80" w:type="dxa"/>
            </w:tcMar>
          </w:tcPr>
          <w:p w14:paraId="3688F7C9" w14:textId="2C748C03" w:rsidR="005A6BF4" w:rsidRPr="005A6BF4" w:rsidRDefault="00E95E3A" w:rsidP="00FB23FA">
            <w:pPr>
              <w:spacing w:after="1" w:line="200" w:lineRule="atLeast"/>
              <w:jc w:val="center"/>
              <w:rPr>
                <w:rFonts w:ascii="Arial" w:hAnsi="Arial" w:cs="Arial"/>
                <w:sz w:val="20"/>
                <w:szCs w:val="20"/>
              </w:rPr>
            </w:pPr>
            <w:hyperlink w:anchor="Оглавление" w:history="1">
              <w:r w:rsidR="005A6BF4" w:rsidRPr="005A6BF4">
                <w:rPr>
                  <w:rStyle w:val="a3"/>
                  <w:rFonts w:ascii="Arial" w:hAnsi="Arial" w:cs="Arial"/>
                  <w:sz w:val="20"/>
                  <w:szCs w:val="20"/>
                </w:rPr>
                <w:t>См. Оглавление</w:t>
              </w:r>
            </w:hyperlink>
          </w:p>
        </w:tc>
      </w:tr>
      <w:tr w:rsidR="00B77B4F" w:rsidRPr="005A6BF4" w14:paraId="45B2402E" w14:textId="77777777" w:rsidTr="005A6BF4">
        <w:tc>
          <w:tcPr>
            <w:tcW w:w="7597" w:type="dxa"/>
            <w:tcMar>
              <w:top w:w="60" w:type="dxa"/>
              <w:left w:w="80" w:type="dxa"/>
              <w:bottom w:w="60" w:type="dxa"/>
              <w:right w:w="80" w:type="dxa"/>
            </w:tcMar>
          </w:tcPr>
          <w:p w14:paraId="2EC16411" w14:textId="77777777" w:rsidR="00B77B4F" w:rsidRPr="005A6BF4" w:rsidRDefault="00B77B4F" w:rsidP="00FB23FA">
            <w:pPr>
              <w:spacing w:after="1" w:line="200" w:lineRule="atLeast"/>
              <w:jc w:val="right"/>
              <w:rPr>
                <w:rFonts w:ascii="Arial" w:hAnsi="Arial" w:cs="Arial"/>
                <w:sz w:val="20"/>
                <w:szCs w:val="20"/>
              </w:rPr>
            </w:pPr>
          </w:p>
          <w:p w14:paraId="4C28A1AA" w14:textId="77777777" w:rsidR="00B77B4F" w:rsidRPr="005A6BF4" w:rsidRDefault="00B77B4F" w:rsidP="00FB23FA">
            <w:pPr>
              <w:spacing w:after="1" w:line="200" w:lineRule="atLeast"/>
              <w:jc w:val="right"/>
              <w:rPr>
                <w:rFonts w:ascii="Arial" w:hAnsi="Arial" w:cs="Arial"/>
                <w:sz w:val="20"/>
                <w:szCs w:val="20"/>
              </w:rPr>
            </w:pPr>
          </w:p>
          <w:p w14:paraId="2DC0DB4E" w14:textId="77777777" w:rsidR="00BD321A" w:rsidRPr="005A6BF4" w:rsidRDefault="00BD321A" w:rsidP="00FB23FA">
            <w:pPr>
              <w:spacing w:after="1" w:line="200" w:lineRule="atLeast"/>
              <w:jc w:val="right"/>
              <w:rPr>
                <w:rFonts w:ascii="Arial" w:hAnsi="Arial" w:cs="Arial"/>
                <w:sz w:val="20"/>
                <w:szCs w:val="20"/>
              </w:rPr>
            </w:pPr>
          </w:p>
          <w:p w14:paraId="5AAA077E" w14:textId="77777777" w:rsidR="00BD321A" w:rsidRPr="005A6BF4" w:rsidRDefault="00BD321A" w:rsidP="00FB23FA">
            <w:pPr>
              <w:spacing w:after="1" w:line="200" w:lineRule="atLeast"/>
              <w:jc w:val="right"/>
              <w:rPr>
                <w:rFonts w:ascii="Arial" w:hAnsi="Arial" w:cs="Arial"/>
                <w:sz w:val="20"/>
                <w:szCs w:val="20"/>
              </w:rPr>
            </w:pPr>
          </w:p>
          <w:p w14:paraId="4DCEC728" w14:textId="77777777" w:rsidR="00B77B4F" w:rsidRPr="005A6BF4" w:rsidRDefault="00B77B4F" w:rsidP="00FB23FA">
            <w:pPr>
              <w:spacing w:after="1" w:line="200" w:lineRule="atLeast"/>
              <w:jc w:val="right"/>
              <w:rPr>
                <w:rFonts w:ascii="Arial" w:hAnsi="Arial" w:cs="Arial"/>
                <w:sz w:val="20"/>
                <w:szCs w:val="20"/>
              </w:rPr>
            </w:pPr>
          </w:p>
          <w:p w14:paraId="10BB1F8D" w14:textId="77777777" w:rsidR="00B77B4F" w:rsidRPr="005A6BF4" w:rsidRDefault="00B77B4F" w:rsidP="00FB23FA">
            <w:pPr>
              <w:spacing w:after="1" w:line="200" w:lineRule="atLeast"/>
              <w:jc w:val="right"/>
              <w:rPr>
                <w:rFonts w:ascii="Arial" w:hAnsi="Arial" w:cs="Arial"/>
                <w:sz w:val="20"/>
                <w:szCs w:val="20"/>
              </w:rPr>
            </w:pPr>
            <w:bookmarkStart w:id="0" w:name="Р1_1"/>
            <w:bookmarkEnd w:id="0"/>
            <w:r w:rsidRPr="005A6BF4">
              <w:rPr>
                <w:rFonts w:ascii="Arial" w:hAnsi="Arial" w:cs="Arial"/>
                <w:strike/>
                <w:color w:val="FF0000"/>
                <w:sz w:val="20"/>
                <w:szCs w:val="20"/>
              </w:rPr>
              <w:t>Приложение N 1</w:t>
            </w:r>
          </w:p>
          <w:p w14:paraId="171B41D2" w14:textId="77777777" w:rsidR="00B77B4F" w:rsidRPr="005A6BF4" w:rsidRDefault="00B77B4F" w:rsidP="00FB23FA">
            <w:pPr>
              <w:spacing w:after="1" w:line="200" w:lineRule="atLeast"/>
              <w:jc w:val="right"/>
              <w:rPr>
                <w:rFonts w:ascii="Arial" w:hAnsi="Arial" w:cs="Arial"/>
                <w:sz w:val="20"/>
                <w:szCs w:val="20"/>
              </w:rPr>
            </w:pPr>
            <w:r w:rsidRPr="005A6BF4">
              <w:rPr>
                <w:rFonts w:ascii="Arial" w:hAnsi="Arial" w:cs="Arial"/>
                <w:strike/>
                <w:color w:val="FF0000"/>
                <w:sz w:val="20"/>
                <w:szCs w:val="20"/>
              </w:rPr>
              <w:t>к письму Министерства</w:t>
            </w:r>
            <w:r w:rsidRPr="005A6BF4">
              <w:rPr>
                <w:rFonts w:ascii="Arial" w:hAnsi="Arial" w:cs="Arial"/>
                <w:sz w:val="20"/>
                <w:szCs w:val="20"/>
              </w:rPr>
              <w:t xml:space="preserve"> финансов</w:t>
            </w:r>
          </w:p>
          <w:p w14:paraId="67963C1C" w14:textId="77777777" w:rsidR="00EB3D26" w:rsidRPr="005A6BF4" w:rsidRDefault="00EB3D26" w:rsidP="00FB23FA">
            <w:pPr>
              <w:autoSpaceDE w:val="0"/>
              <w:autoSpaceDN w:val="0"/>
              <w:adjustRightInd w:val="0"/>
              <w:spacing w:after="1" w:line="200" w:lineRule="atLeast"/>
              <w:jc w:val="right"/>
              <w:rPr>
                <w:rFonts w:ascii="Arial" w:hAnsi="Arial" w:cs="Arial"/>
                <w:sz w:val="20"/>
                <w:szCs w:val="20"/>
              </w:rPr>
            </w:pPr>
            <w:r w:rsidRPr="005A6BF4">
              <w:rPr>
                <w:rFonts w:ascii="Arial" w:hAnsi="Arial" w:cs="Arial"/>
                <w:sz w:val="20"/>
                <w:szCs w:val="20"/>
              </w:rPr>
              <w:t>Российской Федерации</w:t>
            </w:r>
          </w:p>
          <w:p w14:paraId="3952F364" w14:textId="77777777" w:rsidR="00EB3D26" w:rsidRPr="005A6BF4" w:rsidRDefault="00EB3D26" w:rsidP="00FB23FA">
            <w:pPr>
              <w:spacing w:after="1" w:line="200" w:lineRule="atLeast"/>
              <w:jc w:val="right"/>
              <w:rPr>
                <w:rFonts w:ascii="Arial" w:hAnsi="Arial" w:cs="Arial"/>
                <w:sz w:val="20"/>
                <w:szCs w:val="20"/>
              </w:rPr>
            </w:pPr>
            <w:r w:rsidRPr="005A6BF4">
              <w:rPr>
                <w:rFonts w:ascii="Arial" w:hAnsi="Arial" w:cs="Arial"/>
                <w:strike/>
                <w:color w:val="FF0000"/>
                <w:sz w:val="20"/>
                <w:szCs w:val="20"/>
              </w:rPr>
              <w:t>от 22.12.2025 N 02-07-08/124785</w:t>
            </w:r>
          </w:p>
          <w:p w14:paraId="75B62BC7" w14:textId="5FAADFA7" w:rsidR="005A6BF4" w:rsidRPr="005A6BF4" w:rsidRDefault="005A6BF4" w:rsidP="00FB23FA">
            <w:pPr>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57654724" w14:textId="77777777" w:rsidR="005A6BF4" w:rsidRPr="005A6BF4" w:rsidRDefault="005A6BF4" w:rsidP="00FB23FA">
            <w:pPr>
              <w:spacing w:after="1" w:line="200" w:lineRule="atLeast"/>
              <w:jc w:val="right"/>
              <w:rPr>
                <w:rFonts w:ascii="Arial" w:hAnsi="Arial" w:cs="Arial"/>
                <w:sz w:val="20"/>
                <w:szCs w:val="20"/>
                <w:shd w:val="clear" w:color="auto" w:fill="C0C0C0"/>
              </w:rPr>
            </w:pPr>
          </w:p>
          <w:p w14:paraId="68BA5D0A" w14:textId="0DC19B08" w:rsidR="00B77B4F" w:rsidRPr="005A6BF4" w:rsidRDefault="00B77B4F" w:rsidP="00FB23FA">
            <w:pPr>
              <w:spacing w:after="1" w:line="200" w:lineRule="atLeast"/>
              <w:jc w:val="right"/>
              <w:rPr>
                <w:rFonts w:ascii="Arial" w:hAnsi="Arial" w:cs="Arial"/>
                <w:sz w:val="20"/>
                <w:szCs w:val="20"/>
              </w:rPr>
            </w:pPr>
            <w:r w:rsidRPr="005A6BF4">
              <w:rPr>
                <w:rFonts w:ascii="Arial" w:hAnsi="Arial" w:cs="Arial"/>
                <w:sz w:val="20"/>
                <w:szCs w:val="20"/>
                <w:shd w:val="clear" w:color="auto" w:fill="C0C0C0"/>
              </w:rPr>
              <w:t>Утверждаю</w:t>
            </w:r>
          </w:p>
          <w:p w14:paraId="7CD46AE9" w14:textId="77777777" w:rsidR="00B77B4F" w:rsidRPr="005A6BF4" w:rsidRDefault="00B77B4F" w:rsidP="00FB23FA">
            <w:pPr>
              <w:spacing w:after="1" w:line="200" w:lineRule="atLeast"/>
              <w:jc w:val="right"/>
              <w:rPr>
                <w:rFonts w:ascii="Arial" w:hAnsi="Arial" w:cs="Arial"/>
                <w:sz w:val="20"/>
                <w:szCs w:val="20"/>
              </w:rPr>
            </w:pPr>
            <w:r w:rsidRPr="005A6BF4">
              <w:rPr>
                <w:rFonts w:ascii="Arial" w:hAnsi="Arial" w:cs="Arial"/>
                <w:sz w:val="20"/>
                <w:szCs w:val="20"/>
                <w:shd w:val="clear" w:color="auto" w:fill="C0C0C0"/>
              </w:rPr>
              <w:t>Министр</w:t>
            </w:r>
            <w:r w:rsidRPr="005A6BF4">
              <w:rPr>
                <w:rFonts w:ascii="Arial" w:hAnsi="Arial" w:cs="Arial"/>
                <w:sz w:val="20"/>
                <w:szCs w:val="20"/>
              </w:rPr>
              <w:t xml:space="preserve"> финансов</w:t>
            </w:r>
          </w:p>
          <w:p w14:paraId="2DD57EA2" w14:textId="77777777" w:rsidR="00EB3D26" w:rsidRPr="005A6BF4" w:rsidRDefault="00EB3D26" w:rsidP="00FB23FA">
            <w:pPr>
              <w:autoSpaceDE w:val="0"/>
              <w:autoSpaceDN w:val="0"/>
              <w:adjustRightInd w:val="0"/>
              <w:spacing w:after="1" w:line="200" w:lineRule="atLeast"/>
              <w:jc w:val="right"/>
              <w:rPr>
                <w:rFonts w:ascii="Arial" w:hAnsi="Arial" w:cs="Arial"/>
                <w:sz w:val="20"/>
                <w:szCs w:val="20"/>
              </w:rPr>
            </w:pPr>
            <w:r w:rsidRPr="005A6BF4">
              <w:rPr>
                <w:rFonts w:ascii="Arial" w:hAnsi="Arial" w:cs="Arial"/>
                <w:sz w:val="20"/>
                <w:szCs w:val="20"/>
              </w:rPr>
              <w:t>Российской Федерации</w:t>
            </w:r>
          </w:p>
          <w:p w14:paraId="506BA216" w14:textId="77777777" w:rsidR="00EB3D26" w:rsidRPr="005A6BF4" w:rsidRDefault="00EB3D26" w:rsidP="00FB23FA">
            <w:pPr>
              <w:spacing w:after="1" w:line="200" w:lineRule="atLeast"/>
              <w:jc w:val="right"/>
              <w:rPr>
                <w:rFonts w:ascii="Arial" w:hAnsi="Arial" w:cs="Arial"/>
                <w:sz w:val="20"/>
                <w:szCs w:val="20"/>
              </w:rPr>
            </w:pPr>
            <w:r w:rsidRPr="005A6BF4">
              <w:rPr>
                <w:rFonts w:ascii="Arial" w:hAnsi="Arial" w:cs="Arial"/>
                <w:sz w:val="20"/>
                <w:szCs w:val="20"/>
                <w:shd w:val="clear" w:color="auto" w:fill="C0C0C0"/>
              </w:rPr>
              <w:t>А.Г.СИЛУАНОВ</w:t>
            </w:r>
          </w:p>
          <w:p w14:paraId="09BC01F7" w14:textId="77777777" w:rsidR="00EB3D26" w:rsidRPr="005A6BF4" w:rsidRDefault="00EB3D26" w:rsidP="00FB23FA">
            <w:pPr>
              <w:spacing w:after="1" w:line="200" w:lineRule="atLeast"/>
              <w:jc w:val="right"/>
              <w:rPr>
                <w:rFonts w:ascii="Arial" w:hAnsi="Arial" w:cs="Arial"/>
                <w:sz w:val="20"/>
                <w:szCs w:val="20"/>
                <w:shd w:val="clear" w:color="auto" w:fill="C0C0C0"/>
              </w:rPr>
            </w:pPr>
            <w:r w:rsidRPr="005A6BF4">
              <w:rPr>
                <w:rFonts w:ascii="Arial" w:hAnsi="Arial" w:cs="Arial"/>
                <w:sz w:val="20"/>
                <w:szCs w:val="20"/>
                <w:shd w:val="clear" w:color="auto" w:fill="C0C0C0"/>
              </w:rPr>
              <w:t>26 января 2026 г.</w:t>
            </w:r>
          </w:p>
          <w:p w14:paraId="50902A44" w14:textId="3F71BF13" w:rsidR="005A6BF4" w:rsidRPr="005A6BF4" w:rsidRDefault="005A6BF4" w:rsidP="00FB23FA">
            <w:pPr>
              <w:spacing w:after="1" w:line="200" w:lineRule="atLeast"/>
              <w:jc w:val="both"/>
              <w:rPr>
                <w:rFonts w:ascii="Arial" w:hAnsi="Arial" w:cs="Arial"/>
                <w:sz w:val="20"/>
                <w:szCs w:val="20"/>
              </w:rPr>
            </w:pPr>
          </w:p>
        </w:tc>
      </w:tr>
      <w:tr w:rsidR="00B77B4F" w:rsidRPr="005A6BF4" w14:paraId="78D6A0DB" w14:textId="77777777" w:rsidTr="005A6BF4">
        <w:tc>
          <w:tcPr>
            <w:tcW w:w="7597" w:type="dxa"/>
            <w:tcMar>
              <w:top w:w="60" w:type="dxa"/>
              <w:left w:w="80" w:type="dxa"/>
              <w:bottom w:w="60" w:type="dxa"/>
              <w:right w:w="80" w:type="dxa"/>
            </w:tcMar>
          </w:tcPr>
          <w:p w14:paraId="4CBE2011" w14:textId="77777777" w:rsidR="005A6BF4" w:rsidRPr="005A6BF4" w:rsidRDefault="005A6BF4" w:rsidP="00FB23FA">
            <w:pPr>
              <w:spacing w:after="1" w:line="200" w:lineRule="atLeast"/>
              <w:jc w:val="both"/>
              <w:rPr>
                <w:rFonts w:ascii="Arial" w:hAnsi="Arial" w:cs="Arial"/>
                <w:bCs/>
                <w:sz w:val="20"/>
                <w:szCs w:val="20"/>
              </w:rPr>
            </w:pPr>
          </w:p>
          <w:p w14:paraId="3C002B07" w14:textId="77777777" w:rsidR="004577D0"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МЕТОДИЧЕСКИЕ РЕКОМЕНДАЦИИ</w:t>
            </w:r>
          </w:p>
          <w:p w14:paraId="6D7F7DD0" w14:textId="77777777" w:rsidR="004577D0"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ПО ПРИМЕНЕНИЮ ФЕДЕРАЛЬНОГО СТАНДАРТА БУХГАЛТЕРСКОГО УЧЕТА</w:t>
            </w:r>
          </w:p>
          <w:p w14:paraId="4F0A7F56" w14:textId="77777777" w:rsidR="004577D0"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ГОСУДАРСТВЕННЫХ ФИНАНСОВ "ПЛАН СЧЕТОВ БУХГАЛТЕРСКОГО УЧЕТА</w:t>
            </w:r>
          </w:p>
          <w:p w14:paraId="60C3D9EF" w14:textId="77777777" w:rsidR="004577D0"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БЮДЖЕТНЫХ И АВТОНОМНЫХ УЧРЕЖДЕНИЙ", УТВЕРЖДЕННОГО ПРИКАЗОМ</w:t>
            </w:r>
          </w:p>
          <w:p w14:paraId="548CA1E8" w14:textId="77777777" w:rsidR="004577D0"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МИНИСТЕРСТВА ФИНАНСОВ РОССИЙСКОЙ ФЕДЕРАЦИИ</w:t>
            </w:r>
          </w:p>
          <w:p w14:paraId="63A4EBC8" w14:textId="322C1354" w:rsidR="00604CE8"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ОТ 20 СЕНТЯБРЯ 2024 Г. N 133Н</w:t>
            </w:r>
          </w:p>
          <w:p w14:paraId="2B9A44C5" w14:textId="0960DA57" w:rsidR="00EB3D26" w:rsidRPr="005A6BF4" w:rsidRDefault="00EB3D26" w:rsidP="00FB23FA">
            <w:pPr>
              <w:spacing w:after="1" w:line="200" w:lineRule="atLeast"/>
              <w:jc w:val="both"/>
              <w:rPr>
                <w:rFonts w:ascii="Arial" w:hAnsi="Arial" w:cs="Arial"/>
                <w:sz w:val="20"/>
                <w:szCs w:val="20"/>
              </w:rPr>
            </w:pPr>
          </w:p>
          <w:p w14:paraId="0AB7E0A2" w14:textId="77777777" w:rsidR="00EB3D26" w:rsidRPr="005A6BF4" w:rsidRDefault="00EB3D26" w:rsidP="00FB23FA">
            <w:pPr>
              <w:autoSpaceDE w:val="0"/>
              <w:autoSpaceDN w:val="0"/>
              <w:adjustRightInd w:val="0"/>
              <w:spacing w:after="1" w:line="200" w:lineRule="atLeast"/>
              <w:ind w:firstLine="539"/>
              <w:jc w:val="both"/>
              <w:rPr>
                <w:rFonts w:ascii="Arial" w:hAnsi="Arial" w:cs="Arial"/>
                <w:sz w:val="20"/>
                <w:szCs w:val="20"/>
              </w:rPr>
            </w:pPr>
            <w:r w:rsidRPr="005A6BF4">
              <w:rPr>
                <w:rFonts w:ascii="Arial" w:hAnsi="Arial" w:cs="Arial"/>
                <w:sz w:val="20"/>
                <w:szCs w:val="20"/>
              </w:rPr>
              <w:t xml:space="preserve">Федеральный стандарт бухгалтерского учета государственных финансов "План счетов бухгалтерского учета бюджетных и автономных учреждений", </w:t>
            </w:r>
            <w:r w:rsidRPr="005A6BF4">
              <w:rPr>
                <w:rFonts w:ascii="Arial" w:hAnsi="Arial" w:cs="Arial"/>
                <w:sz w:val="20"/>
                <w:szCs w:val="20"/>
              </w:rPr>
              <w:lastRenderedPageBreak/>
              <w:t>утвержденный приказом Министерства финансов Российской Федерации от 20 сентября 2024 г. N 133н (далее соответственно - СГС План счетов бухгалтерского учета, Стандарт, План счетов бухгалтерского учета), устанавливает План счетов бухгалтерского учета бюджетных и автономных учреждений согласно приложению N 1 к Стандарту, основные положения (минимальные требования) по применению Плана счетов бухгалтерского учета бюджетных и автономных учреждений согласно приложению N 2 к Стандарту.</w:t>
            </w:r>
          </w:p>
          <w:p w14:paraId="4B314BCA"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Положения СГС План счетов бухгалтерского учета обязательны к применению при ведении бухгалтерского учета государственными (муниципальными) бюджетными и автономными учреждениями с 1 января 2026 года.</w:t>
            </w:r>
          </w:p>
          <w:p w14:paraId="3D357347"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Стандартом утвержден План счетов бухгалтерского учета, включающий перечень синтетических счетов объектов бухгалтерского учета (синтетических кодов счетов и аналитических кодов синтетических счетов объектов бухгалтерского учета), а также перечень забалансовых счетов, обеспечивающих регистрацию и обобщение информации в денежном выражении о состоянии нефинансовых и финансовых активов, обязательств, операций, их изменяющих, включая полученные по указанным операциям финансовые результаты государственных (муниципальных) бюджетных и автономных учреждений с учетом минимальных требований к бухгалтерскому учету по счетам Плана счетов бухгалтерского учета, установленных Порядком применения плана счетов бухгалтерского учета.</w:t>
            </w:r>
          </w:p>
          <w:p w14:paraId="46943E0A"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Положения СГС План счетов бухгалтерского учета применяются одновременно с положениями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 N 256н (далее - СГС Концептуальные основы), федерального стандарта бухгалтерского учета государственных финансов "Единый план счетов бухгалтерского учета государственных финансов, утвержденного приказом Министерства финансов Российской Федерации от 30 августа 2024 г. N 121н (далее - СГС Единый план счетов), и других федеральных стандартов бухгалтерского учета государственных финансов.</w:t>
            </w:r>
          </w:p>
          <w:p w14:paraId="401CD7E8" w14:textId="1FA815D0"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Положения СГС План счетов бухгалтерского учета применяются с учетом Методических рекомендаци</w:t>
            </w:r>
            <w:r w:rsidR="00D36D4D">
              <w:rPr>
                <w:rFonts w:ascii="Arial" w:hAnsi="Arial" w:cs="Arial"/>
                <w:sz w:val="20"/>
                <w:szCs w:val="20"/>
              </w:rPr>
              <w:t>й</w:t>
            </w:r>
            <w:r w:rsidRPr="005A6BF4">
              <w:rPr>
                <w:rFonts w:ascii="Arial" w:hAnsi="Arial" w:cs="Arial"/>
                <w:sz w:val="20"/>
                <w:szCs w:val="20"/>
              </w:rPr>
              <w:t xml:space="preserve"> по применению СГС Единый план счетов </w:t>
            </w:r>
            <w:r w:rsidRPr="005A6BF4">
              <w:rPr>
                <w:rFonts w:ascii="Arial" w:hAnsi="Arial" w:cs="Arial"/>
                <w:sz w:val="20"/>
                <w:szCs w:val="20"/>
              </w:rPr>
              <w:lastRenderedPageBreak/>
              <w:t>(письмо Министерства финансов Российской Федерации от 30 июня 2025 г. N 02-07-08/63940).</w:t>
            </w:r>
          </w:p>
          <w:p w14:paraId="4D4DC9D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Применение Плана счетов бухгалтерского учета при регистрации фактов хозяйственной жизни осуществляется с учетом требований законодательства Российской Федерации (в частности Федерального закона от 12.01.1996 N 7-ФЗ "О некоммерческих организациях", Федерального закона от 03.11.2006 N 174-ФЗ "Об автономных учреждениях"), а также учредительных документов, определяющих особенности правового положения государственных (муниципальных) бюджетных и автономных учреждений, в том числе ограничения и запреты на совершение ими сделок с имуществом.</w:t>
            </w:r>
          </w:p>
          <w:p w14:paraId="7922027F" w14:textId="77777777" w:rsidR="00EB3D26" w:rsidRPr="005A6BF4" w:rsidRDefault="00EB3D26" w:rsidP="00FB23FA">
            <w:pPr>
              <w:spacing w:after="1" w:line="200" w:lineRule="atLeast"/>
              <w:jc w:val="both"/>
              <w:rPr>
                <w:rFonts w:ascii="Arial" w:hAnsi="Arial" w:cs="Arial"/>
                <w:sz w:val="20"/>
                <w:szCs w:val="20"/>
              </w:rPr>
            </w:pPr>
          </w:p>
          <w:p w14:paraId="17A7ED9C" w14:textId="77777777" w:rsidR="00604CE8" w:rsidRPr="00604CE8" w:rsidRDefault="00EB3D26" w:rsidP="00FB23FA">
            <w:pPr>
              <w:autoSpaceDE w:val="0"/>
              <w:autoSpaceDN w:val="0"/>
              <w:adjustRightInd w:val="0"/>
              <w:spacing w:after="1" w:line="200" w:lineRule="atLeast"/>
              <w:jc w:val="center"/>
              <w:outlineLvl w:val="0"/>
              <w:rPr>
                <w:rFonts w:ascii="Arial" w:hAnsi="Arial" w:cs="Arial"/>
                <w:bCs/>
                <w:sz w:val="20"/>
                <w:szCs w:val="20"/>
              </w:rPr>
            </w:pPr>
            <w:bookmarkStart w:id="1" w:name="Р1_2"/>
            <w:bookmarkEnd w:id="1"/>
            <w:r w:rsidRPr="005A6BF4">
              <w:rPr>
                <w:rFonts w:ascii="Arial" w:hAnsi="Arial" w:cs="Arial"/>
                <w:b/>
                <w:bCs/>
                <w:sz w:val="20"/>
                <w:szCs w:val="20"/>
              </w:rPr>
              <w:t>Минимально необходимые требования к бухгалтерскому учету</w:t>
            </w:r>
          </w:p>
          <w:p w14:paraId="33876A80" w14:textId="77777777" w:rsidR="00604CE8" w:rsidRPr="00604CE8" w:rsidRDefault="00EB3D26" w:rsidP="00FB23FA">
            <w:pPr>
              <w:autoSpaceDE w:val="0"/>
              <w:autoSpaceDN w:val="0"/>
              <w:adjustRightInd w:val="0"/>
              <w:spacing w:after="1" w:line="200" w:lineRule="atLeast"/>
              <w:jc w:val="center"/>
              <w:rPr>
                <w:rFonts w:ascii="Arial" w:hAnsi="Arial" w:cs="Arial"/>
                <w:bCs/>
                <w:sz w:val="20"/>
                <w:szCs w:val="20"/>
              </w:rPr>
            </w:pPr>
            <w:r w:rsidRPr="005A6BF4">
              <w:rPr>
                <w:rFonts w:ascii="Arial" w:hAnsi="Arial" w:cs="Arial"/>
                <w:b/>
                <w:bCs/>
                <w:sz w:val="20"/>
                <w:szCs w:val="20"/>
              </w:rPr>
              <w:t>на счетах Плана счетов бухгалтерского учета</w:t>
            </w:r>
          </w:p>
          <w:p w14:paraId="622C1EC8" w14:textId="20533791" w:rsidR="00EB3D26" w:rsidRPr="005A6BF4" w:rsidRDefault="00EB3D26" w:rsidP="00FB23FA">
            <w:pPr>
              <w:autoSpaceDE w:val="0"/>
              <w:autoSpaceDN w:val="0"/>
              <w:adjustRightInd w:val="0"/>
              <w:spacing w:after="1" w:line="200" w:lineRule="atLeast"/>
              <w:jc w:val="both"/>
              <w:rPr>
                <w:rFonts w:ascii="Arial" w:hAnsi="Arial" w:cs="Arial"/>
                <w:sz w:val="20"/>
                <w:szCs w:val="20"/>
              </w:rPr>
            </w:pPr>
          </w:p>
          <w:p w14:paraId="51A5DB09" w14:textId="77777777" w:rsidR="00EB3D26" w:rsidRPr="005A6BF4" w:rsidRDefault="00EB3D26" w:rsidP="00FB23FA">
            <w:pPr>
              <w:autoSpaceDE w:val="0"/>
              <w:autoSpaceDN w:val="0"/>
              <w:adjustRightInd w:val="0"/>
              <w:spacing w:after="1" w:line="200" w:lineRule="atLeast"/>
              <w:ind w:firstLine="539"/>
              <w:jc w:val="both"/>
              <w:rPr>
                <w:rFonts w:ascii="Arial" w:hAnsi="Arial" w:cs="Arial"/>
                <w:sz w:val="20"/>
                <w:szCs w:val="20"/>
              </w:rPr>
            </w:pPr>
            <w:r w:rsidRPr="005A6BF4">
              <w:rPr>
                <w:rFonts w:ascii="Arial" w:hAnsi="Arial" w:cs="Arial"/>
                <w:sz w:val="20"/>
                <w:szCs w:val="20"/>
              </w:rPr>
              <w:t>Состав счетов бухгалтерского учета, предусмотренных утвержденным СГС План счетов бухгалтерского учета, синхронизирован с действующим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утвержденным приказом Министерства финансов Российской Федерации от 1 декабря 2010 г. N 157н (согласно приказу Министерства финансов Российской Федерации от 30 августа 2024 г. N 122н с 1 января 2026 года утрачивает силу) (далее - Инструкция N 157н), Планом счетов бухгалтерского учета бюджетных учреждений, утвержденным приказом Министерства финансов Российской Федерации от 16 декабря 2010 г. N 174н (согласно приказу Министерства финансов Российской Федерации от 20 сентября 2024 г. N 137н с 1 января 2026 года утрачивает силу) (далее - Инструкция N 174н), Планом счетов бухгалтерского учета автономных учреждений, утвержденным приказом Министерства финансов Российской Федерации от 23 декабря 2010 г. N 183н (согласно приказу Министерства финансов Российской Федерации от 20 сентября 2024 г. N 136н с 1 января 2026 года утрачивает силу) (далее - Инструкция N 183н), положениями приказа Министерства финансов Российской Федерации от 14 февраля 2025 г. N 15н "О внесении изменений в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Министерства финансов Российской Федерации от 30 декабря 2017 г. N 274н".</w:t>
            </w:r>
          </w:p>
          <w:p w14:paraId="62D0D63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В целях преемственности методологии бухгалтерского учета государственных (муниципальных) учреждений положения Порядка применения плана счетов бухгалтерского учета синхронизированы с действующей методологией, установленной Инструкциями N 157н, N 174н и N 183н.</w:t>
            </w:r>
          </w:p>
          <w:p w14:paraId="00B5DB3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этой связи в случае представления в бухгалтерской отчетности 2026 года Сведений об изменении остатков валюты баланса учреждения (ф. 0503773) отражение изменений по следующим кодам причины изменений вступительного баланса является необоснованным:</w:t>
            </w:r>
          </w:p>
          <w:p w14:paraId="5BA67B8E"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"02" - изменения, связанные с внедрением федеральных стандартов бухгалтерского учета государственных финансов;</w:t>
            </w:r>
          </w:p>
          <w:p w14:paraId="1CDEDC7E"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"04" - изменение учетной политики (введение новых правил (способов) ведения бухгалтерского учета для фактов хозяйственной жизни, имевших место ранее).</w:t>
            </w:r>
          </w:p>
          <w:p w14:paraId="4F6A96AB" w14:textId="77777777" w:rsidR="00EB3D26" w:rsidRPr="005A6BF4" w:rsidRDefault="00EB3D26" w:rsidP="00FB23FA">
            <w:pPr>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Бухгалтерский учет на счетах Плана счетов бухгалтерского учета осуществляется посредством отражения на основании первичных (сводных) учетных документов бухгалтерских записей на соответствующих счетах аналитического учета счета Плана счетов бухгалтерского учета (далее соответственно - счет, счета корреспонденции) в пределах </w:t>
            </w:r>
            <w:r w:rsidRPr="005A6BF4">
              <w:rPr>
                <w:rFonts w:ascii="Arial" w:hAnsi="Arial" w:cs="Arial"/>
                <w:strike/>
                <w:color w:val="FF0000"/>
                <w:sz w:val="20"/>
                <w:szCs w:val="20"/>
              </w:rPr>
              <w:t>Допустимых</w:t>
            </w:r>
            <w:r w:rsidRPr="005A6BF4">
              <w:rPr>
                <w:rFonts w:ascii="Arial" w:hAnsi="Arial" w:cs="Arial"/>
                <w:sz w:val="20"/>
                <w:szCs w:val="20"/>
              </w:rPr>
              <w:t xml:space="preserve"> в рамках единой методологии бухгалтерского учета, составления, представления и утверждения бюджетной отчетности </w:t>
            </w:r>
            <w:r w:rsidRPr="005A6BF4">
              <w:rPr>
                <w:rFonts w:ascii="Arial" w:hAnsi="Arial" w:cs="Arial"/>
                <w:strike/>
                <w:color w:val="FF0000"/>
                <w:sz w:val="20"/>
                <w:szCs w:val="20"/>
              </w:rPr>
              <w:t>бухгалтерских</w:t>
            </w:r>
            <w:r w:rsidRPr="005A6BF4">
              <w:rPr>
                <w:rFonts w:ascii="Arial" w:hAnsi="Arial" w:cs="Arial"/>
                <w:sz w:val="20"/>
                <w:szCs w:val="20"/>
              </w:rPr>
              <w:t xml:space="preserve"> записей на счетах Плана счетов бухгалтерского учета, применяемых при ведении бухгалтерского учета, приведенных в приложении к настоящим Методическим рекомендациям (далее - допустимые бухгалтерские записи).</w:t>
            </w:r>
          </w:p>
          <w:p w14:paraId="32B9E0E7"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Применение Плана счетов бухгалтерского учета при ведении бухгалтерского учета предусматривает:</w:t>
            </w:r>
          </w:p>
          <w:p w14:paraId="1FF5D177"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утверждение рабочего плана счетов в рамках формирования учетной политики субъекта учета, единой учетной политики при централизации учета (далее соответственно - Рабочий план счетов, учетная политика);</w:t>
            </w:r>
          </w:p>
          <w:p w14:paraId="34718A0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систематизацию информации (данных) об объектах бухгалтерского учета посредством ее регистрации, накопления и обобщения в регистрах бухгалтерского учета (далее - систематизация данных бухгалтерского учета);</w:t>
            </w:r>
          </w:p>
          <w:p w14:paraId="02C86F6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осуществление мероприятий в рамках внутреннего контроля (статья 19 Федерального закона от 6 декабря 2011 г. N 402-ФЗ "О бухгалтерском учете") ведения бухгалтерского учета и составления бухгалтерской (финансовой) отчетности на соответствие применяемых субъектом учета бухгалтерских записей на счетах аналитического учета счетов Рабочего плана счетов по каждому факту хозяйственной жизни, оформленному первичным (сводным) учетным документом, требованиям нормативных правовых актов, регулирующих ведение бухгалтерского учета и составление бухгалтерской (финансовой) отчетности (далее - контрольные мероприятия), с учетом размещенных в формате открытых данных в информационно-телекоммуникационной сети "Интернет" на официальном сайте Министерства финансов Российской Федерации (далее - официальный сайт) соотношений реквизитов первичных (сводных) учетных документов с содержанием фактов хозяйственной жизни и бухгалтерскими записями на счетах Плана счетов бухгалтерского учета по типовым фактам хозяйственной жизни, сформированными согласно допустимым бухгалтерским записям.</w:t>
            </w:r>
          </w:p>
          <w:p w14:paraId="5E65B15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частности, допустимыми бухгалтерскими записями предусмотрена увязка содержания факта хозяйственной жизни, первичного (сводного) учетного документа с бухгалтерскими записями на счетах Плана счетов бухгалтерского учета, с указанием обязательных аналитических признаков при отражении в регистрах бухгалтерского учета по соответствующим корреспондирующим счетам.</w:t>
            </w:r>
          </w:p>
          <w:p w14:paraId="7E51D71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Данные, содержащиеся в первичном (сводном) учетном документе, подлежат своевременной регистрации и накоплению в регистрах бухгалтерского учета датой совершения факта хозяйственной жизни (последним днем периода, за который сформирован первичный (сводный) учетный документ) по мере осуществления соответствующих операций (подписания первичного (сводного) учетного документа лицом, ответственным за его формирование) и принятия такого документа к бухгалтерскому учету, но не позднее следующего дня после его подписания и представления для целей отражения в бухгалтерском учете согласно правилам документооборота и (или) графику документооборота, утвержденных в рамках формирования учетной политики.</w:t>
            </w:r>
          </w:p>
          <w:p w14:paraId="24B54E7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Первичные (сводные) учетные документы, поступившие с нарушением правил документооборота и (или) графика документооборота, утвержденных в рамках формирования учетной политики, принимаются к бухгалтерскому учету </w:t>
            </w:r>
            <w:r w:rsidRPr="005A6BF4">
              <w:rPr>
                <w:rFonts w:ascii="Arial" w:hAnsi="Arial" w:cs="Arial"/>
                <w:sz w:val="20"/>
                <w:szCs w:val="20"/>
              </w:rPr>
              <w:lastRenderedPageBreak/>
              <w:t>с отражением в регистрах бухгалтерского учета датой поступления документа должностному лицу, на которое возложено ведение бухгалтерского учета или в случаях, предусмотренных нормативными правовыми актами, регулирующими ведение бухгалтерского учета и составления бухгалтерской (финансовой) отчетности, в целях формирования информации об объектах бухгалтерского учета за отчетный период (с учетом отражения операций после отчетной даты) - последним днем отчетного периода.</w:t>
            </w:r>
          </w:p>
          <w:p w14:paraId="5A902596"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соответствии с Методическими указаниями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утвержденными приказом Министерства финансов Российской Федерации от 30 марта 2015 г. N 52н, Главная книга (ф. 0503072) и иные регистры бухгалтерского учета формируется ежемесячно.</w:t>
            </w:r>
          </w:p>
          <w:p w14:paraId="66FEDD15" w14:textId="200218DE"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целях формирования оперативных и (или) отчетных данных бухгалтерского учета о состоянии активов, обязательств и финансовых результатах, а также об операциях</w:t>
            </w:r>
            <w:r w:rsidR="00460D0D">
              <w:rPr>
                <w:rFonts w:ascii="Arial" w:hAnsi="Arial" w:cs="Arial"/>
                <w:sz w:val="20"/>
                <w:szCs w:val="20"/>
              </w:rPr>
              <w:t>,</w:t>
            </w:r>
            <w:r w:rsidRPr="005A6BF4">
              <w:rPr>
                <w:rFonts w:ascii="Arial" w:hAnsi="Arial" w:cs="Arial"/>
                <w:sz w:val="20"/>
                <w:szCs w:val="20"/>
              </w:rPr>
              <w:t xml:space="preserve"> их изменяющих, отражение в регистрах бухгалтерского учета бухгалтерских записей осуществляется:</w:t>
            </w:r>
          </w:p>
          <w:p w14:paraId="5A74568E" w14:textId="7EFA4B11"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в целях формирования оперативн</w:t>
            </w:r>
            <w:r w:rsidR="00353F09">
              <w:rPr>
                <w:rFonts w:ascii="Arial" w:hAnsi="Arial" w:cs="Arial"/>
                <w:sz w:val="20"/>
                <w:szCs w:val="20"/>
              </w:rPr>
              <w:t>ых</w:t>
            </w:r>
            <w:r w:rsidRPr="005A6BF4">
              <w:rPr>
                <w:rFonts w:ascii="Arial" w:hAnsi="Arial" w:cs="Arial"/>
                <w:sz w:val="20"/>
                <w:szCs w:val="20"/>
              </w:rPr>
              <w:t xml:space="preserve"> данных бухгалтерского учета (ежедекадно, по требованию внешнего пользователя информации) - при поступлении лицу, осуществляющему ведение бухгалтерского учета (централизованной бухгалтерии) первичного учетного документа, но не позднее 3 рабочих дней со дня окончания периода представления оперативной информации;</w:t>
            </w:r>
          </w:p>
          <w:p w14:paraId="3C295CF4" w14:textId="064E7F44"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в целях формирования отчетных данных бухгалтерского учета (формирования регистров бухгалтерского учета по завершению месяца) факты хозяйственной жизни отчетного периода (прошлых отчетных периодов, в случае позднего поступления документов бухгалтерского учета в целях отражения в бухгалтерском учете (выявления ошибок прошлых отчетных периодов)</w:t>
            </w:r>
            <w:r w:rsidR="00460D0D">
              <w:rPr>
                <w:rFonts w:ascii="Arial" w:hAnsi="Arial" w:cs="Arial"/>
                <w:sz w:val="20"/>
                <w:szCs w:val="20"/>
              </w:rPr>
              <w:t>,</w:t>
            </w:r>
            <w:r w:rsidRPr="005A6BF4">
              <w:rPr>
                <w:rFonts w:ascii="Arial" w:hAnsi="Arial" w:cs="Arial"/>
                <w:sz w:val="20"/>
                <w:szCs w:val="20"/>
              </w:rPr>
              <w:t xml:space="preserve"> по которым первичные учетные документы поступили для целей отражения в бухгалтерском учете позже 3 рабочих дней месяца, следующего за отчетным, отражаются в регистрах бухгалтерского учета последним днем отчетного месяца (далее - завершение отчетного периода).</w:t>
            </w:r>
          </w:p>
          <w:p w14:paraId="19DFCE8A"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 этом завершение отчетного периода осуществляется:</w:t>
            </w:r>
          </w:p>
          <w:p w14:paraId="3A034C11"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в целях формирования отчетных данных за месяц, за исключением данных по состоянию на 1 апреля, 1 июля, 1 октября текущего года, 1 января года, следующего за отчетным годом (формирования регистров за январь, февраль, апрель, май, июль, август, октябрь, ноябрь) - не позднее 10 рабочих дней месяца, следующего за отчетным;</w:t>
            </w:r>
          </w:p>
          <w:p w14:paraId="2B89EA0A"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целях формирования отчетных данных за квартал (по состоянию на 1 апреля, 1 июля, 1 октября текущего года) - не позднее 15 рабочих дней месяца, следующего за отчетным;</w:t>
            </w:r>
          </w:p>
          <w:p w14:paraId="64E44E8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целях формирования отчетных данных за год (по состоянию на 1 января года, следующего за отчетным) - не позднее 30 рабочих дней со дня окончания года.</w:t>
            </w:r>
          </w:p>
          <w:p w14:paraId="25A4B901"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Субъектом учета (централизованной бухгалтерией) обеспечивается неизменность данных регистров бухгалтерского учета, предоставленных внешним пользователям, а также неизменность данных в сформированных регистрах бухгалтерского учета по факту завершения отчетного периода.</w:t>
            </w:r>
          </w:p>
          <w:p w14:paraId="3B5A24C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Требования к формированию номеров счетов аналитического учета Рабочих планов счетов установлены пунктами 8 - 18 Стандарта.</w:t>
            </w:r>
          </w:p>
          <w:p w14:paraId="0C4259E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Указанные требования синхронизированы с действующий методологией ведения бухгалтерского учета. В этой связи переутверждение используемых в настоящее время Рабочих планов счетов в целях ведения бухгалтерского учета с 1 января 2026 года не является обязательным.</w:t>
            </w:r>
          </w:p>
          <w:p w14:paraId="687F20A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случае необходимости включения в Рабочие планы счетов ранее не используемых счетов такие изменения вносятся в установленном порядке в целях организации бухгалтерского учета (изменения учетной политики) с начала финансового года.</w:t>
            </w:r>
          </w:p>
          <w:p w14:paraId="7014493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Формирование номера счета Рабочего плана счетов осуществляется в соответствии с Планом счетов бухгалтерского учета, содержащих в структуре номера счета:</w:t>
            </w:r>
          </w:p>
          <w:p w14:paraId="55496C57"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1 - 4 разрядах номера счета - аналитический код вида функции, услуги (работы) учреждения, соответствующий коду раздела, подраздела классификации расходов бюджетов;</w:t>
            </w:r>
          </w:p>
          <w:p w14:paraId="7CCE29A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в 5 - 14 разрядах номера счета - нули, за исключением отражения объектов бухгалтерского учета, возникающих при осуществлении деятельности с целевыми средствами, предоставляемыми в рамках реализации национальных проектов, государственных (муниципальных) программ, а также в случае, если иное не предусмотрено требованиями целевого назначения активов, обязательств, иных объектов бухгалтерского учета (учетной политикой субъекта учета (единой учетной политикой при централизации учета);</w:t>
            </w:r>
          </w:p>
          <w:p w14:paraId="0C20188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15 - 17 разрядах номера счета - аналитический код вида поступлений - доходов, иных поступлений, в том числе от заимствований (источников финансирования дефицита средств учреждения) (далее - поступления), или аналитический код вида выбытий - расходов, иных выплат, в том числе по погашению заимствований (далее - выбытия),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 дефицитов бюджетов);</w:t>
            </w:r>
          </w:p>
          <w:p w14:paraId="4658A8A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18 разряде - код вида финансового обеспечения (деятельности);</w:t>
            </w:r>
          </w:p>
          <w:p w14:paraId="524B442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19 - 21 разрядах - код синтетического счета Плана счетов бухгалтерского учета учреждений;</w:t>
            </w:r>
          </w:p>
          <w:p w14:paraId="2C8216B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22 - 23 разрядах - код аналитического счета Плана счетов бухгалтерского учета учреждений;</w:t>
            </w:r>
          </w:p>
          <w:p w14:paraId="15AEF53A"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24 - 26 разрядах номера счета - коды классификации операций сектора государственного управления (далее - КОСГУ).</w:t>
            </w:r>
          </w:p>
          <w:p w14:paraId="74027E1F"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1 - 17 разрядах номера счета рабочего плана счетов отражаются нули:</w:t>
            </w:r>
          </w:p>
          <w:p w14:paraId="1EAD531D"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синтетического учета;</w:t>
            </w:r>
          </w:p>
          <w:p w14:paraId="7A5A5014"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0 201 00 000 "Денежные средства учреждения" (за исключением счета аналитического учета счета 0 201 35 000 "Денежные документы");</w:t>
            </w:r>
          </w:p>
          <w:p w14:paraId="75BF199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0 204 00 000 "Финансовые вложения";</w:t>
            </w:r>
          </w:p>
          <w:p w14:paraId="3F454EF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по счетам аналитического учета счета 0 209 81 000 "Расчеты по недостачам денежных средств", 0 209 82 000 "Расчеты по недостачам иных финансовых активов";</w:t>
            </w:r>
          </w:p>
          <w:p w14:paraId="60F2E126"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0 210 06 000 "Расчеты с учредителем" и корреспондирующим с ним счетам 0 401 10 100 "Доходы экономического субъекта";</w:t>
            </w:r>
          </w:p>
          <w:p w14:paraId="60B447F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0 304 01 000 "Расчеты по средствам, полученным во временное распоряжение";</w:t>
            </w:r>
          </w:p>
          <w:p w14:paraId="7F39D4C6"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0 304 06 000 "Расчеты с прочими кредиторами" при отражении операций по реорганизации бюджетных учреждений, автономных учреждений, изменении типа бюджетных учреждений, автономных учреждений на государственные (муниципальные) казенные учреждения в течение отчетного периода, а также в части операций при изменении типа государственных (муниципальных) казенных учреждений на бюджетные учреждения, автономные учреждения в течение отчетного периода;</w:t>
            </w:r>
          </w:p>
          <w:p w14:paraId="68A4AE6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счету 0 401 30 000 "Финансовый результат прошлых отчетных периодов".</w:t>
            </w:r>
          </w:p>
          <w:p w14:paraId="10C3BD0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1 - 14 разрядах номера счета Рабочего плана счетов отражаются, если иное не предусмотрено пунктом 9 Стандарта, нули по счетам аналитического учета счета 0 304 04 000 "Внутриведомственные расчеты".</w:t>
            </w:r>
          </w:p>
          <w:p w14:paraId="40366E16"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5 - 14 разрядах номера счета рабочего плана счетов отражаются, если иное не предусмотрено пунктом 9 Стандарта, нули по счетам аналитического учета:</w:t>
            </w:r>
          </w:p>
          <w:p w14:paraId="032A079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0 401 10 100 "Доходы экономического субъекта", 0 401 20 200 "Расходы экономического субъекта", по операциям безвозмездных неденежных поступлений и безвозмездных неденежных передач нефинансовых и финансовых активов (за исключением денежных средств и их эквивалентов) и обязательств;</w:t>
            </w:r>
          </w:p>
          <w:p w14:paraId="7E726EF7"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0 401 60 000 "Резервы предстоящих расходов" и по корреспондирующим с ними счетам 0 401 20 200 "Расходы экономического субъекта", 0 109 00 000 "Затраты на изготовление готовой продукции, выполнение работ, услуг", 0 110 </w:t>
            </w:r>
            <w:r w:rsidRPr="005A6BF4">
              <w:rPr>
                <w:rFonts w:ascii="Arial" w:hAnsi="Arial" w:cs="Arial"/>
                <w:sz w:val="20"/>
                <w:szCs w:val="20"/>
              </w:rPr>
              <w:lastRenderedPageBreak/>
              <w:t>00 000 "Затраты на биотрансформацию", если иное не предусмотрено целевым назначением обязательств, принимаемых в объеме признанных резервов предстоящих расходов.</w:t>
            </w:r>
          </w:p>
          <w:p w14:paraId="0717F9A4"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5 - 17 разрядах номера счета рабочего плана счетов отражаются, если иное не предусмотрено целевым назначением имущества и (или) средств, являющихся источником финансового обеспечения приобретаемого имущества, и пунктом 9 Стандарта, нули по счетам аналитического учета счета:</w:t>
            </w:r>
          </w:p>
          <w:p w14:paraId="3DD0AF04"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0 100 00 000 "Нефинансовые активы", за исключением счетов аналитического учета счетов 0 106 00 000 "Вложения в нефинансовые активы", 0 107 00 000 "Нефинансовые активы в пути", 0 109 00 000 "Затраты на изготовление готовой продукции, выполнение работ, услуг", 0 110 00 000 "Затраты на биотрансформацию", счета 0 201 35 000 "Денежные документы" и по корреспондирующими с ними счетам 0 401 10 100 "Доходы экономического субъекта" (за исключением операций по безвозмездным неденежным поступлениям), 0 401 20 200 "Расходы экономического субъекта" (за исключением операций по безвозмездным неденежным передачам), а также счетам 0 109 00 000 "Затраты на изготовление готовой продукции, выполнение работ, услуг", 0 110 00 000 "Затраты на биотрансформацию" при отражении операций по начислению амортизации, по выдаче в эксплуатацию объектов основных средств, стоимостью до 10 000 рублей включительно;</w:t>
            </w:r>
          </w:p>
          <w:p w14:paraId="09D70D44"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0 210 05 000 "Расчеты с прочими дебиторами" и по корреспондирующими с ним счетам аналитического учета счетов 0 401 40 000 "Доходы будущих периодов", 0 401 50 000 "Расходы будущих периодов" в части отражения операций по предоставлению права пользования активом на льготных условиях.</w:t>
            </w:r>
          </w:p>
          <w:p w14:paraId="1A2490E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0 207 00 000 "Расчеты по кредитам, займам (ссудам)", отражающим сумму основного долга по кредитам, займам (ссудам), в 15 - 17 разрядах номера счета Рабочего плана счетов отражается аналитический код поступления, соответствующий коду аналитической группы вида источников финансирования дефицитов бюджетов 640 "Уменьшение задолженности по предоставленным бюджетным кредитам (займам)".</w:t>
            </w:r>
          </w:p>
          <w:p w14:paraId="07D7549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По счетам аналитического учета счета 0 210 05 000 "Расчеты с прочими дебиторами" в 1 - 4 разрядах номера счета отражается код вида функции, </w:t>
            </w:r>
            <w:r w:rsidRPr="005A6BF4">
              <w:rPr>
                <w:rFonts w:ascii="Arial" w:hAnsi="Arial" w:cs="Arial"/>
                <w:sz w:val="20"/>
                <w:szCs w:val="20"/>
              </w:rPr>
              <w:lastRenderedPageBreak/>
              <w:t>услуги (работы) бюджетного учреждения, автономного учреждения, по которой в целях обеспечения проведения конкурса по исполнению договоров на оказание услуг (работ) будут отражаться доходы, получаемые субъектом учета в результате оказанного им вида услуги (работы), в 15 - 17 разрядах - аналитический код поступления, соответствующий коду аналитической группы вида источников финансирования дефицитов бюджетов 510 "Поступление денежных средств и их эквивалентов", если иное не предусмотрено целевым назначением обязательств, принимаемых в объеме признанных резервов предстоящих расходов.</w:t>
            </w:r>
          </w:p>
          <w:p w14:paraId="6AD515E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0 301 00 000 "Расчеты с кредиторами по долговым обязательствам", отражающим сумму основного долга по кредитам, займам (ссудам), в 15 - 17 разрядах номера счета рабочего плана счетов отражается аналитический код выбытия, соответствующий коду аналитической группы вида источников финансирования дефицитов бюджетов 810 "Уменьшение внутренних долговых обязательств".</w:t>
            </w:r>
          </w:p>
          <w:p w14:paraId="0BB6DC4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18 разряде номера счета Рабочего плана счетов отражается код вида финансового обеспечения (деятельности):</w:t>
            </w:r>
          </w:p>
          <w:p w14:paraId="012C2ABE"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2 - приносящая доход деятельность (собственные доходы учреждения);</w:t>
            </w:r>
          </w:p>
          <w:p w14:paraId="167063F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3 - средства во временном распоряжении;</w:t>
            </w:r>
          </w:p>
          <w:p w14:paraId="70B6A86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4 - деятельность по выполнению государственного (муниципального) задания;</w:t>
            </w:r>
          </w:p>
          <w:p w14:paraId="2A67884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5 - деятельность, осуществляемая за счет средств субсидии на иные цели, грантов в форме субсидий;</w:t>
            </w:r>
          </w:p>
          <w:p w14:paraId="60E473B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6 - деятельность, осуществляемая за счет средств субсидии на цели осуществления капитальных вложений;</w:t>
            </w:r>
          </w:p>
          <w:p w14:paraId="3737545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7 - деятельность, осуществляемая по обязательному медицинскому страхованию.</w:t>
            </w:r>
          </w:p>
          <w:p w14:paraId="60AAB3C4"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2026 году применение кодов бюджетной классификации Российской Федерации, их структура и принципы назначения регламентированы:</w:t>
            </w:r>
          </w:p>
          <w:p w14:paraId="2057DB35" w14:textId="59AA84B4" w:rsidR="00EB3D26" w:rsidRPr="005A6BF4" w:rsidRDefault="00EB3D26" w:rsidP="00FB23FA">
            <w:pPr>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порядком применения кодов бюджетной классификации Российской </w:t>
            </w:r>
            <w:r w:rsidRPr="005A6BF4">
              <w:rPr>
                <w:rFonts w:ascii="Arial" w:hAnsi="Arial" w:cs="Arial"/>
                <w:sz w:val="20"/>
                <w:szCs w:val="20"/>
              </w:rPr>
              <w:lastRenderedPageBreak/>
              <w:t>Федерации, их структура и принципы назначения установлены приказом Министерства финансов Российской Федерации от 24 мая 2022</w:t>
            </w:r>
            <w:r w:rsidR="00460D0D">
              <w:rPr>
                <w:rFonts w:ascii="Arial" w:hAnsi="Arial" w:cs="Arial"/>
                <w:sz w:val="20"/>
                <w:szCs w:val="20"/>
              </w:rPr>
              <w:t xml:space="preserve"> г.</w:t>
            </w:r>
            <w:r w:rsidRPr="005A6BF4">
              <w:rPr>
                <w:rFonts w:ascii="Arial" w:hAnsi="Arial" w:cs="Arial"/>
                <w:sz w:val="20"/>
                <w:szCs w:val="20"/>
              </w:rPr>
              <w:t xml:space="preserve"> N 82н;</w:t>
            </w:r>
          </w:p>
          <w:p w14:paraId="0D6DB344" w14:textId="317AAB17" w:rsidR="00EB3D26" w:rsidRPr="005A6BF4" w:rsidRDefault="00EB3D26" w:rsidP="00FB23FA">
            <w:pPr>
              <w:spacing w:before="200" w:after="1" w:line="200" w:lineRule="atLeast"/>
              <w:ind w:firstLine="539"/>
              <w:jc w:val="both"/>
              <w:rPr>
                <w:rFonts w:ascii="Arial" w:hAnsi="Arial" w:cs="Arial"/>
                <w:sz w:val="20"/>
                <w:szCs w:val="20"/>
              </w:rPr>
            </w:pPr>
            <w:r w:rsidRPr="005A6BF4">
              <w:rPr>
                <w:rFonts w:ascii="Arial" w:hAnsi="Arial" w:cs="Arial"/>
                <w:sz w:val="20"/>
                <w:szCs w:val="20"/>
              </w:rPr>
              <w:t>Порядком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N 209н (с учетом изменений, утвержденных приказом Министерства финансов Российской Федерации от 29 августа 2025</w:t>
            </w:r>
            <w:r w:rsidR="00460D0D">
              <w:rPr>
                <w:rFonts w:ascii="Arial" w:hAnsi="Arial" w:cs="Arial"/>
                <w:sz w:val="20"/>
                <w:szCs w:val="20"/>
              </w:rPr>
              <w:t xml:space="preserve"> г.</w:t>
            </w:r>
            <w:r w:rsidRPr="005A6BF4">
              <w:rPr>
                <w:rFonts w:ascii="Arial" w:hAnsi="Arial" w:cs="Arial"/>
                <w:sz w:val="20"/>
                <w:szCs w:val="20"/>
              </w:rPr>
              <w:t xml:space="preserve"> N 117н) (далее - Приказ N 209н).</w:t>
            </w:r>
          </w:p>
          <w:p w14:paraId="5EB4F351" w14:textId="2F8C8E12"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Согласно положениям Приказа N 209н с 2026 года коды КОСГУ по статьям 340 "Увеличение стоимости материальных запасов" и 440 "Уменьшение стоимости материальных запасов" применяются без обязательной детализации в рамках третьего разряда кода. При этом в целях обеспечения полноты отражения в бухгалтерском учете информации об осуществляемых операциях субъект учета вправе при формировании учетной политики предусмотреть с учетом сложившейся практики ведения учета дополнительную детализацию по подстатьям следующих статьей 340 "Увеличение стоимости материальных запасов", 440 "Уменьшение стоимости материальных запасов" (в рамках третьего разряда кода).</w:t>
            </w:r>
          </w:p>
          <w:p w14:paraId="5EE75AA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Отражение в бухгалтерском учете поступлений (увеличений) активов отражается по дебету соответствующих счетов аналитического учета счета.</w:t>
            </w:r>
          </w:p>
          <w:p w14:paraId="6C8E2FB4"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Отражение выбытий (уменьшений) активов - по кредиту соответствующих счетов аналитического учета счета.</w:t>
            </w:r>
          </w:p>
          <w:p w14:paraId="25C9079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Отражение в бухгалтерском учете увеличения обязательств отражается по кредиту соответствующих счетов аналитического учета счета, уменьшения обязательств - по дебету соответствующих счетов аналитического учета счета.</w:t>
            </w:r>
          </w:p>
          <w:p w14:paraId="2C345D8F"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Признание в бухгалтерском учете внутреннего перемещения нефинансовых активов с изменением аналитического признака отражается по дебету и кредиту соответствующих счетов аналитического учета счета с указанием в 24 - 26 разрядах номеров счетов соответствующего кода КОСГУ по статье 300 "Поступление нефинансовых активов" КОСГУ (с детализацией при наличии в рамках второго и третьего разряда кода).</w:t>
            </w:r>
          </w:p>
          <w:p w14:paraId="6FF5F18A"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Изменение признаков аналитического учета объектов бухгалтерского учета в части финансовых активов, в том числе правового основания, даты </w:t>
            </w:r>
            <w:r w:rsidRPr="005A6BF4">
              <w:rPr>
                <w:rFonts w:ascii="Arial" w:hAnsi="Arial" w:cs="Arial"/>
                <w:sz w:val="20"/>
                <w:szCs w:val="20"/>
              </w:rPr>
              <w:lastRenderedPageBreak/>
              <w:t>исполнения и т.д. отражается по дебету и кредиту соответствующих счетов аналитического учета счета с указанием в 24 - 26 разрядах номера счета соответствующего кода КОСГУ по статье 500 "Поступление финансовых активов" КОСГУ (с детализацией при наличии в рамках второго и третьего разряда кода).</w:t>
            </w:r>
          </w:p>
          <w:p w14:paraId="49403CF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 отражении в бухгалтерском учете безвозмездных поступлений (внутриведомственных, межведомственных, межбюджетных) органам государственной власти (государственным органам), органам местного самоуправления, органам управления государственными внебюджетными фондами, государственным (муниципальным) учреждениям, в том числе находящимся за пределами Российской Федерации, иным юридическим лицам, осуществляющим в соответствии с законодательством Российской Федерации бюджетные полномочия получателя бюджетных средств нефинансовых и финансовых активов, за исключением денежных средств и их эквивалентов, а также обязательств и отражении безвозмездных передач нефинансовых и финансовых активов, за исключением денежных средств и их эквивалентов, а также обязательств следует руководствоваться письмом Министерства финансов Российской Федерации от 27 сентября 2022 г. N 02-07-07/93188 с учетом положений настоящих Методических рекомендаций.</w:t>
            </w:r>
          </w:p>
          <w:p w14:paraId="4070612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Регистрация данных бухгалтерского учета об операциях (увеличения (уменьшения) стоимостных значений объектов бухгалтерского учета, об изменениях аналитических признаков объектов бухгалтерского учета без изменения стоимостных значений объектов бухгалтерского учета (о внутренней передаче, реклассификации, переводе остатков по счетам Рабочего плана счетов при завершении финансового года, переводе показателей бухгалтерского учета между видами финансового обеспечения (деятельности) посредством отражения бухгалтерских записей с отрицательным значением (со знаком "минус") допустима при условии применения способа "Красное сторно"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w:t>
            </w:r>
          </w:p>
          <w:p w14:paraId="324B9ADD"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 отражении на соответствующих счетах выплат (поступлений) денежных средств не допускается применение способа "Красное сторно".</w:t>
            </w:r>
          </w:p>
          <w:p w14:paraId="1980E2A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Отражение в регистрах бухгалтерского учета объектов бухгалтерского учета по итогам совершения бухгалтерских записей в части остатков по счетам, имеющих согласно СГС Единый план счетов признаки активного или </w:t>
            </w:r>
            <w:r w:rsidRPr="005A6BF4">
              <w:rPr>
                <w:rFonts w:ascii="Arial" w:hAnsi="Arial" w:cs="Arial"/>
                <w:sz w:val="20"/>
                <w:szCs w:val="20"/>
              </w:rPr>
              <w:lastRenderedPageBreak/>
              <w:t>пассивного счета, с отрицательным значением (со знаком "минус") не допускается, за исключением случаев, предусмотренных для отражения в бухгалтерской отчетности отрицательных значений информации об объектах бухгалтерского учета.</w:t>
            </w:r>
          </w:p>
          <w:p w14:paraId="00832C3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Пересчет стоимости объектов бухгалтерского учета, выраженной в иностранной валюте, в валюту Российской Федерации осуществляется в порядке, предусмотренном федеральным стандартом бухгалтерского учета для организаций государственного сектора "Влияние изменений курсов иностранных валют", утвержденным приказом Министерства финансов Российской Федерации от 30.05.2018 N 122н, с учетом следующего:</w:t>
            </w:r>
          </w:p>
          <w:p w14:paraId="4344A2EF"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1) увеличение стоимости активов при пересчете в валюту Российской Федерации формирует положительные курсовые разницы, уменьшение стоимости активов - отрицательные курсовые разницы;</w:t>
            </w:r>
          </w:p>
          <w:p w14:paraId="3B2B79F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2) увеличение стоимости обязательств при пересчете в валюту Российской Федерации формирует отрицательные курсовые разницы, уменьшение стоимости обязательств - положительные курсовые разницы.</w:t>
            </w:r>
          </w:p>
          <w:p w14:paraId="0DF23D64"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 применении Плана счетов бухгалтерского учета накопление данных об объектах бухгалтерского учета, формируемых субъектом учета и его подразделениями, включая филиалы и представительства, независимо от их места нахождения, осуществляется способом, определенным в рамках формирования учетной политики субъекта учета.</w:t>
            </w:r>
          </w:p>
          <w:p w14:paraId="2129DE3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случае применения Плана счетов бухгалтерского учета посредством накопления данных об объектах бухгалтерского учета в регистрах бухгалтерского учета, формируемых на бумажном носителе, листы регистров бухгалтерского учета должны быть прошнурованы и пронумерованы, количество листов заверяется должностным лицом, на которое возложено ведение бухгалтерского учета, и скрепляется печатью субъекта учета.</w:t>
            </w:r>
          </w:p>
          <w:p w14:paraId="5E3E1F3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В случае применения Плана счетов бухгалтерского учета посредством накопления данных об объектах бухгалтерского учета в регистрах бухгалтерского учета в виде электронных документов (далее - электронные регистры бухгалтерского учета), нумерация листов электронных регистров бухгалтерского учета осуществляется автоматически в порядке возрастания с момента его открытия. Выведенные на бумажные носители листы электронных регистров бухгалтерского учета должны быть прошнурованы и </w:t>
            </w:r>
            <w:r w:rsidRPr="005A6BF4">
              <w:rPr>
                <w:rFonts w:ascii="Arial" w:hAnsi="Arial" w:cs="Arial"/>
                <w:sz w:val="20"/>
                <w:szCs w:val="20"/>
              </w:rPr>
              <w:lastRenderedPageBreak/>
              <w:t>пронумерованы, количество листов заверяется должностным лицом, на которое возложено ведение бухгалтерского учета, и скрепляется печатью субъекта учета.</w:t>
            </w:r>
          </w:p>
          <w:p w14:paraId="103FA4BF"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Накопление данных бухгалтерского учета посредством формирования электронных регистров бухгалтерского учета с последующим их хранением в виде электронных документов осуществляется с обеспечением на протяжении периода их хранения защиты от изменений данных бухгалтерского учета.</w:t>
            </w:r>
          </w:p>
          <w:p w14:paraId="749FF63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Исправление выявленной ошибки производится в бухгалтерском учете дополнительной бухгалтерской записью либо бухгалтерской записью способом "Красное сторно" и дополнительной бухгалтерской записью (пункт 28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Министерства финансов Российской Федерации от 30 декабря 2017 г. N 274н (далее - СГС Учетная политика), в том числе по забалансовым счетам операциями, увеличивающими или уменьшающими показатели соответствующего забалансового счета.</w:t>
            </w:r>
          </w:p>
          <w:p w14:paraId="37B5C37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Корректировка (уточнение, изменение) систематизированной и обобщенной информации об объектах бухгалтерского учета в связи с исправлением выявленных ошибок производится в соответствии с СГС Учетная политика.</w:t>
            </w:r>
          </w:p>
          <w:p w14:paraId="5317C50E"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Бухгалтерские записи по исправлению ошибок прошлых лет подлежат систематизации и обобщению в обособленном Журнале операций по исправлению ошибок прошлых лет.</w:t>
            </w:r>
          </w:p>
          <w:p w14:paraId="51EF7F5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завершению текущего финансового года показатели (остатки) 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сметных (плановых, прогнозных) назначений по доходам (поступлениям), расходам (выплатам) текущего финансового года на следующий год не переносятся.</w:t>
            </w:r>
          </w:p>
          <w:p w14:paraId="6BF594A8" w14:textId="2A57048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w:t>
            </w:r>
            <w:r w:rsidR="00353F09">
              <w:rPr>
                <w:rFonts w:ascii="Arial" w:hAnsi="Arial" w:cs="Arial"/>
                <w:sz w:val="20"/>
                <w:szCs w:val="20"/>
              </w:rPr>
              <w:t>е</w:t>
            </w:r>
            <w:r w:rsidRPr="005A6BF4">
              <w:rPr>
                <w:rFonts w:ascii="Arial" w:hAnsi="Arial" w:cs="Arial"/>
                <w:sz w:val="20"/>
                <w:szCs w:val="20"/>
              </w:rPr>
              <w:t>м за отчетным финансовым годом.</w:t>
            </w:r>
          </w:p>
          <w:p w14:paraId="4754DFA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Показатели (остатки, обороты) по соответствующим аналитическим счетам санкционирования расходов, сформированные в отчетном финансовом году за первый, второй годы, следующие за текущим (очередным) финансовым годом (далее - показатели по санкционированию), подлежат переносу на аналитические счета санкционирования расходов соответственно:</w:t>
            </w:r>
          </w:p>
          <w:p w14:paraId="1E13DADD"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показатели по санкционированию первого года, следующего за текущим (очередного финансового года), - на счета санкционирования текущего финансового года;</w:t>
            </w:r>
          </w:p>
          <w:p w14:paraId="7AC00CAD"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показатели по санкционированию второго года, следующего за текущим (первого года, следующего за отчетным), - на счета санкционирования первого года, следующего за текущим (очередного финансового года);</w:t>
            </w:r>
          </w:p>
          <w:p w14:paraId="34B3321F"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показатели по санкционированию второго года, следующего за очередным, - на счета санкционирования второго года, следующего за текущим (первого года, следующего за очередным).</w:t>
            </w:r>
          </w:p>
          <w:p w14:paraId="5996B10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Перенос показателей по санкционированию осуществляется в первый рабочий день текущего года.</w:t>
            </w:r>
          </w:p>
          <w:p w14:paraId="0512CE6A"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результате произведенных операций переноса показателей по санкционированию данные аналитических счетов санкционирования расходов бюджета второго года, следующего за очередным, содержащие в 22 разряде номера счета код аналитического учета "4", в части бюджетных ассигнований, лимитов бюджетных обязательств, обнуляются.</w:t>
            </w:r>
          </w:p>
          <w:p w14:paraId="3D855CB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До принятия закона (решения) о бюджете на очередной финансовый год и плановый период и (или) до утверждения в соответствии с ним главным распорядителям расходов бюджета, главным администраторам источников финансирования дефицита бюджета бюджетных ассигнований, лимитов бюджетных обязательств, операции на соответствующих аналитических счетах санкционирования расходов бюджета второго года, следующего за очередным, не отражаются.</w:t>
            </w:r>
          </w:p>
          <w:p w14:paraId="4A603203" w14:textId="77777777" w:rsidR="00EB3D26"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Показатели денежных обязательств, не исполненных в текущем периоде, в отношении которых принято решение о списании кредиторской задолженности, в регистры бухгалтерского учета очередного финансового года не переходят (не перерегистрируются).</w:t>
            </w:r>
          </w:p>
          <w:p w14:paraId="5B6522AB" w14:textId="77777777" w:rsidR="00353F09" w:rsidRPr="005A6BF4" w:rsidRDefault="00353F09" w:rsidP="00FB23FA">
            <w:pPr>
              <w:autoSpaceDE w:val="0"/>
              <w:autoSpaceDN w:val="0"/>
              <w:adjustRightInd w:val="0"/>
              <w:spacing w:after="1" w:line="200" w:lineRule="atLeast"/>
              <w:jc w:val="right"/>
              <w:outlineLvl w:val="0"/>
              <w:rPr>
                <w:rFonts w:ascii="Arial" w:hAnsi="Arial" w:cs="Arial"/>
                <w:sz w:val="20"/>
                <w:szCs w:val="20"/>
              </w:rPr>
            </w:pPr>
          </w:p>
          <w:p w14:paraId="51EFDD2D" w14:textId="77777777" w:rsidR="00353F09" w:rsidRPr="005A6BF4" w:rsidRDefault="00353F09" w:rsidP="00FB23FA">
            <w:pPr>
              <w:autoSpaceDE w:val="0"/>
              <w:autoSpaceDN w:val="0"/>
              <w:adjustRightInd w:val="0"/>
              <w:spacing w:after="1" w:line="200" w:lineRule="atLeast"/>
              <w:jc w:val="right"/>
              <w:outlineLvl w:val="0"/>
              <w:rPr>
                <w:rFonts w:ascii="Arial" w:hAnsi="Arial" w:cs="Arial"/>
                <w:sz w:val="20"/>
                <w:szCs w:val="20"/>
              </w:rPr>
            </w:pPr>
          </w:p>
          <w:p w14:paraId="7A04E621" w14:textId="77777777" w:rsidR="00353F09" w:rsidRPr="005A6BF4" w:rsidRDefault="00353F09" w:rsidP="00FB23FA">
            <w:pPr>
              <w:autoSpaceDE w:val="0"/>
              <w:autoSpaceDN w:val="0"/>
              <w:adjustRightInd w:val="0"/>
              <w:spacing w:after="1" w:line="200" w:lineRule="atLeast"/>
              <w:jc w:val="right"/>
              <w:outlineLvl w:val="0"/>
              <w:rPr>
                <w:rFonts w:ascii="Arial" w:hAnsi="Arial" w:cs="Arial"/>
                <w:sz w:val="20"/>
                <w:szCs w:val="20"/>
              </w:rPr>
            </w:pPr>
          </w:p>
          <w:p w14:paraId="28FD7793" w14:textId="77777777" w:rsidR="00353F09" w:rsidRPr="005A6BF4" w:rsidRDefault="00353F09" w:rsidP="00FB23FA">
            <w:pPr>
              <w:autoSpaceDE w:val="0"/>
              <w:autoSpaceDN w:val="0"/>
              <w:adjustRightInd w:val="0"/>
              <w:spacing w:after="1" w:line="200" w:lineRule="atLeast"/>
              <w:jc w:val="right"/>
              <w:outlineLvl w:val="0"/>
              <w:rPr>
                <w:rFonts w:ascii="Arial" w:hAnsi="Arial" w:cs="Arial"/>
                <w:sz w:val="20"/>
                <w:szCs w:val="20"/>
              </w:rPr>
            </w:pPr>
          </w:p>
          <w:p w14:paraId="1EE11859" w14:textId="77777777" w:rsidR="00353F09" w:rsidRPr="005A6BF4" w:rsidRDefault="00353F09" w:rsidP="00FB23FA">
            <w:pPr>
              <w:autoSpaceDE w:val="0"/>
              <w:autoSpaceDN w:val="0"/>
              <w:adjustRightInd w:val="0"/>
              <w:spacing w:after="1" w:line="200" w:lineRule="atLeast"/>
              <w:jc w:val="right"/>
              <w:outlineLvl w:val="0"/>
              <w:rPr>
                <w:rFonts w:ascii="Arial" w:hAnsi="Arial" w:cs="Arial"/>
                <w:sz w:val="20"/>
                <w:szCs w:val="20"/>
              </w:rPr>
            </w:pPr>
          </w:p>
          <w:p w14:paraId="3C6FCEEC" w14:textId="77777777" w:rsidR="00353F09" w:rsidRPr="005A6BF4" w:rsidRDefault="00353F09" w:rsidP="00FB23FA">
            <w:pPr>
              <w:autoSpaceDE w:val="0"/>
              <w:autoSpaceDN w:val="0"/>
              <w:adjustRightInd w:val="0"/>
              <w:spacing w:after="1" w:line="200" w:lineRule="atLeast"/>
              <w:jc w:val="right"/>
              <w:outlineLvl w:val="0"/>
              <w:rPr>
                <w:rFonts w:ascii="Arial" w:hAnsi="Arial" w:cs="Arial"/>
                <w:sz w:val="20"/>
                <w:szCs w:val="20"/>
              </w:rPr>
            </w:pPr>
            <w:bookmarkStart w:id="2" w:name="Р1_3"/>
            <w:bookmarkEnd w:id="2"/>
            <w:r w:rsidRPr="005A6BF4">
              <w:rPr>
                <w:rFonts w:ascii="Arial" w:hAnsi="Arial" w:cs="Arial"/>
                <w:sz w:val="20"/>
                <w:szCs w:val="20"/>
              </w:rPr>
              <w:t>Приложение</w:t>
            </w:r>
          </w:p>
          <w:p w14:paraId="2861FD3E" w14:textId="77777777" w:rsidR="00353F09" w:rsidRPr="005A6BF4" w:rsidRDefault="00353F09" w:rsidP="00FB23FA">
            <w:pPr>
              <w:spacing w:after="1" w:line="200" w:lineRule="atLeast"/>
              <w:jc w:val="right"/>
              <w:rPr>
                <w:rFonts w:ascii="Arial" w:hAnsi="Arial" w:cs="Arial"/>
                <w:sz w:val="20"/>
                <w:szCs w:val="20"/>
              </w:rPr>
            </w:pPr>
            <w:r w:rsidRPr="005A6BF4">
              <w:rPr>
                <w:rFonts w:ascii="Arial" w:hAnsi="Arial" w:cs="Arial"/>
                <w:sz w:val="20"/>
                <w:szCs w:val="20"/>
              </w:rPr>
              <w:t xml:space="preserve">к </w:t>
            </w:r>
            <w:r w:rsidRPr="005A6BF4">
              <w:rPr>
                <w:rFonts w:ascii="Arial" w:hAnsi="Arial" w:cs="Arial"/>
                <w:strike/>
                <w:color w:val="FF0000"/>
                <w:sz w:val="20"/>
                <w:szCs w:val="20"/>
              </w:rPr>
              <w:t>приказу</w:t>
            </w:r>
            <w:r w:rsidRPr="005A6BF4">
              <w:rPr>
                <w:rFonts w:ascii="Arial" w:hAnsi="Arial" w:cs="Arial"/>
                <w:sz w:val="20"/>
                <w:szCs w:val="20"/>
              </w:rPr>
              <w:t xml:space="preserve"> Министерства финансов</w:t>
            </w:r>
          </w:p>
          <w:p w14:paraId="523CEE44" w14:textId="77777777" w:rsidR="00353F09" w:rsidRPr="005A6BF4" w:rsidRDefault="00353F09" w:rsidP="00FB23FA">
            <w:pPr>
              <w:autoSpaceDE w:val="0"/>
              <w:autoSpaceDN w:val="0"/>
              <w:adjustRightInd w:val="0"/>
              <w:spacing w:after="1" w:line="200" w:lineRule="atLeast"/>
              <w:jc w:val="right"/>
              <w:rPr>
                <w:rFonts w:ascii="Arial" w:hAnsi="Arial" w:cs="Arial"/>
                <w:sz w:val="20"/>
                <w:szCs w:val="20"/>
              </w:rPr>
            </w:pPr>
            <w:r w:rsidRPr="005A6BF4">
              <w:rPr>
                <w:rFonts w:ascii="Arial" w:hAnsi="Arial" w:cs="Arial"/>
                <w:sz w:val="20"/>
                <w:szCs w:val="20"/>
              </w:rPr>
              <w:t>Российской Федерации</w:t>
            </w:r>
          </w:p>
          <w:p w14:paraId="068D9022" w14:textId="77777777" w:rsidR="00353F09" w:rsidRPr="005A6BF4" w:rsidRDefault="00353F09" w:rsidP="00FB23FA">
            <w:pPr>
              <w:spacing w:after="1" w:line="200" w:lineRule="atLeast"/>
              <w:jc w:val="right"/>
              <w:rPr>
                <w:rFonts w:ascii="Arial" w:hAnsi="Arial" w:cs="Arial"/>
                <w:sz w:val="20"/>
                <w:szCs w:val="20"/>
              </w:rPr>
            </w:pPr>
            <w:r w:rsidRPr="005A6BF4">
              <w:rPr>
                <w:rFonts w:ascii="Arial" w:hAnsi="Arial" w:cs="Arial"/>
                <w:sz w:val="20"/>
                <w:szCs w:val="20"/>
              </w:rPr>
              <w:t xml:space="preserve">от </w:t>
            </w:r>
            <w:r w:rsidRPr="005A6BF4">
              <w:rPr>
                <w:rFonts w:ascii="Arial" w:hAnsi="Arial" w:cs="Arial"/>
                <w:strike/>
                <w:color w:val="FF0000"/>
                <w:sz w:val="20"/>
                <w:szCs w:val="20"/>
              </w:rPr>
              <w:t>22.12.2025</w:t>
            </w:r>
            <w:r w:rsidRPr="005A6BF4">
              <w:rPr>
                <w:rFonts w:ascii="Arial" w:hAnsi="Arial" w:cs="Arial"/>
                <w:sz w:val="20"/>
                <w:szCs w:val="20"/>
              </w:rPr>
              <w:t xml:space="preserve"> N </w:t>
            </w:r>
            <w:r w:rsidRPr="005A6BF4">
              <w:rPr>
                <w:rFonts w:ascii="Arial" w:hAnsi="Arial" w:cs="Arial"/>
                <w:strike/>
                <w:color w:val="FF0000"/>
                <w:sz w:val="20"/>
                <w:szCs w:val="20"/>
              </w:rPr>
              <w:t>02-07-08/124785</w:t>
            </w:r>
          </w:p>
          <w:p w14:paraId="7FDF0B44" w14:textId="77777777" w:rsidR="00353F09" w:rsidRPr="005A6BF4" w:rsidRDefault="00353F09" w:rsidP="00FB23FA">
            <w:pPr>
              <w:spacing w:after="1" w:line="200" w:lineRule="atLeast"/>
              <w:jc w:val="both"/>
              <w:rPr>
                <w:rFonts w:ascii="Arial" w:hAnsi="Arial" w:cs="Arial"/>
                <w:sz w:val="20"/>
                <w:szCs w:val="20"/>
              </w:rPr>
            </w:pPr>
          </w:p>
          <w:p w14:paraId="677F4C99" w14:textId="77777777" w:rsidR="00353F09" w:rsidRPr="00353F09" w:rsidRDefault="00353F09" w:rsidP="00FB23FA">
            <w:pPr>
              <w:spacing w:after="1" w:line="200" w:lineRule="atLeast"/>
              <w:jc w:val="center"/>
              <w:rPr>
                <w:rFonts w:ascii="Arial" w:hAnsi="Arial" w:cs="Arial"/>
                <w:bCs/>
                <w:sz w:val="20"/>
                <w:szCs w:val="20"/>
              </w:rPr>
            </w:pPr>
            <w:r w:rsidRPr="005A6BF4">
              <w:rPr>
                <w:rFonts w:ascii="Arial" w:hAnsi="Arial" w:cs="Arial"/>
                <w:b/>
                <w:sz w:val="20"/>
                <w:szCs w:val="20"/>
              </w:rPr>
              <w:t>БУХГАЛТЕРСКИЕ ЗАПИСИ</w:t>
            </w:r>
          </w:p>
          <w:p w14:paraId="0E7CCA16" w14:textId="77777777" w:rsidR="00353F09" w:rsidRPr="00353F09" w:rsidRDefault="00353F09" w:rsidP="00FB23FA">
            <w:pPr>
              <w:spacing w:after="1" w:line="200" w:lineRule="atLeast"/>
              <w:jc w:val="center"/>
              <w:rPr>
                <w:rFonts w:ascii="Arial" w:hAnsi="Arial" w:cs="Arial"/>
                <w:bCs/>
                <w:sz w:val="20"/>
                <w:szCs w:val="20"/>
              </w:rPr>
            </w:pPr>
            <w:r w:rsidRPr="005A6BF4">
              <w:rPr>
                <w:rFonts w:ascii="Arial" w:hAnsi="Arial" w:cs="Arial"/>
                <w:b/>
                <w:sz w:val="20"/>
                <w:szCs w:val="20"/>
              </w:rPr>
              <w:t>НА СЧЕТАХ ПЛАНА СЧЕТОВ БУХГАЛТЕРСКОГО УЧЕТА БЮДЖЕТНЫХ</w:t>
            </w:r>
          </w:p>
          <w:p w14:paraId="01D33319" w14:textId="77777777" w:rsidR="00353F09" w:rsidRPr="00353F09" w:rsidRDefault="00353F09" w:rsidP="00FB23FA">
            <w:pPr>
              <w:spacing w:after="1" w:line="200" w:lineRule="atLeast"/>
              <w:jc w:val="center"/>
              <w:rPr>
                <w:rFonts w:ascii="Arial" w:hAnsi="Arial" w:cs="Arial"/>
                <w:bCs/>
                <w:sz w:val="20"/>
                <w:szCs w:val="20"/>
              </w:rPr>
            </w:pPr>
            <w:r w:rsidRPr="005A6BF4">
              <w:rPr>
                <w:rFonts w:ascii="Arial" w:hAnsi="Arial" w:cs="Arial"/>
                <w:b/>
                <w:sz w:val="20"/>
                <w:szCs w:val="20"/>
              </w:rPr>
              <w:t>И АВТОНОМНЫХ УЧРЕЖДЕНИЙ, ПРИМЕНЯЕМЫЕ ПРИ ВЕДЕНИИ</w:t>
            </w:r>
          </w:p>
          <w:p w14:paraId="2AC02245" w14:textId="28C0A6FE" w:rsidR="00353F09" w:rsidRPr="00353F09" w:rsidRDefault="00353F09" w:rsidP="00FB23FA">
            <w:pPr>
              <w:spacing w:after="1" w:line="200" w:lineRule="atLeast"/>
              <w:jc w:val="center"/>
              <w:rPr>
                <w:rFonts w:ascii="Arial" w:hAnsi="Arial" w:cs="Arial"/>
                <w:bCs/>
                <w:sz w:val="20"/>
                <w:szCs w:val="20"/>
              </w:rPr>
            </w:pPr>
            <w:r w:rsidRPr="005A6BF4">
              <w:rPr>
                <w:rFonts w:ascii="Arial" w:hAnsi="Arial" w:cs="Arial"/>
                <w:b/>
                <w:sz w:val="20"/>
                <w:szCs w:val="20"/>
              </w:rPr>
              <w:t>БУХГАЛТЕРСКОГО УЧЕТА</w:t>
            </w:r>
          </w:p>
          <w:p w14:paraId="6254F781" w14:textId="29234D7B" w:rsidR="00353F09" w:rsidRPr="005A6BF4" w:rsidRDefault="00353F09" w:rsidP="00FB23FA">
            <w:pPr>
              <w:autoSpaceDE w:val="0"/>
              <w:autoSpaceDN w:val="0"/>
              <w:adjustRightInd w:val="0"/>
              <w:spacing w:after="1" w:line="200" w:lineRule="atLeast"/>
              <w:jc w:val="both"/>
              <w:rPr>
                <w:rFonts w:ascii="Arial" w:hAnsi="Arial" w:cs="Arial"/>
                <w:sz w:val="20"/>
                <w:szCs w:val="20"/>
              </w:rPr>
            </w:pPr>
          </w:p>
        </w:tc>
        <w:tc>
          <w:tcPr>
            <w:tcW w:w="7598" w:type="dxa"/>
            <w:tcMar>
              <w:top w:w="60" w:type="dxa"/>
              <w:left w:w="80" w:type="dxa"/>
              <w:bottom w:w="60" w:type="dxa"/>
              <w:right w:w="80" w:type="dxa"/>
            </w:tcMar>
          </w:tcPr>
          <w:p w14:paraId="38CA4C74" w14:textId="77777777" w:rsidR="005A6BF4" w:rsidRPr="005A6BF4" w:rsidRDefault="005A6BF4" w:rsidP="00FB23FA">
            <w:pPr>
              <w:spacing w:after="1" w:line="200" w:lineRule="atLeast"/>
              <w:jc w:val="both"/>
              <w:rPr>
                <w:rFonts w:ascii="Arial" w:hAnsi="Arial" w:cs="Arial"/>
                <w:bCs/>
                <w:sz w:val="20"/>
                <w:szCs w:val="20"/>
              </w:rPr>
            </w:pPr>
          </w:p>
          <w:p w14:paraId="0C253055" w14:textId="77777777" w:rsidR="004577D0" w:rsidRPr="004577D0" w:rsidRDefault="004577D0" w:rsidP="004577D0">
            <w:pPr>
              <w:spacing w:after="1" w:line="200" w:lineRule="atLeast"/>
              <w:jc w:val="center"/>
              <w:rPr>
                <w:rFonts w:ascii="Arial" w:hAnsi="Arial" w:cs="Arial"/>
                <w:bCs/>
                <w:sz w:val="20"/>
                <w:szCs w:val="20"/>
              </w:rPr>
            </w:pPr>
            <w:bookmarkStart w:id="3" w:name="Р2_1"/>
            <w:bookmarkEnd w:id="3"/>
            <w:r w:rsidRPr="004577D0">
              <w:rPr>
                <w:rFonts w:ascii="Arial" w:hAnsi="Arial" w:cs="Arial"/>
                <w:b/>
                <w:sz w:val="20"/>
                <w:szCs w:val="20"/>
              </w:rPr>
              <w:t>МЕТОДИЧЕСКИЕ РЕКОМЕНДАЦИИ</w:t>
            </w:r>
          </w:p>
          <w:p w14:paraId="09BBF5B6" w14:textId="77777777" w:rsidR="004577D0"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ПО ПРИМЕНЕНИЮ ФЕДЕРАЛЬНОГО СТАНДАРТА БУХГАЛТЕРСКОГО УЧЕТА</w:t>
            </w:r>
          </w:p>
          <w:p w14:paraId="0ACE0FE0" w14:textId="77777777" w:rsidR="004577D0"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ГОСУДАРСТВЕННЫХ ФИНАНСОВ "ПЛАН СЧЕТОВ БУХГАЛТЕРСКОГО УЧЕТА</w:t>
            </w:r>
          </w:p>
          <w:p w14:paraId="1E43C62A" w14:textId="77777777" w:rsidR="004577D0"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БЮДЖЕТНЫХ И АВТОНОМНЫХ УЧРЕЖДЕНИЙ", УТВЕРЖДЕННОГО ПРИКАЗОМ</w:t>
            </w:r>
          </w:p>
          <w:p w14:paraId="2915FF2B" w14:textId="77777777" w:rsidR="004577D0"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МИНИСТЕРСТВА ФИНАНСОВ РОССИЙСКОЙ ФЕДЕРАЦИИ</w:t>
            </w:r>
          </w:p>
          <w:p w14:paraId="3BD45987" w14:textId="4BEADA27" w:rsidR="00604CE8" w:rsidRPr="004577D0" w:rsidRDefault="004577D0" w:rsidP="004577D0">
            <w:pPr>
              <w:spacing w:after="1" w:line="200" w:lineRule="atLeast"/>
              <w:jc w:val="center"/>
              <w:rPr>
                <w:rFonts w:ascii="Arial" w:hAnsi="Arial" w:cs="Arial"/>
                <w:bCs/>
                <w:sz w:val="20"/>
                <w:szCs w:val="20"/>
              </w:rPr>
            </w:pPr>
            <w:r w:rsidRPr="004577D0">
              <w:rPr>
                <w:rFonts w:ascii="Arial" w:hAnsi="Arial" w:cs="Arial"/>
                <w:b/>
                <w:sz w:val="20"/>
                <w:szCs w:val="20"/>
              </w:rPr>
              <w:t>ОТ 20 СЕНТЯБРЯ 2024 Г. N 133Н</w:t>
            </w:r>
          </w:p>
          <w:p w14:paraId="7BFB7736" w14:textId="6D0D8C82" w:rsidR="00EB3D26" w:rsidRPr="005A6BF4" w:rsidRDefault="00EB3D26" w:rsidP="00FB23FA">
            <w:pPr>
              <w:spacing w:after="1" w:line="200" w:lineRule="atLeast"/>
              <w:jc w:val="both"/>
              <w:rPr>
                <w:rFonts w:ascii="Arial" w:hAnsi="Arial" w:cs="Arial"/>
                <w:sz w:val="20"/>
                <w:szCs w:val="20"/>
              </w:rPr>
            </w:pPr>
          </w:p>
          <w:p w14:paraId="5E045012" w14:textId="77777777" w:rsidR="00EB3D26" w:rsidRPr="005A6BF4" w:rsidRDefault="00EB3D26" w:rsidP="00FB23FA">
            <w:pPr>
              <w:autoSpaceDE w:val="0"/>
              <w:autoSpaceDN w:val="0"/>
              <w:adjustRightInd w:val="0"/>
              <w:spacing w:after="1" w:line="200" w:lineRule="atLeast"/>
              <w:ind w:firstLine="539"/>
              <w:jc w:val="both"/>
              <w:rPr>
                <w:rFonts w:ascii="Arial" w:hAnsi="Arial" w:cs="Arial"/>
                <w:sz w:val="20"/>
                <w:szCs w:val="20"/>
              </w:rPr>
            </w:pPr>
            <w:r w:rsidRPr="005A6BF4">
              <w:rPr>
                <w:rFonts w:ascii="Arial" w:hAnsi="Arial" w:cs="Arial"/>
                <w:sz w:val="20"/>
                <w:szCs w:val="20"/>
              </w:rPr>
              <w:t xml:space="preserve">Федеральный стандарт бухгалтерского учета государственных финансов "План счетов бухгалтерского учета бюджетных и автономных учреждений", </w:t>
            </w:r>
            <w:r w:rsidRPr="005A6BF4">
              <w:rPr>
                <w:rFonts w:ascii="Arial" w:hAnsi="Arial" w:cs="Arial"/>
                <w:sz w:val="20"/>
                <w:szCs w:val="20"/>
              </w:rPr>
              <w:lastRenderedPageBreak/>
              <w:t>утвержденный приказом Министерства финансов Российской Федерации от 20 сентября 2024 г. N 133н (далее соответственно - СГС План счетов бухгалтерского учета, Стандарт, План счетов бухгалтерского учета), устанавливает План счетов бухгалтерского учета бюджетных и автономных учреждений согласно приложению N 1 к Стандарту, основные положения (минимальные требования) по применению Плана счетов бухгалтерского учета бюджетных и автономных учреждений согласно приложению N 2 к Стандарту.</w:t>
            </w:r>
          </w:p>
          <w:p w14:paraId="66809C27"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Положения СГС План счетов бухгалтерского учета обязательны к применению при ведении бухгалтерского учета государственными (муниципальными) бюджетными и автономными учреждениями с 1 января 2026 года.</w:t>
            </w:r>
          </w:p>
          <w:p w14:paraId="6EF3674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Стандартом утвержден План счетов бухгалтерского учета, включающий перечень синтетических счетов объектов бухгалтерского учета (синтетических кодов счетов и аналитических кодов синтетических счетов объектов бухгалтерского учета), а также перечень забалансовых счетов, обеспечивающих регистрацию и обобщение информации в денежном выражении о состоянии нефинансовых и финансовых активов, обязательств, операций, их изменяющих, включая полученные по указанным операциям финансовые результаты государственных (муниципальных) бюджетных и автономных учреждений с учетом минимальных требований к бухгалтерскому учету по счетам Плана счетов бухгалтерского учета, установленных Порядком применения плана счетов бухгалтерского учета.</w:t>
            </w:r>
          </w:p>
          <w:p w14:paraId="0ACEB45E"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Положения СГС План счетов бухгалтерского учета применяются одновременно с положениями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г. N 256н (далее - СГС Концептуальные основы), федерального стандарта бухгалтерского учета государственных финансов "Единый план счетов бухгалтерского учета государственных финансов, утвержденного приказом Министерства финансов Российской Федерации от 30 августа 2024 г. N 121н (далее - СГС Единый план счетов), и других федеральных стандартов бухгалтерского учета государственных финансов.</w:t>
            </w:r>
          </w:p>
          <w:p w14:paraId="36EA2109" w14:textId="1BEE40A5"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Положения СГС План счетов бухгалтерского учета применяются с учетом Методических рекомендаци</w:t>
            </w:r>
            <w:r w:rsidR="00D36D4D">
              <w:rPr>
                <w:rFonts w:ascii="Arial" w:hAnsi="Arial" w:cs="Arial"/>
                <w:sz w:val="20"/>
                <w:szCs w:val="20"/>
              </w:rPr>
              <w:t>й</w:t>
            </w:r>
            <w:r w:rsidRPr="005A6BF4">
              <w:rPr>
                <w:rFonts w:ascii="Arial" w:hAnsi="Arial" w:cs="Arial"/>
                <w:sz w:val="20"/>
                <w:szCs w:val="20"/>
              </w:rPr>
              <w:t xml:space="preserve"> по применению СГС Единый план счетов </w:t>
            </w:r>
            <w:r w:rsidRPr="005A6BF4">
              <w:rPr>
                <w:rFonts w:ascii="Arial" w:hAnsi="Arial" w:cs="Arial"/>
                <w:sz w:val="20"/>
                <w:szCs w:val="20"/>
              </w:rPr>
              <w:lastRenderedPageBreak/>
              <w:t>(письмо Министерства финансов Российской Федерации от 30 июня 2025 г. N 02-07-08/63940).</w:t>
            </w:r>
          </w:p>
          <w:p w14:paraId="694C786D"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Применение Плана счетов бухгалтерского учета при регистрации фактов хозяйственной жизни осуществляется с учетом требований законодательства Российской Федерации (в частности Федерального закона от 12.01.1996 N 7-ФЗ "О некоммерческих организациях", Федерального закона от 03.11.2006 N 174-ФЗ "Об автономных учреждениях"), а также учредительных документов, определяющих особенности правового положения государственных (муниципальных) бюджетных и автономных учреждений, в том числе ограничения и запреты на совершение ими сделок с имуществом.</w:t>
            </w:r>
          </w:p>
          <w:p w14:paraId="7EFA1010" w14:textId="77777777" w:rsidR="00EB3D26" w:rsidRPr="005A6BF4" w:rsidRDefault="00EB3D26" w:rsidP="00FB23FA">
            <w:pPr>
              <w:spacing w:after="1" w:line="200" w:lineRule="atLeast"/>
              <w:jc w:val="both"/>
              <w:rPr>
                <w:rFonts w:ascii="Arial" w:hAnsi="Arial" w:cs="Arial"/>
                <w:sz w:val="20"/>
                <w:szCs w:val="20"/>
              </w:rPr>
            </w:pPr>
          </w:p>
          <w:p w14:paraId="04E1DD0E" w14:textId="77777777" w:rsidR="00604CE8" w:rsidRPr="00604CE8" w:rsidRDefault="00EB3D26" w:rsidP="00FB23FA">
            <w:pPr>
              <w:autoSpaceDE w:val="0"/>
              <w:autoSpaceDN w:val="0"/>
              <w:adjustRightInd w:val="0"/>
              <w:spacing w:after="1" w:line="200" w:lineRule="atLeast"/>
              <w:jc w:val="center"/>
              <w:outlineLvl w:val="0"/>
              <w:rPr>
                <w:rFonts w:ascii="Arial" w:hAnsi="Arial" w:cs="Arial"/>
                <w:bCs/>
                <w:sz w:val="20"/>
                <w:szCs w:val="20"/>
              </w:rPr>
            </w:pPr>
            <w:bookmarkStart w:id="4" w:name="Р2_2"/>
            <w:bookmarkEnd w:id="4"/>
            <w:r w:rsidRPr="005A6BF4">
              <w:rPr>
                <w:rFonts w:ascii="Arial" w:hAnsi="Arial" w:cs="Arial"/>
                <w:b/>
                <w:bCs/>
                <w:sz w:val="20"/>
                <w:szCs w:val="20"/>
              </w:rPr>
              <w:t>Минимально необходимые требования к бухгалтерскому учету</w:t>
            </w:r>
          </w:p>
          <w:p w14:paraId="1980D00A" w14:textId="77777777" w:rsidR="00604CE8" w:rsidRPr="00604CE8" w:rsidRDefault="00EB3D26" w:rsidP="00FB23FA">
            <w:pPr>
              <w:autoSpaceDE w:val="0"/>
              <w:autoSpaceDN w:val="0"/>
              <w:adjustRightInd w:val="0"/>
              <w:spacing w:after="1" w:line="200" w:lineRule="atLeast"/>
              <w:jc w:val="center"/>
              <w:rPr>
                <w:rFonts w:ascii="Arial" w:hAnsi="Arial" w:cs="Arial"/>
                <w:bCs/>
                <w:sz w:val="20"/>
                <w:szCs w:val="20"/>
              </w:rPr>
            </w:pPr>
            <w:r w:rsidRPr="005A6BF4">
              <w:rPr>
                <w:rFonts w:ascii="Arial" w:hAnsi="Arial" w:cs="Arial"/>
                <w:b/>
                <w:bCs/>
                <w:sz w:val="20"/>
                <w:szCs w:val="20"/>
              </w:rPr>
              <w:t>на счетах Плана счетов бухгалтерского учета</w:t>
            </w:r>
          </w:p>
          <w:p w14:paraId="686B985D" w14:textId="67EA1051" w:rsidR="00EB3D26" w:rsidRPr="005A6BF4" w:rsidRDefault="00EB3D26" w:rsidP="00FB23FA">
            <w:pPr>
              <w:autoSpaceDE w:val="0"/>
              <w:autoSpaceDN w:val="0"/>
              <w:adjustRightInd w:val="0"/>
              <w:spacing w:after="1" w:line="200" w:lineRule="atLeast"/>
              <w:jc w:val="both"/>
              <w:rPr>
                <w:rFonts w:ascii="Arial" w:hAnsi="Arial" w:cs="Arial"/>
                <w:sz w:val="20"/>
                <w:szCs w:val="20"/>
              </w:rPr>
            </w:pPr>
          </w:p>
          <w:p w14:paraId="02C11CAD" w14:textId="77777777" w:rsidR="00EB3D26" w:rsidRPr="005A6BF4" w:rsidRDefault="00EB3D26" w:rsidP="00FB23FA">
            <w:pPr>
              <w:autoSpaceDE w:val="0"/>
              <w:autoSpaceDN w:val="0"/>
              <w:adjustRightInd w:val="0"/>
              <w:spacing w:after="1" w:line="200" w:lineRule="atLeast"/>
              <w:ind w:firstLine="539"/>
              <w:jc w:val="both"/>
              <w:rPr>
                <w:rFonts w:ascii="Arial" w:hAnsi="Arial" w:cs="Arial"/>
                <w:sz w:val="20"/>
                <w:szCs w:val="20"/>
              </w:rPr>
            </w:pPr>
            <w:r w:rsidRPr="005A6BF4">
              <w:rPr>
                <w:rFonts w:ascii="Arial" w:hAnsi="Arial" w:cs="Arial"/>
                <w:sz w:val="20"/>
                <w:szCs w:val="20"/>
              </w:rPr>
              <w:t>Состав счетов бухгалтерского учета, предусмотренных утвержденным СГС План счетов бухгалтерского учета, синхронизирован с действующим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утвержденным приказом Министерства финансов Российской Федерации от 1 декабря 2010 г. N 157н (согласно приказу Министерства финансов Российской Федерации от 30 августа 2024 г. N 122н с 1 января 2026 года утрачивает силу) (далее - Инструкция N 157н), Планом счетов бухгалтерского учета бюджетных учреждений, утвержденным приказом Министерства финансов Российской Федерации от 16 декабря 2010 г. N 174н (согласно приказу Министерства финансов Российской Федерации от 20 сентября 2024 г. N 137н с 1 января 2026 года утрачивает силу) (далее - Инструкция N 174н), Планом счетов бухгалтерского учета автономных учреждений, утвержденным приказом Министерства финансов Российской Федерации от 23 декабря 2010 г. N 183н (согласно приказу Министерства финансов Российской Федерации от 20 сентября 2024 г. N 136н с 1 января 2026 года утрачивает силу) (далее - Инструкция N 183н), положениями приказа Министерства финансов Российской Федерации от 14 февраля 2025 г. N 15н "О внесении изменений в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Министерства финансов Российской Федерации от 30 декабря 2017 г. N 274н".</w:t>
            </w:r>
          </w:p>
          <w:p w14:paraId="4575DA1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В целях преемственности методологии бухгалтерского учета государственных (муниципальных) учреждений положения Порядка применения плана счетов бухгалтерского учета синхронизированы с действующей методологией, установленной Инструкциями N 157н, N 174н и N 183н.</w:t>
            </w:r>
          </w:p>
          <w:p w14:paraId="553D460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этой связи в случае представления в бухгалтерской отчетности 2026 года Сведений об изменении остатков валюты баланса учреждения (ф. 0503773) отражение изменений по следующим кодам причины изменений вступительного баланса является необоснованным:</w:t>
            </w:r>
          </w:p>
          <w:p w14:paraId="2AB473EE"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"02" - изменения, связанные с внедрением федеральных стандартов бухгалтерского учета государственных финансов;</w:t>
            </w:r>
          </w:p>
          <w:p w14:paraId="67D02ED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"04" - изменение учетной политики (введение новых правил (способов) ведения бухгалтерского учета для фактов хозяйственной жизни, имевших место ранее).</w:t>
            </w:r>
          </w:p>
          <w:p w14:paraId="38420992" w14:textId="77777777" w:rsidR="00EB3D26" w:rsidRPr="005A6BF4" w:rsidRDefault="00EB3D26" w:rsidP="00FB23FA">
            <w:pPr>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Бухгалтерский учет на счетах Плана счетов бухгалтерского учета осуществляется посредством отражения на основании первичных (сводных) учетных документов бухгалтерских записей на соответствующих счетах аналитического учета счета Плана счетов бухгалтерского учета (далее соответственно - счет, счета корреспонденции) в пределах </w:t>
            </w:r>
            <w:r w:rsidRPr="005A6BF4">
              <w:rPr>
                <w:rFonts w:ascii="Arial" w:hAnsi="Arial" w:cs="Arial"/>
                <w:sz w:val="20"/>
                <w:szCs w:val="20"/>
                <w:shd w:val="clear" w:color="auto" w:fill="C0C0C0"/>
              </w:rPr>
              <w:t>допустимых</w:t>
            </w:r>
            <w:r w:rsidRPr="005A6BF4">
              <w:rPr>
                <w:rFonts w:ascii="Arial" w:hAnsi="Arial" w:cs="Arial"/>
                <w:sz w:val="20"/>
                <w:szCs w:val="20"/>
              </w:rPr>
              <w:t xml:space="preserve"> в рамках единой методологии бухгалтерского учета, составления, представления и утверждения бюджетной отчетности </w:t>
            </w:r>
            <w:r w:rsidRPr="005A6BF4">
              <w:rPr>
                <w:rFonts w:ascii="Arial" w:hAnsi="Arial" w:cs="Arial"/>
                <w:sz w:val="20"/>
                <w:szCs w:val="20"/>
                <w:shd w:val="clear" w:color="auto" w:fill="C0C0C0"/>
              </w:rPr>
              <w:t>Бухгалтерских</w:t>
            </w:r>
            <w:r w:rsidRPr="005A6BF4">
              <w:rPr>
                <w:rFonts w:ascii="Arial" w:hAnsi="Arial" w:cs="Arial"/>
                <w:sz w:val="20"/>
                <w:szCs w:val="20"/>
              </w:rPr>
              <w:t xml:space="preserve"> записей на счетах Плана счетов бухгалтерского учета, применяемых при ведении бухгалтерского учета, приведенных в приложении к настоящим Методическим рекомендациям (далее - допустимые бухгалтерские записи).</w:t>
            </w:r>
          </w:p>
          <w:p w14:paraId="5BFBBD86"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Применение Плана счетов бухгалтерского учета при ведении бухгалтерского учета предусматривает:</w:t>
            </w:r>
          </w:p>
          <w:p w14:paraId="63A2AB9A"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утверждение рабочего плана счетов в рамках формирования учетной политики субъекта учета, единой учетной политики при централизации учета (далее соответственно - Рабочий план счетов, учетная политика);</w:t>
            </w:r>
          </w:p>
          <w:p w14:paraId="729E0F54"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систематизацию информации (данных) об объектах бухгалтерского учета посредством ее регистрации, накопления и обобщения в регистрах бухгалтерского учета (далее - систематизация данных бухгалтерского учета);</w:t>
            </w:r>
          </w:p>
          <w:p w14:paraId="34BF084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осуществление мероприятий в рамках внутреннего контроля (статья 19 Федерального закона от 6 декабря 2011 г. N 402-ФЗ "О бухгалтерском учете") ведения бухгалтерского учета и составления бухгалтерской (финансовой) отчетности на соответствие применяемых субъектом учета бухгалтерских записей на счетах аналитического учета счетов Рабочего плана счетов по каждому факту хозяйственной жизни, оформленному первичным (сводным) учетным документом, требованиям нормативных правовых актов, регулирующих ведение бухгалтерского учета и составление бухгалтерской (финансовой) отчетности (далее - контрольные мероприятия), с учетом размещенных в формате открытых данных в информационно-телекоммуникационной сети "Интернет" на официальном сайте Министерства финансов Российской Федерации (далее - официальный сайт) соотношений реквизитов первичных (сводных) учетных документов с содержанием фактов хозяйственной жизни и бухгалтерскими записями на счетах Плана счетов бухгалтерского учета по типовым фактам хозяйственной жизни, сформированными согласно допустимым бухгалтерским записям.</w:t>
            </w:r>
          </w:p>
          <w:p w14:paraId="1FAE0BFA"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частности, допустимыми бухгалтерскими записями предусмотрена увязка содержания факта хозяйственной жизни, первичного (сводного) учетного документа с бухгалтерскими записями на счетах Плана счетов бухгалтерского учета, с указанием обязательных аналитических признаков при отражении в регистрах бухгалтерского учета по соответствующим корреспондирующим счетам.</w:t>
            </w:r>
          </w:p>
          <w:p w14:paraId="730E2A6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Данные, содержащиеся в первичном (сводном) учетном документе, подлежат своевременной регистрации и накоплению в регистрах бухгалтерского учета датой совершения факта хозяйственной жизни (последним днем периода, за который сформирован первичный (сводный) учетный документ) по мере осуществления соответствующих операций (подписания первичного (сводного) учетного документа лицом, ответственным за его формирование) и принятия такого документа к бухгалтерскому учету, но не позднее следующего дня после его подписания и представления для целей отражения в бухгалтерском учете согласно правилам документооборота и (или) графику документооборота, утвержденных в рамках формирования учетной политики.</w:t>
            </w:r>
          </w:p>
          <w:p w14:paraId="017E385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Первичные (сводные) учетные документы, поступившие с нарушением правил документооборота и (или) графика документооборота, утвержденных в рамках формирования учетной политики, принимаются к бухгалтерскому учету </w:t>
            </w:r>
            <w:r w:rsidRPr="005A6BF4">
              <w:rPr>
                <w:rFonts w:ascii="Arial" w:hAnsi="Arial" w:cs="Arial"/>
                <w:sz w:val="20"/>
                <w:szCs w:val="20"/>
              </w:rPr>
              <w:lastRenderedPageBreak/>
              <w:t>с отражением в регистрах бухгалтерского учета датой поступления документа должностному лицу, на которое возложено ведение бухгалтерского учета или в случаях, предусмотренных нормативными правовыми актами, регулирующими ведение бухгалтерского учета и составления бухгалтерской (финансовой) отчетности, в целях формирования информации об объектах бухгалтерского учета за отчетный период (с учетом отражения операций после отчетной даты) - последним днем отчетного периода.</w:t>
            </w:r>
          </w:p>
          <w:p w14:paraId="624449F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соответствии с Методическими указаниями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утвержденными приказом Министерства финансов Российской Федерации от 30 марта 2015 г. N 52н, Главная книга (ф. 0503072) и иные регистры бухгалтерского учета формируется ежемесячно.</w:t>
            </w:r>
          </w:p>
          <w:p w14:paraId="70D6FCFF" w14:textId="7A5601E5"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целях формирования оперативных и (или) отчетных данных бухгалтерского учета о состоянии активов, обязательств и финансовых результатах, а также об операциях</w:t>
            </w:r>
            <w:r w:rsidR="00353F09" w:rsidRPr="00460D0D">
              <w:rPr>
                <w:rFonts w:ascii="Arial" w:hAnsi="Arial" w:cs="Arial"/>
                <w:sz w:val="20"/>
                <w:szCs w:val="20"/>
              </w:rPr>
              <w:t>,</w:t>
            </w:r>
            <w:r w:rsidRPr="005A6BF4">
              <w:rPr>
                <w:rFonts w:ascii="Arial" w:hAnsi="Arial" w:cs="Arial"/>
                <w:sz w:val="20"/>
                <w:szCs w:val="20"/>
              </w:rPr>
              <w:t xml:space="preserve"> их изменяющих, отражение в регистрах бухгалтерского учета бухгалтерских записей осуществляется:</w:t>
            </w:r>
          </w:p>
          <w:p w14:paraId="02B4ADA3" w14:textId="1B0E61BD"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в целях формирования оперативн</w:t>
            </w:r>
            <w:r w:rsidR="00353F09">
              <w:rPr>
                <w:rFonts w:ascii="Arial" w:hAnsi="Arial" w:cs="Arial"/>
                <w:sz w:val="20"/>
                <w:szCs w:val="20"/>
              </w:rPr>
              <w:t>ых</w:t>
            </w:r>
            <w:r w:rsidRPr="005A6BF4">
              <w:rPr>
                <w:rFonts w:ascii="Arial" w:hAnsi="Arial" w:cs="Arial"/>
                <w:sz w:val="20"/>
                <w:szCs w:val="20"/>
              </w:rPr>
              <w:t xml:space="preserve"> данных бухгалтерского учета (ежедекадно, по требованию внешнего пользователя информации) - при поступлении лицу, осуществляющему ведение бухгалтерского учета (централизованной бухгалтерии) первичного учетного документа, но не позднее 3 рабочих дней со дня окончания периода представления оперативной информации;</w:t>
            </w:r>
          </w:p>
          <w:p w14:paraId="68760860" w14:textId="532CF435"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в целях формирования отчетных данных бухгалтерского учета (формирования регистров бухгалтерского учета по завершению месяца) факты хозяйственной жизни отчетного периода (прошлых отчетных периодов, в случае позднего поступления документов бухгалтерского учета в целях отражения в бухгалтерском учете (выявления ошибок прошлых отчетных периодо</w:t>
            </w:r>
            <w:r w:rsidRPr="00460D0D">
              <w:rPr>
                <w:rFonts w:ascii="Arial" w:hAnsi="Arial" w:cs="Arial"/>
                <w:sz w:val="20"/>
                <w:szCs w:val="20"/>
              </w:rPr>
              <w:t>в)</w:t>
            </w:r>
            <w:r w:rsidR="00353F09" w:rsidRPr="00460D0D">
              <w:rPr>
                <w:rFonts w:ascii="Arial" w:hAnsi="Arial" w:cs="Arial"/>
                <w:sz w:val="20"/>
                <w:szCs w:val="20"/>
              </w:rPr>
              <w:t>,</w:t>
            </w:r>
            <w:r w:rsidRPr="005A6BF4">
              <w:rPr>
                <w:rFonts w:ascii="Arial" w:hAnsi="Arial" w:cs="Arial"/>
                <w:sz w:val="20"/>
                <w:szCs w:val="20"/>
              </w:rPr>
              <w:t xml:space="preserve"> по которым первичные учетные документы поступили для целей отражения в бухгалтерском учете позже 3 рабочих дней месяца, следующего за отчетным, отражаются в регистрах бухгалтерского учета последним днем отчетного месяца (далее - завершение отчетного периода).</w:t>
            </w:r>
          </w:p>
          <w:p w14:paraId="132C33A1"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 этом завершение отчетного периода осуществляется:</w:t>
            </w:r>
          </w:p>
          <w:p w14:paraId="21C56F6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в целях формирования отчетных данных за месяц, за исключением данных по состоянию на 1 апреля, 1 июля, 1 октября текущего года, 1 января года, следующего за отчетным годом (формирования регистров за январь, февраль, апрель, май, июль, август, октябрь, ноябрь) - не позднее 10 рабочих дней месяца, следующего за отчетным;</w:t>
            </w:r>
          </w:p>
          <w:p w14:paraId="2E50441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целях формирования отчетных данных за квартал (по состоянию на 1 апреля, 1 июля, 1 октября текущего года) - не позднее 15 рабочих дней месяца, следующего за отчетным;</w:t>
            </w:r>
          </w:p>
          <w:p w14:paraId="58513FF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целях формирования отчетных данных за год (по состоянию на 1 января года, следующего за отчетным) - не позднее 30 рабочих дней со дня окончания года.</w:t>
            </w:r>
          </w:p>
          <w:p w14:paraId="400F81C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Субъектом учета (централизованной бухгалтерией) обеспечивается неизменность данных регистров бухгалтерского учета, предоставленных внешним пользователям, а также неизменность данных в сформированных регистрах бухгалтерского учета по факту завершения отчетного периода.</w:t>
            </w:r>
          </w:p>
          <w:p w14:paraId="2DF29F16"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Требования к формированию номеров счетов аналитического учета Рабочих планов счетов установлены пунктами 8 - 18 Стандарта.</w:t>
            </w:r>
          </w:p>
          <w:p w14:paraId="4FCDE921"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Указанные требования синхронизированы с действующий методологией ведения бухгалтерского учета. В этой связи переутверждение используемых в настоящее время Рабочих планов счетов в целях ведения бухгалтерского учета с 1 января 2026 года не является обязательным.</w:t>
            </w:r>
          </w:p>
          <w:p w14:paraId="2975848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случае необходимости включения в Рабочие планы счетов ранее не используемых счетов такие изменения вносятся в установленном порядке в целях организации бухгалтерского учета (изменения учетной политики) с начала финансового года.</w:t>
            </w:r>
          </w:p>
          <w:p w14:paraId="1C6A44AD"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Формирование номера счета Рабочего плана счетов осуществляется в соответствии с Планом счетов бухгалтерского учета, содержащих в структуре номера счета:</w:t>
            </w:r>
          </w:p>
          <w:p w14:paraId="33D9709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1 - 4 разрядах номера счета - аналитический код вида функции, услуги (работы) учреждения, соответствующий коду раздела, подраздела классификации расходов бюджетов;</w:t>
            </w:r>
          </w:p>
          <w:p w14:paraId="37C0751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в 5 - 14 разрядах номера счета - нули, за исключением отражения объектов бухгалтерского учета, возникающих при осуществлении деятельности с целевыми средствами, предоставляемыми в рамках реализации национальных проектов, государственных (муниципальных) программ, а также в случае, если иное не предусмотрено требованиями целевого назначения активов, обязательств, иных объектов бухгалтерского учета (учетной политикой субъекта учета (единой учетной политикой при централизации учета);</w:t>
            </w:r>
          </w:p>
          <w:p w14:paraId="6D57F9D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15 - 17 разрядах номера счета - аналитический код вида поступлений - доходов, иных поступлений, в том числе от заимствований (источников финансирования дефицита средств учреждения) (далее - поступления), или аналитический код вида выбытий - расходов, иных выплат, в том числе по погашению заимствований (далее - выбытия),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 дефицитов бюджетов);</w:t>
            </w:r>
          </w:p>
          <w:p w14:paraId="6317D5AA"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18 разряде - код вида финансового обеспечения (деятельности);</w:t>
            </w:r>
          </w:p>
          <w:p w14:paraId="246CB5A6"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19 - 21 разрядах - код синтетического счета Плана счетов бухгалтерского учета учреждений;</w:t>
            </w:r>
          </w:p>
          <w:p w14:paraId="79816171"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22 - 23 разрядах - код аналитического счета Плана счетов бухгалтерского учета учреждений;</w:t>
            </w:r>
          </w:p>
          <w:p w14:paraId="7384187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24 - 26 разрядах номера счета - коды классификации операций сектора государственного управления (далее - КОСГУ).</w:t>
            </w:r>
          </w:p>
          <w:p w14:paraId="2DABAD81"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1 - 17 разрядах номера счета рабочего плана счетов отражаются нули:</w:t>
            </w:r>
          </w:p>
          <w:p w14:paraId="2E2BF5B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синтетического учета;</w:t>
            </w:r>
          </w:p>
          <w:p w14:paraId="677E751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0 201 00 000 "Денежные средства учреждения" (за исключением счета аналитического учета счета 0 201 35 000 "Денежные документы");</w:t>
            </w:r>
          </w:p>
          <w:p w14:paraId="795F3771"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0 204 00 000 "Финансовые вложения";</w:t>
            </w:r>
          </w:p>
          <w:p w14:paraId="54DED17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по счетам аналитического учета счета 0 209 81 000 "Расчеты по недостачам денежных средств", 0 209 82 000 "Расчеты по недостачам иных финансовых активов";</w:t>
            </w:r>
          </w:p>
          <w:p w14:paraId="03161C1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0 210 06 000 "Расчеты с учредителем" и корреспондирующим с ним счетам 0 401 10 100 "Доходы экономического субъекта";</w:t>
            </w:r>
          </w:p>
          <w:p w14:paraId="02408D1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0 304 01 000 "Расчеты по средствам, полученным во временное распоряжение";</w:t>
            </w:r>
          </w:p>
          <w:p w14:paraId="0171E3C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0 304 06 000 "Расчеты с прочими кредиторами" при отражении операций по реорганизации бюджетных учреждений, автономных учреждений, изменении типа бюджетных учреждений, автономных учреждений на государственные (муниципальные) казенные учреждения в течение отчетного периода, а также в части операций при изменении типа государственных (муниципальных) казенных учреждений на бюджетные учреждения, автономные учреждения в течение отчетного периода;</w:t>
            </w:r>
          </w:p>
          <w:p w14:paraId="093B54A1"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счету 0 401 30 000 "Финансовый результат прошлых отчетных периодов".</w:t>
            </w:r>
          </w:p>
          <w:p w14:paraId="442A5774"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1 - 14 разрядах номера счета Рабочего плана счетов отражаются, если иное не предусмотрено пунктом 9 Стандарта, нули по счетам аналитического учета счета 0 304 04 000 "Внутриведомственные расчеты".</w:t>
            </w:r>
          </w:p>
          <w:p w14:paraId="2769E6C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5 - 14 разрядах номера счета рабочего плана счетов отражаются, если иное не предусмотрено пунктом 9 Стандарта, нули по счетам аналитического учета:</w:t>
            </w:r>
          </w:p>
          <w:p w14:paraId="24C7558F"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0 401 10 100 "Доходы экономического субъекта", 0 401 20 200 "Расходы экономического субъекта", по операциям безвозмездных неденежных поступлений и безвозмездных неденежных передач нефинансовых и финансовых активов (за исключением денежных средств и их эквивалентов) и обязательств;</w:t>
            </w:r>
          </w:p>
          <w:p w14:paraId="0E2A0CB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0 401 60 000 "Резервы предстоящих расходов" и по корреспондирующим с ними счетам 0 401 20 200 "Расходы экономического субъекта", 0 109 00 000 "Затраты на изготовление готовой продукции, выполнение работ, услуг", 0 110 </w:t>
            </w:r>
            <w:r w:rsidRPr="005A6BF4">
              <w:rPr>
                <w:rFonts w:ascii="Arial" w:hAnsi="Arial" w:cs="Arial"/>
                <w:sz w:val="20"/>
                <w:szCs w:val="20"/>
              </w:rPr>
              <w:lastRenderedPageBreak/>
              <w:t>00 000 "Затраты на биотрансформацию", если иное не предусмотрено целевым назначением обязательств, принимаемых в объеме признанных резервов предстоящих расходов.</w:t>
            </w:r>
          </w:p>
          <w:p w14:paraId="7E35AF8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5 - 17 разрядах номера счета рабочего плана счетов отражаются, если иное не предусмотрено целевым назначением имущества и (или) средств, являющихся источником финансового обеспечения приобретаемого имущества, и пунктом 9 Стандарта, нули по счетам аналитического учета счета:</w:t>
            </w:r>
          </w:p>
          <w:p w14:paraId="6C9C987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0 100 00 000 "Нефинансовые активы", за исключением счетов аналитического учета счетов 0 106 00 000 "Вложения в нефинансовые активы", 0 107 00 000 "Нефинансовые активы в пути", 0 109 00 000 "Затраты на изготовление готовой продукции, выполнение работ, услуг", 0 110 00 000 "Затраты на биотрансформацию", счета 0 201 35 000 "Денежные документы" и по корреспондирующими с ними счетам 0 401 10 100 "Доходы экономического субъекта" (за исключением операций по безвозмездным неденежным поступлениям), 0 401 20 200 "Расходы экономического субъекта" (за исключением операций по безвозмездным неденежным передачам), а также счетам 0 109 00 000 "Затраты на изготовление готовой продукции, выполнение работ, услуг", 0 110 00 000 "Затраты на биотрансформацию" при отражении операций по начислению амортизации, по выдаче в эксплуатацию объектов основных средств, стоимостью до 10 000 рублей включительно;</w:t>
            </w:r>
          </w:p>
          <w:p w14:paraId="4E925BA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0 210 05 000 "Расчеты с прочими дебиторами" и по корреспондирующими с ним счетам аналитического учета счетов 0 401 40 000 "Доходы будущих периодов", 0 401 50 000 "Расходы будущих периодов" в части отражения операций по предоставлению права пользования активом на льготных условиях.</w:t>
            </w:r>
          </w:p>
          <w:p w14:paraId="5FD3260E"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0 207 00 000 "Расчеты по кредитам, займам (ссудам)", отражающим сумму основного долга по кредитам, займам (ссудам), в 15 - 17 разрядах номера счета Рабочего плана счетов отражается аналитический код поступления, соответствующий коду аналитической группы вида источников финансирования дефицитов бюджетов 640 "Уменьшение задолженности по предоставленным бюджетным кредитам (займам)".</w:t>
            </w:r>
          </w:p>
          <w:p w14:paraId="4267C1C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По счетам аналитического учета счета 0 210 05 000 "Расчеты с прочими дебиторами" в 1 - 4 разрядах номера счета отражается код вида функции, </w:t>
            </w:r>
            <w:r w:rsidRPr="005A6BF4">
              <w:rPr>
                <w:rFonts w:ascii="Arial" w:hAnsi="Arial" w:cs="Arial"/>
                <w:sz w:val="20"/>
                <w:szCs w:val="20"/>
              </w:rPr>
              <w:lastRenderedPageBreak/>
              <w:t>услуги (работы) бюджетного учреждения, автономного учреждения, по которой в целях обеспечения проведения конкурса по исполнению договоров на оказание услуг (работ) будут отражаться доходы, получаемые субъектом учета в результате оказанного им вида услуги (работы), в 15 - 17 разрядах - аналитический код поступления, соответствующий коду аналитической группы вида источников финансирования дефицитов бюджетов 510 "Поступление денежных средств и их эквивалентов", если иное не предусмотрено целевым назначением обязательств, принимаемых в объеме признанных резервов предстоящих расходов.</w:t>
            </w:r>
          </w:p>
          <w:p w14:paraId="2180B45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счетам аналитического учета счета 0 301 00 000 "Расчеты с кредиторами по долговым обязательствам", отражающим сумму основного долга по кредитам, займам (ссудам), в 15 - 17 разрядах номера счета рабочего плана счетов отражается аналитический код выбытия, соответствующий коду аналитической группы вида источников финансирования дефицитов бюджетов 810 "Уменьшение внутренних долговых обязательств".</w:t>
            </w:r>
          </w:p>
          <w:p w14:paraId="61938CC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18 разряде номера счета Рабочего плана счетов отражается код вида финансового обеспечения (деятельности):</w:t>
            </w:r>
          </w:p>
          <w:p w14:paraId="748B9A7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2 - приносящая доход деятельность (собственные доходы учреждения);</w:t>
            </w:r>
          </w:p>
          <w:p w14:paraId="2AB16C3F"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3 - средства во временном распоряжении;</w:t>
            </w:r>
          </w:p>
          <w:p w14:paraId="73927C8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4 - деятельность по выполнению государственного (муниципального) задания;</w:t>
            </w:r>
          </w:p>
          <w:p w14:paraId="55C070D4"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5 - деятельность, осуществляемая за счет средств субсидии на иные цели, грантов в форме субсидий;</w:t>
            </w:r>
          </w:p>
          <w:p w14:paraId="52B565EF"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6 - деятельность, осуществляемая за счет средств субсидии на цели осуществления капитальных вложений;</w:t>
            </w:r>
          </w:p>
          <w:p w14:paraId="14145167"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7 - деятельность, осуществляемая по обязательному медицинскому страхованию.</w:t>
            </w:r>
          </w:p>
          <w:p w14:paraId="6A838C2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2026 году применение кодов бюджетной классификации Российской Федерации, их структура и принципы назначения регламентированы:</w:t>
            </w:r>
          </w:p>
          <w:p w14:paraId="69204C74" w14:textId="77777777" w:rsidR="00EB3D26" w:rsidRPr="005A6BF4" w:rsidRDefault="00EB3D26" w:rsidP="00FB23FA">
            <w:pPr>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порядком применения кодов бюджетной классификации Российской </w:t>
            </w:r>
            <w:r w:rsidRPr="005A6BF4">
              <w:rPr>
                <w:rFonts w:ascii="Arial" w:hAnsi="Arial" w:cs="Arial"/>
                <w:sz w:val="20"/>
                <w:szCs w:val="20"/>
              </w:rPr>
              <w:lastRenderedPageBreak/>
              <w:t xml:space="preserve">Федерации, их структура и принципы назначения установлены приказом Министерства финансов Российской Федерации от 24 мая </w:t>
            </w:r>
            <w:r w:rsidRPr="00460D0D">
              <w:rPr>
                <w:rFonts w:ascii="Arial" w:hAnsi="Arial" w:cs="Arial"/>
                <w:sz w:val="20"/>
                <w:szCs w:val="20"/>
              </w:rPr>
              <w:t>2022 г.</w:t>
            </w:r>
            <w:r w:rsidRPr="005A6BF4">
              <w:rPr>
                <w:rFonts w:ascii="Arial" w:hAnsi="Arial" w:cs="Arial"/>
                <w:sz w:val="20"/>
                <w:szCs w:val="20"/>
              </w:rPr>
              <w:t xml:space="preserve"> N 82н;</w:t>
            </w:r>
          </w:p>
          <w:p w14:paraId="76094E28" w14:textId="77777777" w:rsidR="00EB3D26" w:rsidRPr="005A6BF4" w:rsidRDefault="00EB3D26" w:rsidP="00FB23FA">
            <w:pPr>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Порядком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N 209н (с учетом изменений, утвержденных приказом Министерства финансов Российской Федерации от 29 августа 2025 </w:t>
            </w:r>
            <w:r w:rsidRPr="00460D0D">
              <w:rPr>
                <w:rFonts w:ascii="Arial" w:hAnsi="Arial" w:cs="Arial"/>
                <w:sz w:val="20"/>
                <w:szCs w:val="20"/>
              </w:rPr>
              <w:t>г. N</w:t>
            </w:r>
            <w:r w:rsidRPr="005A6BF4">
              <w:rPr>
                <w:rFonts w:ascii="Arial" w:hAnsi="Arial" w:cs="Arial"/>
                <w:sz w:val="20"/>
                <w:szCs w:val="20"/>
              </w:rPr>
              <w:t xml:space="preserve"> 117н) (далее - Приказ N 209н).</w:t>
            </w:r>
          </w:p>
          <w:p w14:paraId="0D1753C7" w14:textId="56630390"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Согласно положениям Приказа N 209н с 2026 года коды КОСГУ по статьям 340 "Увеличение стоимости материальных запасов" и 440 "Уменьшение стоимости материальных запасов" применяются без обязательной детализации в рамках третьего разряда кода. При этом в целях обеспечения полноты отражения в бухгалтерском учете информации об осуществляемых операциях субъект учета вправе при формировании учетной политики предусмотреть с учетом сложившейся практики ведения учета дополнительную детализацию по подстатьям следующих статьей 340 "Увеличение стоимости материальных запасов", 440 "Уменьшение стоимости материальных запасов" (в рамках третьего разряда кода).</w:t>
            </w:r>
          </w:p>
          <w:p w14:paraId="52F5AFB1"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Отражение в бухгалтерском учете поступлений (увеличений) активов отражается по дебету соответствующих счетов аналитического учета счета.</w:t>
            </w:r>
          </w:p>
          <w:p w14:paraId="3661EE3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Отражение выбытий (уменьшений) активов - по кредиту соответствующих счетов аналитического учета счета.</w:t>
            </w:r>
          </w:p>
          <w:p w14:paraId="65FBC64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Отражение в бухгалтерском учете увеличения обязательств отражается по кредиту соответствующих счетов аналитического учета счета, уменьшения обязательств - по дебету соответствующих счетов аналитического учета счета.</w:t>
            </w:r>
          </w:p>
          <w:p w14:paraId="06F2BB5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Признание в бухгалтерском учете внутреннего перемещения нефинансовых активов с изменением аналитического признака отражается по дебету и кредиту соответствующих счетов аналитического учета счета с указанием в 24 - 26 разрядах номеров счетов соответствующего кода КОСГУ по статье 300 "Поступление нефинансовых активов" КОСГУ (с детализацией при наличии в рамках второго и третьего разряда кода).</w:t>
            </w:r>
          </w:p>
          <w:p w14:paraId="290A6DE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Изменение признаков аналитического учета объектов бухгалтерского учета в части финансовых активов, в том числе правового основания, даты </w:t>
            </w:r>
            <w:r w:rsidRPr="005A6BF4">
              <w:rPr>
                <w:rFonts w:ascii="Arial" w:hAnsi="Arial" w:cs="Arial"/>
                <w:sz w:val="20"/>
                <w:szCs w:val="20"/>
              </w:rPr>
              <w:lastRenderedPageBreak/>
              <w:t>исполнения и т.д. отражается по дебету и кредиту соответствующих счетов аналитического учета счета с указанием в 24 - 26 разрядах номера счета соответствующего кода КОСГУ по статье 500 "Поступление финансовых активов" КОСГУ (с детализацией при наличии в рамках второго и третьего разряда кода).</w:t>
            </w:r>
          </w:p>
          <w:p w14:paraId="1027C4BD"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 отражении в бухгалтерском учете безвозмездных поступлений (внутриведомственных, межведомственных, межбюджетных) органам государственной власти (государственным органам), органам местного самоуправления, органам управления государственными внебюджетными фондами, государственным (муниципальным) учреждениям, в том числе находящимся за пределами Российской Федерации, иным юридическим лицам, осуществляющим в соответствии с законодательством Российской Федерации бюджетные полномочия получателя бюджетных средств нефинансовых и финансовых активов, за исключением денежных средств и их эквивалентов, а также обязательств и отражении безвозмездных передач нефинансовых и финансовых активов, за исключением денежных средств и их эквивалентов, а также обязательств следует руководствоваться письмом Министерства финансов Российской Федерации от 27 сентября 2022 г. N 02-07-07/93188 с учетом положений настоящих Методических рекомендаций.</w:t>
            </w:r>
          </w:p>
          <w:p w14:paraId="60B33D8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Регистрация данных бухгалтерского учета об операциях (увеличения (уменьшения) стоимостных значений объектов бухгалтерского учета, об изменениях аналитических признаков объектов бухгалтерского учета без изменения стоимостных значений объектов бухгалтерского учета (о внутренней передаче, реклассификации, переводе остатков по счетам Рабочего плана счетов при завершении финансового года, переводе показателей бухгалтерского учета между видами финансового обеспечения (деятельности) посредством отражения бухгалтерских записей с отрицательным значением (со знаком "минус") допустима при условии применения способа "Красное сторно"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w:t>
            </w:r>
          </w:p>
          <w:p w14:paraId="574B7C91"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 отражении на соответствующих счетах выплат (поступлений) денежных средств не допускается применение способа "Красное сторно".</w:t>
            </w:r>
          </w:p>
          <w:p w14:paraId="05F6A67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Отражение в регистрах бухгалтерского учета объектов бухгалтерского учета по итогам совершения бухгалтерских записей в части остатков по счетам, имеющих согласно СГС Единый план счетов признаки активного или </w:t>
            </w:r>
            <w:r w:rsidRPr="005A6BF4">
              <w:rPr>
                <w:rFonts w:ascii="Arial" w:hAnsi="Arial" w:cs="Arial"/>
                <w:sz w:val="20"/>
                <w:szCs w:val="20"/>
              </w:rPr>
              <w:lastRenderedPageBreak/>
              <w:t>пассивного счета, с отрицательным значением (со знаком "минус") не допускается, за исключением случаев, предусмотренных для отражения в бухгалтерской отчетности отрицательных значений информации об объектах бухгалтерского учета.</w:t>
            </w:r>
          </w:p>
          <w:p w14:paraId="625BCF68"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Пересчет стоимости объектов бухгалтерского учета, выраженной в иностранной валюте, в валюту Российской Федерации осуществляется в порядке, предусмотренном федеральным стандартом бухгалтерского учета для организаций государственного сектора "Влияние изменений курсов иностранных валют", утвержденным приказом Министерства финансов Российской Федерации от 30.05.2018 N 122н, с учетом следующего:</w:t>
            </w:r>
          </w:p>
          <w:p w14:paraId="7730B5E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1) увеличение стоимости активов при пересчете в валюту Российской Федерации формирует положительные курсовые разницы, уменьшение стоимости активов - отрицательные курсовые разницы;</w:t>
            </w:r>
          </w:p>
          <w:p w14:paraId="22BE3E3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2) увеличение стоимости обязательств при пересчете в валюту Российской Федерации формирует отрицательные курсовые разницы, уменьшение стоимости обязательств - положительные курсовые разницы.</w:t>
            </w:r>
          </w:p>
          <w:p w14:paraId="7764ECB0"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При применении Плана счетов бухгалтерского учета накопление данных об объектах бухгалтерского учета, формируемых субъектом учета и его подразделениями, включая филиалы и представительства, независимо от их места нахождения, осуществляется способом, определенным в рамках формирования учетной политики субъекта учета.</w:t>
            </w:r>
          </w:p>
          <w:p w14:paraId="75D904AF"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случае применения Плана счетов бухгалтерского учета посредством накопления данных об объектах бухгалтерского учета в регистрах бухгалтерского учета, формируемых на бумажном носителе, листы регистров бухгалтерского учета должны быть прошнурованы и пронумерованы, количество листов заверяется должностным лицом, на которое возложено ведение бухгалтерского учета, и скрепляется печатью субъекта учета.</w:t>
            </w:r>
          </w:p>
          <w:p w14:paraId="2195AB6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 xml:space="preserve">В случае применения Плана счетов бухгалтерского учета посредством накопления данных об объектах бухгалтерского учета в регистрах бухгалтерского учета в виде электронных документов (далее - электронные регистры бухгалтерского учета), нумерация листов электронных регистров бухгалтерского учета осуществляется автоматически в порядке возрастания с момента его открытия. Выведенные на бумажные носители листы электронных регистров бухгалтерского учета должны быть прошнурованы и </w:t>
            </w:r>
            <w:r w:rsidRPr="005A6BF4">
              <w:rPr>
                <w:rFonts w:ascii="Arial" w:hAnsi="Arial" w:cs="Arial"/>
                <w:sz w:val="20"/>
                <w:szCs w:val="20"/>
              </w:rPr>
              <w:lastRenderedPageBreak/>
              <w:t>пронумерованы, количество листов заверяется должностным лицом, на которое возложено ведение бухгалтерского учета, и скрепляется печатью субъекта учета.</w:t>
            </w:r>
          </w:p>
          <w:p w14:paraId="05DC812F"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Накопление данных бухгалтерского учета посредством формирования электронных регистров бухгалтерского учета с последующим их хранением в виде электронных документов осуществляется с обеспечением на протяжении периода их хранения защиты от изменений данных бухгалтерского учета.</w:t>
            </w:r>
          </w:p>
          <w:p w14:paraId="77548C7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Исправление выявленной ошибки производится в бухгалтерском учете дополнительной бухгалтерской записью либо бухгалтерской записью способом "Красное сторно" и дополнительной бухгалтерской записью (пункт 28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Министерства финансов Российской Федерации от 30 декабря 2017 г. N 274н (далее - СГС Учетная политика), в том числе по забалансовым счетам операциями, увеличивающими или уменьшающими показатели соответствующего забалансового счета.</w:t>
            </w:r>
          </w:p>
          <w:p w14:paraId="019E7BE5"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Корректировка (уточнение, изменение) систематизированной и обобщенной информации об объектах бухгалтерского учета в связи с исправлением выявленных ошибок производится в соответствии с СГС Учетная политика.</w:t>
            </w:r>
          </w:p>
          <w:p w14:paraId="3803A3A2"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Бухгалтерские записи по исправлению ошибок прошлых лет подлежат систематизации и обобщению в обособленном Журнале операций по исправлению ошибок прошлых лет.</w:t>
            </w:r>
          </w:p>
          <w:p w14:paraId="7EA95477"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 завершению текущего финансового года показатели (остатки) 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сметных (плановых, прогнозных) назначений по доходам (поступлениям), расходам (выплатам) текущего финансового года на следующий год не переносятся.</w:t>
            </w:r>
          </w:p>
          <w:p w14:paraId="411A63FF" w14:textId="7ED0C513"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w:t>
            </w:r>
            <w:r w:rsidR="00353F09">
              <w:rPr>
                <w:rFonts w:ascii="Arial" w:hAnsi="Arial" w:cs="Arial"/>
                <w:sz w:val="20"/>
                <w:szCs w:val="20"/>
              </w:rPr>
              <w:t>е</w:t>
            </w:r>
            <w:r w:rsidRPr="005A6BF4">
              <w:rPr>
                <w:rFonts w:ascii="Arial" w:hAnsi="Arial" w:cs="Arial"/>
                <w:sz w:val="20"/>
                <w:szCs w:val="20"/>
              </w:rPr>
              <w:t>м за отчетным финансовым годом.</w:t>
            </w:r>
          </w:p>
          <w:p w14:paraId="2C7B16C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lastRenderedPageBreak/>
              <w:t>Показатели (остатки, обороты) по соответствующим аналитическим счетам санкционирования расходов, сформированные в отчетном финансовом году за первый, второй годы, следующие за текущим (очередным) финансовым годом (далее - показатели по санкционированию), подлежат переносу на аналитические счета санкционирования расходов соответственно:</w:t>
            </w:r>
          </w:p>
          <w:p w14:paraId="09250A9D"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показатели по санкционированию первого года, следующего за текущим (очередного финансового года), - на счета санкционирования текущего финансового года;</w:t>
            </w:r>
          </w:p>
          <w:p w14:paraId="6D14DF5B"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показатели по санкционированию второго года, следующего за текущим (первого года, следующего за отчетным), - на счета санкционирования первого года, следующего за текущим (очередного финансового года);</w:t>
            </w:r>
          </w:p>
          <w:p w14:paraId="54C99A59"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показатели по санкционированию второго года, следующего за очередным, - на счета санкционирования второго года, следующего за текущим (первого года, следующего за очередным).</w:t>
            </w:r>
          </w:p>
          <w:p w14:paraId="55331E93"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Перенос показателей по санкционированию осуществляется в первый рабочий день текущего года.</w:t>
            </w:r>
          </w:p>
          <w:p w14:paraId="2528C9DE"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В результате произведенных операций переноса показателей по санкционированию данные аналитических счетов санкционирования расходов бюджета второго года, следующего за очередным, содержащие в 22 разряде номера счета код аналитического учета "4", в части бюджетных ассигнований, лимитов бюджетных обязательств, обнуляются.</w:t>
            </w:r>
          </w:p>
          <w:p w14:paraId="28D502AC" w14:textId="77777777" w:rsidR="00EB3D26" w:rsidRPr="005A6BF4"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До принятия закона (решения) о бюджете на очередной финансовый год и плановый период и (или) до утверждения в соответствии с ним главным распорядителям расходов бюджета, главным администраторам источников финансирования дефицита бюджета бюджетных ассигнований, лимитов бюджетных обязательств, операции на соответствующих аналитических счетах санкционирования расходов бюджета второго года, следующего за очередным, не отражаются.</w:t>
            </w:r>
          </w:p>
          <w:p w14:paraId="046A5C5D" w14:textId="77777777" w:rsidR="00EB3D26" w:rsidRDefault="00EB3D26" w:rsidP="00FB23FA">
            <w:pPr>
              <w:autoSpaceDE w:val="0"/>
              <w:autoSpaceDN w:val="0"/>
              <w:adjustRightInd w:val="0"/>
              <w:spacing w:before="200" w:after="1" w:line="200" w:lineRule="atLeast"/>
              <w:ind w:firstLine="539"/>
              <w:jc w:val="both"/>
              <w:rPr>
                <w:rFonts w:ascii="Arial" w:hAnsi="Arial" w:cs="Arial"/>
                <w:sz w:val="20"/>
                <w:szCs w:val="20"/>
              </w:rPr>
            </w:pPr>
            <w:r w:rsidRPr="005A6BF4">
              <w:rPr>
                <w:rFonts w:ascii="Arial" w:hAnsi="Arial" w:cs="Arial"/>
                <w:sz w:val="20"/>
                <w:szCs w:val="20"/>
              </w:rPr>
              <w:t>Показатели денежных обязательств, не исполненных в текущем периоде, в отношении которых принято решение о списании кредиторской задолженности, в регистры бухгалтерского учета очередного финансового года не переходят (не перерегистрируются).</w:t>
            </w:r>
          </w:p>
          <w:p w14:paraId="475CB71B" w14:textId="77777777" w:rsidR="00353F09" w:rsidRPr="005A6BF4" w:rsidRDefault="00353F09" w:rsidP="00FB23FA">
            <w:pPr>
              <w:autoSpaceDE w:val="0"/>
              <w:autoSpaceDN w:val="0"/>
              <w:adjustRightInd w:val="0"/>
              <w:spacing w:after="1" w:line="200" w:lineRule="atLeast"/>
              <w:ind w:firstLine="539"/>
              <w:jc w:val="right"/>
              <w:outlineLvl w:val="0"/>
              <w:rPr>
                <w:rFonts w:ascii="Arial" w:hAnsi="Arial" w:cs="Arial"/>
                <w:sz w:val="20"/>
                <w:szCs w:val="20"/>
              </w:rPr>
            </w:pPr>
          </w:p>
          <w:p w14:paraId="4AE96465" w14:textId="77777777" w:rsidR="00353F09" w:rsidRPr="005A6BF4" w:rsidRDefault="00353F09" w:rsidP="00FB23FA">
            <w:pPr>
              <w:autoSpaceDE w:val="0"/>
              <w:autoSpaceDN w:val="0"/>
              <w:adjustRightInd w:val="0"/>
              <w:spacing w:after="1" w:line="200" w:lineRule="atLeast"/>
              <w:ind w:firstLine="539"/>
              <w:jc w:val="right"/>
              <w:outlineLvl w:val="0"/>
              <w:rPr>
                <w:rFonts w:ascii="Arial" w:hAnsi="Arial" w:cs="Arial"/>
                <w:sz w:val="20"/>
                <w:szCs w:val="20"/>
              </w:rPr>
            </w:pPr>
          </w:p>
          <w:p w14:paraId="76BD4B82" w14:textId="77777777" w:rsidR="00353F09" w:rsidRPr="005A6BF4" w:rsidRDefault="00353F09" w:rsidP="00FB23FA">
            <w:pPr>
              <w:autoSpaceDE w:val="0"/>
              <w:autoSpaceDN w:val="0"/>
              <w:adjustRightInd w:val="0"/>
              <w:spacing w:after="1" w:line="200" w:lineRule="atLeast"/>
              <w:jc w:val="right"/>
              <w:outlineLvl w:val="0"/>
              <w:rPr>
                <w:rFonts w:ascii="Arial" w:hAnsi="Arial" w:cs="Arial"/>
                <w:sz w:val="20"/>
                <w:szCs w:val="20"/>
              </w:rPr>
            </w:pPr>
          </w:p>
          <w:p w14:paraId="5706ABBE" w14:textId="77777777" w:rsidR="00353F09" w:rsidRPr="005A6BF4" w:rsidRDefault="00353F09" w:rsidP="00FB23FA">
            <w:pPr>
              <w:autoSpaceDE w:val="0"/>
              <w:autoSpaceDN w:val="0"/>
              <w:adjustRightInd w:val="0"/>
              <w:spacing w:after="1" w:line="200" w:lineRule="atLeast"/>
              <w:jc w:val="right"/>
              <w:outlineLvl w:val="0"/>
              <w:rPr>
                <w:rFonts w:ascii="Arial" w:hAnsi="Arial" w:cs="Arial"/>
                <w:sz w:val="20"/>
                <w:szCs w:val="20"/>
              </w:rPr>
            </w:pPr>
          </w:p>
          <w:p w14:paraId="35F7790E" w14:textId="77777777" w:rsidR="00353F09" w:rsidRPr="005A6BF4" w:rsidRDefault="00353F09" w:rsidP="00FB23FA">
            <w:pPr>
              <w:autoSpaceDE w:val="0"/>
              <w:autoSpaceDN w:val="0"/>
              <w:adjustRightInd w:val="0"/>
              <w:spacing w:after="1" w:line="200" w:lineRule="atLeast"/>
              <w:jc w:val="right"/>
              <w:outlineLvl w:val="0"/>
              <w:rPr>
                <w:rFonts w:ascii="Arial" w:hAnsi="Arial" w:cs="Arial"/>
                <w:sz w:val="20"/>
                <w:szCs w:val="20"/>
              </w:rPr>
            </w:pPr>
          </w:p>
          <w:p w14:paraId="71EBF08A" w14:textId="77777777" w:rsidR="00353F09" w:rsidRPr="005A6BF4" w:rsidRDefault="00353F09" w:rsidP="00FB23FA">
            <w:pPr>
              <w:autoSpaceDE w:val="0"/>
              <w:autoSpaceDN w:val="0"/>
              <w:adjustRightInd w:val="0"/>
              <w:spacing w:after="1" w:line="200" w:lineRule="atLeast"/>
              <w:jc w:val="right"/>
              <w:outlineLvl w:val="0"/>
              <w:rPr>
                <w:rFonts w:ascii="Arial" w:hAnsi="Arial" w:cs="Arial"/>
                <w:sz w:val="20"/>
                <w:szCs w:val="20"/>
              </w:rPr>
            </w:pPr>
            <w:bookmarkStart w:id="5" w:name="Р2_3"/>
            <w:bookmarkEnd w:id="5"/>
            <w:r w:rsidRPr="005A6BF4">
              <w:rPr>
                <w:rFonts w:ascii="Arial" w:hAnsi="Arial" w:cs="Arial"/>
                <w:sz w:val="20"/>
                <w:szCs w:val="20"/>
              </w:rPr>
              <w:t>Приложение</w:t>
            </w:r>
          </w:p>
          <w:p w14:paraId="0377D1E7" w14:textId="77777777" w:rsidR="00353F09" w:rsidRPr="005A6BF4" w:rsidRDefault="00353F09" w:rsidP="00FB23FA">
            <w:pPr>
              <w:spacing w:after="1" w:line="200" w:lineRule="atLeast"/>
              <w:jc w:val="right"/>
              <w:rPr>
                <w:rFonts w:ascii="Arial" w:hAnsi="Arial" w:cs="Arial"/>
                <w:sz w:val="20"/>
                <w:szCs w:val="20"/>
              </w:rPr>
            </w:pPr>
            <w:r w:rsidRPr="005A6BF4">
              <w:rPr>
                <w:rFonts w:ascii="Arial" w:hAnsi="Arial" w:cs="Arial"/>
                <w:sz w:val="20"/>
                <w:szCs w:val="20"/>
              </w:rPr>
              <w:t xml:space="preserve">к </w:t>
            </w:r>
            <w:r w:rsidRPr="005A6BF4">
              <w:rPr>
                <w:rFonts w:ascii="Arial" w:hAnsi="Arial" w:cs="Arial"/>
                <w:sz w:val="20"/>
                <w:szCs w:val="20"/>
                <w:shd w:val="clear" w:color="auto" w:fill="C0C0C0"/>
              </w:rPr>
              <w:t>Методическим рекомендациям</w:t>
            </w:r>
          </w:p>
          <w:p w14:paraId="26BC3075" w14:textId="77777777" w:rsidR="00353F09" w:rsidRPr="005A6BF4" w:rsidRDefault="00353F09" w:rsidP="00FB23FA">
            <w:pPr>
              <w:spacing w:after="1" w:line="200" w:lineRule="atLeast"/>
              <w:jc w:val="right"/>
              <w:rPr>
                <w:rFonts w:ascii="Arial" w:hAnsi="Arial" w:cs="Arial"/>
                <w:sz w:val="20"/>
                <w:szCs w:val="20"/>
              </w:rPr>
            </w:pPr>
            <w:r w:rsidRPr="005A6BF4">
              <w:rPr>
                <w:rFonts w:ascii="Arial" w:hAnsi="Arial" w:cs="Arial"/>
                <w:sz w:val="20"/>
                <w:szCs w:val="20"/>
                <w:shd w:val="clear" w:color="auto" w:fill="C0C0C0"/>
              </w:rPr>
              <w:t>по применению федерального стандарта</w:t>
            </w:r>
          </w:p>
          <w:p w14:paraId="1C9BD26C" w14:textId="77777777" w:rsidR="00353F09" w:rsidRPr="005A6BF4" w:rsidRDefault="00353F09" w:rsidP="00FB23FA">
            <w:pPr>
              <w:spacing w:after="1" w:line="200" w:lineRule="atLeast"/>
              <w:jc w:val="right"/>
              <w:rPr>
                <w:rFonts w:ascii="Arial" w:hAnsi="Arial" w:cs="Arial"/>
                <w:sz w:val="20"/>
                <w:szCs w:val="20"/>
              </w:rPr>
            </w:pPr>
            <w:r w:rsidRPr="005A6BF4">
              <w:rPr>
                <w:rFonts w:ascii="Arial" w:hAnsi="Arial" w:cs="Arial"/>
                <w:sz w:val="20"/>
                <w:szCs w:val="20"/>
                <w:shd w:val="clear" w:color="auto" w:fill="C0C0C0"/>
              </w:rPr>
              <w:t>бухгалтерского учета государственных</w:t>
            </w:r>
          </w:p>
          <w:p w14:paraId="20E42B83" w14:textId="77777777" w:rsidR="00353F09" w:rsidRPr="005A6BF4" w:rsidRDefault="00353F09" w:rsidP="00FB23FA">
            <w:pPr>
              <w:spacing w:after="1" w:line="200" w:lineRule="atLeast"/>
              <w:jc w:val="right"/>
              <w:rPr>
                <w:rFonts w:ascii="Arial" w:hAnsi="Arial" w:cs="Arial"/>
                <w:sz w:val="20"/>
                <w:szCs w:val="20"/>
              </w:rPr>
            </w:pPr>
            <w:r w:rsidRPr="005A6BF4">
              <w:rPr>
                <w:rFonts w:ascii="Arial" w:hAnsi="Arial" w:cs="Arial"/>
                <w:sz w:val="20"/>
                <w:szCs w:val="20"/>
                <w:shd w:val="clear" w:color="auto" w:fill="C0C0C0"/>
              </w:rPr>
              <w:t>финансов "План счетов бухгалтерского</w:t>
            </w:r>
          </w:p>
          <w:p w14:paraId="6C6615DB" w14:textId="77777777" w:rsidR="00353F09" w:rsidRPr="005A6BF4" w:rsidRDefault="00353F09" w:rsidP="00FB23FA">
            <w:pPr>
              <w:spacing w:after="1" w:line="200" w:lineRule="atLeast"/>
              <w:jc w:val="right"/>
              <w:rPr>
                <w:rFonts w:ascii="Arial" w:hAnsi="Arial" w:cs="Arial"/>
                <w:sz w:val="20"/>
                <w:szCs w:val="20"/>
              </w:rPr>
            </w:pPr>
            <w:r w:rsidRPr="005A6BF4">
              <w:rPr>
                <w:rFonts w:ascii="Arial" w:hAnsi="Arial" w:cs="Arial"/>
                <w:sz w:val="20"/>
                <w:szCs w:val="20"/>
                <w:shd w:val="clear" w:color="auto" w:fill="C0C0C0"/>
              </w:rPr>
              <w:t>учета бюджетных и автономных</w:t>
            </w:r>
          </w:p>
          <w:p w14:paraId="23616786" w14:textId="77777777" w:rsidR="00353F09" w:rsidRPr="005A6BF4" w:rsidRDefault="00353F09" w:rsidP="00FB23FA">
            <w:pPr>
              <w:spacing w:after="1" w:line="200" w:lineRule="atLeast"/>
              <w:jc w:val="right"/>
              <w:rPr>
                <w:rFonts w:ascii="Arial" w:hAnsi="Arial" w:cs="Arial"/>
                <w:sz w:val="20"/>
                <w:szCs w:val="20"/>
              </w:rPr>
            </w:pPr>
            <w:r w:rsidRPr="005A6BF4">
              <w:rPr>
                <w:rFonts w:ascii="Arial" w:hAnsi="Arial" w:cs="Arial"/>
                <w:sz w:val="20"/>
                <w:szCs w:val="20"/>
                <w:shd w:val="clear" w:color="auto" w:fill="C0C0C0"/>
              </w:rPr>
              <w:t>учреждений", утвержденного</w:t>
            </w:r>
          </w:p>
          <w:p w14:paraId="6ACD47FC" w14:textId="77777777" w:rsidR="00353F09" w:rsidRPr="005A6BF4" w:rsidRDefault="00353F09" w:rsidP="00FB23FA">
            <w:pPr>
              <w:spacing w:after="1" w:line="200" w:lineRule="atLeast"/>
              <w:jc w:val="right"/>
              <w:rPr>
                <w:rFonts w:ascii="Arial" w:hAnsi="Arial" w:cs="Arial"/>
                <w:sz w:val="20"/>
                <w:szCs w:val="20"/>
              </w:rPr>
            </w:pPr>
            <w:r w:rsidRPr="005A6BF4">
              <w:rPr>
                <w:rFonts w:ascii="Arial" w:hAnsi="Arial" w:cs="Arial"/>
                <w:sz w:val="20"/>
                <w:szCs w:val="20"/>
                <w:shd w:val="clear" w:color="auto" w:fill="C0C0C0"/>
              </w:rPr>
              <w:t>приказом</w:t>
            </w:r>
            <w:r w:rsidRPr="005A6BF4">
              <w:rPr>
                <w:rFonts w:ascii="Arial" w:hAnsi="Arial" w:cs="Arial"/>
                <w:sz w:val="20"/>
                <w:szCs w:val="20"/>
              </w:rPr>
              <w:t xml:space="preserve"> Министерства финансов</w:t>
            </w:r>
          </w:p>
          <w:p w14:paraId="604F7340" w14:textId="77777777" w:rsidR="00353F09" w:rsidRPr="005A6BF4" w:rsidRDefault="00353F09" w:rsidP="00FB23FA">
            <w:pPr>
              <w:autoSpaceDE w:val="0"/>
              <w:autoSpaceDN w:val="0"/>
              <w:adjustRightInd w:val="0"/>
              <w:spacing w:after="1" w:line="200" w:lineRule="atLeast"/>
              <w:jc w:val="right"/>
              <w:rPr>
                <w:rFonts w:ascii="Arial" w:hAnsi="Arial" w:cs="Arial"/>
                <w:sz w:val="20"/>
                <w:szCs w:val="20"/>
              </w:rPr>
            </w:pPr>
            <w:r w:rsidRPr="005A6BF4">
              <w:rPr>
                <w:rFonts w:ascii="Arial" w:hAnsi="Arial" w:cs="Arial"/>
                <w:sz w:val="20"/>
                <w:szCs w:val="20"/>
              </w:rPr>
              <w:t>Российской Федерации</w:t>
            </w:r>
          </w:p>
          <w:p w14:paraId="63053CE2" w14:textId="77777777" w:rsidR="00353F09" w:rsidRPr="005A6BF4" w:rsidRDefault="00353F09" w:rsidP="00FB23FA">
            <w:pPr>
              <w:spacing w:after="1" w:line="200" w:lineRule="atLeast"/>
              <w:jc w:val="right"/>
              <w:rPr>
                <w:rFonts w:ascii="Arial" w:hAnsi="Arial" w:cs="Arial"/>
                <w:sz w:val="20"/>
                <w:szCs w:val="20"/>
              </w:rPr>
            </w:pPr>
            <w:r w:rsidRPr="005A6BF4">
              <w:rPr>
                <w:rFonts w:ascii="Arial" w:hAnsi="Arial" w:cs="Arial"/>
                <w:sz w:val="20"/>
                <w:szCs w:val="20"/>
              </w:rPr>
              <w:t xml:space="preserve">от </w:t>
            </w:r>
            <w:r w:rsidRPr="005A6BF4">
              <w:rPr>
                <w:rFonts w:ascii="Arial" w:hAnsi="Arial" w:cs="Arial"/>
                <w:sz w:val="20"/>
                <w:szCs w:val="20"/>
                <w:shd w:val="clear" w:color="auto" w:fill="C0C0C0"/>
              </w:rPr>
              <w:t>20 сентября 2024 г.</w:t>
            </w:r>
            <w:r w:rsidRPr="005A6BF4">
              <w:rPr>
                <w:rFonts w:ascii="Arial" w:hAnsi="Arial" w:cs="Arial"/>
                <w:sz w:val="20"/>
                <w:szCs w:val="20"/>
              </w:rPr>
              <w:t xml:space="preserve"> N </w:t>
            </w:r>
            <w:r w:rsidRPr="005A6BF4">
              <w:rPr>
                <w:rFonts w:ascii="Arial" w:hAnsi="Arial" w:cs="Arial"/>
                <w:sz w:val="20"/>
                <w:szCs w:val="20"/>
                <w:shd w:val="clear" w:color="auto" w:fill="C0C0C0"/>
              </w:rPr>
              <w:t>133н</w:t>
            </w:r>
          </w:p>
          <w:p w14:paraId="5AFD93C0" w14:textId="77777777" w:rsidR="00353F09" w:rsidRPr="005A6BF4" w:rsidRDefault="00353F09" w:rsidP="00FB23FA">
            <w:pPr>
              <w:spacing w:after="1" w:line="200" w:lineRule="atLeast"/>
              <w:jc w:val="both"/>
              <w:rPr>
                <w:rFonts w:ascii="Arial" w:hAnsi="Arial" w:cs="Arial"/>
                <w:sz w:val="20"/>
                <w:szCs w:val="20"/>
              </w:rPr>
            </w:pPr>
          </w:p>
          <w:p w14:paraId="3F840D2E" w14:textId="77777777" w:rsidR="00353F09" w:rsidRPr="00353F09" w:rsidRDefault="00353F09" w:rsidP="00FB23FA">
            <w:pPr>
              <w:autoSpaceDE w:val="0"/>
              <w:autoSpaceDN w:val="0"/>
              <w:adjustRightInd w:val="0"/>
              <w:spacing w:after="1" w:line="200" w:lineRule="atLeast"/>
              <w:jc w:val="center"/>
              <w:rPr>
                <w:rFonts w:ascii="Arial" w:hAnsi="Arial" w:cs="Arial"/>
                <w:bCs/>
                <w:sz w:val="20"/>
                <w:szCs w:val="20"/>
              </w:rPr>
            </w:pPr>
            <w:r w:rsidRPr="005A6BF4">
              <w:rPr>
                <w:rFonts w:ascii="Arial" w:hAnsi="Arial" w:cs="Arial"/>
                <w:b/>
                <w:sz w:val="20"/>
                <w:szCs w:val="20"/>
              </w:rPr>
              <w:t>БУХГАЛТЕРСКИЕ ЗАПИСИ</w:t>
            </w:r>
          </w:p>
          <w:p w14:paraId="16F04B62" w14:textId="77777777" w:rsidR="00353F09" w:rsidRPr="00353F09" w:rsidRDefault="00353F09" w:rsidP="00FB23FA">
            <w:pPr>
              <w:autoSpaceDE w:val="0"/>
              <w:autoSpaceDN w:val="0"/>
              <w:adjustRightInd w:val="0"/>
              <w:spacing w:after="1" w:line="200" w:lineRule="atLeast"/>
              <w:jc w:val="center"/>
              <w:rPr>
                <w:rFonts w:ascii="Arial" w:hAnsi="Arial" w:cs="Arial"/>
                <w:bCs/>
                <w:sz w:val="20"/>
                <w:szCs w:val="20"/>
              </w:rPr>
            </w:pPr>
            <w:r w:rsidRPr="005A6BF4">
              <w:rPr>
                <w:rFonts w:ascii="Arial" w:hAnsi="Arial" w:cs="Arial"/>
                <w:b/>
                <w:sz w:val="20"/>
                <w:szCs w:val="20"/>
              </w:rPr>
              <w:t>НА СЧЕТАХ ПЛАНА СЧЕТОВ БУХГАЛТЕРСКОГО УЧЕТА БЮДЖЕТНЫХ</w:t>
            </w:r>
          </w:p>
          <w:p w14:paraId="07E8440F" w14:textId="77777777" w:rsidR="00353F09" w:rsidRPr="00353F09" w:rsidRDefault="00353F09" w:rsidP="00FB23FA">
            <w:pPr>
              <w:autoSpaceDE w:val="0"/>
              <w:autoSpaceDN w:val="0"/>
              <w:adjustRightInd w:val="0"/>
              <w:spacing w:after="1" w:line="200" w:lineRule="atLeast"/>
              <w:jc w:val="center"/>
              <w:rPr>
                <w:rFonts w:ascii="Arial" w:hAnsi="Arial" w:cs="Arial"/>
                <w:bCs/>
                <w:sz w:val="20"/>
                <w:szCs w:val="20"/>
              </w:rPr>
            </w:pPr>
            <w:r w:rsidRPr="005A6BF4">
              <w:rPr>
                <w:rFonts w:ascii="Arial" w:hAnsi="Arial" w:cs="Arial"/>
                <w:b/>
                <w:sz w:val="20"/>
                <w:szCs w:val="20"/>
              </w:rPr>
              <w:t>И АВТОНОМНЫХ УЧРЕЖДЕНИЙ, ПРИМЕНЯЕМЫЕ ПРИ ВЕДЕНИИ</w:t>
            </w:r>
          </w:p>
          <w:p w14:paraId="74A852A1" w14:textId="43F422CF" w:rsidR="00353F09" w:rsidRPr="00353F09" w:rsidRDefault="00353F09" w:rsidP="00FB23FA">
            <w:pPr>
              <w:autoSpaceDE w:val="0"/>
              <w:autoSpaceDN w:val="0"/>
              <w:adjustRightInd w:val="0"/>
              <w:spacing w:after="1" w:line="200" w:lineRule="atLeast"/>
              <w:jc w:val="center"/>
              <w:rPr>
                <w:rFonts w:ascii="Arial" w:hAnsi="Arial" w:cs="Arial"/>
                <w:bCs/>
                <w:sz w:val="20"/>
                <w:szCs w:val="20"/>
              </w:rPr>
            </w:pPr>
            <w:r w:rsidRPr="005A6BF4">
              <w:rPr>
                <w:rFonts w:ascii="Arial" w:hAnsi="Arial" w:cs="Arial"/>
                <w:b/>
                <w:sz w:val="20"/>
                <w:szCs w:val="20"/>
              </w:rPr>
              <w:t>БУХГАЛТЕРСКОГО УЧЕТА</w:t>
            </w:r>
          </w:p>
          <w:p w14:paraId="70A8050C" w14:textId="4E6E3306" w:rsidR="00353F09" w:rsidRPr="005A6BF4" w:rsidRDefault="00353F09" w:rsidP="00FB23FA">
            <w:pPr>
              <w:autoSpaceDE w:val="0"/>
              <w:autoSpaceDN w:val="0"/>
              <w:adjustRightInd w:val="0"/>
              <w:spacing w:after="1" w:line="200" w:lineRule="atLeast"/>
              <w:jc w:val="both"/>
              <w:rPr>
                <w:rFonts w:ascii="Arial" w:hAnsi="Arial" w:cs="Arial"/>
                <w:sz w:val="20"/>
                <w:szCs w:val="20"/>
              </w:rPr>
            </w:pPr>
          </w:p>
        </w:tc>
      </w:tr>
      <w:tr w:rsidR="00B77B4F" w:rsidRPr="005A6BF4" w14:paraId="039471BF" w14:textId="77777777" w:rsidTr="005A6BF4">
        <w:tc>
          <w:tcPr>
            <w:tcW w:w="7597" w:type="dxa"/>
            <w:tcMar>
              <w:top w:w="60" w:type="dxa"/>
              <w:left w:w="80" w:type="dxa"/>
              <w:bottom w:w="60" w:type="dxa"/>
              <w:right w:w="80" w:type="dxa"/>
            </w:tcMar>
          </w:tcPr>
          <w:p w14:paraId="5329AC9E" w14:textId="77777777" w:rsidR="0030656E" w:rsidRPr="005A6BF4" w:rsidRDefault="0030656E" w:rsidP="00FB23FA">
            <w:pPr>
              <w:spacing w:after="1" w:line="200" w:lineRule="atLeast"/>
              <w:jc w:val="both"/>
              <w:rPr>
                <w:rFonts w:ascii="Arial" w:hAnsi="Arial" w:cs="Arial"/>
                <w:sz w:val="20"/>
                <w:szCs w:val="20"/>
              </w:rPr>
            </w:pPr>
          </w:p>
          <w:p w14:paraId="5D6A3938" w14:textId="77777777" w:rsidR="00604CE8" w:rsidRPr="00604CE8" w:rsidRDefault="0030656E" w:rsidP="00FB23FA">
            <w:pPr>
              <w:spacing w:after="1" w:line="200" w:lineRule="atLeast"/>
              <w:jc w:val="center"/>
              <w:rPr>
                <w:rFonts w:ascii="Arial" w:hAnsi="Arial" w:cs="Arial"/>
                <w:sz w:val="20"/>
                <w:szCs w:val="20"/>
              </w:rPr>
            </w:pPr>
            <w:bookmarkStart w:id="6" w:name="Р1_4"/>
            <w:bookmarkEnd w:id="6"/>
            <w:r w:rsidRPr="005A6BF4">
              <w:rPr>
                <w:rFonts w:ascii="Arial" w:hAnsi="Arial" w:cs="Arial"/>
                <w:b/>
                <w:sz w:val="20"/>
                <w:szCs w:val="20"/>
              </w:rPr>
              <w:t>I. Нефинансовые активы</w:t>
            </w:r>
          </w:p>
          <w:p w14:paraId="47FF027C" w14:textId="7DB9D696" w:rsidR="0030656E" w:rsidRPr="005A6BF4" w:rsidRDefault="0030656E" w:rsidP="00FB23FA">
            <w:pPr>
              <w:spacing w:after="1" w:line="200" w:lineRule="atLeast"/>
              <w:jc w:val="both"/>
              <w:rPr>
                <w:rFonts w:ascii="Arial" w:hAnsi="Arial" w:cs="Arial"/>
                <w:sz w:val="20"/>
                <w:szCs w:val="20"/>
              </w:rPr>
            </w:pP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
              <w:gridCol w:w="1222"/>
              <w:gridCol w:w="458"/>
              <w:gridCol w:w="568"/>
              <w:gridCol w:w="458"/>
              <w:gridCol w:w="562"/>
              <w:gridCol w:w="811"/>
              <w:gridCol w:w="1467"/>
              <w:gridCol w:w="1453"/>
            </w:tblGrid>
            <w:tr w:rsidR="00F41304" w:rsidRPr="00353F09" w14:paraId="7405BFA9" w14:textId="77777777" w:rsidTr="006C5A7A">
              <w:tc>
                <w:tcPr>
                  <w:tcW w:w="459" w:type="dxa"/>
                  <w:vMerge w:val="restart"/>
                </w:tcPr>
                <w:p w14:paraId="43C563A9" w14:textId="77777777" w:rsidR="00F41304" w:rsidRPr="00353F09" w:rsidRDefault="00F41304" w:rsidP="00FB23FA">
                  <w:pPr>
                    <w:pStyle w:val="ConsPlusNormal"/>
                    <w:spacing w:after="1" w:line="200" w:lineRule="atLeast"/>
                    <w:jc w:val="center"/>
                    <w:rPr>
                      <w:sz w:val="16"/>
                      <w:szCs w:val="16"/>
                    </w:rPr>
                  </w:pPr>
                  <w:r w:rsidRPr="00353F09">
                    <w:rPr>
                      <w:sz w:val="16"/>
                      <w:szCs w:val="16"/>
                    </w:rPr>
                    <w:t>Номер пункта, подпункта</w:t>
                  </w:r>
                </w:p>
              </w:tc>
              <w:tc>
                <w:tcPr>
                  <w:tcW w:w="1230" w:type="dxa"/>
                  <w:vMerge w:val="restart"/>
                </w:tcPr>
                <w:p w14:paraId="068D3279" w14:textId="77777777" w:rsidR="00F41304" w:rsidRPr="00353F09" w:rsidRDefault="00F41304" w:rsidP="00FB23FA">
                  <w:pPr>
                    <w:pStyle w:val="ConsPlusNormal"/>
                    <w:spacing w:after="1" w:line="200" w:lineRule="atLeast"/>
                    <w:jc w:val="center"/>
                    <w:rPr>
                      <w:sz w:val="16"/>
                      <w:szCs w:val="16"/>
                    </w:rPr>
                  </w:pPr>
                  <w:r w:rsidRPr="00353F09">
                    <w:rPr>
                      <w:sz w:val="16"/>
                      <w:szCs w:val="16"/>
                    </w:rPr>
                    <w:t>Номер и наименование счета Плана счетов бухгалтерского учета бюджетных и автономных учреждений, содержание факта хозяйственной жизни</w:t>
                  </w:r>
                </w:p>
              </w:tc>
              <w:tc>
                <w:tcPr>
                  <w:tcW w:w="2060" w:type="dxa"/>
                  <w:gridSpan w:val="4"/>
                </w:tcPr>
                <w:p w14:paraId="71D60AE5" w14:textId="77777777" w:rsidR="00F41304" w:rsidRPr="00353F09" w:rsidRDefault="00F41304" w:rsidP="00FB23FA">
                  <w:pPr>
                    <w:pStyle w:val="ConsPlusNormal"/>
                    <w:spacing w:after="1" w:line="200" w:lineRule="atLeast"/>
                    <w:jc w:val="center"/>
                    <w:rPr>
                      <w:sz w:val="16"/>
                      <w:szCs w:val="16"/>
                    </w:rPr>
                  </w:pPr>
                  <w:r w:rsidRPr="00353F09">
                    <w:rPr>
                      <w:sz w:val="16"/>
                      <w:szCs w:val="16"/>
                    </w:rPr>
                    <w:t>Бухгалтерские записи на счетах Плана счетов бухгалтерского учета бюджетных и автономных учреждений</w:t>
                  </w:r>
                </w:p>
              </w:tc>
              <w:tc>
                <w:tcPr>
                  <w:tcW w:w="817" w:type="dxa"/>
                  <w:vMerge w:val="restart"/>
                </w:tcPr>
                <w:p w14:paraId="3B6CE336" w14:textId="77777777" w:rsidR="00F41304" w:rsidRPr="00353F09" w:rsidRDefault="00F41304" w:rsidP="00FB23FA">
                  <w:pPr>
                    <w:pStyle w:val="ConsPlusNormal"/>
                    <w:spacing w:after="1" w:line="200" w:lineRule="atLeast"/>
                    <w:jc w:val="center"/>
                    <w:rPr>
                      <w:sz w:val="16"/>
                      <w:szCs w:val="16"/>
                    </w:rPr>
                  </w:pPr>
                  <w:r w:rsidRPr="00353F09">
                    <w:rPr>
                      <w:sz w:val="16"/>
                      <w:szCs w:val="16"/>
                    </w:rPr>
                    <w:t>Первичный учетный документ</w:t>
                  </w:r>
                </w:p>
              </w:tc>
              <w:tc>
                <w:tcPr>
                  <w:tcW w:w="2942" w:type="dxa"/>
                  <w:gridSpan w:val="2"/>
                  <w:vMerge w:val="restart"/>
                </w:tcPr>
                <w:p w14:paraId="5B55575F" w14:textId="77777777" w:rsidR="00F41304" w:rsidRPr="00353F09" w:rsidRDefault="00F41304" w:rsidP="00FB23FA">
                  <w:pPr>
                    <w:pStyle w:val="ConsPlusNormal"/>
                    <w:spacing w:after="1" w:line="200" w:lineRule="atLeast"/>
                    <w:jc w:val="center"/>
                    <w:rPr>
                      <w:sz w:val="16"/>
                      <w:szCs w:val="16"/>
                    </w:rPr>
                  </w:pPr>
                  <w:r w:rsidRPr="00353F09">
                    <w:rPr>
                      <w:sz w:val="16"/>
                      <w:szCs w:val="16"/>
                    </w:rPr>
                    <w:t>Признаки аналитического учета счета Плана счетов бухгалтерского учета бюджетных и автономных учреждений</w:t>
                  </w:r>
                </w:p>
              </w:tc>
            </w:tr>
            <w:tr w:rsidR="00F41304" w:rsidRPr="00353F09" w14:paraId="003AC703" w14:textId="77777777" w:rsidTr="006C5A7A">
              <w:tc>
                <w:tcPr>
                  <w:tcW w:w="459" w:type="dxa"/>
                  <w:vMerge/>
                </w:tcPr>
                <w:p w14:paraId="1B96A2AB" w14:textId="77777777" w:rsidR="00F41304" w:rsidRPr="00353F09" w:rsidRDefault="00F41304" w:rsidP="00FB23FA">
                  <w:pPr>
                    <w:pStyle w:val="ConsPlusNormal"/>
                    <w:spacing w:after="1" w:line="200" w:lineRule="atLeast"/>
                    <w:rPr>
                      <w:sz w:val="16"/>
                      <w:szCs w:val="16"/>
                    </w:rPr>
                  </w:pPr>
                </w:p>
              </w:tc>
              <w:tc>
                <w:tcPr>
                  <w:tcW w:w="1230" w:type="dxa"/>
                  <w:vMerge/>
                </w:tcPr>
                <w:p w14:paraId="7CEB3FBA" w14:textId="77777777" w:rsidR="00F41304" w:rsidRPr="00353F09" w:rsidRDefault="00F41304" w:rsidP="00FB23FA">
                  <w:pPr>
                    <w:pStyle w:val="ConsPlusNormal"/>
                    <w:spacing w:after="1" w:line="200" w:lineRule="atLeast"/>
                    <w:rPr>
                      <w:sz w:val="16"/>
                      <w:szCs w:val="16"/>
                    </w:rPr>
                  </w:pPr>
                </w:p>
              </w:tc>
              <w:tc>
                <w:tcPr>
                  <w:tcW w:w="1033" w:type="dxa"/>
                  <w:gridSpan w:val="2"/>
                </w:tcPr>
                <w:p w14:paraId="67F8B8F4" w14:textId="77777777" w:rsidR="00F41304" w:rsidRPr="00353F09" w:rsidRDefault="00F41304" w:rsidP="00FB23FA">
                  <w:pPr>
                    <w:pStyle w:val="ConsPlusNormal"/>
                    <w:spacing w:after="1" w:line="200" w:lineRule="atLeast"/>
                    <w:jc w:val="center"/>
                    <w:rPr>
                      <w:sz w:val="16"/>
                      <w:szCs w:val="16"/>
                    </w:rPr>
                  </w:pPr>
                  <w:r w:rsidRPr="00353F09">
                    <w:rPr>
                      <w:sz w:val="16"/>
                      <w:szCs w:val="16"/>
                    </w:rPr>
                    <w:t>дебет</w:t>
                  </w:r>
                </w:p>
              </w:tc>
              <w:tc>
                <w:tcPr>
                  <w:tcW w:w="1027" w:type="dxa"/>
                  <w:gridSpan w:val="2"/>
                </w:tcPr>
                <w:p w14:paraId="4BDC688B" w14:textId="77777777" w:rsidR="00F41304" w:rsidRPr="00353F09" w:rsidRDefault="00F41304" w:rsidP="00FB23FA">
                  <w:pPr>
                    <w:pStyle w:val="ConsPlusNormal"/>
                    <w:spacing w:after="1" w:line="200" w:lineRule="atLeast"/>
                    <w:jc w:val="center"/>
                    <w:rPr>
                      <w:sz w:val="16"/>
                      <w:szCs w:val="16"/>
                    </w:rPr>
                  </w:pPr>
                  <w:r w:rsidRPr="00353F09">
                    <w:rPr>
                      <w:sz w:val="16"/>
                      <w:szCs w:val="16"/>
                    </w:rPr>
                    <w:t>кредит</w:t>
                  </w:r>
                </w:p>
              </w:tc>
              <w:tc>
                <w:tcPr>
                  <w:tcW w:w="817" w:type="dxa"/>
                  <w:vMerge/>
                </w:tcPr>
                <w:p w14:paraId="61A378A8" w14:textId="77777777" w:rsidR="00F41304" w:rsidRPr="00353F09" w:rsidRDefault="00F41304" w:rsidP="00FB23FA">
                  <w:pPr>
                    <w:pStyle w:val="ConsPlusNormal"/>
                    <w:spacing w:after="1" w:line="200" w:lineRule="atLeast"/>
                    <w:rPr>
                      <w:sz w:val="16"/>
                      <w:szCs w:val="16"/>
                    </w:rPr>
                  </w:pPr>
                </w:p>
              </w:tc>
              <w:tc>
                <w:tcPr>
                  <w:tcW w:w="2942" w:type="dxa"/>
                  <w:gridSpan w:val="2"/>
                  <w:vMerge/>
                </w:tcPr>
                <w:p w14:paraId="5758AEE7" w14:textId="77777777" w:rsidR="00F41304" w:rsidRPr="00353F09" w:rsidRDefault="00F41304" w:rsidP="00FB23FA">
                  <w:pPr>
                    <w:pStyle w:val="ConsPlusNormal"/>
                    <w:spacing w:after="1" w:line="200" w:lineRule="atLeast"/>
                    <w:rPr>
                      <w:sz w:val="16"/>
                      <w:szCs w:val="16"/>
                    </w:rPr>
                  </w:pPr>
                </w:p>
              </w:tc>
            </w:tr>
            <w:tr w:rsidR="00F41304" w:rsidRPr="00353F09" w14:paraId="624251DD" w14:textId="77777777" w:rsidTr="006C5A7A">
              <w:tc>
                <w:tcPr>
                  <w:tcW w:w="459" w:type="dxa"/>
                  <w:vMerge/>
                </w:tcPr>
                <w:p w14:paraId="69F17190" w14:textId="77777777" w:rsidR="00F41304" w:rsidRPr="00353F09" w:rsidRDefault="00F41304" w:rsidP="00FB23FA">
                  <w:pPr>
                    <w:pStyle w:val="ConsPlusNormal"/>
                    <w:spacing w:after="1" w:line="200" w:lineRule="atLeast"/>
                    <w:rPr>
                      <w:sz w:val="16"/>
                      <w:szCs w:val="16"/>
                    </w:rPr>
                  </w:pPr>
                </w:p>
              </w:tc>
              <w:tc>
                <w:tcPr>
                  <w:tcW w:w="1230" w:type="dxa"/>
                  <w:vMerge/>
                </w:tcPr>
                <w:p w14:paraId="6E9E9959" w14:textId="77777777" w:rsidR="00F41304" w:rsidRPr="00353F09" w:rsidRDefault="00F41304" w:rsidP="00FB23FA">
                  <w:pPr>
                    <w:pStyle w:val="ConsPlusNormal"/>
                    <w:spacing w:after="1" w:line="200" w:lineRule="atLeast"/>
                    <w:rPr>
                      <w:sz w:val="16"/>
                      <w:szCs w:val="16"/>
                    </w:rPr>
                  </w:pPr>
                </w:p>
              </w:tc>
              <w:tc>
                <w:tcPr>
                  <w:tcW w:w="461" w:type="dxa"/>
                </w:tcPr>
                <w:p w14:paraId="556DD31B" w14:textId="77777777" w:rsidR="00F41304" w:rsidRPr="00353F09" w:rsidRDefault="00F41304" w:rsidP="00FB23FA">
                  <w:pPr>
                    <w:pStyle w:val="ConsPlusNormal"/>
                    <w:spacing w:after="1" w:line="200" w:lineRule="atLeast"/>
                    <w:jc w:val="center"/>
                    <w:rPr>
                      <w:sz w:val="16"/>
                      <w:szCs w:val="16"/>
                    </w:rPr>
                  </w:pPr>
                  <w:r w:rsidRPr="00353F09">
                    <w:rPr>
                      <w:sz w:val="16"/>
                      <w:szCs w:val="16"/>
                    </w:rPr>
                    <w:t>КБК &lt;1&gt;</w:t>
                  </w:r>
                </w:p>
              </w:tc>
              <w:tc>
                <w:tcPr>
                  <w:tcW w:w="572" w:type="dxa"/>
                </w:tcPr>
                <w:p w14:paraId="7148A2AD" w14:textId="77777777" w:rsidR="00F41304" w:rsidRPr="00353F09" w:rsidRDefault="00F41304" w:rsidP="00FB23FA">
                  <w:pPr>
                    <w:pStyle w:val="ConsPlusNormal"/>
                    <w:spacing w:after="1" w:line="200" w:lineRule="atLeast"/>
                    <w:jc w:val="center"/>
                    <w:rPr>
                      <w:sz w:val="16"/>
                      <w:szCs w:val="16"/>
                    </w:rPr>
                  </w:pPr>
                  <w:r w:rsidRPr="00353F09">
                    <w:rPr>
                      <w:sz w:val="16"/>
                      <w:szCs w:val="16"/>
                    </w:rPr>
                    <w:t>номер счета</w:t>
                  </w:r>
                </w:p>
              </w:tc>
              <w:tc>
                <w:tcPr>
                  <w:tcW w:w="461" w:type="dxa"/>
                </w:tcPr>
                <w:p w14:paraId="0A95A7F5" w14:textId="77777777" w:rsidR="00F41304" w:rsidRPr="00353F09" w:rsidRDefault="00F41304" w:rsidP="00FB23FA">
                  <w:pPr>
                    <w:pStyle w:val="ConsPlusNormal"/>
                    <w:spacing w:after="1" w:line="200" w:lineRule="atLeast"/>
                    <w:jc w:val="center"/>
                    <w:rPr>
                      <w:sz w:val="16"/>
                      <w:szCs w:val="16"/>
                    </w:rPr>
                  </w:pPr>
                  <w:r w:rsidRPr="00353F09">
                    <w:rPr>
                      <w:sz w:val="16"/>
                      <w:szCs w:val="16"/>
                    </w:rPr>
                    <w:t>КБК &lt;1&gt;</w:t>
                  </w:r>
                </w:p>
              </w:tc>
              <w:tc>
                <w:tcPr>
                  <w:tcW w:w="566" w:type="dxa"/>
                </w:tcPr>
                <w:p w14:paraId="2A592511" w14:textId="77777777" w:rsidR="00F41304" w:rsidRPr="00353F09" w:rsidRDefault="00F41304" w:rsidP="00FB23FA">
                  <w:pPr>
                    <w:pStyle w:val="ConsPlusNormal"/>
                    <w:spacing w:after="1" w:line="200" w:lineRule="atLeast"/>
                    <w:jc w:val="center"/>
                    <w:rPr>
                      <w:sz w:val="16"/>
                      <w:szCs w:val="16"/>
                    </w:rPr>
                  </w:pPr>
                  <w:r w:rsidRPr="00353F09">
                    <w:rPr>
                      <w:sz w:val="16"/>
                      <w:szCs w:val="16"/>
                    </w:rPr>
                    <w:t>номер счета</w:t>
                  </w:r>
                </w:p>
              </w:tc>
              <w:tc>
                <w:tcPr>
                  <w:tcW w:w="817" w:type="dxa"/>
                  <w:vMerge/>
                </w:tcPr>
                <w:p w14:paraId="38EFC675" w14:textId="77777777" w:rsidR="00F41304" w:rsidRPr="00353F09" w:rsidRDefault="00F41304" w:rsidP="00FB23FA">
                  <w:pPr>
                    <w:pStyle w:val="ConsPlusNormal"/>
                    <w:spacing w:after="1" w:line="200" w:lineRule="atLeast"/>
                    <w:rPr>
                      <w:sz w:val="16"/>
                      <w:szCs w:val="16"/>
                    </w:rPr>
                  </w:pPr>
                </w:p>
              </w:tc>
              <w:tc>
                <w:tcPr>
                  <w:tcW w:w="1478" w:type="dxa"/>
                </w:tcPr>
                <w:p w14:paraId="619D42B4" w14:textId="77777777" w:rsidR="00F41304" w:rsidRPr="00353F09" w:rsidRDefault="00F41304" w:rsidP="00FB23FA">
                  <w:pPr>
                    <w:pStyle w:val="ConsPlusNormal"/>
                    <w:spacing w:after="1" w:line="200" w:lineRule="atLeast"/>
                    <w:jc w:val="center"/>
                    <w:rPr>
                      <w:sz w:val="16"/>
                      <w:szCs w:val="16"/>
                    </w:rPr>
                  </w:pPr>
                  <w:r w:rsidRPr="00353F09">
                    <w:rPr>
                      <w:sz w:val="16"/>
                      <w:szCs w:val="16"/>
                    </w:rPr>
                    <w:t>по дебету счета</w:t>
                  </w:r>
                </w:p>
              </w:tc>
              <w:tc>
                <w:tcPr>
                  <w:tcW w:w="1464" w:type="dxa"/>
                </w:tcPr>
                <w:p w14:paraId="6914E92D" w14:textId="77777777" w:rsidR="00F41304" w:rsidRPr="00353F09" w:rsidRDefault="00F41304" w:rsidP="00FB23FA">
                  <w:pPr>
                    <w:pStyle w:val="ConsPlusNormal"/>
                    <w:spacing w:after="1" w:line="200" w:lineRule="atLeast"/>
                    <w:jc w:val="center"/>
                    <w:rPr>
                      <w:sz w:val="16"/>
                      <w:szCs w:val="16"/>
                    </w:rPr>
                  </w:pPr>
                  <w:r w:rsidRPr="00353F09">
                    <w:rPr>
                      <w:sz w:val="16"/>
                      <w:szCs w:val="16"/>
                    </w:rPr>
                    <w:t>по кредиту счета</w:t>
                  </w:r>
                </w:p>
              </w:tc>
            </w:tr>
            <w:tr w:rsidR="00F41304" w:rsidRPr="00353F09" w14:paraId="71BEE95E" w14:textId="77777777" w:rsidTr="006C5A7A">
              <w:tc>
                <w:tcPr>
                  <w:tcW w:w="459" w:type="dxa"/>
                </w:tcPr>
                <w:p w14:paraId="254B886B" w14:textId="77777777" w:rsidR="00F41304" w:rsidRPr="00353F09" w:rsidRDefault="00F41304" w:rsidP="00FB23FA">
                  <w:pPr>
                    <w:pStyle w:val="ConsPlusNormal"/>
                    <w:spacing w:after="1" w:line="200" w:lineRule="atLeast"/>
                    <w:jc w:val="center"/>
                    <w:rPr>
                      <w:sz w:val="16"/>
                      <w:szCs w:val="16"/>
                    </w:rPr>
                  </w:pPr>
                  <w:r w:rsidRPr="00353F09">
                    <w:rPr>
                      <w:sz w:val="16"/>
                      <w:szCs w:val="16"/>
                    </w:rPr>
                    <w:t>1</w:t>
                  </w:r>
                </w:p>
              </w:tc>
              <w:tc>
                <w:tcPr>
                  <w:tcW w:w="1230" w:type="dxa"/>
                </w:tcPr>
                <w:p w14:paraId="5DBD3162" w14:textId="204D0786" w:rsidR="009676B7" w:rsidRPr="00353F09" w:rsidRDefault="00F41304" w:rsidP="00FB23FA">
                  <w:pPr>
                    <w:pStyle w:val="ConsPlusNormal"/>
                    <w:spacing w:after="1" w:line="200" w:lineRule="atLeast"/>
                    <w:jc w:val="both"/>
                    <w:rPr>
                      <w:sz w:val="16"/>
                      <w:szCs w:val="16"/>
                    </w:rPr>
                  </w:pPr>
                  <w:r w:rsidRPr="00353F09">
                    <w:rPr>
                      <w:sz w:val="16"/>
                      <w:szCs w:val="16"/>
                    </w:rPr>
                    <w:t xml:space="preserve">Счет 0 100 00 000 </w:t>
                  </w:r>
                  <w:r w:rsidRPr="00353F09">
                    <w:rPr>
                      <w:sz w:val="16"/>
                      <w:szCs w:val="16"/>
                    </w:rPr>
                    <w:lastRenderedPageBreak/>
                    <w:t>"Нефинансовые активы"</w:t>
                  </w:r>
                </w:p>
              </w:tc>
              <w:tc>
                <w:tcPr>
                  <w:tcW w:w="461" w:type="dxa"/>
                </w:tcPr>
                <w:p w14:paraId="3E1C6580" w14:textId="77777777" w:rsidR="00F41304" w:rsidRPr="00353F09" w:rsidRDefault="00F41304" w:rsidP="00FB23FA">
                  <w:pPr>
                    <w:pStyle w:val="ConsPlusNormal"/>
                    <w:spacing w:after="1" w:line="200" w:lineRule="atLeast"/>
                    <w:jc w:val="center"/>
                    <w:rPr>
                      <w:sz w:val="16"/>
                      <w:szCs w:val="16"/>
                    </w:rPr>
                  </w:pPr>
                </w:p>
              </w:tc>
              <w:tc>
                <w:tcPr>
                  <w:tcW w:w="572" w:type="dxa"/>
                </w:tcPr>
                <w:p w14:paraId="626EC4BA" w14:textId="77777777" w:rsidR="00F41304" w:rsidRPr="00353F09" w:rsidRDefault="00F41304" w:rsidP="00FB23FA">
                  <w:pPr>
                    <w:pStyle w:val="ConsPlusNormal"/>
                    <w:spacing w:after="1" w:line="200" w:lineRule="atLeast"/>
                    <w:jc w:val="center"/>
                    <w:rPr>
                      <w:sz w:val="16"/>
                      <w:szCs w:val="16"/>
                    </w:rPr>
                  </w:pPr>
                </w:p>
              </w:tc>
              <w:tc>
                <w:tcPr>
                  <w:tcW w:w="461" w:type="dxa"/>
                </w:tcPr>
                <w:p w14:paraId="4E7DFC9F" w14:textId="77777777" w:rsidR="00F41304" w:rsidRPr="00353F09" w:rsidRDefault="00F41304" w:rsidP="00FB23FA">
                  <w:pPr>
                    <w:pStyle w:val="ConsPlusNormal"/>
                    <w:spacing w:after="1" w:line="200" w:lineRule="atLeast"/>
                    <w:jc w:val="center"/>
                    <w:rPr>
                      <w:sz w:val="16"/>
                      <w:szCs w:val="16"/>
                    </w:rPr>
                  </w:pPr>
                </w:p>
              </w:tc>
              <w:tc>
                <w:tcPr>
                  <w:tcW w:w="566" w:type="dxa"/>
                </w:tcPr>
                <w:p w14:paraId="52512C90" w14:textId="77777777" w:rsidR="00F41304" w:rsidRPr="00353F09" w:rsidRDefault="00F41304" w:rsidP="00FB23FA">
                  <w:pPr>
                    <w:pStyle w:val="ConsPlusNormal"/>
                    <w:spacing w:after="1" w:line="200" w:lineRule="atLeast"/>
                    <w:jc w:val="center"/>
                    <w:rPr>
                      <w:sz w:val="16"/>
                      <w:szCs w:val="16"/>
                    </w:rPr>
                  </w:pPr>
                </w:p>
              </w:tc>
              <w:tc>
                <w:tcPr>
                  <w:tcW w:w="817" w:type="dxa"/>
                </w:tcPr>
                <w:p w14:paraId="0F277120" w14:textId="77777777" w:rsidR="00F41304" w:rsidRPr="00353F09" w:rsidRDefault="00F41304" w:rsidP="00FB23FA">
                  <w:pPr>
                    <w:pStyle w:val="ConsPlusNormal"/>
                    <w:spacing w:after="1" w:line="200" w:lineRule="atLeast"/>
                    <w:jc w:val="both"/>
                    <w:rPr>
                      <w:sz w:val="16"/>
                      <w:szCs w:val="16"/>
                    </w:rPr>
                  </w:pPr>
                </w:p>
              </w:tc>
              <w:tc>
                <w:tcPr>
                  <w:tcW w:w="1478" w:type="dxa"/>
                </w:tcPr>
                <w:p w14:paraId="772B7FCF" w14:textId="77777777" w:rsidR="00F41304" w:rsidRPr="00353F09" w:rsidRDefault="00F41304" w:rsidP="00FB23FA">
                  <w:pPr>
                    <w:pStyle w:val="ConsPlusNormal"/>
                    <w:spacing w:after="1" w:line="200" w:lineRule="atLeast"/>
                    <w:jc w:val="both"/>
                    <w:rPr>
                      <w:sz w:val="16"/>
                      <w:szCs w:val="16"/>
                    </w:rPr>
                  </w:pPr>
                </w:p>
              </w:tc>
              <w:tc>
                <w:tcPr>
                  <w:tcW w:w="1464" w:type="dxa"/>
                </w:tcPr>
                <w:p w14:paraId="5AD32853" w14:textId="77777777" w:rsidR="00F41304" w:rsidRPr="00353F09" w:rsidRDefault="00F41304" w:rsidP="00FB23FA">
                  <w:pPr>
                    <w:pStyle w:val="ConsPlusNormal"/>
                    <w:spacing w:after="1" w:line="200" w:lineRule="atLeast"/>
                    <w:jc w:val="both"/>
                    <w:rPr>
                      <w:sz w:val="16"/>
                      <w:szCs w:val="16"/>
                    </w:rPr>
                  </w:pPr>
                </w:p>
              </w:tc>
            </w:tr>
            <w:tr w:rsidR="00F41304" w:rsidRPr="00353F09" w14:paraId="2F2B67BB" w14:textId="77777777" w:rsidTr="006C5A7A">
              <w:tc>
                <w:tcPr>
                  <w:tcW w:w="459" w:type="dxa"/>
                </w:tcPr>
                <w:p w14:paraId="440BA698" w14:textId="77777777" w:rsidR="00F41304" w:rsidRPr="00353F09" w:rsidRDefault="00F41304" w:rsidP="00FB23FA">
                  <w:pPr>
                    <w:pStyle w:val="ConsPlusNormal"/>
                    <w:spacing w:after="1" w:line="200" w:lineRule="atLeast"/>
                    <w:jc w:val="center"/>
                    <w:rPr>
                      <w:sz w:val="16"/>
                      <w:szCs w:val="16"/>
                    </w:rPr>
                  </w:pPr>
                  <w:r w:rsidRPr="00353F09">
                    <w:rPr>
                      <w:sz w:val="16"/>
                      <w:szCs w:val="16"/>
                    </w:rPr>
                    <w:t>1.1</w:t>
                  </w:r>
                </w:p>
              </w:tc>
              <w:tc>
                <w:tcPr>
                  <w:tcW w:w="1230" w:type="dxa"/>
                </w:tcPr>
                <w:p w14:paraId="0E030158"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0 101 00 000 "Основные средства"</w:t>
                  </w:r>
                </w:p>
              </w:tc>
              <w:tc>
                <w:tcPr>
                  <w:tcW w:w="461" w:type="dxa"/>
                </w:tcPr>
                <w:p w14:paraId="24574491" w14:textId="77777777" w:rsidR="00F41304" w:rsidRPr="00353F09" w:rsidRDefault="00F41304" w:rsidP="00FB23FA">
                  <w:pPr>
                    <w:pStyle w:val="ConsPlusNormal"/>
                    <w:spacing w:after="1" w:line="200" w:lineRule="atLeast"/>
                    <w:jc w:val="center"/>
                    <w:rPr>
                      <w:sz w:val="16"/>
                      <w:szCs w:val="16"/>
                    </w:rPr>
                  </w:pPr>
                </w:p>
              </w:tc>
              <w:tc>
                <w:tcPr>
                  <w:tcW w:w="572" w:type="dxa"/>
                </w:tcPr>
                <w:p w14:paraId="42EE3FF9" w14:textId="77777777" w:rsidR="00F41304" w:rsidRPr="00353F09" w:rsidRDefault="00F41304" w:rsidP="00FB23FA">
                  <w:pPr>
                    <w:pStyle w:val="ConsPlusNormal"/>
                    <w:spacing w:after="1" w:line="200" w:lineRule="atLeast"/>
                    <w:jc w:val="center"/>
                    <w:rPr>
                      <w:sz w:val="16"/>
                      <w:szCs w:val="16"/>
                    </w:rPr>
                  </w:pPr>
                </w:p>
              </w:tc>
              <w:tc>
                <w:tcPr>
                  <w:tcW w:w="461" w:type="dxa"/>
                </w:tcPr>
                <w:p w14:paraId="4919105E" w14:textId="77777777" w:rsidR="00F41304" w:rsidRPr="00353F09" w:rsidRDefault="00F41304" w:rsidP="00FB23FA">
                  <w:pPr>
                    <w:pStyle w:val="ConsPlusNormal"/>
                    <w:spacing w:after="1" w:line="200" w:lineRule="atLeast"/>
                    <w:jc w:val="center"/>
                    <w:rPr>
                      <w:sz w:val="16"/>
                      <w:szCs w:val="16"/>
                    </w:rPr>
                  </w:pPr>
                </w:p>
              </w:tc>
              <w:tc>
                <w:tcPr>
                  <w:tcW w:w="566" w:type="dxa"/>
                </w:tcPr>
                <w:p w14:paraId="6195C8FA" w14:textId="77777777" w:rsidR="00F41304" w:rsidRPr="00353F09" w:rsidRDefault="00F41304" w:rsidP="00FB23FA">
                  <w:pPr>
                    <w:pStyle w:val="ConsPlusNormal"/>
                    <w:spacing w:after="1" w:line="200" w:lineRule="atLeast"/>
                    <w:jc w:val="center"/>
                    <w:rPr>
                      <w:sz w:val="16"/>
                      <w:szCs w:val="16"/>
                    </w:rPr>
                  </w:pPr>
                </w:p>
              </w:tc>
              <w:tc>
                <w:tcPr>
                  <w:tcW w:w="817" w:type="dxa"/>
                </w:tcPr>
                <w:p w14:paraId="4A4C0F10" w14:textId="77777777" w:rsidR="00F41304" w:rsidRPr="00353F09" w:rsidRDefault="00F41304" w:rsidP="00FB23FA">
                  <w:pPr>
                    <w:pStyle w:val="ConsPlusNormal"/>
                    <w:spacing w:after="1" w:line="200" w:lineRule="atLeast"/>
                    <w:jc w:val="both"/>
                    <w:rPr>
                      <w:sz w:val="16"/>
                      <w:szCs w:val="16"/>
                    </w:rPr>
                  </w:pPr>
                </w:p>
              </w:tc>
              <w:tc>
                <w:tcPr>
                  <w:tcW w:w="1478" w:type="dxa"/>
                </w:tcPr>
                <w:p w14:paraId="62EAB665" w14:textId="77777777" w:rsidR="00F41304" w:rsidRPr="00353F09" w:rsidRDefault="00F41304" w:rsidP="00FB23FA">
                  <w:pPr>
                    <w:pStyle w:val="ConsPlusNormal"/>
                    <w:spacing w:after="1" w:line="200" w:lineRule="atLeast"/>
                    <w:jc w:val="both"/>
                    <w:rPr>
                      <w:sz w:val="16"/>
                      <w:szCs w:val="16"/>
                    </w:rPr>
                  </w:pPr>
                  <w:r w:rsidRPr="00353F09">
                    <w:rPr>
                      <w:sz w:val="16"/>
                      <w:szCs w:val="16"/>
                    </w:rPr>
                    <w:t>Вид имущества;</w:t>
                  </w:r>
                </w:p>
                <w:p w14:paraId="5D59CB87" w14:textId="3FD2F7F3" w:rsidR="00F41304" w:rsidRPr="00353F09" w:rsidRDefault="00F41304" w:rsidP="00FB23FA">
                  <w:pPr>
                    <w:pStyle w:val="ConsPlusNormal"/>
                    <w:spacing w:after="1" w:line="200" w:lineRule="atLeast"/>
                    <w:jc w:val="both"/>
                    <w:rPr>
                      <w:sz w:val="16"/>
                      <w:szCs w:val="16"/>
                    </w:rPr>
                  </w:pPr>
                  <w:r w:rsidRPr="00353F09">
                    <w:rPr>
                      <w:sz w:val="16"/>
                      <w:szCs w:val="16"/>
                    </w:rPr>
                    <w:t>объект основных средств и (или) инвентарная группа;</w:t>
                  </w:r>
                  <w:r w:rsidR="009676B7">
                    <w:rPr>
                      <w:sz w:val="16"/>
                      <w:szCs w:val="16"/>
                    </w:rPr>
                    <w:t xml:space="preserve"> </w:t>
                  </w:r>
                  <w:r w:rsidRPr="00353F09">
                    <w:rPr>
                      <w:sz w:val="16"/>
                      <w:szCs w:val="16"/>
                    </w:rPr>
                    <w:t>наименование объекта имущества и (или) группы (имущественного комплекса);</w:t>
                  </w:r>
                </w:p>
                <w:p w14:paraId="58E1DB00" w14:textId="77777777" w:rsidR="00F41304" w:rsidRPr="00353F09" w:rsidRDefault="00F41304" w:rsidP="00FB23FA">
                  <w:pPr>
                    <w:pStyle w:val="ConsPlusNormal"/>
                    <w:spacing w:after="1" w:line="200" w:lineRule="atLeast"/>
                    <w:jc w:val="both"/>
                    <w:rPr>
                      <w:sz w:val="16"/>
                      <w:szCs w:val="16"/>
                    </w:rPr>
                  </w:pPr>
                  <w:r w:rsidRPr="00353F09">
                    <w:rPr>
                      <w:sz w:val="16"/>
                      <w:szCs w:val="16"/>
                    </w:rPr>
                    <w:t>инвентарный номер;</w:t>
                  </w:r>
                </w:p>
                <w:p w14:paraId="6B9B6A7C" w14:textId="77777777" w:rsidR="00F41304" w:rsidRPr="00353F09" w:rsidRDefault="00F41304" w:rsidP="00FB23FA">
                  <w:pPr>
                    <w:pStyle w:val="ConsPlusNormal"/>
                    <w:spacing w:after="1" w:line="200" w:lineRule="atLeast"/>
                    <w:jc w:val="both"/>
                    <w:rPr>
                      <w:sz w:val="16"/>
                      <w:szCs w:val="16"/>
                    </w:rPr>
                  </w:pPr>
                  <w:r w:rsidRPr="00353F09">
                    <w:rPr>
                      <w:sz w:val="16"/>
                      <w:szCs w:val="16"/>
                    </w:rPr>
                    <w:t>идентификационный номер (кадастровый, реестровый) (при наличии);</w:t>
                  </w:r>
                </w:p>
                <w:p w14:paraId="44510EEF" w14:textId="77777777" w:rsidR="00F41304" w:rsidRPr="00353F09" w:rsidRDefault="00F41304" w:rsidP="00FB23FA">
                  <w:pPr>
                    <w:pStyle w:val="ConsPlusNormal"/>
                    <w:spacing w:after="1" w:line="200" w:lineRule="atLeast"/>
                    <w:jc w:val="both"/>
                    <w:rPr>
                      <w:sz w:val="16"/>
                      <w:szCs w:val="16"/>
                    </w:rPr>
                  </w:pPr>
                  <w:r w:rsidRPr="00353F09">
                    <w:rPr>
                      <w:sz w:val="16"/>
                      <w:szCs w:val="16"/>
                    </w:rPr>
                    <w:t>местонахождение объекта (комплекса) (адрес, место хранения (эксплуатации);</w:t>
                  </w:r>
                </w:p>
                <w:p w14:paraId="288D5E68" w14:textId="6F7E910E" w:rsidR="00F41304" w:rsidRPr="00353F09" w:rsidRDefault="00F41304" w:rsidP="00FB23FA">
                  <w:pPr>
                    <w:pStyle w:val="ConsPlusNormal"/>
                    <w:spacing w:after="1" w:line="200" w:lineRule="atLeast"/>
                    <w:jc w:val="both"/>
                    <w:rPr>
                      <w:sz w:val="16"/>
                      <w:szCs w:val="16"/>
                    </w:rPr>
                  </w:pPr>
                  <w:r w:rsidRPr="00353F09">
                    <w:rPr>
                      <w:sz w:val="16"/>
                      <w:szCs w:val="16"/>
                    </w:rPr>
                    <w:t>ответственное лицо;</w:t>
                  </w:r>
                  <w:r w:rsidR="009676B7">
                    <w:rPr>
                      <w:sz w:val="16"/>
                      <w:szCs w:val="16"/>
                    </w:rPr>
                    <w:t xml:space="preserve"> </w:t>
                  </w:r>
                  <w:r w:rsidRPr="00353F09">
                    <w:rPr>
                      <w:sz w:val="16"/>
                      <w:szCs w:val="16"/>
                    </w:rPr>
                    <w:t>наименование концессионера (арендодателя), реквизиты концессионного соглашения (договора аренды)</w:t>
                  </w:r>
                </w:p>
                <w:p w14:paraId="1FE22443" w14:textId="77777777" w:rsidR="003F128D" w:rsidRPr="00353F09" w:rsidRDefault="003F128D" w:rsidP="00FB23FA">
                  <w:pPr>
                    <w:pStyle w:val="ConsPlusNormal"/>
                    <w:spacing w:after="1" w:line="200" w:lineRule="atLeast"/>
                    <w:jc w:val="both"/>
                    <w:rPr>
                      <w:sz w:val="16"/>
                      <w:szCs w:val="16"/>
                    </w:rPr>
                  </w:pPr>
                </w:p>
              </w:tc>
              <w:tc>
                <w:tcPr>
                  <w:tcW w:w="1464" w:type="dxa"/>
                </w:tcPr>
                <w:p w14:paraId="4195E97E" w14:textId="77777777" w:rsidR="00F41304" w:rsidRPr="00353F09" w:rsidRDefault="00F41304" w:rsidP="00FB23FA">
                  <w:pPr>
                    <w:pStyle w:val="ConsPlusNormal"/>
                    <w:spacing w:after="1" w:line="200" w:lineRule="atLeast"/>
                    <w:jc w:val="both"/>
                    <w:rPr>
                      <w:sz w:val="16"/>
                      <w:szCs w:val="16"/>
                    </w:rPr>
                  </w:pPr>
                </w:p>
              </w:tc>
            </w:tr>
            <w:tr w:rsidR="00F41304" w:rsidRPr="00353F09" w14:paraId="018099D8" w14:textId="77777777" w:rsidTr="006C5A7A">
              <w:tc>
                <w:tcPr>
                  <w:tcW w:w="459" w:type="dxa"/>
                </w:tcPr>
                <w:p w14:paraId="2F374C6C" w14:textId="77777777" w:rsidR="00F41304" w:rsidRPr="00353F09" w:rsidRDefault="00F41304" w:rsidP="00FB23FA">
                  <w:pPr>
                    <w:pStyle w:val="ConsPlusNormal"/>
                    <w:spacing w:after="1" w:line="200" w:lineRule="atLeast"/>
                    <w:jc w:val="center"/>
                    <w:rPr>
                      <w:sz w:val="16"/>
                      <w:szCs w:val="16"/>
                    </w:rPr>
                  </w:pPr>
                  <w:r w:rsidRPr="00353F09">
                    <w:rPr>
                      <w:sz w:val="16"/>
                      <w:szCs w:val="16"/>
                    </w:rPr>
                    <w:t>1.1.1</w:t>
                  </w:r>
                </w:p>
              </w:tc>
              <w:tc>
                <w:tcPr>
                  <w:tcW w:w="1230" w:type="dxa"/>
                </w:tcPr>
                <w:p w14:paraId="777B9CC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основных средств, </w:t>
                  </w:r>
                  <w:r w:rsidRPr="00353F09">
                    <w:rPr>
                      <w:sz w:val="16"/>
                      <w:szCs w:val="16"/>
                    </w:rPr>
                    <w:lastRenderedPageBreak/>
                    <w:t>приобретенный (созданный), в том числе в объеме безвозмездно переданных капитальных вложений в части:</w:t>
                  </w:r>
                </w:p>
              </w:tc>
              <w:tc>
                <w:tcPr>
                  <w:tcW w:w="461" w:type="dxa"/>
                </w:tcPr>
                <w:p w14:paraId="5C3989E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66D4601"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4923665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E19C024"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310</w:t>
                  </w:r>
                </w:p>
              </w:tc>
              <w:tc>
                <w:tcPr>
                  <w:tcW w:w="817" w:type="dxa"/>
                </w:tcPr>
                <w:p w14:paraId="6CED092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5C861D53"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201FDD7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4B1AF335" w14:textId="77777777" w:rsidTr="006C5A7A">
              <w:tc>
                <w:tcPr>
                  <w:tcW w:w="459" w:type="dxa"/>
                </w:tcPr>
                <w:p w14:paraId="3D9AA4FF" w14:textId="77777777" w:rsidR="00F41304" w:rsidRPr="00353F09" w:rsidRDefault="00F41304" w:rsidP="00FB23FA">
                  <w:pPr>
                    <w:pStyle w:val="ConsPlusNormal"/>
                    <w:spacing w:after="1" w:line="200" w:lineRule="atLeast"/>
                    <w:jc w:val="center"/>
                    <w:rPr>
                      <w:sz w:val="16"/>
                      <w:szCs w:val="16"/>
                    </w:rPr>
                  </w:pPr>
                  <w:r w:rsidRPr="00353F09">
                    <w:rPr>
                      <w:sz w:val="16"/>
                      <w:szCs w:val="16"/>
                    </w:rPr>
                    <w:t>1.1.1.1</w:t>
                  </w:r>
                </w:p>
              </w:tc>
              <w:tc>
                <w:tcPr>
                  <w:tcW w:w="1230" w:type="dxa"/>
                </w:tcPr>
                <w:p w14:paraId="70B8A6F2" w14:textId="77777777" w:rsidR="00F41304" w:rsidRPr="00353F09" w:rsidRDefault="00F41304" w:rsidP="00FB23FA">
                  <w:pPr>
                    <w:pStyle w:val="ConsPlusNormal"/>
                    <w:spacing w:after="1" w:line="200" w:lineRule="atLeast"/>
                    <w:jc w:val="both"/>
                    <w:rPr>
                      <w:sz w:val="16"/>
                      <w:szCs w:val="16"/>
                    </w:rPr>
                  </w:pPr>
                  <w:r w:rsidRPr="00353F09">
                    <w:rPr>
                      <w:sz w:val="16"/>
                      <w:szCs w:val="16"/>
                    </w:rPr>
                    <w:t>недвижимого имущества;</w:t>
                  </w:r>
                </w:p>
              </w:tc>
              <w:tc>
                <w:tcPr>
                  <w:tcW w:w="461" w:type="dxa"/>
                </w:tcPr>
                <w:p w14:paraId="76E9952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A0D3544" w14:textId="77777777" w:rsidR="00F41304" w:rsidRPr="00353F09" w:rsidRDefault="00F41304" w:rsidP="00FB23FA">
                  <w:pPr>
                    <w:pStyle w:val="ConsPlusNormal"/>
                    <w:spacing w:after="1" w:line="200" w:lineRule="atLeast"/>
                    <w:jc w:val="center"/>
                    <w:rPr>
                      <w:sz w:val="16"/>
                      <w:szCs w:val="16"/>
                    </w:rPr>
                  </w:pPr>
                  <w:r w:rsidRPr="00353F09">
                    <w:rPr>
                      <w:sz w:val="16"/>
                      <w:szCs w:val="16"/>
                    </w:rPr>
                    <w:t>X 101 1X 310</w:t>
                  </w:r>
                </w:p>
              </w:tc>
              <w:tc>
                <w:tcPr>
                  <w:tcW w:w="461" w:type="dxa"/>
                </w:tcPr>
                <w:p w14:paraId="67C1620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0DA3E73" w14:textId="77777777" w:rsidR="00F41304" w:rsidRPr="00353F09" w:rsidRDefault="00F41304" w:rsidP="00FB23FA">
                  <w:pPr>
                    <w:pStyle w:val="ConsPlusNormal"/>
                    <w:spacing w:after="1" w:line="200" w:lineRule="atLeast"/>
                    <w:jc w:val="center"/>
                    <w:rPr>
                      <w:sz w:val="16"/>
                      <w:szCs w:val="16"/>
                    </w:rPr>
                  </w:pPr>
                  <w:r w:rsidRPr="00353F09">
                    <w:rPr>
                      <w:sz w:val="16"/>
                      <w:szCs w:val="16"/>
                    </w:rPr>
                    <w:t>X 106 11 310</w:t>
                  </w:r>
                </w:p>
              </w:tc>
              <w:tc>
                <w:tcPr>
                  <w:tcW w:w="817" w:type="dxa"/>
                </w:tcPr>
                <w:p w14:paraId="4F9A7314"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035CC5A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на недвижимое имущество (выписка из Единого государственного реестра недвижимости (далее - </w:t>
                  </w:r>
                  <w:r w:rsidRPr="00353F09">
                    <w:rPr>
                      <w:sz w:val="16"/>
                      <w:szCs w:val="16"/>
                    </w:rPr>
                    <w:lastRenderedPageBreak/>
                    <w:t>ЕГРН)</w:t>
                  </w:r>
                </w:p>
                <w:p w14:paraId="733DB409" w14:textId="77777777" w:rsidR="003F128D" w:rsidRPr="00353F09" w:rsidRDefault="003F128D" w:rsidP="00FB23FA">
                  <w:pPr>
                    <w:pStyle w:val="ConsPlusNormal"/>
                    <w:spacing w:after="1" w:line="200" w:lineRule="atLeast"/>
                    <w:jc w:val="both"/>
                    <w:rPr>
                      <w:sz w:val="16"/>
                      <w:szCs w:val="16"/>
                    </w:rPr>
                  </w:pPr>
                </w:p>
              </w:tc>
              <w:tc>
                <w:tcPr>
                  <w:tcW w:w="1478" w:type="dxa"/>
                </w:tcPr>
                <w:p w14:paraId="2130A68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6272044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420C19D1" w14:textId="77777777" w:rsidTr="006C5A7A">
              <w:tc>
                <w:tcPr>
                  <w:tcW w:w="459" w:type="dxa"/>
                </w:tcPr>
                <w:p w14:paraId="63F102CE" w14:textId="77777777" w:rsidR="00F41304" w:rsidRPr="00353F09" w:rsidRDefault="00F41304" w:rsidP="00FB23FA">
                  <w:pPr>
                    <w:pStyle w:val="ConsPlusNormal"/>
                    <w:spacing w:after="1" w:line="200" w:lineRule="atLeast"/>
                    <w:jc w:val="center"/>
                    <w:rPr>
                      <w:sz w:val="16"/>
                      <w:szCs w:val="16"/>
                    </w:rPr>
                  </w:pPr>
                  <w:r w:rsidRPr="00353F09">
                    <w:rPr>
                      <w:sz w:val="16"/>
                      <w:szCs w:val="16"/>
                    </w:rPr>
                    <w:t>1.1.1.2</w:t>
                  </w:r>
                </w:p>
              </w:tc>
              <w:tc>
                <w:tcPr>
                  <w:tcW w:w="1230" w:type="dxa"/>
                </w:tcPr>
                <w:p w14:paraId="30058EC6" w14:textId="77777777" w:rsidR="00F41304" w:rsidRPr="00353F09" w:rsidRDefault="00F41304" w:rsidP="00FB23FA">
                  <w:pPr>
                    <w:pStyle w:val="ConsPlusNormal"/>
                    <w:spacing w:after="1" w:line="200" w:lineRule="atLeast"/>
                    <w:jc w:val="both"/>
                    <w:rPr>
                      <w:sz w:val="16"/>
                      <w:szCs w:val="16"/>
                    </w:rPr>
                  </w:pPr>
                  <w:r w:rsidRPr="00353F09">
                    <w:rPr>
                      <w:sz w:val="16"/>
                      <w:szCs w:val="16"/>
                    </w:rPr>
                    <w:t>движимого имущества</w:t>
                  </w:r>
                </w:p>
              </w:tc>
              <w:tc>
                <w:tcPr>
                  <w:tcW w:w="461" w:type="dxa"/>
                </w:tcPr>
                <w:p w14:paraId="6043180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8FD6CB5"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7D401D0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FA60450"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X1 310</w:t>
                  </w:r>
                </w:p>
              </w:tc>
              <w:tc>
                <w:tcPr>
                  <w:tcW w:w="817" w:type="dxa"/>
                </w:tcPr>
                <w:p w14:paraId="1917DD42"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438FF6ED" w14:textId="77777777" w:rsidR="003F128D" w:rsidRPr="00353F09" w:rsidRDefault="003F128D" w:rsidP="00FB23FA">
                  <w:pPr>
                    <w:pStyle w:val="ConsPlusNormal"/>
                    <w:spacing w:after="1" w:line="200" w:lineRule="atLeast"/>
                    <w:jc w:val="both"/>
                    <w:rPr>
                      <w:sz w:val="16"/>
                      <w:szCs w:val="16"/>
                    </w:rPr>
                  </w:pPr>
                </w:p>
                <w:p w14:paraId="3F002D3B" w14:textId="77777777" w:rsidR="003F128D" w:rsidRPr="00353F09" w:rsidRDefault="003F128D" w:rsidP="00FB23FA">
                  <w:pPr>
                    <w:pStyle w:val="ConsPlusNormal"/>
                    <w:spacing w:after="1" w:line="200" w:lineRule="atLeast"/>
                    <w:jc w:val="both"/>
                    <w:rPr>
                      <w:sz w:val="16"/>
                      <w:szCs w:val="16"/>
                    </w:rPr>
                  </w:pPr>
                </w:p>
              </w:tc>
              <w:tc>
                <w:tcPr>
                  <w:tcW w:w="1478" w:type="dxa"/>
                </w:tcPr>
                <w:p w14:paraId="04D404C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54C91A8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4C02909A" w14:textId="77777777" w:rsidTr="006C5A7A">
              <w:tc>
                <w:tcPr>
                  <w:tcW w:w="459" w:type="dxa"/>
                </w:tcPr>
                <w:p w14:paraId="6547402A" w14:textId="77777777" w:rsidR="00F41304" w:rsidRPr="00353F09" w:rsidRDefault="00F41304" w:rsidP="00FB23FA">
                  <w:pPr>
                    <w:pStyle w:val="ConsPlusNormal"/>
                    <w:spacing w:after="1" w:line="200" w:lineRule="atLeast"/>
                    <w:jc w:val="center"/>
                    <w:rPr>
                      <w:sz w:val="16"/>
                      <w:szCs w:val="16"/>
                    </w:rPr>
                  </w:pPr>
                  <w:r w:rsidRPr="00353F09">
                    <w:rPr>
                      <w:sz w:val="16"/>
                      <w:szCs w:val="16"/>
                    </w:rPr>
                    <w:t>1.1.2</w:t>
                  </w:r>
                </w:p>
              </w:tc>
              <w:tc>
                <w:tcPr>
                  <w:tcW w:w="1230" w:type="dxa"/>
                </w:tcPr>
                <w:p w14:paraId="797571E8"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суммы увеличения стоимости объекта основных средств при создании резерва на демонтаж и вывод основных средств из эксплуатации, формирование которого предусмотрено в соответствии с законодательством Российской Федерации, условиями эксплуатации основных </w:t>
                  </w:r>
                  <w:r w:rsidRPr="00353F09">
                    <w:rPr>
                      <w:sz w:val="16"/>
                      <w:szCs w:val="16"/>
                    </w:rPr>
                    <w:lastRenderedPageBreak/>
                    <w:t>средств, предусмотренных договором купли-продажи, создания, пользования, иным договором (соглашением), устанавливающим условия использования объектов основных средств</w:t>
                  </w:r>
                </w:p>
              </w:tc>
              <w:tc>
                <w:tcPr>
                  <w:tcW w:w="461" w:type="dxa"/>
                </w:tcPr>
                <w:p w14:paraId="299FCBA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2541DE1"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200B2FA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82F2D18"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X1 310</w:t>
                  </w:r>
                </w:p>
              </w:tc>
              <w:tc>
                <w:tcPr>
                  <w:tcW w:w="817" w:type="dxa"/>
                </w:tcPr>
                <w:p w14:paraId="74E1EA5A"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478" w:type="dxa"/>
                </w:tcPr>
                <w:p w14:paraId="19E8697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0422F44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31EC94D8" w14:textId="77777777" w:rsidTr="006C5A7A">
              <w:tc>
                <w:tcPr>
                  <w:tcW w:w="459" w:type="dxa"/>
                </w:tcPr>
                <w:p w14:paraId="197235FF" w14:textId="77777777" w:rsidR="00F41304" w:rsidRPr="00353F09" w:rsidRDefault="00F41304" w:rsidP="00FB23FA">
                  <w:pPr>
                    <w:pStyle w:val="ConsPlusNormal"/>
                    <w:spacing w:after="1" w:line="200" w:lineRule="atLeast"/>
                    <w:jc w:val="center"/>
                    <w:rPr>
                      <w:sz w:val="16"/>
                      <w:szCs w:val="16"/>
                    </w:rPr>
                  </w:pPr>
                  <w:r w:rsidRPr="00353F09">
                    <w:rPr>
                      <w:sz w:val="16"/>
                      <w:szCs w:val="16"/>
                    </w:rPr>
                    <w:t>1.1.3</w:t>
                  </w:r>
                </w:p>
              </w:tc>
              <w:tc>
                <w:tcPr>
                  <w:tcW w:w="1230" w:type="dxa"/>
                </w:tcPr>
                <w:p w14:paraId="4D8E2724"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основных средств по завершенным объемам вложений, законченным объемам работ по достройке, реконструкции, в том числе с элементами реставрации, техническому перевооружению, модернизации, дооборудованию</w:t>
                  </w:r>
                </w:p>
              </w:tc>
              <w:tc>
                <w:tcPr>
                  <w:tcW w:w="461" w:type="dxa"/>
                </w:tcPr>
                <w:p w14:paraId="6180700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757E371"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21BD206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F9195D0"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310</w:t>
                  </w:r>
                </w:p>
              </w:tc>
              <w:tc>
                <w:tcPr>
                  <w:tcW w:w="817" w:type="dxa"/>
                </w:tcPr>
                <w:p w14:paraId="3F2D50D0"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2822ED8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на недвижимое имущество </w:t>
                  </w:r>
                  <w:r w:rsidRPr="00353F09">
                    <w:rPr>
                      <w:sz w:val="16"/>
                      <w:szCs w:val="16"/>
                    </w:rPr>
                    <w:lastRenderedPageBreak/>
                    <w:t>(выписка из ЕГРН) (в отношении объектов недвижимого имущества)</w:t>
                  </w:r>
                </w:p>
                <w:p w14:paraId="5F00443D" w14:textId="77777777" w:rsidR="003F128D" w:rsidRPr="00353F09" w:rsidRDefault="003F128D" w:rsidP="00FB23FA">
                  <w:pPr>
                    <w:pStyle w:val="ConsPlusNormal"/>
                    <w:spacing w:after="1" w:line="200" w:lineRule="atLeast"/>
                    <w:jc w:val="both"/>
                    <w:rPr>
                      <w:sz w:val="16"/>
                      <w:szCs w:val="16"/>
                    </w:rPr>
                  </w:pPr>
                </w:p>
                <w:p w14:paraId="488205F7" w14:textId="77777777" w:rsidR="003F128D" w:rsidRPr="00353F09" w:rsidRDefault="003F128D" w:rsidP="00FB23FA">
                  <w:pPr>
                    <w:pStyle w:val="ConsPlusNormal"/>
                    <w:spacing w:after="1" w:line="200" w:lineRule="atLeast"/>
                    <w:jc w:val="both"/>
                    <w:rPr>
                      <w:sz w:val="16"/>
                      <w:szCs w:val="16"/>
                    </w:rPr>
                  </w:pPr>
                </w:p>
              </w:tc>
              <w:tc>
                <w:tcPr>
                  <w:tcW w:w="1478" w:type="dxa"/>
                </w:tcPr>
                <w:p w14:paraId="3F2BBCB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0BF4304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319815BA" w14:textId="77777777" w:rsidTr="006C5A7A">
              <w:tc>
                <w:tcPr>
                  <w:tcW w:w="459" w:type="dxa"/>
                </w:tcPr>
                <w:p w14:paraId="5C16EAC6" w14:textId="77777777" w:rsidR="00F41304" w:rsidRPr="00353F09" w:rsidRDefault="00F41304" w:rsidP="00FB23FA">
                  <w:pPr>
                    <w:pStyle w:val="ConsPlusNormal"/>
                    <w:spacing w:after="1" w:line="200" w:lineRule="atLeast"/>
                    <w:jc w:val="center"/>
                    <w:rPr>
                      <w:sz w:val="16"/>
                      <w:szCs w:val="16"/>
                    </w:rPr>
                  </w:pPr>
                  <w:r w:rsidRPr="00353F09">
                    <w:rPr>
                      <w:sz w:val="16"/>
                      <w:szCs w:val="16"/>
                    </w:rPr>
                    <w:t>1.1.4</w:t>
                  </w:r>
                </w:p>
              </w:tc>
              <w:tc>
                <w:tcPr>
                  <w:tcW w:w="1230" w:type="dxa"/>
                </w:tcPr>
                <w:p w14:paraId="763992A1"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законченные капитальные вложения арендатора, пользователя объекта недвижимого (движимого) имущества в отделимые или неотделимые улучшения арендуемого (используемого) им объекта имущества, в том числе по договору аренды, безвозмездного пользования</w:t>
                  </w:r>
                </w:p>
              </w:tc>
              <w:tc>
                <w:tcPr>
                  <w:tcW w:w="461" w:type="dxa"/>
                </w:tcPr>
                <w:p w14:paraId="19BB2F7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D1991C5"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18FA17B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D6CCFED"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310</w:t>
                  </w:r>
                </w:p>
              </w:tc>
              <w:tc>
                <w:tcPr>
                  <w:tcW w:w="817" w:type="dxa"/>
                </w:tcPr>
                <w:p w14:paraId="62718805"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52B7924A"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на недвижимое имущество (выписка из ЕГРН) (в отношении объектов </w:t>
                  </w:r>
                  <w:r w:rsidRPr="00353F09">
                    <w:rPr>
                      <w:sz w:val="16"/>
                      <w:szCs w:val="16"/>
                    </w:rPr>
                    <w:lastRenderedPageBreak/>
                    <w:t>недвижимого имущества)</w:t>
                  </w:r>
                </w:p>
                <w:p w14:paraId="67741206" w14:textId="77777777" w:rsidR="003F128D" w:rsidRPr="00353F09" w:rsidRDefault="003F128D" w:rsidP="00FB23FA">
                  <w:pPr>
                    <w:pStyle w:val="ConsPlusNormal"/>
                    <w:spacing w:after="1" w:line="200" w:lineRule="atLeast"/>
                    <w:jc w:val="both"/>
                    <w:rPr>
                      <w:sz w:val="16"/>
                      <w:szCs w:val="16"/>
                    </w:rPr>
                  </w:pPr>
                </w:p>
                <w:p w14:paraId="387C0840" w14:textId="77777777" w:rsidR="003F128D" w:rsidRPr="00353F09" w:rsidRDefault="003F128D" w:rsidP="00FB23FA">
                  <w:pPr>
                    <w:pStyle w:val="ConsPlusNormal"/>
                    <w:spacing w:after="1" w:line="200" w:lineRule="atLeast"/>
                    <w:jc w:val="both"/>
                    <w:rPr>
                      <w:sz w:val="16"/>
                      <w:szCs w:val="16"/>
                    </w:rPr>
                  </w:pPr>
                </w:p>
              </w:tc>
              <w:tc>
                <w:tcPr>
                  <w:tcW w:w="1478" w:type="dxa"/>
                </w:tcPr>
                <w:p w14:paraId="0955505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28F7482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наименование арендодателя, реквизиты договора финансовой (неоперационной) аренды</w:t>
                  </w:r>
                </w:p>
              </w:tc>
            </w:tr>
            <w:tr w:rsidR="00F41304" w:rsidRPr="00353F09" w14:paraId="302E1F72" w14:textId="77777777" w:rsidTr="006C5A7A">
              <w:tc>
                <w:tcPr>
                  <w:tcW w:w="459" w:type="dxa"/>
                </w:tcPr>
                <w:p w14:paraId="32864954" w14:textId="77777777" w:rsidR="00F41304" w:rsidRPr="00353F09" w:rsidRDefault="00F41304" w:rsidP="00FB23FA">
                  <w:pPr>
                    <w:pStyle w:val="ConsPlusNormal"/>
                    <w:spacing w:after="1" w:line="200" w:lineRule="atLeast"/>
                    <w:jc w:val="center"/>
                    <w:rPr>
                      <w:sz w:val="16"/>
                      <w:szCs w:val="16"/>
                    </w:rPr>
                  </w:pPr>
                  <w:r w:rsidRPr="00353F09">
                    <w:rPr>
                      <w:sz w:val="16"/>
                      <w:szCs w:val="16"/>
                    </w:rPr>
                    <w:t>1.1.5</w:t>
                  </w:r>
                </w:p>
              </w:tc>
              <w:tc>
                <w:tcPr>
                  <w:tcW w:w="1230" w:type="dxa"/>
                </w:tcPr>
                <w:p w14:paraId="64B7DD4D"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основных средств, поступивший:</w:t>
                  </w:r>
                </w:p>
              </w:tc>
              <w:tc>
                <w:tcPr>
                  <w:tcW w:w="461" w:type="dxa"/>
                </w:tcPr>
                <w:p w14:paraId="7CB1BF3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4A02996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60C48D4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6F6D2D8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4A790948"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2065FCA1"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03996E6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3B9608F5" w14:textId="77777777" w:rsidTr="006C5A7A">
              <w:tc>
                <w:tcPr>
                  <w:tcW w:w="459" w:type="dxa"/>
                </w:tcPr>
                <w:p w14:paraId="747915B4" w14:textId="77777777" w:rsidR="00F41304" w:rsidRPr="00353F09" w:rsidRDefault="00F41304" w:rsidP="00FB23FA">
                  <w:pPr>
                    <w:pStyle w:val="ConsPlusNormal"/>
                    <w:spacing w:after="1" w:line="200" w:lineRule="atLeast"/>
                    <w:jc w:val="center"/>
                    <w:rPr>
                      <w:sz w:val="16"/>
                      <w:szCs w:val="16"/>
                    </w:rPr>
                  </w:pPr>
                  <w:r w:rsidRPr="00353F09">
                    <w:rPr>
                      <w:sz w:val="16"/>
                      <w:szCs w:val="16"/>
                    </w:rPr>
                    <w:t>1.1.5.1</w:t>
                  </w:r>
                </w:p>
              </w:tc>
              <w:tc>
                <w:tcPr>
                  <w:tcW w:w="1230" w:type="dxa"/>
                </w:tcPr>
                <w:p w14:paraId="64428A8E" w14:textId="77777777" w:rsidR="00F41304" w:rsidRPr="00353F09" w:rsidRDefault="00F41304" w:rsidP="00FB23FA">
                  <w:pPr>
                    <w:pStyle w:val="ConsPlusNormal"/>
                    <w:spacing w:after="1" w:line="200" w:lineRule="atLeast"/>
                    <w:jc w:val="both"/>
                    <w:rPr>
                      <w:sz w:val="16"/>
                      <w:szCs w:val="16"/>
                    </w:rPr>
                  </w:pPr>
                  <w:r w:rsidRPr="00353F09">
                    <w:rPr>
                      <w:sz w:val="16"/>
                      <w:szCs w:val="16"/>
                    </w:rPr>
                    <w:t>при возмещении ущерба (недостачи), причиненного виновным лицом, в натуральной форме, в части недвижимого имущества;</w:t>
                  </w:r>
                </w:p>
              </w:tc>
              <w:tc>
                <w:tcPr>
                  <w:tcW w:w="461" w:type="dxa"/>
                </w:tcPr>
                <w:p w14:paraId="67CA66A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AD0817C" w14:textId="77777777" w:rsidR="00F41304" w:rsidRPr="00353F09" w:rsidRDefault="00F41304" w:rsidP="00FB23FA">
                  <w:pPr>
                    <w:pStyle w:val="ConsPlusNormal"/>
                    <w:spacing w:after="1" w:line="200" w:lineRule="atLeast"/>
                    <w:jc w:val="center"/>
                    <w:rPr>
                      <w:sz w:val="16"/>
                      <w:szCs w:val="16"/>
                    </w:rPr>
                  </w:pPr>
                  <w:r w:rsidRPr="00353F09">
                    <w:rPr>
                      <w:sz w:val="16"/>
                      <w:szCs w:val="16"/>
                    </w:rPr>
                    <w:t>X 101 1X 310</w:t>
                  </w:r>
                </w:p>
              </w:tc>
              <w:tc>
                <w:tcPr>
                  <w:tcW w:w="461" w:type="dxa"/>
                </w:tcPr>
                <w:p w14:paraId="0C045F12"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1EBFF408" w14:textId="77777777" w:rsidR="00F41304" w:rsidRPr="00353F09" w:rsidRDefault="00F41304" w:rsidP="00FB23FA">
                  <w:pPr>
                    <w:pStyle w:val="ConsPlusNormal"/>
                    <w:spacing w:after="1" w:line="200" w:lineRule="atLeast"/>
                    <w:jc w:val="center"/>
                    <w:rPr>
                      <w:sz w:val="16"/>
                      <w:szCs w:val="16"/>
                    </w:rPr>
                  </w:pPr>
                  <w:r w:rsidRPr="00353F09">
                    <w:rPr>
                      <w:sz w:val="16"/>
                      <w:szCs w:val="16"/>
                    </w:rPr>
                    <w:t>X 209 71 66X</w:t>
                  </w:r>
                </w:p>
              </w:tc>
              <w:tc>
                <w:tcPr>
                  <w:tcW w:w="817" w:type="dxa"/>
                </w:tcPr>
                <w:p w14:paraId="45019D1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58EA127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w:t>
                  </w:r>
                </w:p>
                <w:p w14:paraId="26D4362E" w14:textId="77777777" w:rsidR="003F128D" w:rsidRPr="00353F09" w:rsidRDefault="003F128D" w:rsidP="00FB23FA">
                  <w:pPr>
                    <w:pStyle w:val="ConsPlusNormal"/>
                    <w:spacing w:after="1" w:line="200" w:lineRule="atLeast"/>
                    <w:jc w:val="both"/>
                    <w:rPr>
                      <w:sz w:val="16"/>
                      <w:szCs w:val="16"/>
                    </w:rPr>
                  </w:pPr>
                </w:p>
                <w:p w14:paraId="69F542F1" w14:textId="77777777" w:rsidR="003F128D" w:rsidRPr="00353F09" w:rsidRDefault="003F128D" w:rsidP="00FB23FA">
                  <w:pPr>
                    <w:pStyle w:val="ConsPlusNormal"/>
                    <w:spacing w:after="1" w:line="200" w:lineRule="atLeast"/>
                    <w:jc w:val="both"/>
                    <w:rPr>
                      <w:sz w:val="16"/>
                      <w:szCs w:val="16"/>
                    </w:rPr>
                  </w:pPr>
                </w:p>
              </w:tc>
              <w:tc>
                <w:tcPr>
                  <w:tcW w:w="1478" w:type="dxa"/>
                </w:tcPr>
                <w:p w14:paraId="0115F67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429DD23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F41304" w:rsidRPr="00353F09" w14:paraId="1156A6E4" w14:textId="77777777" w:rsidTr="006C5A7A">
              <w:tc>
                <w:tcPr>
                  <w:tcW w:w="459" w:type="dxa"/>
                </w:tcPr>
                <w:p w14:paraId="05E26BC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1.1.5.2</w:t>
                  </w:r>
                </w:p>
              </w:tc>
              <w:tc>
                <w:tcPr>
                  <w:tcW w:w="1230" w:type="dxa"/>
                </w:tcPr>
                <w:p w14:paraId="5A4E9EA4" w14:textId="77777777" w:rsidR="00F41304" w:rsidRPr="00353F09" w:rsidRDefault="00F41304" w:rsidP="00FB23FA">
                  <w:pPr>
                    <w:pStyle w:val="ConsPlusNormal"/>
                    <w:spacing w:after="1" w:line="200" w:lineRule="atLeast"/>
                    <w:jc w:val="both"/>
                    <w:rPr>
                      <w:sz w:val="16"/>
                      <w:szCs w:val="16"/>
                    </w:rPr>
                  </w:pPr>
                  <w:r w:rsidRPr="00353F09">
                    <w:rPr>
                      <w:sz w:val="16"/>
                      <w:szCs w:val="16"/>
                    </w:rPr>
                    <w:t>при возмещении ущерба (недостачи), причиненного виновным лицом, в натуральной форме, в части движимого имущества;</w:t>
                  </w:r>
                </w:p>
              </w:tc>
              <w:tc>
                <w:tcPr>
                  <w:tcW w:w="461" w:type="dxa"/>
                </w:tcPr>
                <w:p w14:paraId="1528ED7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E2BD489"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52857CD6"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612FB40" w14:textId="77777777" w:rsidR="00F41304" w:rsidRPr="00353F09" w:rsidRDefault="00F41304" w:rsidP="00FB23FA">
                  <w:pPr>
                    <w:pStyle w:val="ConsPlusNormal"/>
                    <w:spacing w:after="1" w:line="200" w:lineRule="atLeast"/>
                    <w:jc w:val="center"/>
                    <w:rPr>
                      <w:sz w:val="16"/>
                      <w:szCs w:val="16"/>
                    </w:rPr>
                  </w:pPr>
                  <w:r w:rsidRPr="00353F09">
                    <w:rPr>
                      <w:sz w:val="16"/>
                      <w:szCs w:val="16"/>
                    </w:rPr>
                    <w:t>X 209 71 66X</w:t>
                  </w:r>
                </w:p>
              </w:tc>
              <w:tc>
                <w:tcPr>
                  <w:tcW w:w="817" w:type="dxa"/>
                </w:tcPr>
                <w:p w14:paraId="013DBA78"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3827368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5362D37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F41304" w:rsidRPr="00353F09" w14:paraId="55E5CDDC" w14:textId="77777777" w:rsidTr="006C5A7A">
              <w:tc>
                <w:tcPr>
                  <w:tcW w:w="459" w:type="dxa"/>
                </w:tcPr>
                <w:p w14:paraId="444D3093" w14:textId="77777777" w:rsidR="00F41304" w:rsidRPr="00353F09" w:rsidRDefault="00F41304" w:rsidP="00FB23FA">
                  <w:pPr>
                    <w:pStyle w:val="ConsPlusNormal"/>
                    <w:spacing w:after="1" w:line="200" w:lineRule="atLeast"/>
                    <w:jc w:val="center"/>
                    <w:rPr>
                      <w:sz w:val="16"/>
                      <w:szCs w:val="16"/>
                    </w:rPr>
                  </w:pPr>
                  <w:r w:rsidRPr="00353F09">
                    <w:rPr>
                      <w:sz w:val="16"/>
                      <w:szCs w:val="16"/>
                    </w:rPr>
                    <w:t>1.1.5.3</w:t>
                  </w:r>
                </w:p>
              </w:tc>
              <w:tc>
                <w:tcPr>
                  <w:tcW w:w="1230" w:type="dxa"/>
                </w:tcPr>
                <w:p w14:paraId="604D56A2" w14:textId="77777777" w:rsidR="00F41304" w:rsidRPr="00353F09" w:rsidRDefault="00F41304" w:rsidP="00FB23FA">
                  <w:pPr>
                    <w:pStyle w:val="ConsPlusNormal"/>
                    <w:spacing w:after="1" w:line="200" w:lineRule="atLeast"/>
                    <w:jc w:val="both"/>
                    <w:rPr>
                      <w:sz w:val="16"/>
                      <w:szCs w:val="16"/>
                    </w:rPr>
                  </w:pPr>
                  <w:r w:rsidRPr="00353F09">
                    <w:rPr>
                      <w:sz w:val="16"/>
                      <w:szCs w:val="16"/>
                    </w:rPr>
                    <w:t>при поступлении основных средств от поставщика взамен изъятых из оборота в связи с несоответствием требованиям нормативной документации</w:t>
                  </w:r>
                </w:p>
              </w:tc>
              <w:tc>
                <w:tcPr>
                  <w:tcW w:w="461" w:type="dxa"/>
                </w:tcPr>
                <w:p w14:paraId="12017FE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E93E4AE"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6AB8D068"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4F2026E2" w14:textId="77777777" w:rsidR="00F41304" w:rsidRPr="00353F09" w:rsidRDefault="00F41304" w:rsidP="00FB23FA">
                  <w:pPr>
                    <w:pStyle w:val="ConsPlusNormal"/>
                    <w:spacing w:after="1" w:line="200" w:lineRule="atLeast"/>
                    <w:jc w:val="center"/>
                    <w:rPr>
                      <w:sz w:val="16"/>
                      <w:szCs w:val="16"/>
                    </w:rPr>
                  </w:pPr>
                  <w:r w:rsidRPr="00353F09">
                    <w:rPr>
                      <w:sz w:val="16"/>
                      <w:szCs w:val="16"/>
                    </w:rPr>
                    <w:t>X 209 34 66X</w:t>
                  </w:r>
                </w:p>
              </w:tc>
              <w:tc>
                <w:tcPr>
                  <w:tcW w:w="817" w:type="dxa"/>
                </w:tcPr>
                <w:p w14:paraId="1F8084A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206E626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45C29BF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F41304" w:rsidRPr="00353F09" w14:paraId="5B9AD785" w14:textId="77777777" w:rsidTr="006C5A7A">
              <w:tc>
                <w:tcPr>
                  <w:tcW w:w="459" w:type="dxa"/>
                </w:tcPr>
                <w:p w14:paraId="6C17522D" w14:textId="77777777" w:rsidR="00F41304" w:rsidRPr="00353F09" w:rsidRDefault="00F41304" w:rsidP="00FB23FA">
                  <w:pPr>
                    <w:pStyle w:val="ConsPlusNormal"/>
                    <w:spacing w:after="1" w:line="200" w:lineRule="atLeast"/>
                    <w:jc w:val="center"/>
                    <w:rPr>
                      <w:sz w:val="16"/>
                      <w:szCs w:val="16"/>
                    </w:rPr>
                  </w:pPr>
                  <w:r w:rsidRPr="00353F09">
                    <w:rPr>
                      <w:sz w:val="16"/>
                      <w:szCs w:val="16"/>
                    </w:rPr>
                    <w:t>1.1.6</w:t>
                  </w:r>
                </w:p>
              </w:tc>
              <w:tc>
                <w:tcPr>
                  <w:tcW w:w="1230" w:type="dxa"/>
                </w:tcPr>
                <w:p w14:paraId="55B87FB5"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основных средств, безвозмездно полученный при осуществлении расчетов между головным учреждением, обособленными подразделени</w:t>
                  </w:r>
                  <w:r w:rsidRPr="00353F09">
                    <w:rPr>
                      <w:sz w:val="16"/>
                      <w:szCs w:val="16"/>
                    </w:rPr>
                    <w:lastRenderedPageBreak/>
                    <w:t>ями (филиалами) (в части балансовой стоимости)</w:t>
                  </w:r>
                </w:p>
              </w:tc>
              <w:tc>
                <w:tcPr>
                  <w:tcW w:w="461" w:type="dxa"/>
                </w:tcPr>
                <w:p w14:paraId="22082A3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E48ED5B"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3EC68052"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0358F79"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04 310</w:t>
                  </w:r>
                </w:p>
              </w:tc>
              <w:tc>
                <w:tcPr>
                  <w:tcW w:w="817" w:type="dxa"/>
                </w:tcPr>
                <w:p w14:paraId="01CDEBF4"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E6BDCA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подтверждающий </w:t>
                  </w:r>
                  <w:r w:rsidRPr="00353F09">
                    <w:rPr>
                      <w:sz w:val="16"/>
                      <w:szCs w:val="16"/>
                    </w:rPr>
                    <w:lastRenderedPageBreak/>
                    <w:t>государственную регистрацию права на недвижимое имущество (выписка из ЕГРН) (в отношении объектов недвижимого имущества)</w:t>
                  </w:r>
                </w:p>
                <w:p w14:paraId="2AFBC4C3" w14:textId="77777777" w:rsidR="003F128D" w:rsidRPr="00353F09" w:rsidRDefault="003F128D" w:rsidP="00FB23FA">
                  <w:pPr>
                    <w:pStyle w:val="ConsPlusNormal"/>
                    <w:spacing w:after="1" w:line="200" w:lineRule="atLeast"/>
                    <w:jc w:val="both"/>
                    <w:rPr>
                      <w:sz w:val="16"/>
                      <w:szCs w:val="16"/>
                    </w:rPr>
                  </w:pPr>
                </w:p>
                <w:p w14:paraId="53E19EB2" w14:textId="77777777" w:rsidR="003F128D" w:rsidRPr="00353F09" w:rsidRDefault="003F128D" w:rsidP="00FB23FA">
                  <w:pPr>
                    <w:pStyle w:val="ConsPlusNormal"/>
                    <w:spacing w:after="1" w:line="200" w:lineRule="atLeast"/>
                    <w:jc w:val="both"/>
                    <w:rPr>
                      <w:sz w:val="16"/>
                      <w:szCs w:val="16"/>
                    </w:rPr>
                  </w:pPr>
                </w:p>
              </w:tc>
              <w:tc>
                <w:tcPr>
                  <w:tcW w:w="1478" w:type="dxa"/>
                </w:tcPr>
                <w:p w14:paraId="1191EF3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269274E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F41304" w:rsidRPr="00353F09" w14:paraId="60165F8A" w14:textId="77777777" w:rsidTr="006C5A7A">
              <w:tc>
                <w:tcPr>
                  <w:tcW w:w="459" w:type="dxa"/>
                </w:tcPr>
                <w:p w14:paraId="5E4AE5DA" w14:textId="77777777" w:rsidR="00F41304" w:rsidRPr="00353F09" w:rsidRDefault="00F41304" w:rsidP="00FB23FA">
                  <w:pPr>
                    <w:pStyle w:val="ConsPlusNormal"/>
                    <w:spacing w:after="1" w:line="200" w:lineRule="atLeast"/>
                    <w:jc w:val="center"/>
                    <w:rPr>
                      <w:sz w:val="16"/>
                      <w:szCs w:val="16"/>
                    </w:rPr>
                  </w:pPr>
                  <w:r w:rsidRPr="00353F09">
                    <w:rPr>
                      <w:sz w:val="16"/>
                      <w:szCs w:val="16"/>
                    </w:rPr>
                    <w:t>1.1.7</w:t>
                  </w:r>
                </w:p>
              </w:tc>
              <w:tc>
                <w:tcPr>
                  <w:tcW w:w="1230" w:type="dxa"/>
                </w:tcPr>
                <w:p w14:paraId="7A60C28B"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основных средств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461" w:type="dxa"/>
                </w:tcPr>
                <w:p w14:paraId="6D14535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FCE32C2"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647E039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15C536E"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817" w:type="dxa"/>
                </w:tcPr>
                <w:p w14:paraId="5DF976CE"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4CAE3FF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w:t>
                  </w:r>
                  <w:r w:rsidRPr="00353F09">
                    <w:rPr>
                      <w:sz w:val="16"/>
                      <w:szCs w:val="16"/>
                    </w:rPr>
                    <w:lastRenderedPageBreak/>
                    <w:t>мое имущество (выписка из ЕГРН) (в отношении объектов недвижимого имущества)</w:t>
                  </w:r>
                </w:p>
                <w:p w14:paraId="53D8CAC2" w14:textId="77777777" w:rsidR="003F128D" w:rsidRPr="00353F09" w:rsidRDefault="003F128D" w:rsidP="00FB23FA">
                  <w:pPr>
                    <w:pStyle w:val="ConsPlusNormal"/>
                    <w:spacing w:after="1" w:line="200" w:lineRule="atLeast"/>
                    <w:jc w:val="both"/>
                    <w:rPr>
                      <w:sz w:val="16"/>
                      <w:szCs w:val="16"/>
                    </w:rPr>
                  </w:pPr>
                </w:p>
                <w:p w14:paraId="464FA07E" w14:textId="77777777" w:rsidR="003F128D" w:rsidRPr="00353F09" w:rsidRDefault="003F128D" w:rsidP="00FB23FA">
                  <w:pPr>
                    <w:pStyle w:val="ConsPlusNormal"/>
                    <w:spacing w:after="1" w:line="200" w:lineRule="atLeast"/>
                    <w:jc w:val="both"/>
                    <w:rPr>
                      <w:sz w:val="16"/>
                      <w:szCs w:val="16"/>
                    </w:rPr>
                  </w:pPr>
                </w:p>
              </w:tc>
              <w:tc>
                <w:tcPr>
                  <w:tcW w:w="1478" w:type="dxa"/>
                </w:tcPr>
                <w:p w14:paraId="77CCCB9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464" w:type="dxa"/>
                </w:tcPr>
                <w:p w14:paraId="06AAC36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370ECFFB" w14:textId="77777777" w:rsidTr="006C5A7A">
              <w:tc>
                <w:tcPr>
                  <w:tcW w:w="459" w:type="dxa"/>
                </w:tcPr>
                <w:p w14:paraId="555C2246" w14:textId="77777777" w:rsidR="00F41304" w:rsidRPr="00353F09" w:rsidRDefault="00F41304" w:rsidP="00FB23FA">
                  <w:pPr>
                    <w:pStyle w:val="ConsPlusNormal"/>
                    <w:spacing w:after="1" w:line="200" w:lineRule="atLeast"/>
                    <w:jc w:val="center"/>
                    <w:rPr>
                      <w:sz w:val="16"/>
                      <w:szCs w:val="16"/>
                    </w:rPr>
                  </w:pPr>
                  <w:r w:rsidRPr="00353F09">
                    <w:rPr>
                      <w:sz w:val="16"/>
                      <w:szCs w:val="16"/>
                    </w:rPr>
                    <w:t>1.1.8</w:t>
                  </w:r>
                </w:p>
              </w:tc>
              <w:tc>
                <w:tcPr>
                  <w:tcW w:w="1230" w:type="dxa"/>
                </w:tcPr>
                <w:p w14:paraId="4A9BBBE9"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основных средств, полученный безвозмездно:</w:t>
                  </w:r>
                </w:p>
              </w:tc>
              <w:tc>
                <w:tcPr>
                  <w:tcW w:w="461" w:type="dxa"/>
                </w:tcPr>
                <w:p w14:paraId="5384A360" w14:textId="77777777" w:rsidR="00F41304" w:rsidRPr="009070C2" w:rsidRDefault="00F41304" w:rsidP="00FB23FA">
                  <w:pPr>
                    <w:pStyle w:val="ConsPlusNormal"/>
                    <w:spacing w:after="1" w:line="200" w:lineRule="atLeast"/>
                    <w:jc w:val="center"/>
                    <w:rPr>
                      <w:sz w:val="16"/>
                      <w:szCs w:val="16"/>
                    </w:rPr>
                  </w:pPr>
                  <w:r w:rsidRPr="009070C2">
                    <w:rPr>
                      <w:sz w:val="16"/>
                      <w:szCs w:val="16"/>
                    </w:rPr>
                    <w:t>x</w:t>
                  </w:r>
                </w:p>
              </w:tc>
              <w:tc>
                <w:tcPr>
                  <w:tcW w:w="572" w:type="dxa"/>
                </w:tcPr>
                <w:p w14:paraId="227C6987" w14:textId="77777777" w:rsidR="00F41304" w:rsidRPr="009070C2" w:rsidRDefault="00F41304" w:rsidP="00FB23FA">
                  <w:pPr>
                    <w:pStyle w:val="ConsPlusNormal"/>
                    <w:spacing w:after="1" w:line="200" w:lineRule="atLeast"/>
                    <w:jc w:val="center"/>
                    <w:rPr>
                      <w:sz w:val="16"/>
                      <w:szCs w:val="16"/>
                    </w:rPr>
                  </w:pPr>
                  <w:r w:rsidRPr="009070C2">
                    <w:rPr>
                      <w:sz w:val="16"/>
                      <w:szCs w:val="16"/>
                    </w:rPr>
                    <w:t>x</w:t>
                  </w:r>
                </w:p>
              </w:tc>
              <w:tc>
                <w:tcPr>
                  <w:tcW w:w="461" w:type="dxa"/>
                </w:tcPr>
                <w:p w14:paraId="19E916BE" w14:textId="77777777" w:rsidR="00F41304" w:rsidRPr="009070C2" w:rsidRDefault="00F41304" w:rsidP="00FB23FA">
                  <w:pPr>
                    <w:pStyle w:val="ConsPlusNormal"/>
                    <w:spacing w:after="1" w:line="200" w:lineRule="atLeast"/>
                    <w:jc w:val="center"/>
                    <w:rPr>
                      <w:sz w:val="16"/>
                      <w:szCs w:val="16"/>
                    </w:rPr>
                  </w:pPr>
                  <w:r w:rsidRPr="009070C2">
                    <w:rPr>
                      <w:sz w:val="16"/>
                      <w:szCs w:val="16"/>
                    </w:rPr>
                    <w:t>x</w:t>
                  </w:r>
                </w:p>
              </w:tc>
              <w:tc>
                <w:tcPr>
                  <w:tcW w:w="566" w:type="dxa"/>
                </w:tcPr>
                <w:p w14:paraId="1E1A416E" w14:textId="77777777" w:rsidR="00F41304" w:rsidRPr="009070C2" w:rsidRDefault="00F41304" w:rsidP="00FB23FA">
                  <w:pPr>
                    <w:pStyle w:val="ConsPlusNormal"/>
                    <w:spacing w:after="1" w:line="200" w:lineRule="atLeast"/>
                    <w:jc w:val="center"/>
                    <w:rPr>
                      <w:sz w:val="16"/>
                      <w:szCs w:val="16"/>
                    </w:rPr>
                  </w:pPr>
                  <w:r w:rsidRPr="009070C2">
                    <w:rPr>
                      <w:sz w:val="16"/>
                      <w:szCs w:val="16"/>
                    </w:rPr>
                    <w:t>x</w:t>
                  </w:r>
                </w:p>
              </w:tc>
              <w:tc>
                <w:tcPr>
                  <w:tcW w:w="817" w:type="dxa"/>
                </w:tcPr>
                <w:p w14:paraId="704CDA98"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4F6AFDE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569BEE38"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02646625" w14:textId="77777777" w:rsidTr="006C5A7A">
              <w:tc>
                <w:tcPr>
                  <w:tcW w:w="459" w:type="dxa"/>
                </w:tcPr>
                <w:p w14:paraId="4E4DB0C4" w14:textId="77777777" w:rsidR="00F41304" w:rsidRPr="00353F09" w:rsidRDefault="00F41304" w:rsidP="00FB23FA">
                  <w:pPr>
                    <w:pStyle w:val="ConsPlusNormal"/>
                    <w:spacing w:after="1" w:line="200" w:lineRule="atLeast"/>
                    <w:jc w:val="center"/>
                    <w:rPr>
                      <w:sz w:val="16"/>
                      <w:szCs w:val="16"/>
                    </w:rPr>
                  </w:pPr>
                  <w:r w:rsidRPr="00353F09">
                    <w:rPr>
                      <w:sz w:val="16"/>
                      <w:szCs w:val="16"/>
                    </w:rPr>
                    <w:t>1.1.8.1</w:t>
                  </w:r>
                </w:p>
              </w:tc>
              <w:tc>
                <w:tcPr>
                  <w:tcW w:w="1230" w:type="dxa"/>
                </w:tcPr>
                <w:p w14:paraId="15832E37" w14:textId="77777777" w:rsidR="00F41304" w:rsidRPr="00353F09" w:rsidRDefault="00F41304" w:rsidP="00FB23FA">
                  <w:pPr>
                    <w:pStyle w:val="ConsPlusNormal"/>
                    <w:spacing w:after="1" w:line="200" w:lineRule="atLeast"/>
                    <w:jc w:val="both"/>
                    <w:rPr>
                      <w:sz w:val="16"/>
                      <w:szCs w:val="16"/>
                    </w:rPr>
                  </w:pPr>
                  <w:r w:rsidRPr="00353F09">
                    <w:rPr>
                      <w:sz w:val="16"/>
                      <w:szCs w:val="16"/>
                    </w:rPr>
                    <w:t>при закреплении права оперативного управления, в том числе при реорганизации;</w:t>
                  </w:r>
                </w:p>
              </w:tc>
              <w:tc>
                <w:tcPr>
                  <w:tcW w:w="461" w:type="dxa"/>
                </w:tcPr>
                <w:p w14:paraId="6490B3B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E4C6FF8" w14:textId="77777777" w:rsidR="00F41304" w:rsidRPr="00353F09" w:rsidRDefault="00F41304" w:rsidP="00FB23FA">
                  <w:pPr>
                    <w:pStyle w:val="ConsPlusNormal"/>
                    <w:spacing w:after="1" w:line="200" w:lineRule="atLeast"/>
                    <w:jc w:val="center"/>
                    <w:rPr>
                      <w:sz w:val="16"/>
                      <w:szCs w:val="16"/>
                    </w:rPr>
                  </w:pPr>
                  <w:r w:rsidRPr="00353F09">
                    <w:rPr>
                      <w:sz w:val="16"/>
                      <w:szCs w:val="16"/>
                    </w:rPr>
                    <w:t>4 101 XX 310</w:t>
                  </w:r>
                </w:p>
              </w:tc>
              <w:tc>
                <w:tcPr>
                  <w:tcW w:w="461" w:type="dxa"/>
                </w:tcPr>
                <w:p w14:paraId="75703ECE"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E264A23"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4 401 </w:t>
                  </w:r>
                  <w:r w:rsidRPr="00353F09">
                    <w:rPr>
                      <w:strike/>
                      <w:color w:val="FF0000"/>
                      <w:sz w:val="16"/>
                      <w:szCs w:val="16"/>
                    </w:rPr>
                    <w:t>1X</w:t>
                  </w:r>
                  <w:r w:rsidRPr="00353F09">
                    <w:rPr>
                      <w:sz w:val="16"/>
                      <w:szCs w:val="16"/>
                    </w:rPr>
                    <w:t xml:space="preserve"> 195</w:t>
                  </w:r>
                </w:p>
              </w:tc>
              <w:tc>
                <w:tcPr>
                  <w:tcW w:w="817" w:type="dxa"/>
                </w:tcPr>
                <w:p w14:paraId="4DF710B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A49C50E"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Решение об оценке стоимости имущества, отчуждаемого не </w:t>
                  </w:r>
                  <w:r w:rsidRPr="00353F09">
                    <w:rPr>
                      <w:sz w:val="16"/>
                      <w:szCs w:val="16"/>
                    </w:rPr>
                    <w:lastRenderedPageBreak/>
                    <w:t>в пользу организаций бюджетной сферы (ф. 0510442);</w:t>
                  </w:r>
                </w:p>
                <w:p w14:paraId="1600FF73"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p w14:paraId="3F548B83" w14:textId="77777777" w:rsidR="003F128D" w:rsidRPr="00353F09" w:rsidRDefault="003F128D" w:rsidP="00FB23FA">
                  <w:pPr>
                    <w:pStyle w:val="ConsPlusNormal"/>
                    <w:spacing w:after="1" w:line="200" w:lineRule="atLeast"/>
                    <w:jc w:val="both"/>
                    <w:rPr>
                      <w:sz w:val="16"/>
                      <w:szCs w:val="16"/>
                    </w:rPr>
                  </w:pPr>
                </w:p>
                <w:p w14:paraId="1B196BE0" w14:textId="77777777" w:rsidR="003F128D" w:rsidRPr="00353F09" w:rsidRDefault="003F128D" w:rsidP="00FB23FA">
                  <w:pPr>
                    <w:pStyle w:val="ConsPlusNormal"/>
                    <w:spacing w:after="1" w:line="200" w:lineRule="atLeast"/>
                    <w:jc w:val="both"/>
                    <w:rPr>
                      <w:sz w:val="16"/>
                      <w:szCs w:val="16"/>
                    </w:rPr>
                  </w:pPr>
                </w:p>
              </w:tc>
              <w:tc>
                <w:tcPr>
                  <w:tcW w:w="1478" w:type="dxa"/>
                </w:tcPr>
                <w:p w14:paraId="394C364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3BCB540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2B78B2D1" w14:textId="77777777" w:rsidTr="006C5A7A">
              <w:tc>
                <w:tcPr>
                  <w:tcW w:w="459" w:type="dxa"/>
                </w:tcPr>
                <w:p w14:paraId="60AF50BD" w14:textId="77777777" w:rsidR="00F41304" w:rsidRPr="00353F09" w:rsidRDefault="00F41304" w:rsidP="00FB23FA">
                  <w:pPr>
                    <w:pStyle w:val="ConsPlusNormal"/>
                    <w:spacing w:after="1" w:line="200" w:lineRule="atLeast"/>
                    <w:jc w:val="center"/>
                    <w:rPr>
                      <w:sz w:val="16"/>
                      <w:szCs w:val="16"/>
                    </w:rPr>
                  </w:pPr>
                  <w:r w:rsidRPr="00353F09">
                    <w:rPr>
                      <w:sz w:val="16"/>
                      <w:szCs w:val="16"/>
                    </w:rPr>
                    <w:t>1.1.8.2</w:t>
                  </w:r>
                </w:p>
              </w:tc>
              <w:tc>
                <w:tcPr>
                  <w:tcW w:w="1230" w:type="dxa"/>
                </w:tcPr>
                <w:p w14:paraId="40B93E7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в иных случаях от резидентов Российской Федерации и физических лиц нерезидентов </w:t>
                  </w:r>
                  <w:r w:rsidRPr="00353F09">
                    <w:rPr>
                      <w:sz w:val="16"/>
                      <w:szCs w:val="16"/>
                    </w:rPr>
                    <w:lastRenderedPageBreak/>
                    <w:t>Российской Федерации;</w:t>
                  </w:r>
                </w:p>
              </w:tc>
              <w:tc>
                <w:tcPr>
                  <w:tcW w:w="461" w:type="dxa"/>
                </w:tcPr>
                <w:p w14:paraId="1D9D9FD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308C6D4" w14:textId="77777777" w:rsidR="00F41304" w:rsidRPr="00353F09" w:rsidRDefault="00F41304" w:rsidP="00FB23FA">
                  <w:pPr>
                    <w:pStyle w:val="ConsPlusNormal"/>
                    <w:spacing w:after="1" w:line="200" w:lineRule="atLeast"/>
                    <w:jc w:val="center"/>
                    <w:rPr>
                      <w:sz w:val="16"/>
                      <w:szCs w:val="16"/>
                    </w:rPr>
                  </w:pPr>
                  <w:r w:rsidRPr="00353F09">
                    <w:rPr>
                      <w:sz w:val="16"/>
                      <w:szCs w:val="16"/>
                    </w:rPr>
                    <w:t>2 101 XX 310</w:t>
                  </w:r>
                </w:p>
              </w:tc>
              <w:tc>
                <w:tcPr>
                  <w:tcW w:w="461" w:type="dxa"/>
                </w:tcPr>
                <w:p w14:paraId="42C08BCE"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FC0410A"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2 401 </w:t>
                  </w:r>
                  <w:r w:rsidRPr="00353F09">
                    <w:rPr>
                      <w:strike/>
                      <w:color w:val="FF0000"/>
                      <w:sz w:val="16"/>
                      <w:szCs w:val="16"/>
                    </w:rPr>
                    <w:t>1X</w:t>
                  </w:r>
                  <w:r w:rsidRPr="00353F09">
                    <w:rPr>
                      <w:sz w:val="16"/>
                      <w:szCs w:val="16"/>
                    </w:rPr>
                    <w:t xml:space="preserve"> 19X</w:t>
                  </w:r>
                </w:p>
              </w:tc>
              <w:tc>
                <w:tcPr>
                  <w:tcW w:w="817" w:type="dxa"/>
                </w:tcPr>
                <w:p w14:paraId="3D8C095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активов </w:t>
                  </w:r>
                  <w:r w:rsidRPr="00353F09">
                    <w:rPr>
                      <w:sz w:val="16"/>
                      <w:szCs w:val="16"/>
                    </w:rPr>
                    <w:lastRenderedPageBreak/>
                    <w:t>(ф. 0510448);</w:t>
                  </w:r>
                </w:p>
                <w:p w14:paraId="404FB11D"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0F49919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недвижимого имущест</w:t>
                  </w:r>
                  <w:r w:rsidRPr="00353F09">
                    <w:rPr>
                      <w:sz w:val="16"/>
                      <w:szCs w:val="16"/>
                    </w:rPr>
                    <w:lastRenderedPageBreak/>
                    <w:t>ва)</w:t>
                  </w:r>
                </w:p>
                <w:p w14:paraId="146392B2" w14:textId="77777777" w:rsidR="003F128D" w:rsidRPr="00353F09" w:rsidRDefault="003F128D" w:rsidP="00FB23FA">
                  <w:pPr>
                    <w:pStyle w:val="ConsPlusNormal"/>
                    <w:spacing w:after="1" w:line="200" w:lineRule="atLeast"/>
                    <w:jc w:val="both"/>
                    <w:rPr>
                      <w:sz w:val="16"/>
                      <w:szCs w:val="16"/>
                    </w:rPr>
                  </w:pPr>
                </w:p>
                <w:p w14:paraId="4C4A8332" w14:textId="77777777" w:rsidR="003F128D" w:rsidRPr="00353F09" w:rsidRDefault="003F128D" w:rsidP="00FB23FA">
                  <w:pPr>
                    <w:pStyle w:val="ConsPlusNormal"/>
                    <w:spacing w:after="1" w:line="200" w:lineRule="atLeast"/>
                    <w:jc w:val="both"/>
                    <w:rPr>
                      <w:sz w:val="16"/>
                      <w:szCs w:val="16"/>
                    </w:rPr>
                  </w:pPr>
                </w:p>
              </w:tc>
              <w:tc>
                <w:tcPr>
                  <w:tcW w:w="1478" w:type="dxa"/>
                </w:tcPr>
                <w:p w14:paraId="6197F0F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1D0387A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1E3C23F4" w14:textId="77777777" w:rsidTr="006C5A7A">
              <w:tc>
                <w:tcPr>
                  <w:tcW w:w="459" w:type="dxa"/>
                </w:tcPr>
                <w:p w14:paraId="5070D3E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1.1.8.3</w:t>
                  </w:r>
                </w:p>
              </w:tc>
              <w:tc>
                <w:tcPr>
                  <w:tcW w:w="1230" w:type="dxa"/>
                </w:tcPr>
                <w:p w14:paraId="137DB51C" w14:textId="77777777" w:rsidR="00F41304" w:rsidRPr="00353F09" w:rsidRDefault="00F41304" w:rsidP="00FB23FA">
                  <w:pPr>
                    <w:pStyle w:val="ConsPlusNormal"/>
                    <w:spacing w:after="1" w:line="200" w:lineRule="atLeast"/>
                    <w:jc w:val="both"/>
                    <w:rPr>
                      <w:sz w:val="16"/>
                      <w:szCs w:val="16"/>
                    </w:rPr>
                  </w:pPr>
                  <w:r w:rsidRPr="00353F09">
                    <w:rPr>
                      <w:sz w:val="16"/>
                      <w:szCs w:val="16"/>
                    </w:rPr>
                    <w:t>от наднациональных организаций, правительств иностранных государств и международных финансовых организаций</w:t>
                  </w:r>
                </w:p>
              </w:tc>
              <w:tc>
                <w:tcPr>
                  <w:tcW w:w="461" w:type="dxa"/>
                </w:tcPr>
                <w:p w14:paraId="5899C07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D7AB35D" w14:textId="77777777" w:rsidR="00F41304" w:rsidRPr="00353F09" w:rsidRDefault="00F41304" w:rsidP="00FB23FA">
                  <w:pPr>
                    <w:pStyle w:val="ConsPlusNormal"/>
                    <w:spacing w:after="1" w:line="200" w:lineRule="atLeast"/>
                    <w:jc w:val="center"/>
                    <w:rPr>
                      <w:sz w:val="16"/>
                      <w:szCs w:val="16"/>
                    </w:rPr>
                  </w:pPr>
                  <w:r w:rsidRPr="00353F09">
                    <w:rPr>
                      <w:sz w:val="16"/>
                      <w:szCs w:val="16"/>
                    </w:rPr>
                    <w:t>2 101 XX 310</w:t>
                  </w:r>
                </w:p>
              </w:tc>
              <w:tc>
                <w:tcPr>
                  <w:tcW w:w="461" w:type="dxa"/>
                </w:tcPr>
                <w:p w14:paraId="073FA77E"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300942CC" w14:textId="2ADD3A75" w:rsidR="00F41304" w:rsidRPr="00353F09" w:rsidRDefault="00F41304" w:rsidP="00FB23FA">
                  <w:pPr>
                    <w:pStyle w:val="ConsPlusNormal"/>
                    <w:spacing w:after="1" w:line="200" w:lineRule="atLeast"/>
                    <w:jc w:val="center"/>
                    <w:rPr>
                      <w:sz w:val="16"/>
                      <w:szCs w:val="16"/>
                    </w:rPr>
                  </w:pPr>
                  <w:r w:rsidRPr="00F14DA1">
                    <w:rPr>
                      <w:sz w:val="16"/>
                      <w:szCs w:val="16"/>
                    </w:rPr>
                    <w:t>2</w:t>
                  </w:r>
                  <w:r w:rsidR="00F14DA1" w:rsidRPr="00F14DA1">
                    <w:rPr>
                      <w:sz w:val="16"/>
                      <w:szCs w:val="16"/>
                    </w:rPr>
                    <w:t xml:space="preserve"> </w:t>
                  </w:r>
                  <w:r w:rsidRPr="00F14DA1">
                    <w:rPr>
                      <w:sz w:val="16"/>
                      <w:szCs w:val="16"/>
                    </w:rPr>
                    <w:t>401</w:t>
                  </w:r>
                  <w:r w:rsidRPr="00F14DA1">
                    <w:rPr>
                      <w:strike/>
                      <w:sz w:val="16"/>
                      <w:szCs w:val="16"/>
                    </w:rPr>
                    <w:t xml:space="preserve"> </w:t>
                  </w:r>
                  <w:r w:rsidRPr="00353F09">
                    <w:rPr>
                      <w:strike/>
                      <w:color w:val="FF0000"/>
                      <w:sz w:val="16"/>
                      <w:szCs w:val="16"/>
                    </w:rPr>
                    <w:t>1X</w:t>
                  </w:r>
                  <w:r w:rsidRPr="00353F09">
                    <w:rPr>
                      <w:sz w:val="16"/>
                      <w:szCs w:val="16"/>
                    </w:rPr>
                    <w:t xml:space="preserve"> 198</w:t>
                  </w:r>
                </w:p>
              </w:tc>
              <w:tc>
                <w:tcPr>
                  <w:tcW w:w="817" w:type="dxa"/>
                </w:tcPr>
                <w:p w14:paraId="6E546486"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36A14F68"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15B7A332"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w:t>
                  </w:r>
                  <w:r w:rsidRPr="00353F09">
                    <w:rPr>
                      <w:sz w:val="16"/>
                      <w:szCs w:val="16"/>
                    </w:rPr>
                    <w:lastRenderedPageBreak/>
                    <w:t>мое имущество (выписка из ЕГРН) (в отношении объектов недвижимого имущества)</w:t>
                  </w:r>
                </w:p>
                <w:p w14:paraId="40FC6532" w14:textId="77777777" w:rsidR="003F128D" w:rsidRPr="00353F09" w:rsidRDefault="003F128D" w:rsidP="00FB23FA">
                  <w:pPr>
                    <w:pStyle w:val="ConsPlusNormal"/>
                    <w:spacing w:after="1" w:line="200" w:lineRule="atLeast"/>
                    <w:jc w:val="both"/>
                    <w:rPr>
                      <w:sz w:val="16"/>
                      <w:szCs w:val="16"/>
                    </w:rPr>
                  </w:pPr>
                </w:p>
                <w:p w14:paraId="657023D1" w14:textId="77777777" w:rsidR="003F128D" w:rsidRPr="00353F09" w:rsidRDefault="003F128D" w:rsidP="00FB23FA">
                  <w:pPr>
                    <w:pStyle w:val="ConsPlusNormal"/>
                    <w:spacing w:after="1" w:line="200" w:lineRule="atLeast"/>
                    <w:jc w:val="both"/>
                    <w:rPr>
                      <w:sz w:val="16"/>
                      <w:szCs w:val="16"/>
                    </w:rPr>
                  </w:pPr>
                </w:p>
              </w:tc>
              <w:tc>
                <w:tcPr>
                  <w:tcW w:w="1478" w:type="dxa"/>
                </w:tcPr>
                <w:p w14:paraId="1A1AFD5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1876BCF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7143F8A8" w14:textId="77777777" w:rsidTr="006C5A7A">
              <w:tc>
                <w:tcPr>
                  <w:tcW w:w="459" w:type="dxa"/>
                </w:tcPr>
                <w:p w14:paraId="043C016A" w14:textId="77777777" w:rsidR="00F41304" w:rsidRPr="00353F09" w:rsidRDefault="00F41304" w:rsidP="00FB23FA">
                  <w:pPr>
                    <w:pStyle w:val="ConsPlusNormal"/>
                    <w:spacing w:after="1" w:line="200" w:lineRule="atLeast"/>
                    <w:jc w:val="center"/>
                    <w:rPr>
                      <w:sz w:val="16"/>
                      <w:szCs w:val="16"/>
                    </w:rPr>
                  </w:pPr>
                  <w:r w:rsidRPr="00353F09">
                    <w:rPr>
                      <w:sz w:val="16"/>
                      <w:szCs w:val="16"/>
                    </w:rPr>
                    <w:t>1.1.9</w:t>
                  </w:r>
                </w:p>
              </w:tc>
              <w:tc>
                <w:tcPr>
                  <w:tcW w:w="1230" w:type="dxa"/>
                </w:tcPr>
                <w:p w14:paraId="0D0EF4B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бухгалтерскому учету арендатором при неоперационной (финансовой) аренде согласно условиям договора аренды (безвозмездного бессрочного пользования) объект основных средств, являющийся предметом неоперационной (финансовой) аренды, по сумме арендных </w:t>
                  </w:r>
                  <w:r w:rsidRPr="00353F09">
                    <w:rPr>
                      <w:sz w:val="16"/>
                      <w:szCs w:val="16"/>
                    </w:rPr>
                    <w:lastRenderedPageBreak/>
                    <w:t>обязательств арендатора (пользователя имущества) и затрат, непосредственно связанных с ведением переговоров по заключению договора аренды (безвозмездного пользования)</w:t>
                  </w:r>
                </w:p>
              </w:tc>
              <w:tc>
                <w:tcPr>
                  <w:tcW w:w="461" w:type="dxa"/>
                </w:tcPr>
                <w:p w14:paraId="11CE9C3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E4CE438"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26DC0F3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33F6BEB" w14:textId="77777777" w:rsidR="00F41304" w:rsidRPr="00353F09" w:rsidRDefault="00F41304" w:rsidP="00FB23FA">
                  <w:pPr>
                    <w:pStyle w:val="ConsPlusNormal"/>
                    <w:spacing w:after="1" w:line="200" w:lineRule="atLeast"/>
                    <w:jc w:val="center"/>
                    <w:rPr>
                      <w:sz w:val="16"/>
                      <w:szCs w:val="16"/>
                    </w:rPr>
                  </w:pPr>
                  <w:r w:rsidRPr="00353F09">
                    <w:rPr>
                      <w:sz w:val="16"/>
                      <w:szCs w:val="16"/>
                    </w:rPr>
                    <w:t>X 106 41 310</w:t>
                  </w:r>
                </w:p>
              </w:tc>
              <w:tc>
                <w:tcPr>
                  <w:tcW w:w="817" w:type="dxa"/>
                </w:tcPr>
                <w:p w14:paraId="131BFB27"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337EC66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на недвижимое имущество (выписка из ЕГРН) (в </w:t>
                  </w:r>
                  <w:r w:rsidRPr="00353F09">
                    <w:rPr>
                      <w:sz w:val="16"/>
                      <w:szCs w:val="16"/>
                    </w:rPr>
                    <w:lastRenderedPageBreak/>
                    <w:t>отношении объектов недвижимого имущества)</w:t>
                  </w:r>
                </w:p>
              </w:tc>
              <w:tc>
                <w:tcPr>
                  <w:tcW w:w="1478" w:type="dxa"/>
                </w:tcPr>
                <w:p w14:paraId="218E695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6F6ADA4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наименование арендодателя, реквизиты договора финансовой (неоперационной) аренды</w:t>
                  </w:r>
                </w:p>
              </w:tc>
            </w:tr>
            <w:tr w:rsidR="00F41304" w:rsidRPr="00353F09" w14:paraId="489E108D" w14:textId="77777777" w:rsidTr="006C5A7A">
              <w:tc>
                <w:tcPr>
                  <w:tcW w:w="459" w:type="dxa"/>
                </w:tcPr>
                <w:p w14:paraId="57A72769" w14:textId="77777777" w:rsidR="00F41304" w:rsidRPr="00353F09" w:rsidRDefault="00F41304" w:rsidP="00FB23FA">
                  <w:pPr>
                    <w:pStyle w:val="ConsPlusNormal"/>
                    <w:spacing w:after="1" w:line="200" w:lineRule="atLeast"/>
                    <w:jc w:val="center"/>
                    <w:rPr>
                      <w:sz w:val="16"/>
                      <w:szCs w:val="16"/>
                    </w:rPr>
                  </w:pPr>
                  <w:r w:rsidRPr="00353F09">
                    <w:rPr>
                      <w:sz w:val="16"/>
                      <w:szCs w:val="16"/>
                    </w:rPr>
                    <w:t>1.1.10</w:t>
                  </w:r>
                </w:p>
              </w:tc>
              <w:tc>
                <w:tcPr>
                  <w:tcW w:w="1230" w:type="dxa"/>
                </w:tcPr>
                <w:p w14:paraId="429FD404"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имущества концедента в объеме фактических затрат по его достройке, модернизации, дооборудованию, реконструкции</w:t>
                  </w:r>
                </w:p>
              </w:tc>
              <w:tc>
                <w:tcPr>
                  <w:tcW w:w="461" w:type="dxa"/>
                </w:tcPr>
                <w:p w14:paraId="0895746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89E2EF6" w14:textId="77777777" w:rsidR="00F41304" w:rsidRPr="00353F09" w:rsidRDefault="00F41304" w:rsidP="00FB23FA">
                  <w:pPr>
                    <w:pStyle w:val="ConsPlusNormal"/>
                    <w:spacing w:after="1" w:line="200" w:lineRule="atLeast"/>
                    <w:jc w:val="center"/>
                    <w:rPr>
                      <w:sz w:val="16"/>
                      <w:szCs w:val="16"/>
                    </w:rPr>
                  </w:pPr>
                  <w:r w:rsidRPr="00353F09">
                    <w:rPr>
                      <w:sz w:val="16"/>
                      <w:szCs w:val="16"/>
                    </w:rPr>
                    <w:t>X 101 9X 310</w:t>
                  </w:r>
                </w:p>
              </w:tc>
              <w:tc>
                <w:tcPr>
                  <w:tcW w:w="461" w:type="dxa"/>
                </w:tcPr>
                <w:p w14:paraId="177C740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C7BF029" w14:textId="77777777" w:rsidR="00F41304" w:rsidRPr="00353F09" w:rsidRDefault="00F41304" w:rsidP="00FB23FA">
                  <w:pPr>
                    <w:pStyle w:val="ConsPlusNormal"/>
                    <w:spacing w:after="1" w:line="200" w:lineRule="atLeast"/>
                    <w:jc w:val="center"/>
                    <w:rPr>
                      <w:sz w:val="16"/>
                      <w:szCs w:val="16"/>
                    </w:rPr>
                  </w:pPr>
                  <w:r w:rsidRPr="00353F09">
                    <w:rPr>
                      <w:sz w:val="16"/>
                      <w:szCs w:val="16"/>
                    </w:rPr>
                    <w:t>X 106 9X 310</w:t>
                  </w:r>
                </w:p>
              </w:tc>
              <w:tc>
                <w:tcPr>
                  <w:tcW w:w="817" w:type="dxa"/>
                </w:tcPr>
                <w:p w14:paraId="59B91089"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24F93F2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на недвижимое имущество (выписка из ЕГРН) </w:t>
                  </w:r>
                  <w:r w:rsidRPr="00353F09">
                    <w:rPr>
                      <w:sz w:val="16"/>
                      <w:szCs w:val="16"/>
                    </w:rPr>
                    <w:lastRenderedPageBreak/>
                    <w:t>(в отношении объектов недвижимого имущества)</w:t>
                  </w:r>
                </w:p>
                <w:p w14:paraId="08F7F929" w14:textId="77777777" w:rsidR="003F128D" w:rsidRPr="00353F09" w:rsidRDefault="003F128D" w:rsidP="00FB23FA">
                  <w:pPr>
                    <w:pStyle w:val="ConsPlusNormal"/>
                    <w:spacing w:after="1" w:line="200" w:lineRule="atLeast"/>
                    <w:jc w:val="both"/>
                    <w:rPr>
                      <w:sz w:val="16"/>
                      <w:szCs w:val="16"/>
                    </w:rPr>
                  </w:pPr>
                </w:p>
                <w:p w14:paraId="2BBC4817" w14:textId="77777777" w:rsidR="003F128D" w:rsidRPr="00353F09" w:rsidRDefault="003F128D" w:rsidP="00FB23FA">
                  <w:pPr>
                    <w:pStyle w:val="ConsPlusNormal"/>
                    <w:spacing w:after="1" w:line="200" w:lineRule="atLeast"/>
                    <w:jc w:val="both"/>
                    <w:rPr>
                      <w:sz w:val="16"/>
                      <w:szCs w:val="16"/>
                    </w:rPr>
                  </w:pPr>
                </w:p>
              </w:tc>
              <w:tc>
                <w:tcPr>
                  <w:tcW w:w="1478" w:type="dxa"/>
                </w:tcPr>
                <w:p w14:paraId="7126588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671FC38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1D9B4772" w14:textId="77777777" w:rsidTr="006C5A7A">
              <w:tc>
                <w:tcPr>
                  <w:tcW w:w="459" w:type="dxa"/>
                </w:tcPr>
                <w:p w14:paraId="72EDD5A0" w14:textId="77777777" w:rsidR="00F41304" w:rsidRPr="00353F09" w:rsidRDefault="00F41304" w:rsidP="00FB23FA">
                  <w:pPr>
                    <w:pStyle w:val="ConsPlusNormal"/>
                    <w:spacing w:after="1" w:line="200" w:lineRule="atLeast"/>
                    <w:jc w:val="center"/>
                    <w:rPr>
                      <w:sz w:val="16"/>
                      <w:szCs w:val="16"/>
                    </w:rPr>
                  </w:pPr>
                  <w:r w:rsidRPr="00353F09">
                    <w:rPr>
                      <w:sz w:val="16"/>
                      <w:szCs w:val="16"/>
                    </w:rPr>
                    <w:t>1.1.11</w:t>
                  </w:r>
                </w:p>
              </w:tc>
              <w:tc>
                <w:tcPr>
                  <w:tcW w:w="1230" w:type="dxa"/>
                </w:tcPr>
                <w:p w14:paraId="5B39B780"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балансовому учету объект основных средств при его восстановлении на балансовом учете на основании решения собственника государственного (муниципального) имущества (уполномоченного органа) (далее - уполномоченный орган) о прекращении его эксплуатации и безвозмездной передаче иному правообладателю</w:t>
                  </w:r>
                </w:p>
                <w:p w14:paraId="50418211" w14:textId="77777777" w:rsidR="00661FBB" w:rsidRPr="00353F09" w:rsidRDefault="00661FBB" w:rsidP="00FB23FA">
                  <w:pPr>
                    <w:pStyle w:val="ConsPlusNormal"/>
                    <w:spacing w:after="1" w:line="200" w:lineRule="atLeast"/>
                    <w:jc w:val="both"/>
                    <w:rPr>
                      <w:sz w:val="16"/>
                      <w:szCs w:val="16"/>
                    </w:rPr>
                  </w:pPr>
                </w:p>
                <w:p w14:paraId="7C279479" w14:textId="77777777" w:rsidR="00661FBB" w:rsidRPr="00353F09" w:rsidRDefault="00661FBB" w:rsidP="00FB23FA">
                  <w:pPr>
                    <w:pStyle w:val="ConsPlusNormal"/>
                    <w:spacing w:after="1" w:line="200" w:lineRule="atLeast"/>
                    <w:jc w:val="both"/>
                    <w:rPr>
                      <w:sz w:val="16"/>
                      <w:szCs w:val="16"/>
                    </w:rPr>
                  </w:pPr>
                </w:p>
                <w:p w14:paraId="1577DF0B" w14:textId="77777777" w:rsidR="00661FBB" w:rsidRPr="00353F09" w:rsidRDefault="00661FBB" w:rsidP="00FB23FA">
                  <w:pPr>
                    <w:pStyle w:val="ConsPlusNormal"/>
                    <w:spacing w:after="1" w:line="200" w:lineRule="atLeast"/>
                    <w:jc w:val="both"/>
                    <w:rPr>
                      <w:sz w:val="16"/>
                      <w:szCs w:val="16"/>
                    </w:rPr>
                  </w:pPr>
                </w:p>
                <w:p w14:paraId="32B470DA" w14:textId="77777777" w:rsidR="00661FBB" w:rsidRPr="00353F09" w:rsidRDefault="00661FBB" w:rsidP="00FB23FA">
                  <w:pPr>
                    <w:pStyle w:val="ConsPlusNormal"/>
                    <w:spacing w:after="1" w:line="200" w:lineRule="atLeast"/>
                    <w:jc w:val="both"/>
                    <w:rPr>
                      <w:sz w:val="16"/>
                      <w:szCs w:val="16"/>
                    </w:rPr>
                  </w:pPr>
                </w:p>
                <w:p w14:paraId="4F5A3C74" w14:textId="77777777" w:rsidR="00661FBB" w:rsidRPr="00353F09" w:rsidRDefault="00661FBB" w:rsidP="00FB23FA">
                  <w:pPr>
                    <w:pStyle w:val="ConsPlusNormal"/>
                    <w:spacing w:after="1" w:line="200" w:lineRule="atLeast"/>
                    <w:jc w:val="both"/>
                    <w:rPr>
                      <w:sz w:val="16"/>
                      <w:szCs w:val="16"/>
                    </w:rPr>
                  </w:pPr>
                </w:p>
                <w:p w14:paraId="53CDFF23" w14:textId="77777777" w:rsidR="00661FBB" w:rsidRPr="00353F09" w:rsidRDefault="00661FBB" w:rsidP="00FB23FA">
                  <w:pPr>
                    <w:pStyle w:val="ConsPlusNormal"/>
                    <w:spacing w:after="1" w:line="200" w:lineRule="atLeast"/>
                    <w:jc w:val="both"/>
                    <w:rPr>
                      <w:sz w:val="16"/>
                      <w:szCs w:val="16"/>
                    </w:rPr>
                  </w:pPr>
                </w:p>
                <w:p w14:paraId="20C1C91E" w14:textId="77777777" w:rsidR="00661FBB" w:rsidRPr="00353F09" w:rsidRDefault="00661FBB" w:rsidP="00FB23FA">
                  <w:pPr>
                    <w:pStyle w:val="ConsPlusNormal"/>
                    <w:spacing w:after="1" w:line="200" w:lineRule="atLeast"/>
                    <w:jc w:val="both"/>
                    <w:rPr>
                      <w:sz w:val="16"/>
                      <w:szCs w:val="16"/>
                    </w:rPr>
                  </w:pPr>
                </w:p>
                <w:p w14:paraId="2C1E4C66" w14:textId="77777777" w:rsidR="003F128D" w:rsidRPr="00353F09" w:rsidRDefault="003F128D" w:rsidP="00FB23FA">
                  <w:pPr>
                    <w:pStyle w:val="ConsPlusNormal"/>
                    <w:spacing w:after="1" w:line="200" w:lineRule="atLeast"/>
                    <w:jc w:val="both"/>
                    <w:rPr>
                      <w:sz w:val="16"/>
                      <w:szCs w:val="16"/>
                    </w:rPr>
                  </w:pPr>
                </w:p>
                <w:p w14:paraId="2165A8DE" w14:textId="77777777" w:rsidR="003F128D" w:rsidRPr="00353F09" w:rsidRDefault="003F128D" w:rsidP="00FB23FA">
                  <w:pPr>
                    <w:pStyle w:val="ConsPlusNormal"/>
                    <w:spacing w:after="1" w:line="200" w:lineRule="atLeast"/>
                    <w:jc w:val="both"/>
                    <w:rPr>
                      <w:sz w:val="16"/>
                      <w:szCs w:val="16"/>
                    </w:rPr>
                  </w:pPr>
                </w:p>
                <w:p w14:paraId="454D50DA" w14:textId="77777777" w:rsidR="00661FBB" w:rsidRPr="00353F09" w:rsidRDefault="00661FBB" w:rsidP="00FB23FA">
                  <w:pPr>
                    <w:pStyle w:val="ConsPlusNormal"/>
                    <w:spacing w:after="1" w:line="200" w:lineRule="atLeast"/>
                    <w:jc w:val="both"/>
                    <w:rPr>
                      <w:sz w:val="16"/>
                      <w:szCs w:val="16"/>
                    </w:rPr>
                  </w:pPr>
                </w:p>
                <w:p w14:paraId="42238394" w14:textId="77777777" w:rsidR="00661FBB" w:rsidRPr="00353F09" w:rsidRDefault="00661FBB" w:rsidP="00FB23FA">
                  <w:pPr>
                    <w:pStyle w:val="ConsPlusNormal"/>
                    <w:spacing w:after="1" w:line="200" w:lineRule="atLeast"/>
                    <w:jc w:val="both"/>
                    <w:rPr>
                      <w:sz w:val="16"/>
                      <w:szCs w:val="16"/>
                    </w:rPr>
                  </w:pPr>
                </w:p>
                <w:p w14:paraId="29294440" w14:textId="77777777" w:rsidR="00661FBB" w:rsidRPr="00353F09" w:rsidRDefault="00661FBB" w:rsidP="00FB23FA">
                  <w:pPr>
                    <w:pStyle w:val="ConsPlusNormal"/>
                    <w:spacing w:after="1" w:line="200" w:lineRule="atLeast"/>
                    <w:jc w:val="both"/>
                    <w:rPr>
                      <w:sz w:val="16"/>
                      <w:szCs w:val="16"/>
                    </w:rPr>
                  </w:pPr>
                </w:p>
              </w:tc>
              <w:tc>
                <w:tcPr>
                  <w:tcW w:w="461" w:type="dxa"/>
                </w:tcPr>
                <w:p w14:paraId="2F2C1F1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AB1BF60"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20078FAF"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5D1FDCD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2A6789F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478" w:type="dxa"/>
                </w:tcPr>
                <w:p w14:paraId="612446C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47BC4B2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0F9C19AA" w14:textId="77777777" w:rsidTr="006C5A7A">
              <w:tc>
                <w:tcPr>
                  <w:tcW w:w="459" w:type="dxa"/>
                </w:tcPr>
                <w:p w14:paraId="6910B010" w14:textId="77777777" w:rsidR="00F41304" w:rsidRPr="00353F09" w:rsidRDefault="00F41304" w:rsidP="00FB23FA">
                  <w:pPr>
                    <w:pStyle w:val="ConsPlusNormal"/>
                    <w:spacing w:after="1" w:line="200" w:lineRule="atLeast"/>
                    <w:jc w:val="center"/>
                    <w:rPr>
                      <w:sz w:val="16"/>
                      <w:szCs w:val="16"/>
                    </w:rPr>
                  </w:pPr>
                  <w:r w:rsidRPr="00353F09">
                    <w:rPr>
                      <w:sz w:val="16"/>
                      <w:szCs w:val="16"/>
                    </w:rPr>
                    <w:t>1.1.12</w:t>
                  </w:r>
                </w:p>
              </w:tc>
              <w:tc>
                <w:tcPr>
                  <w:tcW w:w="1230" w:type="dxa"/>
                </w:tcPr>
                <w:p w14:paraId="403F32E0"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перемещение объектов основных средств между группами и (или) видами, категориями имущества в учреждении при реклассификации по первоначальной (балансовой) стоимости, в том числе полученный в результате разукомплектации новых инвентарных объектов учета</w:t>
                  </w:r>
                </w:p>
              </w:tc>
              <w:tc>
                <w:tcPr>
                  <w:tcW w:w="461" w:type="dxa"/>
                </w:tcPr>
                <w:p w14:paraId="538F85C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40C0B4B"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1D1A1A95"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0D7A93E8"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3288F39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4AF5A63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478" w:type="dxa"/>
                </w:tcPr>
                <w:p w14:paraId="4CF5AAC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07A63DC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27B38328" w14:textId="77777777" w:rsidTr="006C5A7A">
              <w:tc>
                <w:tcPr>
                  <w:tcW w:w="459" w:type="dxa"/>
                </w:tcPr>
                <w:p w14:paraId="72914E98" w14:textId="77777777" w:rsidR="00F41304" w:rsidRPr="00353F09" w:rsidRDefault="00F41304" w:rsidP="00FB23FA">
                  <w:pPr>
                    <w:pStyle w:val="ConsPlusNormal"/>
                    <w:spacing w:after="1" w:line="200" w:lineRule="atLeast"/>
                    <w:jc w:val="center"/>
                    <w:rPr>
                      <w:sz w:val="16"/>
                      <w:szCs w:val="16"/>
                    </w:rPr>
                  </w:pPr>
                  <w:r w:rsidRPr="00353F09">
                    <w:rPr>
                      <w:sz w:val="16"/>
                      <w:szCs w:val="16"/>
                    </w:rPr>
                    <w:t>1.1.13</w:t>
                  </w:r>
                </w:p>
              </w:tc>
              <w:tc>
                <w:tcPr>
                  <w:tcW w:w="1230" w:type="dxa"/>
                </w:tcPr>
                <w:p w14:paraId="4B81142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Отражено в бухгалтерском учете </w:t>
                  </w:r>
                  <w:r w:rsidRPr="00353F09">
                    <w:rPr>
                      <w:sz w:val="16"/>
                      <w:szCs w:val="16"/>
                    </w:rPr>
                    <w:lastRenderedPageBreak/>
                    <w:t>внутреннее перемещение объекта основных средств:</w:t>
                  </w:r>
                </w:p>
              </w:tc>
              <w:tc>
                <w:tcPr>
                  <w:tcW w:w="461" w:type="dxa"/>
                </w:tcPr>
                <w:p w14:paraId="31EE1A0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x</w:t>
                  </w:r>
                </w:p>
              </w:tc>
              <w:tc>
                <w:tcPr>
                  <w:tcW w:w="572" w:type="dxa"/>
                </w:tcPr>
                <w:p w14:paraId="1668F81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5402BF75"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0877C65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75FFF0F5"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76CBD78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0518E91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3E63F64F" w14:textId="77777777" w:rsidTr="006C5A7A">
              <w:tc>
                <w:tcPr>
                  <w:tcW w:w="459" w:type="dxa"/>
                </w:tcPr>
                <w:p w14:paraId="2CBB60E9" w14:textId="77777777" w:rsidR="00F41304" w:rsidRPr="00353F09" w:rsidRDefault="00F41304" w:rsidP="00FB23FA">
                  <w:pPr>
                    <w:pStyle w:val="ConsPlusNormal"/>
                    <w:spacing w:after="1" w:line="200" w:lineRule="atLeast"/>
                    <w:jc w:val="center"/>
                    <w:rPr>
                      <w:sz w:val="16"/>
                      <w:szCs w:val="16"/>
                    </w:rPr>
                  </w:pPr>
                  <w:r w:rsidRPr="00353F09">
                    <w:rPr>
                      <w:sz w:val="16"/>
                      <w:szCs w:val="16"/>
                    </w:rPr>
                    <w:t>1.1.13.1</w:t>
                  </w:r>
                </w:p>
              </w:tc>
              <w:tc>
                <w:tcPr>
                  <w:tcW w:w="1230" w:type="dxa"/>
                </w:tcPr>
                <w:p w14:paraId="7E9BF42B" w14:textId="77777777" w:rsidR="00F41304" w:rsidRPr="00353F09" w:rsidRDefault="00F41304" w:rsidP="00FB23FA">
                  <w:pPr>
                    <w:pStyle w:val="ConsPlusNormal"/>
                    <w:spacing w:after="1" w:line="200" w:lineRule="atLeast"/>
                    <w:jc w:val="both"/>
                    <w:rPr>
                      <w:sz w:val="16"/>
                      <w:szCs w:val="16"/>
                    </w:rPr>
                  </w:pPr>
                  <w:r w:rsidRPr="00353F09">
                    <w:rPr>
                      <w:sz w:val="16"/>
                      <w:szCs w:val="16"/>
                    </w:rPr>
                    <w:t>между лицами, ответственными за сохранность имущества, в том числе лицами с полной материальной ответственностью в учреждении;</w:t>
                  </w:r>
                </w:p>
                <w:p w14:paraId="2B819A25" w14:textId="77777777" w:rsidR="003F128D" w:rsidRPr="00353F09" w:rsidRDefault="003F128D" w:rsidP="00FB23FA">
                  <w:pPr>
                    <w:pStyle w:val="ConsPlusNormal"/>
                    <w:spacing w:after="1" w:line="200" w:lineRule="atLeast"/>
                    <w:jc w:val="both"/>
                    <w:rPr>
                      <w:sz w:val="16"/>
                      <w:szCs w:val="16"/>
                    </w:rPr>
                  </w:pPr>
                </w:p>
              </w:tc>
              <w:tc>
                <w:tcPr>
                  <w:tcW w:w="461" w:type="dxa"/>
                </w:tcPr>
                <w:p w14:paraId="26034C9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79D2952"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1347160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9256303"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817" w:type="dxa"/>
                </w:tcPr>
                <w:p w14:paraId="1A543AB7"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внутреннее перемещение объектов нефинансовых активов (ф. 0510450)</w:t>
                  </w:r>
                </w:p>
              </w:tc>
              <w:tc>
                <w:tcPr>
                  <w:tcW w:w="1478" w:type="dxa"/>
                </w:tcPr>
                <w:p w14:paraId="2C5D430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10E1B83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3AE80A0C" w14:textId="77777777" w:rsidTr="006C5A7A">
              <w:tc>
                <w:tcPr>
                  <w:tcW w:w="459" w:type="dxa"/>
                </w:tcPr>
                <w:p w14:paraId="1BED0B9E" w14:textId="77777777" w:rsidR="00F41304" w:rsidRPr="00353F09" w:rsidRDefault="00F41304" w:rsidP="00FB23FA">
                  <w:pPr>
                    <w:pStyle w:val="ConsPlusNormal"/>
                    <w:spacing w:after="1" w:line="200" w:lineRule="atLeast"/>
                    <w:jc w:val="center"/>
                    <w:rPr>
                      <w:sz w:val="16"/>
                      <w:szCs w:val="16"/>
                    </w:rPr>
                  </w:pPr>
                  <w:r w:rsidRPr="00353F09">
                    <w:rPr>
                      <w:sz w:val="16"/>
                      <w:szCs w:val="16"/>
                    </w:rPr>
                    <w:t>1.1.13.2</w:t>
                  </w:r>
                </w:p>
              </w:tc>
              <w:tc>
                <w:tcPr>
                  <w:tcW w:w="1230" w:type="dxa"/>
                </w:tcPr>
                <w:p w14:paraId="6FE37AD9" w14:textId="77777777" w:rsidR="00F41304" w:rsidRPr="00353F09" w:rsidRDefault="00F41304" w:rsidP="00FB23FA">
                  <w:pPr>
                    <w:pStyle w:val="ConsPlusNormal"/>
                    <w:spacing w:after="1" w:line="200" w:lineRule="atLeast"/>
                    <w:jc w:val="both"/>
                    <w:rPr>
                      <w:sz w:val="16"/>
                      <w:szCs w:val="16"/>
                    </w:rPr>
                  </w:pPr>
                  <w:r w:rsidRPr="00353F09">
                    <w:rPr>
                      <w:sz w:val="16"/>
                      <w:szCs w:val="16"/>
                    </w:rPr>
                    <w:t>при передаче имущества в операционную аренду, безвозмездное срочное пользование, доверительное управление, по соглашению о концессии и на хранение и их последующем возврате;</w:t>
                  </w:r>
                </w:p>
              </w:tc>
              <w:tc>
                <w:tcPr>
                  <w:tcW w:w="461" w:type="dxa"/>
                </w:tcPr>
                <w:p w14:paraId="04ECB77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8481C8B"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517BA3B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F446532"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817" w:type="dxa"/>
                </w:tcPr>
                <w:p w14:paraId="4DEAEE1A"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p w14:paraId="68B0E9CC"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p w14:paraId="48BD4B77" w14:textId="77777777" w:rsidR="003F128D" w:rsidRPr="00353F09" w:rsidRDefault="003F128D" w:rsidP="00FB23FA">
                  <w:pPr>
                    <w:pStyle w:val="ConsPlusNormal"/>
                    <w:spacing w:after="1" w:line="200" w:lineRule="atLeast"/>
                    <w:jc w:val="both"/>
                    <w:rPr>
                      <w:sz w:val="16"/>
                      <w:szCs w:val="16"/>
                    </w:rPr>
                  </w:pPr>
                </w:p>
              </w:tc>
              <w:tc>
                <w:tcPr>
                  <w:tcW w:w="1478" w:type="dxa"/>
                </w:tcPr>
                <w:p w14:paraId="2104DCE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529BB7D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043B83F5" w14:textId="77777777" w:rsidTr="006C5A7A">
              <w:tc>
                <w:tcPr>
                  <w:tcW w:w="459" w:type="dxa"/>
                </w:tcPr>
                <w:p w14:paraId="72D63384" w14:textId="77777777" w:rsidR="00F41304" w:rsidRPr="00353F09" w:rsidRDefault="00F41304" w:rsidP="00FB23FA">
                  <w:pPr>
                    <w:pStyle w:val="ConsPlusNormal"/>
                    <w:spacing w:after="1" w:line="200" w:lineRule="atLeast"/>
                    <w:jc w:val="center"/>
                    <w:rPr>
                      <w:sz w:val="16"/>
                      <w:szCs w:val="16"/>
                    </w:rPr>
                  </w:pPr>
                  <w:r w:rsidRPr="00353F09">
                    <w:rPr>
                      <w:sz w:val="16"/>
                      <w:szCs w:val="16"/>
                    </w:rPr>
                    <w:t>1.1.</w:t>
                  </w:r>
                  <w:r w:rsidRPr="00353F09">
                    <w:rPr>
                      <w:sz w:val="16"/>
                      <w:szCs w:val="16"/>
                    </w:rPr>
                    <w:lastRenderedPageBreak/>
                    <w:t>13.3</w:t>
                  </w:r>
                </w:p>
              </w:tc>
              <w:tc>
                <w:tcPr>
                  <w:tcW w:w="1230" w:type="dxa"/>
                </w:tcPr>
                <w:p w14:paraId="1E8341E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при передаче </w:t>
                  </w:r>
                  <w:r w:rsidRPr="00353F09">
                    <w:rPr>
                      <w:sz w:val="16"/>
                      <w:szCs w:val="16"/>
                    </w:rPr>
                    <w:lastRenderedPageBreak/>
                    <w:t>исполнителю по контракту (договору) в целях проведения ремонта;</w:t>
                  </w:r>
                </w:p>
              </w:tc>
              <w:tc>
                <w:tcPr>
                  <w:tcW w:w="461" w:type="dxa"/>
                </w:tcPr>
                <w:p w14:paraId="2C83BA3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48CC460"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101 </w:t>
                  </w:r>
                  <w:r w:rsidRPr="00353F09">
                    <w:rPr>
                      <w:sz w:val="16"/>
                      <w:szCs w:val="16"/>
                    </w:rPr>
                    <w:lastRenderedPageBreak/>
                    <w:t>XX 310</w:t>
                  </w:r>
                </w:p>
              </w:tc>
              <w:tc>
                <w:tcPr>
                  <w:tcW w:w="461" w:type="dxa"/>
                </w:tcPr>
                <w:p w14:paraId="3756674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66" w:type="dxa"/>
                </w:tcPr>
                <w:p w14:paraId="08C4BE73"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101 </w:t>
                  </w:r>
                  <w:r w:rsidRPr="00353F09">
                    <w:rPr>
                      <w:sz w:val="16"/>
                      <w:szCs w:val="16"/>
                    </w:rPr>
                    <w:lastRenderedPageBreak/>
                    <w:t>XX 310</w:t>
                  </w:r>
                </w:p>
              </w:tc>
              <w:tc>
                <w:tcPr>
                  <w:tcW w:w="817" w:type="dxa"/>
                </w:tcPr>
                <w:p w14:paraId="660621E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Накладн</w:t>
                  </w:r>
                  <w:r w:rsidRPr="00353F09">
                    <w:rPr>
                      <w:sz w:val="16"/>
                      <w:szCs w:val="16"/>
                    </w:rPr>
                    <w:lastRenderedPageBreak/>
                    <w:t>ая на отпуск материальных ценностей на сторону (ф. 0510458)</w:t>
                  </w:r>
                </w:p>
                <w:p w14:paraId="7ECB0955" w14:textId="77777777" w:rsidR="003F128D" w:rsidRPr="00353F09" w:rsidRDefault="003F128D" w:rsidP="00FB23FA">
                  <w:pPr>
                    <w:pStyle w:val="ConsPlusNormal"/>
                    <w:spacing w:after="1" w:line="200" w:lineRule="atLeast"/>
                    <w:jc w:val="both"/>
                    <w:rPr>
                      <w:sz w:val="16"/>
                      <w:szCs w:val="16"/>
                    </w:rPr>
                  </w:pPr>
                </w:p>
              </w:tc>
              <w:tc>
                <w:tcPr>
                  <w:tcW w:w="1478" w:type="dxa"/>
                </w:tcPr>
                <w:p w14:paraId="4E31EDA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1.1 настоящего Приложения в соответствии с содержанием факта хозяйственной жизни</w:t>
                  </w:r>
                </w:p>
              </w:tc>
              <w:tc>
                <w:tcPr>
                  <w:tcW w:w="1464" w:type="dxa"/>
                </w:tcPr>
                <w:p w14:paraId="6C75F4C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1.1 настоящего Приложения в соответствии с содержанием факта хозяйственной жизни</w:t>
                  </w:r>
                </w:p>
              </w:tc>
            </w:tr>
            <w:tr w:rsidR="00F41304" w:rsidRPr="00353F09" w14:paraId="6B4A1A0F" w14:textId="77777777" w:rsidTr="006C5A7A">
              <w:tc>
                <w:tcPr>
                  <w:tcW w:w="459" w:type="dxa"/>
                </w:tcPr>
                <w:p w14:paraId="7A41FA9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1.1.13.4</w:t>
                  </w:r>
                </w:p>
              </w:tc>
              <w:tc>
                <w:tcPr>
                  <w:tcW w:w="1230" w:type="dxa"/>
                </w:tcPr>
                <w:p w14:paraId="50372941" w14:textId="77777777" w:rsidR="00F41304" w:rsidRPr="00353F09" w:rsidRDefault="00F41304" w:rsidP="00FB23FA">
                  <w:pPr>
                    <w:pStyle w:val="ConsPlusNormal"/>
                    <w:spacing w:after="1" w:line="200" w:lineRule="atLeast"/>
                    <w:jc w:val="both"/>
                    <w:rPr>
                      <w:sz w:val="16"/>
                      <w:szCs w:val="16"/>
                    </w:rPr>
                  </w:pPr>
                  <w:r w:rsidRPr="00353F09">
                    <w:rPr>
                      <w:sz w:val="16"/>
                      <w:szCs w:val="16"/>
                    </w:rPr>
                    <w:t>при возврате объекта после осуществления ремонтных работ</w:t>
                  </w:r>
                </w:p>
              </w:tc>
              <w:tc>
                <w:tcPr>
                  <w:tcW w:w="461" w:type="dxa"/>
                </w:tcPr>
                <w:p w14:paraId="6F3677A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7994818"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6E6F6F1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405FCA1"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817" w:type="dxa"/>
                </w:tcPr>
                <w:p w14:paraId="2991BDF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p w14:paraId="34B991B8" w14:textId="77777777" w:rsidR="003F128D" w:rsidRPr="00353F09" w:rsidRDefault="003F128D" w:rsidP="00FB23FA">
                  <w:pPr>
                    <w:pStyle w:val="ConsPlusNormal"/>
                    <w:spacing w:after="1" w:line="200" w:lineRule="atLeast"/>
                    <w:jc w:val="both"/>
                    <w:rPr>
                      <w:sz w:val="16"/>
                      <w:szCs w:val="16"/>
                    </w:rPr>
                  </w:pPr>
                </w:p>
              </w:tc>
              <w:tc>
                <w:tcPr>
                  <w:tcW w:w="1478" w:type="dxa"/>
                </w:tcPr>
                <w:p w14:paraId="4E18028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0A25E83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05BB32FF" w14:textId="77777777" w:rsidTr="006C5A7A">
              <w:tc>
                <w:tcPr>
                  <w:tcW w:w="459" w:type="dxa"/>
                </w:tcPr>
                <w:p w14:paraId="14D6A55E" w14:textId="77777777" w:rsidR="00F41304" w:rsidRPr="00353F09" w:rsidRDefault="00F41304" w:rsidP="00FB23FA">
                  <w:pPr>
                    <w:pStyle w:val="ConsPlusNormal"/>
                    <w:spacing w:after="1" w:line="200" w:lineRule="atLeast"/>
                    <w:jc w:val="center"/>
                    <w:rPr>
                      <w:sz w:val="16"/>
                      <w:szCs w:val="16"/>
                    </w:rPr>
                  </w:pPr>
                  <w:r w:rsidRPr="00353F09">
                    <w:rPr>
                      <w:sz w:val="16"/>
                      <w:szCs w:val="16"/>
                    </w:rPr>
                    <w:t>1.1.13.5</w:t>
                  </w:r>
                </w:p>
              </w:tc>
              <w:tc>
                <w:tcPr>
                  <w:tcW w:w="1230" w:type="dxa"/>
                </w:tcPr>
                <w:p w14:paraId="0992BAA1"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операций по уточнению признаков аналитического учета объектов учета;</w:t>
                  </w:r>
                </w:p>
              </w:tc>
              <w:tc>
                <w:tcPr>
                  <w:tcW w:w="461" w:type="dxa"/>
                </w:tcPr>
                <w:p w14:paraId="5D0E5DC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B313481" w14:textId="77777777" w:rsidR="00F41304" w:rsidRPr="00353F09" w:rsidRDefault="00F41304" w:rsidP="00FB23FA">
                  <w:pPr>
                    <w:pStyle w:val="ConsPlusNormal"/>
                    <w:spacing w:after="1" w:line="200" w:lineRule="atLeast"/>
                    <w:jc w:val="center"/>
                    <w:rPr>
                      <w:sz w:val="16"/>
                      <w:szCs w:val="16"/>
                    </w:rPr>
                  </w:pPr>
                  <w:r w:rsidRPr="00353F09">
                    <w:rPr>
                      <w:sz w:val="16"/>
                      <w:szCs w:val="16"/>
                    </w:rPr>
                    <w:t>X 101 3X 310</w:t>
                  </w:r>
                </w:p>
              </w:tc>
              <w:tc>
                <w:tcPr>
                  <w:tcW w:w="461" w:type="dxa"/>
                </w:tcPr>
                <w:p w14:paraId="79B7E0B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E350B53" w14:textId="77777777" w:rsidR="00F41304" w:rsidRPr="00353F09" w:rsidRDefault="00F41304" w:rsidP="00FB23FA">
                  <w:pPr>
                    <w:pStyle w:val="ConsPlusNormal"/>
                    <w:spacing w:after="1" w:line="200" w:lineRule="atLeast"/>
                    <w:jc w:val="center"/>
                    <w:rPr>
                      <w:sz w:val="16"/>
                      <w:szCs w:val="16"/>
                    </w:rPr>
                  </w:pPr>
                  <w:r w:rsidRPr="00353F09">
                    <w:rPr>
                      <w:sz w:val="16"/>
                      <w:szCs w:val="16"/>
                    </w:rPr>
                    <w:t>X 101 3X 310</w:t>
                  </w:r>
                </w:p>
              </w:tc>
              <w:tc>
                <w:tcPr>
                  <w:tcW w:w="817" w:type="dxa"/>
                </w:tcPr>
                <w:p w14:paraId="15F80B7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74003B34" w14:textId="77777777" w:rsidR="003F128D" w:rsidRPr="00353F09" w:rsidRDefault="003F128D" w:rsidP="00FB23FA">
                  <w:pPr>
                    <w:pStyle w:val="ConsPlusNormal"/>
                    <w:spacing w:after="1" w:line="200" w:lineRule="atLeast"/>
                    <w:jc w:val="both"/>
                    <w:rPr>
                      <w:sz w:val="16"/>
                      <w:szCs w:val="16"/>
                    </w:rPr>
                  </w:pPr>
                </w:p>
              </w:tc>
              <w:tc>
                <w:tcPr>
                  <w:tcW w:w="1478" w:type="dxa"/>
                </w:tcPr>
                <w:p w14:paraId="47EC21B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48D7469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26E091F4" w14:textId="77777777" w:rsidTr="006C5A7A">
              <w:tc>
                <w:tcPr>
                  <w:tcW w:w="459" w:type="dxa"/>
                </w:tcPr>
                <w:p w14:paraId="79A01FF3" w14:textId="77777777" w:rsidR="00F41304" w:rsidRPr="00353F09" w:rsidRDefault="00F41304" w:rsidP="00FB23FA">
                  <w:pPr>
                    <w:pStyle w:val="ConsPlusNormal"/>
                    <w:spacing w:after="1" w:line="200" w:lineRule="atLeast"/>
                    <w:jc w:val="center"/>
                    <w:rPr>
                      <w:sz w:val="16"/>
                      <w:szCs w:val="16"/>
                    </w:rPr>
                  </w:pPr>
                  <w:r w:rsidRPr="00353F09">
                    <w:rPr>
                      <w:sz w:val="16"/>
                      <w:szCs w:val="16"/>
                    </w:rPr>
                    <w:t>1.1.13.6</w:t>
                  </w:r>
                </w:p>
              </w:tc>
              <w:tc>
                <w:tcPr>
                  <w:tcW w:w="1230" w:type="dxa"/>
                </w:tcPr>
                <w:p w14:paraId="0EF699C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 передаче объекта основных средств стоимостью свыше 10000 рублей, за исключением </w:t>
                  </w:r>
                  <w:r w:rsidRPr="00353F09">
                    <w:rPr>
                      <w:sz w:val="16"/>
                      <w:szCs w:val="16"/>
                    </w:rPr>
                    <w:lastRenderedPageBreak/>
                    <w:t>объектов недвижимого имущества, работникам (сотрудникам) учреждения в личное пользование для выполнения ими служебных (должностных) обязанностей</w:t>
                  </w:r>
                </w:p>
              </w:tc>
              <w:tc>
                <w:tcPr>
                  <w:tcW w:w="461" w:type="dxa"/>
                </w:tcPr>
                <w:p w14:paraId="25761B5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F04C834"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358151A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D272B12"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817" w:type="dxa"/>
                </w:tcPr>
                <w:p w14:paraId="22AC277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приема-передачи объектов, полученных в </w:t>
                  </w:r>
                  <w:r w:rsidRPr="00353F09">
                    <w:rPr>
                      <w:sz w:val="16"/>
                      <w:szCs w:val="16"/>
                    </w:rPr>
                    <w:lastRenderedPageBreak/>
                    <w:t>личное пользование (ф. 0510434)</w:t>
                  </w:r>
                </w:p>
              </w:tc>
              <w:tc>
                <w:tcPr>
                  <w:tcW w:w="1478" w:type="dxa"/>
                </w:tcPr>
                <w:p w14:paraId="417380A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071AB6B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3DBD0349" w14:textId="77777777" w:rsidTr="006C5A7A">
              <w:tc>
                <w:tcPr>
                  <w:tcW w:w="459" w:type="dxa"/>
                </w:tcPr>
                <w:p w14:paraId="104C00B4" w14:textId="77777777" w:rsidR="00F41304" w:rsidRPr="00353F09" w:rsidRDefault="00F41304" w:rsidP="00FB23FA">
                  <w:pPr>
                    <w:pStyle w:val="ConsPlusNormal"/>
                    <w:spacing w:after="1" w:line="200" w:lineRule="atLeast"/>
                    <w:jc w:val="center"/>
                    <w:rPr>
                      <w:sz w:val="16"/>
                      <w:szCs w:val="16"/>
                    </w:rPr>
                  </w:pPr>
                  <w:r w:rsidRPr="00353F09">
                    <w:rPr>
                      <w:sz w:val="16"/>
                      <w:szCs w:val="16"/>
                    </w:rPr>
                    <w:t>1.1.14</w:t>
                  </w:r>
                </w:p>
              </w:tc>
              <w:tc>
                <w:tcPr>
                  <w:tcW w:w="1230" w:type="dxa"/>
                </w:tcPr>
                <w:p w14:paraId="4EC3C2A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основных средств, полученный по результатам исполнения учреждением научно-исследовательских, опытно-конструкторских и технологических работ (в частности: специальное оборудование, объекты, использованные при изготовлении различных экспериментальных устройств, </w:t>
                  </w:r>
                  <w:r w:rsidRPr="00353F09">
                    <w:rPr>
                      <w:sz w:val="16"/>
                      <w:szCs w:val="16"/>
                    </w:rPr>
                    <w:lastRenderedPageBreak/>
                    <w:t>иные объекты имущества)</w:t>
                  </w:r>
                </w:p>
              </w:tc>
              <w:tc>
                <w:tcPr>
                  <w:tcW w:w="461" w:type="dxa"/>
                </w:tcPr>
                <w:p w14:paraId="47100CB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DC38B5C"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61C636F0"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0C369252"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10 199</w:t>
                  </w:r>
                </w:p>
              </w:tc>
              <w:tc>
                <w:tcPr>
                  <w:tcW w:w="817" w:type="dxa"/>
                </w:tcPr>
                <w:p w14:paraId="2498144E"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794FB6D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02276E3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4BCC1A06" w14:textId="77777777" w:rsidTr="006C5A7A">
              <w:tc>
                <w:tcPr>
                  <w:tcW w:w="459" w:type="dxa"/>
                </w:tcPr>
                <w:p w14:paraId="1733DB4B" w14:textId="77777777" w:rsidR="00F41304" w:rsidRPr="00353F09" w:rsidRDefault="00F41304" w:rsidP="00FB23FA">
                  <w:pPr>
                    <w:pStyle w:val="ConsPlusNormal"/>
                    <w:spacing w:after="1" w:line="200" w:lineRule="atLeast"/>
                    <w:jc w:val="center"/>
                    <w:rPr>
                      <w:sz w:val="16"/>
                      <w:szCs w:val="16"/>
                    </w:rPr>
                  </w:pPr>
                  <w:r w:rsidRPr="00353F09">
                    <w:rPr>
                      <w:sz w:val="16"/>
                      <w:szCs w:val="16"/>
                    </w:rPr>
                    <w:t>1.1.15</w:t>
                  </w:r>
                </w:p>
              </w:tc>
              <w:tc>
                <w:tcPr>
                  <w:tcW w:w="1230" w:type="dxa"/>
                </w:tcPr>
                <w:p w14:paraId="3B709993"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объекта основных средств при оценке до справедливой стоимости</w:t>
                  </w:r>
                </w:p>
              </w:tc>
              <w:tc>
                <w:tcPr>
                  <w:tcW w:w="461" w:type="dxa"/>
                </w:tcPr>
                <w:p w14:paraId="69C0614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4601E69"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467B582B"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04F2420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10 176</w:t>
                  </w:r>
                </w:p>
              </w:tc>
              <w:tc>
                <w:tcPr>
                  <w:tcW w:w="817" w:type="dxa"/>
                </w:tcPr>
                <w:p w14:paraId="5CDC39FF"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400136F6"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09A65390" w14:textId="77777777" w:rsidR="003F128D" w:rsidRPr="00353F09" w:rsidRDefault="003F128D" w:rsidP="00FB23FA">
                  <w:pPr>
                    <w:pStyle w:val="ConsPlusNormal"/>
                    <w:spacing w:after="1" w:line="200" w:lineRule="atLeast"/>
                    <w:jc w:val="both"/>
                    <w:rPr>
                      <w:sz w:val="16"/>
                      <w:szCs w:val="16"/>
                    </w:rPr>
                  </w:pPr>
                </w:p>
                <w:p w14:paraId="07A9C69A" w14:textId="77777777" w:rsidR="003F128D" w:rsidRPr="00353F09" w:rsidRDefault="003F128D" w:rsidP="00FB23FA">
                  <w:pPr>
                    <w:pStyle w:val="ConsPlusNormal"/>
                    <w:spacing w:after="1" w:line="200" w:lineRule="atLeast"/>
                    <w:jc w:val="both"/>
                    <w:rPr>
                      <w:sz w:val="16"/>
                      <w:szCs w:val="16"/>
                    </w:rPr>
                  </w:pPr>
                </w:p>
              </w:tc>
              <w:tc>
                <w:tcPr>
                  <w:tcW w:w="1478" w:type="dxa"/>
                </w:tcPr>
                <w:p w14:paraId="1734C90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5F11E00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56BD0851" w14:textId="77777777" w:rsidTr="006C5A7A">
              <w:tc>
                <w:tcPr>
                  <w:tcW w:w="459" w:type="dxa"/>
                </w:tcPr>
                <w:p w14:paraId="700F3BD5" w14:textId="77777777" w:rsidR="00F41304" w:rsidRPr="00353F09" w:rsidRDefault="00F41304" w:rsidP="00FB23FA">
                  <w:pPr>
                    <w:pStyle w:val="ConsPlusNormal"/>
                    <w:spacing w:after="1" w:line="200" w:lineRule="atLeast"/>
                    <w:jc w:val="center"/>
                    <w:rPr>
                      <w:sz w:val="16"/>
                      <w:szCs w:val="16"/>
                    </w:rPr>
                  </w:pPr>
                  <w:r w:rsidRPr="00353F09">
                    <w:rPr>
                      <w:sz w:val="16"/>
                      <w:szCs w:val="16"/>
                    </w:rPr>
                    <w:t>1.1.16</w:t>
                  </w:r>
                </w:p>
              </w:tc>
              <w:tc>
                <w:tcPr>
                  <w:tcW w:w="1230" w:type="dxa"/>
                </w:tcPr>
                <w:p w14:paraId="13774A8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суммы дооценки стоимости объекта основных средств, полученные в </w:t>
                  </w:r>
                  <w:r w:rsidRPr="00353F09">
                    <w:rPr>
                      <w:sz w:val="16"/>
                      <w:szCs w:val="16"/>
                    </w:rPr>
                    <w:lastRenderedPageBreak/>
                    <w:t>результате переоценки, проводимой в соответствии с решением собственника государственного (муниципального) имущества</w:t>
                  </w:r>
                </w:p>
              </w:tc>
              <w:tc>
                <w:tcPr>
                  <w:tcW w:w="461" w:type="dxa"/>
                </w:tcPr>
                <w:p w14:paraId="6273B38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BBC0822"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461" w:type="dxa"/>
                </w:tcPr>
                <w:p w14:paraId="4790C702" w14:textId="77777777" w:rsidR="00F41304" w:rsidRPr="00353F09" w:rsidRDefault="00F41304" w:rsidP="00FB23FA">
                  <w:pPr>
                    <w:pStyle w:val="ConsPlusNormal"/>
                    <w:spacing w:after="1" w:line="200" w:lineRule="atLeast"/>
                    <w:jc w:val="center"/>
                    <w:rPr>
                      <w:sz w:val="16"/>
                      <w:szCs w:val="16"/>
                    </w:rPr>
                  </w:pPr>
                  <w:r w:rsidRPr="00353F09">
                    <w:rPr>
                      <w:sz w:val="16"/>
                      <w:szCs w:val="16"/>
                    </w:rPr>
                    <w:t>гКБК</w:t>
                  </w:r>
                </w:p>
              </w:tc>
              <w:tc>
                <w:tcPr>
                  <w:tcW w:w="566" w:type="dxa"/>
                </w:tcPr>
                <w:p w14:paraId="182F7C9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30 000</w:t>
                  </w:r>
                </w:p>
              </w:tc>
              <w:tc>
                <w:tcPr>
                  <w:tcW w:w="817" w:type="dxa"/>
                </w:tcPr>
                <w:p w14:paraId="70CB265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tc>
              <w:tc>
                <w:tcPr>
                  <w:tcW w:w="1478" w:type="dxa"/>
                </w:tcPr>
                <w:p w14:paraId="3C8A92A6" w14:textId="0CDEFF01"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2B28C93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01403547" w14:textId="77777777" w:rsidTr="006C5A7A">
              <w:tc>
                <w:tcPr>
                  <w:tcW w:w="459" w:type="dxa"/>
                </w:tcPr>
                <w:p w14:paraId="2CF4FF7E" w14:textId="77777777" w:rsidR="00F41304" w:rsidRPr="00353F09" w:rsidRDefault="00F41304" w:rsidP="00FB23FA">
                  <w:pPr>
                    <w:pStyle w:val="ConsPlusNormal"/>
                    <w:spacing w:after="1" w:line="200" w:lineRule="atLeast"/>
                    <w:jc w:val="center"/>
                    <w:rPr>
                      <w:sz w:val="16"/>
                      <w:szCs w:val="16"/>
                    </w:rPr>
                  </w:pPr>
                  <w:r w:rsidRPr="00353F09">
                    <w:rPr>
                      <w:sz w:val="16"/>
                      <w:szCs w:val="16"/>
                    </w:rPr>
                    <w:t>1.1.17</w:t>
                  </w:r>
                </w:p>
              </w:tc>
              <w:tc>
                <w:tcPr>
                  <w:tcW w:w="1230" w:type="dxa"/>
                </w:tcPr>
                <w:p w14:paraId="4DFA461C"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балансовом учете объекта основных средств из группы и (или) вида, категории имущества при реклассификации по первоначальной (балансовой) стоимости</w:t>
                  </w:r>
                </w:p>
              </w:tc>
              <w:tc>
                <w:tcPr>
                  <w:tcW w:w="461" w:type="dxa"/>
                </w:tcPr>
                <w:p w14:paraId="15608900"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33747CE6"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16E84A5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8799E36"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817" w:type="dxa"/>
                </w:tcPr>
                <w:p w14:paraId="1CB761F3"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235631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1526816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11F7C0F9" w14:textId="77777777" w:rsidTr="006C5A7A">
              <w:tc>
                <w:tcPr>
                  <w:tcW w:w="459" w:type="dxa"/>
                </w:tcPr>
                <w:p w14:paraId="17488FE1" w14:textId="77777777" w:rsidR="00F41304" w:rsidRPr="00353F09" w:rsidRDefault="00F41304" w:rsidP="00FB23FA">
                  <w:pPr>
                    <w:pStyle w:val="ConsPlusNormal"/>
                    <w:spacing w:after="1" w:line="200" w:lineRule="atLeast"/>
                    <w:jc w:val="center"/>
                    <w:rPr>
                      <w:sz w:val="16"/>
                      <w:szCs w:val="16"/>
                    </w:rPr>
                  </w:pPr>
                  <w:r w:rsidRPr="00353F09">
                    <w:rPr>
                      <w:sz w:val="16"/>
                      <w:szCs w:val="16"/>
                    </w:rPr>
                    <w:t>1.1.18</w:t>
                  </w:r>
                </w:p>
              </w:tc>
              <w:tc>
                <w:tcPr>
                  <w:tcW w:w="1230" w:type="dxa"/>
                </w:tcPr>
                <w:p w14:paraId="55C46F3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балансовом учете объекта основных средств, стоимостью до 10 000 рублей включительно, за исключением объектов недвижимого </w:t>
                  </w:r>
                  <w:r w:rsidRPr="00353F09">
                    <w:rPr>
                      <w:sz w:val="16"/>
                      <w:szCs w:val="16"/>
                    </w:rPr>
                    <w:lastRenderedPageBreak/>
                    <w:t>имущества и библиотечного фонда в связи с его передачей в эксплуатацию с отнесением стоимости объекта основных средств в состав расходов текущего финансового года</w:t>
                  </w:r>
                </w:p>
              </w:tc>
              <w:tc>
                <w:tcPr>
                  <w:tcW w:w="461" w:type="dxa"/>
                </w:tcPr>
                <w:p w14:paraId="6BEBC3C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EC3426C"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20 271</w:t>
                  </w:r>
                </w:p>
              </w:tc>
              <w:tc>
                <w:tcPr>
                  <w:tcW w:w="461" w:type="dxa"/>
                </w:tcPr>
                <w:p w14:paraId="33D816D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3F19F70"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677E30ED" w14:textId="77777777" w:rsidR="00F41304" w:rsidRPr="00353F09" w:rsidRDefault="00F41304" w:rsidP="00FB23FA">
                  <w:pPr>
                    <w:pStyle w:val="ConsPlusNormal"/>
                    <w:spacing w:after="1" w:line="200" w:lineRule="atLeast"/>
                    <w:jc w:val="both"/>
                    <w:rPr>
                      <w:sz w:val="16"/>
                      <w:szCs w:val="16"/>
                    </w:rPr>
                  </w:pPr>
                  <w:r w:rsidRPr="00353F09">
                    <w:rPr>
                      <w:sz w:val="16"/>
                      <w:szCs w:val="16"/>
                    </w:rPr>
                    <w:t>Требование-накладная (ф. 0510451)</w:t>
                  </w:r>
                </w:p>
              </w:tc>
              <w:tc>
                <w:tcPr>
                  <w:tcW w:w="1478" w:type="dxa"/>
                </w:tcPr>
                <w:p w14:paraId="6F27D88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66A98F9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4A8B0D2C" w14:textId="77777777" w:rsidTr="006C5A7A">
              <w:tc>
                <w:tcPr>
                  <w:tcW w:w="459" w:type="dxa"/>
                </w:tcPr>
                <w:p w14:paraId="68B2CDBF" w14:textId="77777777" w:rsidR="00F41304" w:rsidRPr="00353F09" w:rsidRDefault="00F41304" w:rsidP="00FB23FA">
                  <w:pPr>
                    <w:pStyle w:val="ConsPlusNormal"/>
                    <w:spacing w:after="1" w:line="200" w:lineRule="atLeast"/>
                    <w:jc w:val="center"/>
                    <w:rPr>
                      <w:sz w:val="16"/>
                      <w:szCs w:val="16"/>
                    </w:rPr>
                  </w:pPr>
                  <w:r w:rsidRPr="00353F09">
                    <w:rPr>
                      <w:sz w:val="16"/>
                      <w:szCs w:val="16"/>
                    </w:rPr>
                    <w:t>1.1.19</w:t>
                  </w:r>
                </w:p>
              </w:tc>
              <w:tc>
                <w:tcPr>
                  <w:tcW w:w="1230" w:type="dxa"/>
                </w:tcPr>
                <w:p w14:paraId="2E8C088E"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балансовом учете объекта основных средств, стоимостью до 10 000 рублей включительно, за исключением объектов недвижимого имущества и библиотечного фонда в связи с его передачей в эксплуатацию с отнесением стоимости объекта основных средств в состав себестоимост</w:t>
                  </w:r>
                  <w:r w:rsidRPr="00353F09">
                    <w:rPr>
                      <w:sz w:val="16"/>
                      <w:szCs w:val="16"/>
                    </w:rPr>
                    <w:lastRenderedPageBreak/>
                    <w:t>и продукции, работ, услуг</w:t>
                  </w:r>
                </w:p>
              </w:tc>
              <w:tc>
                <w:tcPr>
                  <w:tcW w:w="461" w:type="dxa"/>
                </w:tcPr>
                <w:p w14:paraId="4D31063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CC7D1D4"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X0 271</w:t>
                  </w:r>
                </w:p>
              </w:tc>
              <w:tc>
                <w:tcPr>
                  <w:tcW w:w="461" w:type="dxa"/>
                </w:tcPr>
                <w:p w14:paraId="48C9A32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A851A28"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5F496E8F" w14:textId="77777777" w:rsidR="00F41304" w:rsidRPr="00353F09" w:rsidRDefault="00F41304" w:rsidP="00FB23FA">
                  <w:pPr>
                    <w:pStyle w:val="ConsPlusNormal"/>
                    <w:spacing w:after="1" w:line="200" w:lineRule="atLeast"/>
                    <w:jc w:val="both"/>
                    <w:rPr>
                      <w:sz w:val="16"/>
                      <w:szCs w:val="16"/>
                    </w:rPr>
                  </w:pPr>
                  <w:r w:rsidRPr="00353F09">
                    <w:rPr>
                      <w:sz w:val="16"/>
                      <w:szCs w:val="16"/>
                    </w:rPr>
                    <w:t>Требование-накладная (ф. 0510451)</w:t>
                  </w:r>
                </w:p>
              </w:tc>
              <w:tc>
                <w:tcPr>
                  <w:tcW w:w="1478" w:type="dxa"/>
                </w:tcPr>
                <w:p w14:paraId="1F2351D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29089D6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051E1E40" w14:textId="77777777" w:rsidTr="006C5A7A">
              <w:tc>
                <w:tcPr>
                  <w:tcW w:w="459" w:type="dxa"/>
                </w:tcPr>
                <w:p w14:paraId="538536E3" w14:textId="77777777" w:rsidR="00F41304" w:rsidRPr="00353F09" w:rsidRDefault="00F41304" w:rsidP="00FB23FA">
                  <w:pPr>
                    <w:pStyle w:val="ConsPlusNormal"/>
                    <w:spacing w:after="1" w:line="200" w:lineRule="atLeast"/>
                    <w:jc w:val="center"/>
                    <w:rPr>
                      <w:sz w:val="16"/>
                      <w:szCs w:val="16"/>
                    </w:rPr>
                  </w:pPr>
                  <w:r w:rsidRPr="00353F09">
                    <w:rPr>
                      <w:sz w:val="16"/>
                      <w:szCs w:val="16"/>
                    </w:rPr>
                    <w:t>1.1.20</w:t>
                  </w:r>
                </w:p>
              </w:tc>
              <w:tc>
                <w:tcPr>
                  <w:tcW w:w="1230" w:type="dxa"/>
                </w:tcPr>
                <w:p w14:paraId="38977D81"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балансовом учете объекта основных средств, стоимостью до 10 000 рублей включительно, за исключением объектов недвижимого имущества и библиотечного фонда в связи с его передачей в эксплуатацию с отнесением стоимости объекта основных средств в состав себестоимости биотрансформации, сформированной в результате деятельности по биотрансформации</w:t>
                  </w:r>
                </w:p>
              </w:tc>
              <w:tc>
                <w:tcPr>
                  <w:tcW w:w="461" w:type="dxa"/>
                </w:tcPr>
                <w:p w14:paraId="26B68BF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4235A5E"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X0 271</w:t>
                  </w:r>
                </w:p>
              </w:tc>
              <w:tc>
                <w:tcPr>
                  <w:tcW w:w="461" w:type="dxa"/>
                </w:tcPr>
                <w:p w14:paraId="1B4E9C5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1D1A248"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524B7FB8" w14:textId="77777777" w:rsidR="00F41304" w:rsidRPr="00353F09" w:rsidRDefault="00F41304" w:rsidP="00FB23FA">
                  <w:pPr>
                    <w:pStyle w:val="ConsPlusNormal"/>
                    <w:spacing w:after="1" w:line="200" w:lineRule="atLeast"/>
                    <w:jc w:val="both"/>
                    <w:rPr>
                      <w:sz w:val="16"/>
                      <w:szCs w:val="16"/>
                    </w:rPr>
                  </w:pPr>
                  <w:r w:rsidRPr="00353F09">
                    <w:rPr>
                      <w:sz w:val="16"/>
                      <w:szCs w:val="16"/>
                    </w:rPr>
                    <w:t>Требование-накладная (ф. 0510451)</w:t>
                  </w:r>
                </w:p>
              </w:tc>
              <w:tc>
                <w:tcPr>
                  <w:tcW w:w="1478" w:type="dxa"/>
                </w:tcPr>
                <w:p w14:paraId="356F8E5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13B4409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500A432F" w14:textId="77777777" w:rsidTr="006C5A7A">
              <w:tc>
                <w:tcPr>
                  <w:tcW w:w="459" w:type="dxa"/>
                </w:tcPr>
                <w:p w14:paraId="6F7B1E5E" w14:textId="77777777" w:rsidR="00F41304" w:rsidRPr="00353F09" w:rsidRDefault="00F41304" w:rsidP="00FB23FA">
                  <w:pPr>
                    <w:pStyle w:val="ConsPlusNormal"/>
                    <w:spacing w:after="1" w:line="200" w:lineRule="atLeast"/>
                    <w:jc w:val="center"/>
                    <w:rPr>
                      <w:sz w:val="16"/>
                      <w:szCs w:val="16"/>
                    </w:rPr>
                  </w:pPr>
                  <w:r w:rsidRPr="00353F09">
                    <w:rPr>
                      <w:sz w:val="16"/>
                      <w:szCs w:val="16"/>
                    </w:rPr>
                    <w:t>1.1.21</w:t>
                  </w:r>
                </w:p>
              </w:tc>
              <w:tc>
                <w:tcPr>
                  <w:tcW w:w="1230" w:type="dxa"/>
                </w:tcPr>
                <w:p w14:paraId="6148E0E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балансовом </w:t>
                  </w:r>
                  <w:r w:rsidRPr="00353F09">
                    <w:rPr>
                      <w:sz w:val="16"/>
                      <w:szCs w:val="16"/>
                    </w:rPr>
                    <w:lastRenderedPageBreak/>
                    <w:t>учете библиотечного фонда, независимо от стоимости, объекта основных средств стоимостью свыше 10000 рублей, за исключением объектов недвижимого имущества в связи с его передачей в эксплуатацию с отнесением стоимости объекта основных средств на увеличение вложений в материальные запасы, не предназначенные для продажи</w:t>
                  </w:r>
                </w:p>
              </w:tc>
              <w:tc>
                <w:tcPr>
                  <w:tcW w:w="461" w:type="dxa"/>
                </w:tcPr>
                <w:p w14:paraId="43E9C9C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AEE9D6C" w14:textId="77777777" w:rsidR="00F41304" w:rsidRPr="00353F09" w:rsidRDefault="00F41304" w:rsidP="00FB23FA">
                  <w:pPr>
                    <w:pStyle w:val="ConsPlusNormal"/>
                    <w:spacing w:after="1" w:line="200" w:lineRule="atLeast"/>
                    <w:jc w:val="center"/>
                    <w:rPr>
                      <w:sz w:val="16"/>
                      <w:szCs w:val="16"/>
                    </w:rPr>
                  </w:pPr>
                  <w:r w:rsidRPr="00353F09">
                    <w:rPr>
                      <w:sz w:val="16"/>
                      <w:szCs w:val="16"/>
                    </w:rPr>
                    <w:t>X 106 34 340</w:t>
                  </w:r>
                </w:p>
              </w:tc>
              <w:tc>
                <w:tcPr>
                  <w:tcW w:w="461" w:type="dxa"/>
                </w:tcPr>
                <w:p w14:paraId="2F1A390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C0AF167"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6ADBBBCE" w14:textId="77777777" w:rsidR="00F41304" w:rsidRPr="00353F09" w:rsidRDefault="00F41304" w:rsidP="00FB23FA">
                  <w:pPr>
                    <w:pStyle w:val="ConsPlusNormal"/>
                    <w:spacing w:after="1" w:line="200" w:lineRule="atLeast"/>
                    <w:jc w:val="both"/>
                    <w:rPr>
                      <w:sz w:val="16"/>
                      <w:szCs w:val="16"/>
                    </w:rPr>
                  </w:pPr>
                  <w:r w:rsidRPr="00353F09">
                    <w:rPr>
                      <w:sz w:val="16"/>
                      <w:szCs w:val="16"/>
                    </w:rPr>
                    <w:t>Требование-накладн</w:t>
                  </w:r>
                  <w:r w:rsidRPr="00353F09">
                    <w:rPr>
                      <w:sz w:val="16"/>
                      <w:szCs w:val="16"/>
                    </w:rPr>
                    <w:lastRenderedPageBreak/>
                    <w:t>ая (ф. 0510451)</w:t>
                  </w:r>
                </w:p>
              </w:tc>
              <w:tc>
                <w:tcPr>
                  <w:tcW w:w="1478" w:type="dxa"/>
                </w:tcPr>
                <w:p w14:paraId="0AC0C14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1FC47D5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1D1991DF" w14:textId="77777777" w:rsidTr="006C5A7A">
              <w:tc>
                <w:tcPr>
                  <w:tcW w:w="459" w:type="dxa"/>
                </w:tcPr>
                <w:p w14:paraId="34C0393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1.1.22</w:t>
                  </w:r>
                </w:p>
              </w:tc>
              <w:tc>
                <w:tcPr>
                  <w:tcW w:w="1230" w:type="dxa"/>
                </w:tcPr>
                <w:p w14:paraId="4D5FD65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основных средств при безвозмездной передаче объектов основных средств при осуществлении расчетов </w:t>
                  </w:r>
                  <w:r w:rsidRPr="00353F09">
                    <w:rPr>
                      <w:sz w:val="16"/>
                      <w:szCs w:val="16"/>
                    </w:rPr>
                    <w:lastRenderedPageBreak/>
                    <w:t>между головным учреждением, обособленными подразделениями (филиалами) (в части балансовой стоимости)</w:t>
                  </w:r>
                </w:p>
              </w:tc>
              <w:tc>
                <w:tcPr>
                  <w:tcW w:w="461" w:type="dxa"/>
                </w:tcPr>
                <w:p w14:paraId="70AE758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FDFEFDE"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04 310</w:t>
                  </w:r>
                </w:p>
              </w:tc>
              <w:tc>
                <w:tcPr>
                  <w:tcW w:w="461" w:type="dxa"/>
                </w:tcPr>
                <w:p w14:paraId="7D02157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3FDDC14"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4CF0DC7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3EEB680E"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w:t>
                  </w:r>
                  <w:r w:rsidRPr="00353F09">
                    <w:rPr>
                      <w:sz w:val="16"/>
                      <w:szCs w:val="16"/>
                    </w:rPr>
                    <w:lastRenderedPageBreak/>
                    <w:t>подтверждающий государственную регистрацию права на недвижимое имущество (выписка из ЕГРН) (в отношении объектов недвижимого имущества)</w:t>
                  </w:r>
                </w:p>
                <w:p w14:paraId="6803B4EE" w14:textId="77777777" w:rsidR="003F128D" w:rsidRPr="00353F09" w:rsidRDefault="003F128D" w:rsidP="00FB23FA">
                  <w:pPr>
                    <w:pStyle w:val="ConsPlusNormal"/>
                    <w:spacing w:after="1" w:line="200" w:lineRule="atLeast"/>
                    <w:jc w:val="both"/>
                    <w:rPr>
                      <w:sz w:val="16"/>
                      <w:szCs w:val="16"/>
                    </w:rPr>
                  </w:pPr>
                </w:p>
                <w:p w14:paraId="4F474621" w14:textId="77777777" w:rsidR="003F128D" w:rsidRPr="00353F09" w:rsidRDefault="003F128D" w:rsidP="00FB23FA">
                  <w:pPr>
                    <w:pStyle w:val="ConsPlusNormal"/>
                    <w:spacing w:after="1" w:line="200" w:lineRule="atLeast"/>
                    <w:jc w:val="both"/>
                    <w:rPr>
                      <w:sz w:val="16"/>
                      <w:szCs w:val="16"/>
                    </w:rPr>
                  </w:pPr>
                </w:p>
              </w:tc>
              <w:tc>
                <w:tcPr>
                  <w:tcW w:w="1478" w:type="dxa"/>
                </w:tcPr>
                <w:p w14:paraId="7C5A4BF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3.7 настоящего Приложения в соответствии с содержанием факта хозяйственной жизни</w:t>
                  </w:r>
                </w:p>
              </w:tc>
              <w:tc>
                <w:tcPr>
                  <w:tcW w:w="1464" w:type="dxa"/>
                </w:tcPr>
                <w:p w14:paraId="2F20EC6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205CC1E5" w14:textId="77777777" w:rsidTr="006C5A7A">
              <w:tc>
                <w:tcPr>
                  <w:tcW w:w="459" w:type="dxa"/>
                </w:tcPr>
                <w:p w14:paraId="78FDCDCF" w14:textId="77777777" w:rsidR="00F41304" w:rsidRPr="00353F09" w:rsidRDefault="00F41304" w:rsidP="00FB23FA">
                  <w:pPr>
                    <w:pStyle w:val="ConsPlusNormal"/>
                    <w:spacing w:after="1" w:line="200" w:lineRule="atLeast"/>
                    <w:jc w:val="center"/>
                    <w:rPr>
                      <w:sz w:val="16"/>
                      <w:szCs w:val="16"/>
                    </w:rPr>
                  </w:pPr>
                  <w:r w:rsidRPr="00353F09">
                    <w:rPr>
                      <w:sz w:val="16"/>
                      <w:szCs w:val="16"/>
                    </w:rPr>
                    <w:t>1.1.23</w:t>
                  </w:r>
                </w:p>
              </w:tc>
              <w:tc>
                <w:tcPr>
                  <w:tcW w:w="1230" w:type="dxa"/>
                </w:tcPr>
                <w:p w14:paraId="3BCD681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основных средств при реорганизации путем слияния, присоединения, разделения, выделения, преобразования или при изменении типа учреждения (в части </w:t>
                  </w:r>
                  <w:r w:rsidRPr="00353F09">
                    <w:rPr>
                      <w:sz w:val="16"/>
                      <w:szCs w:val="16"/>
                    </w:rPr>
                    <w:lastRenderedPageBreak/>
                    <w:t>балансовой стоимости)</w:t>
                  </w:r>
                </w:p>
              </w:tc>
              <w:tc>
                <w:tcPr>
                  <w:tcW w:w="461" w:type="dxa"/>
                </w:tcPr>
                <w:p w14:paraId="521E6DB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4637332"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2647391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5658E1C"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7409737A"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0574D78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w:t>
                  </w:r>
                  <w:r w:rsidRPr="00353F09">
                    <w:rPr>
                      <w:sz w:val="16"/>
                      <w:szCs w:val="16"/>
                    </w:rPr>
                    <w:lastRenderedPageBreak/>
                    <w:t>цию права на недвижимое имущество (выписка из ЕГРН) (в отношении объектов недвижимого имущества)</w:t>
                  </w:r>
                </w:p>
                <w:p w14:paraId="6E7D8FCA" w14:textId="77777777" w:rsidR="003F128D" w:rsidRPr="00353F09" w:rsidRDefault="003F128D" w:rsidP="00FB23FA">
                  <w:pPr>
                    <w:pStyle w:val="ConsPlusNormal"/>
                    <w:spacing w:after="1" w:line="200" w:lineRule="atLeast"/>
                    <w:jc w:val="both"/>
                    <w:rPr>
                      <w:sz w:val="16"/>
                      <w:szCs w:val="16"/>
                    </w:rPr>
                  </w:pPr>
                </w:p>
                <w:p w14:paraId="29A00F13" w14:textId="77777777" w:rsidR="003F128D" w:rsidRPr="00353F09" w:rsidRDefault="003F128D" w:rsidP="00FB23FA">
                  <w:pPr>
                    <w:pStyle w:val="ConsPlusNormal"/>
                    <w:spacing w:after="1" w:line="200" w:lineRule="atLeast"/>
                    <w:jc w:val="both"/>
                    <w:rPr>
                      <w:sz w:val="16"/>
                      <w:szCs w:val="16"/>
                    </w:rPr>
                  </w:pPr>
                </w:p>
              </w:tc>
              <w:tc>
                <w:tcPr>
                  <w:tcW w:w="1478" w:type="dxa"/>
                </w:tcPr>
                <w:p w14:paraId="7C6F1A3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3.8 настоящего Приложения в соответствии с содержанием факта хозяйственной жизни</w:t>
                  </w:r>
                </w:p>
              </w:tc>
              <w:tc>
                <w:tcPr>
                  <w:tcW w:w="1464" w:type="dxa"/>
                </w:tcPr>
                <w:p w14:paraId="4D4D0F9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430C1366" w14:textId="77777777" w:rsidTr="006C5A7A">
              <w:tc>
                <w:tcPr>
                  <w:tcW w:w="459" w:type="dxa"/>
                </w:tcPr>
                <w:p w14:paraId="21872916" w14:textId="77777777" w:rsidR="00F41304" w:rsidRPr="00353F09" w:rsidRDefault="00F41304" w:rsidP="00FB23FA">
                  <w:pPr>
                    <w:pStyle w:val="ConsPlusNormal"/>
                    <w:spacing w:after="1" w:line="200" w:lineRule="atLeast"/>
                    <w:jc w:val="center"/>
                    <w:rPr>
                      <w:sz w:val="16"/>
                      <w:szCs w:val="16"/>
                    </w:rPr>
                  </w:pPr>
                  <w:r w:rsidRPr="00353F09">
                    <w:rPr>
                      <w:sz w:val="16"/>
                      <w:szCs w:val="16"/>
                    </w:rPr>
                    <w:t>1.1.24</w:t>
                  </w:r>
                </w:p>
              </w:tc>
              <w:tc>
                <w:tcPr>
                  <w:tcW w:w="1230" w:type="dxa"/>
                </w:tcPr>
                <w:p w14:paraId="594001FD"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основных средств при разукомплектации объекта основного средства, являющегося единицей инвентарного учета (в части балансовой стоимости объекта основных средств)</w:t>
                  </w:r>
                </w:p>
              </w:tc>
              <w:tc>
                <w:tcPr>
                  <w:tcW w:w="461" w:type="dxa"/>
                </w:tcPr>
                <w:p w14:paraId="07992E51"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1A92800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0145E1D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0F5940C"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183D913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0CF9A05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5F89C30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4BAE0107" w14:textId="77777777" w:rsidTr="006C5A7A">
              <w:tc>
                <w:tcPr>
                  <w:tcW w:w="459" w:type="dxa"/>
                </w:tcPr>
                <w:p w14:paraId="415115CF" w14:textId="77777777" w:rsidR="00F41304" w:rsidRPr="00353F09" w:rsidRDefault="00F41304" w:rsidP="00FB23FA">
                  <w:pPr>
                    <w:pStyle w:val="ConsPlusNormal"/>
                    <w:spacing w:after="1" w:line="200" w:lineRule="atLeast"/>
                    <w:jc w:val="center"/>
                    <w:rPr>
                      <w:sz w:val="16"/>
                      <w:szCs w:val="16"/>
                    </w:rPr>
                  </w:pPr>
                  <w:r w:rsidRPr="00353F09">
                    <w:rPr>
                      <w:sz w:val="16"/>
                      <w:szCs w:val="16"/>
                    </w:rPr>
                    <w:t>1.1.25</w:t>
                  </w:r>
                </w:p>
              </w:tc>
              <w:tc>
                <w:tcPr>
                  <w:tcW w:w="1230" w:type="dxa"/>
                </w:tcPr>
                <w:p w14:paraId="5EBE734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основных </w:t>
                  </w:r>
                  <w:r w:rsidRPr="00353F09">
                    <w:rPr>
                      <w:sz w:val="16"/>
                      <w:szCs w:val="16"/>
                    </w:rPr>
                    <w:lastRenderedPageBreak/>
                    <w:t>средств при его выбытии из группы и (или) вида имущества (реклассификации) (в части балансовой стоимости объекта основных средств)</w:t>
                  </w:r>
                </w:p>
              </w:tc>
              <w:tc>
                <w:tcPr>
                  <w:tcW w:w="461" w:type="dxa"/>
                </w:tcPr>
                <w:p w14:paraId="4B5A274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5CA22550"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537E495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ECFD822"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310</w:t>
                  </w:r>
                </w:p>
              </w:tc>
              <w:tc>
                <w:tcPr>
                  <w:tcW w:w="817" w:type="dxa"/>
                </w:tcPr>
                <w:p w14:paraId="76A3682A"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w:t>
                  </w:r>
                  <w:r w:rsidRPr="00353F09">
                    <w:rPr>
                      <w:sz w:val="16"/>
                      <w:szCs w:val="16"/>
                    </w:rPr>
                    <w:lastRenderedPageBreak/>
                    <w:t>согласно учетной политике (графику документооборота)</w:t>
                  </w:r>
                </w:p>
              </w:tc>
              <w:tc>
                <w:tcPr>
                  <w:tcW w:w="1478" w:type="dxa"/>
                </w:tcPr>
                <w:p w14:paraId="75E00EF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2FAAEF6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0D59F99E" w14:textId="77777777" w:rsidTr="006C5A7A">
              <w:tc>
                <w:tcPr>
                  <w:tcW w:w="459" w:type="dxa"/>
                </w:tcPr>
                <w:p w14:paraId="6D6A4A7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1.1.26</w:t>
                  </w:r>
                </w:p>
              </w:tc>
              <w:tc>
                <w:tcPr>
                  <w:tcW w:w="1230" w:type="dxa"/>
                </w:tcPr>
                <w:p w14:paraId="21B8EBF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основных средств при безвозмездной передаче в соответствии с законодательством Российской Федерации иным правообладателям, за исключением органов государственной (муниципальной) власти, государственных (муниципальных) учреждений (в части балансовой стоимости </w:t>
                  </w:r>
                  <w:r w:rsidRPr="00353F09">
                    <w:rPr>
                      <w:sz w:val="16"/>
                      <w:szCs w:val="16"/>
                    </w:rPr>
                    <w:lastRenderedPageBreak/>
                    <w:t>объекта основных средств)</w:t>
                  </w:r>
                </w:p>
              </w:tc>
              <w:tc>
                <w:tcPr>
                  <w:tcW w:w="461" w:type="dxa"/>
                </w:tcPr>
                <w:p w14:paraId="4E421A8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8FFBFA6" w14:textId="77777777" w:rsidR="00F41304" w:rsidRPr="00353F09" w:rsidRDefault="00F41304" w:rsidP="00FB23FA">
                  <w:pPr>
                    <w:pStyle w:val="ConsPlusNormal"/>
                    <w:spacing w:after="1" w:line="200" w:lineRule="atLeast"/>
                    <w:jc w:val="center"/>
                    <w:rPr>
                      <w:sz w:val="16"/>
                      <w:szCs w:val="16"/>
                    </w:rPr>
                  </w:pPr>
                  <w:r w:rsidRPr="00353F09">
                    <w:rPr>
                      <w:sz w:val="16"/>
                      <w:szCs w:val="16"/>
                    </w:rPr>
                    <w:t>2 401 20 2XX</w:t>
                  </w:r>
                </w:p>
              </w:tc>
              <w:tc>
                <w:tcPr>
                  <w:tcW w:w="461" w:type="dxa"/>
                </w:tcPr>
                <w:p w14:paraId="666815A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213730C" w14:textId="77777777" w:rsidR="00F41304" w:rsidRPr="00353F09" w:rsidRDefault="00F41304" w:rsidP="00FB23FA">
                  <w:pPr>
                    <w:pStyle w:val="ConsPlusNormal"/>
                    <w:spacing w:after="1" w:line="200" w:lineRule="atLeast"/>
                    <w:jc w:val="center"/>
                    <w:rPr>
                      <w:sz w:val="16"/>
                      <w:szCs w:val="16"/>
                    </w:rPr>
                  </w:pPr>
                  <w:r w:rsidRPr="00353F09">
                    <w:rPr>
                      <w:sz w:val="16"/>
                      <w:szCs w:val="16"/>
                    </w:rPr>
                    <w:t>2 101 XX 410</w:t>
                  </w:r>
                </w:p>
              </w:tc>
              <w:tc>
                <w:tcPr>
                  <w:tcW w:w="817" w:type="dxa"/>
                </w:tcPr>
                <w:p w14:paraId="7F3162D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24AA610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3759DC0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0581C445" w14:textId="77777777" w:rsidTr="006C5A7A">
              <w:tc>
                <w:tcPr>
                  <w:tcW w:w="459" w:type="dxa"/>
                </w:tcPr>
                <w:p w14:paraId="4FC9E16A" w14:textId="77777777" w:rsidR="00F41304" w:rsidRPr="00353F09" w:rsidRDefault="00F41304" w:rsidP="00FB23FA">
                  <w:pPr>
                    <w:pStyle w:val="ConsPlusNormal"/>
                    <w:spacing w:after="1" w:line="200" w:lineRule="atLeast"/>
                    <w:jc w:val="center"/>
                    <w:rPr>
                      <w:sz w:val="16"/>
                      <w:szCs w:val="16"/>
                    </w:rPr>
                  </w:pPr>
                  <w:r w:rsidRPr="00353F09">
                    <w:rPr>
                      <w:sz w:val="16"/>
                      <w:szCs w:val="16"/>
                    </w:rPr>
                    <w:t>1.1.27</w:t>
                  </w:r>
                </w:p>
              </w:tc>
              <w:tc>
                <w:tcPr>
                  <w:tcW w:w="1230" w:type="dxa"/>
                </w:tcPr>
                <w:p w14:paraId="0ED97022"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(балансовом) учете объекта основных средств (в части остаточной стоимости объекта основных средств), в том числе:</w:t>
                  </w:r>
                </w:p>
              </w:tc>
              <w:tc>
                <w:tcPr>
                  <w:tcW w:w="461" w:type="dxa"/>
                </w:tcPr>
                <w:p w14:paraId="46AF8CE9" w14:textId="77777777" w:rsidR="00F41304" w:rsidRPr="00C800B8" w:rsidRDefault="00F41304" w:rsidP="00FB23FA">
                  <w:pPr>
                    <w:pStyle w:val="ConsPlusNormal"/>
                    <w:spacing w:after="1" w:line="200" w:lineRule="atLeast"/>
                    <w:jc w:val="center"/>
                    <w:rPr>
                      <w:sz w:val="16"/>
                      <w:szCs w:val="16"/>
                    </w:rPr>
                  </w:pPr>
                  <w:r w:rsidRPr="00C800B8">
                    <w:rPr>
                      <w:sz w:val="16"/>
                      <w:szCs w:val="16"/>
                    </w:rPr>
                    <w:t>x</w:t>
                  </w:r>
                </w:p>
              </w:tc>
              <w:tc>
                <w:tcPr>
                  <w:tcW w:w="572" w:type="dxa"/>
                </w:tcPr>
                <w:p w14:paraId="57BDA833" w14:textId="77777777" w:rsidR="00F41304" w:rsidRPr="00C800B8" w:rsidRDefault="00F41304" w:rsidP="00FB23FA">
                  <w:pPr>
                    <w:pStyle w:val="ConsPlusNormal"/>
                    <w:spacing w:after="1" w:line="200" w:lineRule="atLeast"/>
                    <w:jc w:val="center"/>
                    <w:rPr>
                      <w:sz w:val="16"/>
                      <w:szCs w:val="16"/>
                    </w:rPr>
                  </w:pPr>
                  <w:r w:rsidRPr="00C800B8">
                    <w:rPr>
                      <w:sz w:val="16"/>
                      <w:szCs w:val="16"/>
                    </w:rPr>
                    <w:t>x</w:t>
                  </w:r>
                </w:p>
              </w:tc>
              <w:tc>
                <w:tcPr>
                  <w:tcW w:w="461" w:type="dxa"/>
                </w:tcPr>
                <w:p w14:paraId="21EA9966" w14:textId="77777777" w:rsidR="00F41304" w:rsidRPr="00C800B8" w:rsidRDefault="00F41304" w:rsidP="00FB23FA">
                  <w:pPr>
                    <w:pStyle w:val="ConsPlusNormal"/>
                    <w:spacing w:after="1" w:line="200" w:lineRule="atLeast"/>
                    <w:jc w:val="center"/>
                    <w:rPr>
                      <w:sz w:val="16"/>
                      <w:szCs w:val="16"/>
                    </w:rPr>
                  </w:pPr>
                  <w:r w:rsidRPr="00C800B8">
                    <w:rPr>
                      <w:sz w:val="16"/>
                      <w:szCs w:val="16"/>
                    </w:rPr>
                    <w:t>x</w:t>
                  </w:r>
                </w:p>
              </w:tc>
              <w:tc>
                <w:tcPr>
                  <w:tcW w:w="566" w:type="dxa"/>
                </w:tcPr>
                <w:p w14:paraId="400BB4F9" w14:textId="77777777" w:rsidR="00F41304" w:rsidRPr="00C800B8" w:rsidRDefault="00F41304" w:rsidP="00FB23FA">
                  <w:pPr>
                    <w:pStyle w:val="ConsPlusNormal"/>
                    <w:spacing w:after="1" w:line="200" w:lineRule="atLeast"/>
                    <w:jc w:val="center"/>
                    <w:rPr>
                      <w:sz w:val="16"/>
                      <w:szCs w:val="16"/>
                    </w:rPr>
                  </w:pPr>
                  <w:r w:rsidRPr="00C800B8">
                    <w:rPr>
                      <w:sz w:val="16"/>
                      <w:szCs w:val="16"/>
                    </w:rPr>
                    <w:t>x</w:t>
                  </w:r>
                </w:p>
              </w:tc>
              <w:tc>
                <w:tcPr>
                  <w:tcW w:w="817" w:type="dxa"/>
                </w:tcPr>
                <w:p w14:paraId="1C2A82E9"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25ECDEF1"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0B31832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1A282D8D" w14:textId="77777777" w:rsidTr="006C5A7A">
              <w:tc>
                <w:tcPr>
                  <w:tcW w:w="459" w:type="dxa"/>
                </w:tcPr>
                <w:p w14:paraId="5E532EA8" w14:textId="77777777" w:rsidR="00F41304" w:rsidRPr="00353F09" w:rsidRDefault="00F41304" w:rsidP="00FB23FA">
                  <w:pPr>
                    <w:pStyle w:val="ConsPlusNormal"/>
                    <w:spacing w:after="1" w:line="200" w:lineRule="atLeast"/>
                    <w:jc w:val="center"/>
                    <w:rPr>
                      <w:sz w:val="16"/>
                      <w:szCs w:val="16"/>
                    </w:rPr>
                  </w:pPr>
                  <w:r w:rsidRPr="00353F09">
                    <w:rPr>
                      <w:sz w:val="16"/>
                      <w:szCs w:val="16"/>
                    </w:rPr>
                    <w:t>1.1.27.1</w:t>
                  </w:r>
                </w:p>
              </w:tc>
              <w:tc>
                <w:tcPr>
                  <w:tcW w:w="1230" w:type="dxa"/>
                </w:tcPr>
                <w:p w14:paraId="3831C796" w14:textId="77777777" w:rsidR="00F41304" w:rsidRPr="00353F09" w:rsidRDefault="00F41304" w:rsidP="00FB23FA">
                  <w:pPr>
                    <w:pStyle w:val="ConsPlusNormal"/>
                    <w:spacing w:after="1" w:line="200" w:lineRule="atLeast"/>
                    <w:jc w:val="both"/>
                    <w:rPr>
                      <w:sz w:val="16"/>
                      <w:szCs w:val="16"/>
                    </w:rPr>
                  </w:pPr>
                  <w:r w:rsidRPr="00353F09">
                    <w:rPr>
                      <w:sz w:val="16"/>
                      <w:szCs w:val="16"/>
                    </w:rPr>
                    <w:t>при принятии решения о списании вследствие недостач, хищений, выявления фактов уничтожения основных средств при террористических актах;</w:t>
                  </w:r>
                </w:p>
              </w:tc>
              <w:tc>
                <w:tcPr>
                  <w:tcW w:w="461" w:type="dxa"/>
                </w:tcPr>
                <w:p w14:paraId="68C29630"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0C08A15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4221F0F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B258786"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59CCF31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58DEBE8E"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транспортного средства (ф. 0510456)</w:t>
                  </w:r>
                </w:p>
                <w:p w14:paraId="0D1F1B06" w14:textId="77777777" w:rsidR="003F128D" w:rsidRPr="00353F09" w:rsidRDefault="003F128D" w:rsidP="00FB23FA">
                  <w:pPr>
                    <w:pStyle w:val="ConsPlusNormal"/>
                    <w:spacing w:after="1" w:line="200" w:lineRule="atLeast"/>
                    <w:jc w:val="both"/>
                    <w:rPr>
                      <w:sz w:val="16"/>
                      <w:szCs w:val="16"/>
                    </w:rPr>
                  </w:pPr>
                </w:p>
                <w:p w14:paraId="2696001D" w14:textId="77777777" w:rsidR="003F128D" w:rsidRPr="00353F09" w:rsidRDefault="003F128D" w:rsidP="00FB23FA">
                  <w:pPr>
                    <w:pStyle w:val="ConsPlusNormal"/>
                    <w:spacing w:after="1" w:line="200" w:lineRule="atLeast"/>
                    <w:jc w:val="both"/>
                    <w:rPr>
                      <w:sz w:val="16"/>
                      <w:szCs w:val="16"/>
                    </w:rPr>
                  </w:pPr>
                </w:p>
              </w:tc>
              <w:tc>
                <w:tcPr>
                  <w:tcW w:w="1478" w:type="dxa"/>
                </w:tcPr>
                <w:p w14:paraId="638F14B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031A11C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1229E8AD" w14:textId="77777777" w:rsidTr="006C5A7A">
              <w:tc>
                <w:tcPr>
                  <w:tcW w:w="459" w:type="dxa"/>
                </w:tcPr>
                <w:p w14:paraId="1268272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1.1.27.2</w:t>
                  </w:r>
                </w:p>
              </w:tc>
              <w:tc>
                <w:tcPr>
                  <w:tcW w:w="1230" w:type="dxa"/>
                </w:tcPr>
                <w:p w14:paraId="40B3FFF4" w14:textId="77777777" w:rsidR="00F41304" w:rsidRPr="00353F09" w:rsidRDefault="00F41304" w:rsidP="00FB23FA">
                  <w:pPr>
                    <w:pStyle w:val="ConsPlusNormal"/>
                    <w:spacing w:after="1" w:line="200" w:lineRule="atLeast"/>
                    <w:jc w:val="both"/>
                    <w:rPr>
                      <w:sz w:val="16"/>
                      <w:szCs w:val="16"/>
                    </w:rPr>
                  </w:pPr>
                  <w:r w:rsidRPr="00353F09">
                    <w:rPr>
                      <w:sz w:val="16"/>
                      <w:szCs w:val="16"/>
                    </w:rPr>
                    <w:t>при уничтожении, разрушении, приведении в негодность вследствие стихийных бедствий (иных бедствий, природного явления, катастрофы);</w:t>
                  </w:r>
                </w:p>
              </w:tc>
              <w:tc>
                <w:tcPr>
                  <w:tcW w:w="461" w:type="dxa"/>
                </w:tcPr>
                <w:p w14:paraId="546F113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3F4B2E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1D7F9FF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4294124"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7DB4DD90"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5F3B8EC7"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транспортного средства (ф. 0510456)</w:t>
                  </w:r>
                </w:p>
                <w:p w14:paraId="0AE146A2" w14:textId="77777777" w:rsidR="003F128D" w:rsidRPr="00353F09" w:rsidRDefault="003F128D" w:rsidP="00FB23FA">
                  <w:pPr>
                    <w:pStyle w:val="ConsPlusNormal"/>
                    <w:spacing w:after="1" w:line="200" w:lineRule="atLeast"/>
                    <w:jc w:val="both"/>
                    <w:rPr>
                      <w:sz w:val="16"/>
                      <w:szCs w:val="16"/>
                    </w:rPr>
                  </w:pPr>
                </w:p>
                <w:p w14:paraId="7F5F5C43" w14:textId="77777777" w:rsidR="003F128D" w:rsidRPr="00353F09" w:rsidRDefault="003F128D" w:rsidP="00FB23FA">
                  <w:pPr>
                    <w:pStyle w:val="ConsPlusNormal"/>
                    <w:spacing w:after="1" w:line="200" w:lineRule="atLeast"/>
                    <w:jc w:val="both"/>
                    <w:rPr>
                      <w:sz w:val="16"/>
                      <w:szCs w:val="16"/>
                    </w:rPr>
                  </w:pPr>
                </w:p>
                <w:p w14:paraId="08636503" w14:textId="77777777" w:rsidR="003F128D" w:rsidRPr="00353F09" w:rsidRDefault="003F128D" w:rsidP="00FB23FA">
                  <w:pPr>
                    <w:pStyle w:val="ConsPlusNormal"/>
                    <w:spacing w:after="1" w:line="200" w:lineRule="atLeast"/>
                    <w:jc w:val="both"/>
                    <w:rPr>
                      <w:sz w:val="16"/>
                      <w:szCs w:val="16"/>
                    </w:rPr>
                  </w:pPr>
                </w:p>
                <w:p w14:paraId="1EA4D533" w14:textId="77777777" w:rsidR="003F128D" w:rsidRPr="00353F09" w:rsidRDefault="003F128D" w:rsidP="00FB23FA">
                  <w:pPr>
                    <w:pStyle w:val="ConsPlusNormal"/>
                    <w:spacing w:after="1" w:line="200" w:lineRule="atLeast"/>
                    <w:jc w:val="both"/>
                    <w:rPr>
                      <w:sz w:val="16"/>
                      <w:szCs w:val="16"/>
                    </w:rPr>
                  </w:pPr>
                </w:p>
              </w:tc>
              <w:tc>
                <w:tcPr>
                  <w:tcW w:w="1478" w:type="dxa"/>
                </w:tcPr>
                <w:p w14:paraId="3493D0F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25C503A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7D67CB04" w14:textId="77777777" w:rsidTr="006C5A7A">
              <w:tc>
                <w:tcPr>
                  <w:tcW w:w="459" w:type="dxa"/>
                </w:tcPr>
                <w:p w14:paraId="6CCFE181" w14:textId="77777777" w:rsidR="00F41304" w:rsidRPr="00353F09" w:rsidRDefault="00F41304" w:rsidP="00FB23FA">
                  <w:pPr>
                    <w:pStyle w:val="ConsPlusNormal"/>
                    <w:spacing w:after="1" w:line="200" w:lineRule="atLeast"/>
                    <w:jc w:val="center"/>
                    <w:rPr>
                      <w:sz w:val="16"/>
                      <w:szCs w:val="16"/>
                    </w:rPr>
                  </w:pPr>
                  <w:r w:rsidRPr="00353F09">
                    <w:rPr>
                      <w:sz w:val="16"/>
                      <w:szCs w:val="16"/>
                    </w:rPr>
                    <w:t>1.1.27.3</w:t>
                  </w:r>
                </w:p>
              </w:tc>
              <w:tc>
                <w:tcPr>
                  <w:tcW w:w="1230" w:type="dxa"/>
                </w:tcPr>
                <w:p w14:paraId="7E0AF597" w14:textId="77777777" w:rsidR="00F41304" w:rsidRPr="00353F09" w:rsidRDefault="00F41304" w:rsidP="00FB23FA">
                  <w:pPr>
                    <w:pStyle w:val="ConsPlusNormal"/>
                    <w:spacing w:after="1" w:line="200" w:lineRule="atLeast"/>
                    <w:jc w:val="both"/>
                    <w:rPr>
                      <w:sz w:val="16"/>
                      <w:szCs w:val="16"/>
                    </w:rPr>
                  </w:pPr>
                  <w:r w:rsidRPr="00353F09">
                    <w:rPr>
                      <w:sz w:val="16"/>
                      <w:szCs w:val="16"/>
                    </w:rPr>
                    <w:t>при уничтожении, разрушении вследствие стихийных бедствий (иных бедствий, природного явления, катастрофы);</w:t>
                  </w:r>
                </w:p>
              </w:tc>
              <w:tc>
                <w:tcPr>
                  <w:tcW w:w="461" w:type="dxa"/>
                </w:tcPr>
                <w:p w14:paraId="057C991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808FAB8"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2B871AA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915EF73"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6826E281"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p w14:paraId="36CC5478" w14:textId="77777777" w:rsidR="003F128D" w:rsidRPr="00353F09" w:rsidRDefault="003F128D" w:rsidP="00FB23FA">
                  <w:pPr>
                    <w:pStyle w:val="ConsPlusNormal"/>
                    <w:spacing w:after="1" w:line="200" w:lineRule="atLeast"/>
                    <w:jc w:val="both"/>
                    <w:rPr>
                      <w:sz w:val="16"/>
                      <w:szCs w:val="16"/>
                    </w:rPr>
                  </w:pPr>
                </w:p>
                <w:p w14:paraId="599001DE" w14:textId="77777777" w:rsidR="003F128D" w:rsidRPr="00353F09" w:rsidRDefault="003F128D" w:rsidP="00FB23FA">
                  <w:pPr>
                    <w:pStyle w:val="ConsPlusNormal"/>
                    <w:spacing w:after="1" w:line="200" w:lineRule="atLeast"/>
                    <w:jc w:val="both"/>
                    <w:rPr>
                      <w:sz w:val="16"/>
                      <w:szCs w:val="16"/>
                    </w:rPr>
                  </w:pPr>
                </w:p>
              </w:tc>
              <w:tc>
                <w:tcPr>
                  <w:tcW w:w="1478" w:type="dxa"/>
                </w:tcPr>
                <w:p w14:paraId="04A47B7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35223C1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748E1153" w14:textId="77777777" w:rsidTr="006C5A7A">
              <w:tc>
                <w:tcPr>
                  <w:tcW w:w="459" w:type="dxa"/>
                </w:tcPr>
                <w:p w14:paraId="11E44D0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1.1.27.4</w:t>
                  </w:r>
                </w:p>
              </w:tc>
              <w:tc>
                <w:tcPr>
                  <w:tcW w:w="1230" w:type="dxa"/>
                </w:tcPr>
                <w:p w14:paraId="7E6C6ABF" w14:textId="77777777" w:rsidR="00F41304" w:rsidRPr="00353F09" w:rsidRDefault="00F41304" w:rsidP="00FB23FA">
                  <w:pPr>
                    <w:pStyle w:val="ConsPlusNormal"/>
                    <w:spacing w:after="1" w:line="200" w:lineRule="atLeast"/>
                    <w:jc w:val="both"/>
                    <w:rPr>
                      <w:sz w:val="16"/>
                      <w:szCs w:val="16"/>
                    </w:rPr>
                  </w:pPr>
                  <w:r w:rsidRPr="00353F09">
                    <w:rPr>
                      <w:sz w:val="16"/>
                      <w:szCs w:val="16"/>
                    </w:rPr>
                    <w:t>пришедшего в негодность, при принятии решения о списании по иным основаниям, а также при принятии решения о прекращении эксплуатации объекта учета, в том числе по причине физического, морального износа объекта учета;</w:t>
                  </w:r>
                </w:p>
              </w:tc>
              <w:tc>
                <w:tcPr>
                  <w:tcW w:w="461" w:type="dxa"/>
                </w:tcPr>
                <w:p w14:paraId="204813BB"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0829A79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410FA16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FAFB9D2"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6378791D"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tc>
              <w:tc>
                <w:tcPr>
                  <w:tcW w:w="1478" w:type="dxa"/>
                </w:tcPr>
                <w:p w14:paraId="1FCB46D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5469A93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71D3669A" w14:textId="77777777" w:rsidTr="006C5A7A">
              <w:tc>
                <w:tcPr>
                  <w:tcW w:w="459" w:type="dxa"/>
                </w:tcPr>
                <w:p w14:paraId="093B95A4" w14:textId="77777777" w:rsidR="00F41304" w:rsidRPr="00353F09" w:rsidRDefault="00F41304" w:rsidP="00FB23FA">
                  <w:pPr>
                    <w:pStyle w:val="ConsPlusNormal"/>
                    <w:spacing w:after="1" w:line="200" w:lineRule="atLeast"/>
                    <w:jc w:val="center"/>
                    <w:rPr>
                      <w:sz w:val="16"/>
                      <w:szCs w:val="16"/>
                    </w:rPr>
                  </w:pPr>
                  <w:r w:rsidRPr="00353F09">
                    <w:rPr>
                      <w:sz w:val="16"/>
                      <w:szCs w:val="16"/>
                    </w:rPr>
                    <w:t>1.1.27.5</w:t>
                  </w:r>
                </w:p>
              </w:tc>
              <w:tc>
                <w:tcPr>
                  <w:tcW w:w="1230" w:type="dxa"/>
                </w:tcPr>
                <w:p w14:paraId="4DE86B0D" w14:textId="77777777" w:rsidR="00F41304" w:rsidRPr="00353F09" w:rsidRDefault="00F41304" w:rsidP="00FB23FA">
                  <w:pPr>
                    <w:pStyle w:val="ConsPlusNormal"/>
                    <w:spacing w:after="1" w:line="200" w:lineRule="atLeast"/>
                    <w:jc w:val="both"/>
                    <w:rPr>
                      <w:sz w:val="16"/>
                      <w:szCs w:val="16"/>
                    </w:rPr>
                  </w:pPr>
                  <w:r w:rsidRPr="00353F09">
                    <w:rPr>
                      <w:sz w:val="16"/>
                      <w:szCs w:val="16"/>
                    </w:rPr>
                    <w:t>при продаже объектов основных средств;</w:t>
                  </w:r>
                </w:p>
              </w:tc>
              <w:tc>
                <w:tcPr>
                  <w:tcW w:w="461" w:type="dxa"/>
                </w:tcPr>
                <w:p w14:paraId="685FAD95"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3993217E"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5C78BBF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ED08AE4"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416D0639"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632076F3"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p w14:paraId="6F802A95" w14:textId="77777777" w:rsidR="003F128D" w:rsidRPr="00353F09" w:rsidRDefault="003F128D" w:rsidP="00FB23FA">
                  <w:pPr>
                    <w:pStyle w:val="ConsPlusNormal"/>
                    <w:spacing w:after="1" w:line="200" w:lineRule="atLeast"/>
                    <w:jc w:val="both"/>
                    <w:rPr>
                      <w:sz w:val="16"/>
                      <w:szCs w:val="16"/>
                    </w:rPr>
                  </w:pPr>
                </w:p>
                <w:p w14:paraId="0E9497CB" w14:textId="77777777" w:rsidR="003F128D" w:rsidRPr="00353F09" w:rsidRDefault="003F128D" w:rsidP="00FB23FA">
                  <w:pPr>
                    <w:pStyle w:val="ConsPlusNormal"/>
                    <w:spacing w:after="1" w:line="200" w:lineRule="atLeast"/>
                    <w:jc w:val="both"/>
                    <w:rPr>
                      <w:sz w:val="16"/>
                      <w:szCs w:val="16"/>
                    </w:rPr>
                  </w:pPr>
                </w:p>
              </w:tc>
              <w:tc>
                <w:tcPr>
                  <w:tcW w:w="1478" w:type="dxa"/>
                </w:tcPr>
                <w:p w14:paraId="75900D7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464" w:type="dxa"/>
                </w:tcPr>
                <w:p w14:paraId="3261ED2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07F2BBC8" w14:textId="77777777" w:rsidTr="006C5A7A">
              <w:tc>
                <w:tcPr>
                  <w:tcW w:w="459" w:type="dxa"/>
                </w:tcPr>
                <w:p w14:paraId="56140AB2" w14:textId="77777777" w:rsidR="00F41304" w:rsidRPr="00353F09" w:rsidRDefault="00F41304" w:rsidP="00FB23FA">
                  <w:pPr>
                    <w:pStyle w:val="ConsPlusNormal"/>
                    <w:spacing w:after="1" w:line="200" w:lineRule="atLeast"/>
                    <w:jc w:val="center"/>
                    <w:rPr>
                      <w:sz w:val="16"/>
                      <w:szCs w:val="16"/>
                    </w:rPr>
                  </w:pPr>
                  <w:r w:rsidRPr="00353F09">
                    <w:rPr>
                      <w:sz w:val="16"/>
                      <w:szCs w:val="16"/>
                    </w:rPr>
                    <w:t>1.1.27.6</w:t>
                  </w:r>
                </w:p>
              </w:tc>
              <w:tc>
                <w:tcPr>
                  <w:tcW w:w="1230" w:type="dxa"/>
                </w:tcPr>
                <w:p w14:paraId="59EB261B" w14:textId="77777777" w:rsidR="00F41304" w:rsidRPr="00353F09" w:rsidRDefault="00F41304" w:rsidP="00FB23FA">
                  <w:pPr>
                    <w:pStyle w:val="ConsPlusNormal"/>
                    <w:spacing w:after="1" w:line="200" w:lineRule="atLeast"/>
                    <w:jc w:val="both"/>
                    <w:rPr>
                      <w:sz w:val="16"/>
                      <w:szCs w:val="16"/>
                    </w:rPr>
                  </w:pPr>
                  <w:r w:rsidRPr="00353F09">
                    <w:rPr>
                      <w:sz w:val="16"/>
                      <w:szCs w:val="16"/>
                    </w:rPr>
                    <w:t>при ликвидации части объекта основного средства, являющегося единицей инвентарного учета;</w:t>
                  </w:r>
                </w:p>
              </w:tc>
              <w:tc>
                <w:tcPr>
                  <w:tcW w:w="461" w:type="dxa"/>
                </w:tcPr>
                <w:p w14:paraId="2D21B2AD"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00D05AA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5432C7A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B215B35"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09B4DEE4"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32163A26"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транспортного средства (ф. 0510456)</w:t>
                  </w:r>
                </w:p>
                <w:p w14:paraId="76DD6B68" w14:textId="77777777" w:rsidR="003F128D" w:rsidRPr="00353F09" w:rsidRDefault="003F128D" w:rsidP="00FB23FA">
                  <w:pPr>
                    <w:pStyle w:val="ConsPlusNormal"/>
                    <w:spacing w:after="1" w:line="200" w:lineRule="atLeast"/>
                    <w:jc w:val="both"/>
                    <w:rPr>
                      <w:sz w:val="16"/>
                      <w:szCs w:val="16"/>
                    </w:rPr>
                  </w:pPr>
                </w:p>
                <w:p w14:paraId="7AD7941C" w14:textId="77777777" w:rsidR="003F128D" w:rsidRPr="00353F09" w:rsidRDefault="003F128D" w:rsidP="00FB23FA">
                  <w:pPr>
                    <w:pStyle w:val="ConsPlusNormal"/>
                    <w:spacing w:after="1" w:line="200" w:lineRule="atLeast"/>
                    <w:jc w:val="both"/>
                    <w:rPr>
                      <w:sz w:val="16"/>
                      <w:szCs w:val="16"/>
                    </w:rPr>
                  </w:pPr>
                </w:p>
              </w:tc>
              <w:tc>
                <w:tcPr>
                  <w:tcW w:w="1478" w:type="dxa"/>
                </w:tcPr>
                <w:p w14:paraId="3B59FAB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05F44B2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3FDE2A4F" w14:textId="77777777" w:rsidTr="006C5A7A">
              <w:tc>
                <w:tcPr>
                  <w:tcW w:w="459" w:type="dxa"/>
                </w:tcPr>
                <w:p w14:paraId="061AA121" w14:textId="77777777" w:rsidR="00F41304" w:rsidRPr="00353F09" w:rsidRDefault="00F41304" w:rsidP="00FB23FA">
                  <w:pPr>
                    <w:pStyle w:val="ConsPlusNormal"/>
                    <w:spacing w:after="1" w:line="200" w:lineRule="atLeast"/>
                    <w:jc w:val="center"/>
                    <w:rPr>
                      <w:sz w:val="16"/>
                      <w:szCs w:val="16"/>
                    </w:rPr>
                  </w:pPr>
                  <w:r w:rsidRPr="00353F09">
                    <w:rPr>
                      <w:sz w:val="16"/>
                      <w:szCs w:val="16"/>
                    </w:rPr>
                    <w:t>1.1.27.7</w:t>
                  </w:r>
                </w:p>
              </w:tc>
              <w:tc>
                <w:tcPr>
                  <w:tcW w:w="1230" w:type="dxa"/>
                </w:tcPr>
                <w:p w14:paraId="46A42EA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в связи с передачей арендодателем (ссудодателем) в финансовую аренду (безвозмездное бессрочное пользование), классифицируемый как объект неоперационной (финансовой) </w:t>
                  </w:r>
                  <w:r w:rsidRPr="00353F09">
                    <w:rPr>
                      <w:sz w:val="16"/>
                      <w:szCs w:val="16"/>
                    </w:rPr>
                    <w:lastRenderedPageBreak/>
                    <w:t>аренды;</w:t>
                  </w:r>
                </w:p>
              </w:tc>
              <w:tc>
                <w:tcPr>
                  <w:tcW w:w="461" w:type="dxa"/>
                </w:tcPr>
                <w:p w14:paraId="239F8BD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3AC3E37C"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07FAF0F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0FB73FF"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099DDAE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07E46F0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6184D4A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12FFC6BB" w14:textId="77777777" w:rsidTr="006C5A7A">
              <w:tc>
                <w:tcPr>
                  <w:tcW w:w="459" w:type="dxa"/>
                </w:tcPr>
                <w:p w14:paraId="490A0246" w14:textId="77777777" w:rsidR="00F41304" w:rsidRPr="00353F09" w:rsidRDefault="00F41304" w:rsidP="00FB23FA">
                  <w:pPr>
                    <w:pStyle w:val="ConsPlusNormal"/>
                    <w:spacing w:after="1" w:line="200" w:lineRule="atLeast"/>
                    <w:jc w:val="center"/>
                    <w:rPr>
                      <w:sz w:val="16"/>
                      <w:szCs w:val="16"/>
                    </w:rPr>
                  </w:pPr>
                  <w:r w:rsidRPr="00353F09">
                    <w:rPr>
                      <w:sz w:val="16"/>
                      <w:szCs w:val="16"/>
                    </w:rPr>
                    <w:t>1.1.27.8</w:t>
                  </w:r>
                </w:p>
              </w:tc>
              <w:tc>
                <w:tcPr>
                  <w:tcW w:w="1230" w:type="dxa"/>
                </w:tcPr>
                <w:p w14:paraId="20060EA6" w14:textId="77777777" w:rsidR="00F41304" w:rsidRPr="00353F09" w:rsidRDefault="00F41304" w:rsidP="00FB23FA">
                  <w:pPr>
                    <w:pStyle w:val="ConsPlusNormal"/>
                    <w:spacing w:after="1" w:line="200" w:lineRule="atLeast"/>
                    <w:jc w:val="both"/>
                    <w:rPr>
                      <w:sz w:val="16"/>
                      <w:szCs w:val="16"/>
                    </w:rPr>
                  </w:pPr>
                  <w:r w:rsidRPr="00353F09">
                    <w:rPr>
                      <w:sz w:val="16"/>
                      <w:szCs w:val="16"/>
                    </w:rPr>
                    <w:t>в связи с вложением основных средств в уставный капитал (фонд) организаций в размере их остаточной стоимости в случаях, предусмотренных законодательством Российской Федерации</w:t>
                  </w:r>
                </w:p>
              </w:tc>
              <w:tc>
                <w:tcPr>
                  <w:tcW w:w="461" w:type="dxa"/>
                </w:tcPr>
                <w:p w14:paraId="236CBA44"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1D3292E1" w14:textId="77777777" w:rsidR="00F41304" w:rsidRPr="00353F09" w:rsidRDefault="00F41304" w:rsidP="00FB23FA">
                  <w:pPr>
                    <w:pStyle w:val="ConsPlusNormal"/>
                    <w:spacing w:after="1" w:line="200" w:lineRule="atLeast"/>
                    <w:jc w:val="center"/>
                    <w:rPr>
                      <w:sz w:val="16"/>
                      <w:szCs w:val="16"/>
                    </w:rPr>
                  </w:pPr>
                  <w:r w:rsidRPr="00353F09">
                    <w:rPr>
                      <w:sz w:val="16"/>
                      <w:szCs w:val="16"/>
                    </w:rPr>
                    <w:t>X 215 3X 530</w:t>
                  </w:r>
                </w:p>
              </w:tc>
              <w:tc>
                <w:tcPr>
                  <w:tcW w:w="461" w:type="dxa"/>
                </w:tcPr>
                <w:p w14:paraId="383982D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15DB91E"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53937828"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7D1625D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p w14:paraId="55B742D6" w14:textId="77777777" w:rsidR="003F128D" w:rsidRPr="00353F09" w:rsidRDefault="003F128D" w:rsidP="00FB23FA">
                  <w:pPr>
                    <w:pStyle w:val="ConsPlusNormal"/>
                    <w:spacing w:after="1" w:line="200" w:lineRule="atLeast"/>
                    <w:jc w:val="both"/>
                    <w:rPr>
                      <w:sz w:val="16"/>
                      <w:szCs w:val="16"/>
                    </w:rPr>
                  </w:pPr>
                </w:p>
                <w:p w14:paraId="5B758294" w14:textId="77777777" w:rsidR="003F128D" w:rsidRPr="00353F09" w:rsidRDefault="003F128D" w:rsidP="00FB23FA">
                  <w:pPr>
                    <w:pStyle w:val="ConsPlusNormal"/>
                    <w:spacing w:after="1" w:line="200" w:lineRule="atLeast"/>
                    <w:jc w:val="both"/>
                    <w:rPr>
                      <w:sz w:val="16"/>
                      <w:szCs w:val="16"/>
                    </w:rPr>
                  </w:pPr>
                </w:p>
              </w:tc>
              <w:tc>
                <w:tcPr>
                  <w:tcW w:w="1478" w:type="dxa"/>
                </w:tcPr>
                <w:p w14:paraId="461F3EC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2.18 настоящего Приложения в соответствии с содержанием факта хозяйственной жизни</w:t>
                  </w:r>
                </w:p>
              </w:tc>
              <w:tc>
                <w:tcPr>
                  <w:tcW w:w="1464" w:type="dxa"/>
                </w:tcPr>
                <w:p w14:paraId="37B76DE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2658A960" w14:textId="77777777" w:rsidTr="006C5A7A">
              <w:tc>
                <w:tcPr>
                  <w:tcW w:w="459" w:type="dxa"/>
                </w:tcPr>
                <w:p w14:paraId="7977B3EB" w14:textId="77777777" w:rsidR="00F41304" w:rsidRPr="00353F09" w:rsidRDefault="00F41304" w:rsidP="00FB23FA">
                  <w:pPr>
                    <w:pStyle w:val="ConsPlusNormal"/>
                    <w:spacing w:after="1" w:line="200" w:lineRule="atLeast"/>
                    <w:jc w:val="center"/>
                    <w:rPr>
                      <w:sz w:val="16"/>
                      <w:szCs w:val="16"/>
                    </w:rPr>
                  </w:pPr>
                  <w:r w:rsidRPr="00353F09">
                    <w:rPr>
                      <w:sz w:val="16"/>
                      <w:szCs w:val="16"/>
                    </w:rPr>
                    <w:t>1.1.28</w:t>
                  </w:r>
                </w:p>
              </w:tc>
              <w:tc>
                <w:tcPr>
                  <w:tcW w:w="1230" w:type="dxa"/>
                </w:tcPr>
                <w:p w14:paraId="003E433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 </w:t>
                  </w:r>
                  <w:r w:rsidRPr="00353F09">
                    <w:rPr>
                      <w:sz w:val="16"/>
                      <w:szCs w:val="16"/>
                    </w:rPr>
                    <w:lastRenderedPageBreak/>
                    <w:t>начисленной амортизации при выбытии с бухгалтерского (балансового) учета объекта основных средств</w:t>
                  </w:r>
                </w:p>
              </w:tc>
              <w:tc>
                <w:tcPr>
                  <w:tcW w:w="461" w:type="dxa"/>
                </w:tcPr>
                <w:p w14:paraId="6FA5972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EA3BA63"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411</w:t>
                  </w:r>
                </w:p>
              </w:tc>
              <w:tc>
                <w:tcPr>
                  <w:tcW w:w="461" w:type="dxa"/>
                </w:tcPr>
                <w:p w14:paraId="2A32315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29AE9F5"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6C0E4DA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1.1.27 в соответс</w:t>
                  </w:r>
                  <w:r w:rsidRPr="00353F09">
                    <w:rPr>
                      <w:sz w:val="16"/>
                      <w:szCs w:val="16"/>
                    </w:rPr>
                    <w:lastRenderedPageBreak/>
                    <w:t>твии с содержанием факта хозяйственной жизни</w:t>
                  </w:r>
                </w:p>
              </w:tc>
              <w:tc>
                <w:tcPr>
                  <w:tcW w:w="1478" w:type="dxa"/>
                </w:tcPr>
                <w:p w14:paraId="7BC6880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Приложения в соответствии с </w:t>
                  </w:r>
                  <w:r w:rsidRPr="00353F09">
                    <w:rPr>
                      <w:sz w:val="16"/>
                      <w:szCs w:val="16"/>
                    </w:rPr>
                    <w:lastRenderedPageBreak/>
                    <w:t>содержанием факта хозяйственной жизни</w:t>
                  </w:r>
                </w:p>
              </w:tc>
              <w:tc>
                <w:tcPr>
                  <w:tcW w:w="1464" w:type="dxa"/>
                </w:tcPr>
                <w:p w14:paraId="0A5CD4B4"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 настоящего Приложения в соответствии с </w:t>
                  </w:r>
                  <w:r w:rsidRPr="00353F09">
                    <w:rPr>
                      <w:sz w:val="16"/>
                      <w:szCs w:val="16"/>
                    </w:rPr>
                    <w:lastRenderedPageBreak/>
                    <w:t>содержанием факта хозяйственной жизни</w:t>
                  </w:r>
                </w:p>
              </w:tc>
            </w:tr>
            <w:tr w:rsidR="00F41304" w:rsidRPr="00353F09" w14:paraId="2CA7CB47" w14:textId="77777777" w:rsidTr="006C5A7A">
              <w:tc>
                <w:tcPr>
                  <w:tcW w:w="459" w:type="dxa"/>
                </w:tcPr>
                <w:p w14:paraId="3266934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1.1.29</w:t>
                  </w:r>
                </w:p>
              </w:tc>
              <w:tc>
                <w:tcPr>
                  <w:tcW w:w="1230" w:type="dxa"/>
                </w:tcPr>
                <w:p w14:paraId="221B76FC"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суммы признанного обесценения при выбытии с бухгалтерского (балансового) учета объекта основных средств</w:t>
                  </w:r>
                </w:p>
                <w:p w14:paraId="12B05553" w14:textId="77777777" w:rsidR="00210BDE" w:rsidRPr="00353F09" w:rsidRDefault="00210BDE" w:rsidP="00FB23FA">
                  <w:pPr>
                    <w:pStyle w:val="ConsPlusNormal"/>
                    <w:spacing w:after="1" w:line="200" w:lineRule="atLeast"/>
                    <w:jc w:val="both"/>
                    <w:rPr>
                      <w:sz w:val="16"/>
                      <w:szCs w:val="16"/>
                    </w:rPr>
                  </w:pPr>
                </w:p>
                <w:p w14:paraId="11C61856" w14:textId="77777777" w:rsidR="00210BDE" w:rsidRPr="00353F09" w:rsidRDefault="00210BDE" w:rsidP="00FB23FA">
                  <w:pPr>
                    <w:pStyle w:val="ConsPlusNormal"/>
                    <w:spacing w:after="1" w:line="200" w:lineRule="atLeast"/>
                    <w:jc w:val="both"/>
                    <w:rPr>
                      <w:sz w:val="16"/>
                      <w:szCs w:val="16"/>
                    </w:rPr>
                  </w:pPr>
                </w:p>
                <w:p w14:paraId="77A06425" w14:textId="77777777" w:rsidR="00210BDE" w:rsidRPr="00353F09" w:rsidRDefault="00210BDE" w:rsidP="00FB23FA">
                  <w:pPr>
                    <w:pStyle w:val="ConsPlusNormal"/>
                    <w:spacing w:after="1" w:line="200" w:lineRule="atLeast"/>
                    <w:jc w:val="both"/>
                    <w:rPr>
                      <w:sz w:val="16"/>
                      <w:szCs w:val="16"/>
                    </w:rPr>
                  </w:pPr>
                </w:p>
                <w:p w14:paraId="5F2ED587" w14:textId="77777777" w:rsidR="00210BDE" w:rsidRPr="00353F09" w:rsidRDefault="00210BDE" w:rsidP="00FB23FA">
                  <w:pPr>
                    <w:pStyle w:val="ConsPlusNormal"/>
                    <w:spacing w:after="1" w:line="200" w:lineRule="atLeast"/>
                    <w:jc w:val="both"/>
                    <w:rPr>
                      <w:sz w:val="16"/>
                      <w:szCs w:val="16"/>
                    </w:rPr>
                  </w:pPr>
                </w:p>
                <w:p w14:paraId="22C28013" w14:textId="77777777" w:rsidR="00210BDE" w:rsidRPr="00353F09" w:rsidRDefault="00210BDE" w:rsidP="00FB23FA">
                  <w:pPr>
                    <w:pStyle w:val="ConsPlusNormal"/>
                    <w:spacing w:after="1" w:line="200" w:lineRule="atLeast"/>
                    <w:jc w:val="both"/>
                    <w:rPr>
                      <w:sz w:val="16"/>
                      <w:szCs w:val="16"/>
                    </w:rPr>
                  </w:pPr>
                </w:p>
                <w:p w14:paraId="1AB81F30" w14:textId="77777777" w:rsidR="00210BDE" w:rsidRPr="00353F09" w:rsidRDefault="00210BDE" w:rsidP="00FB23FA">
                  <w:pPr>
                    <w:pStyle w:val="ConsPlusNormal"/>
                    <w:spacing w:after="1" w:line="200" w:lineRule="atLeast"/>
                    <w:jc w:val="both"/>
                    <w:rPr>
                      <w:sz w:val="16"/>
                      <w:szCs w:val="16"/>
                    </w:rPr>
                  </w:pPr>
                </w:p>
                <w:p w14:paraId="24913674" w14:textId="77777777" w:rsidR="00210BDE" w:rsidRPr="00353F09" w:rsidRDefault="00210BDE" w:rsidP="00FB23FA">
                  <w:pPr>
                    <w:pStyle w:val="ConsPlusNormal"/>
                    <w:spacing w:after="1" w:line="200" w:lineRule="atLeast"/>
                    <w:jc w:val="both"/>
                    <w:rPr>
                      <w:sz w:val="16"/>
                      <w:szCs w:val="16"/>
                    </w:rPr>
                  </w:pPr>
                </w:p>
                <w:p w14:paraId="71E2B496" w14:textId="77777777" w:rsidR="00210BDE" w:rsidRPr="00353F09" w:rsidRDefault="00210BDE" w:rsidP="00FB23FA">
                  <w:pPr>
                    <w:pStyle w:val="ConsPlusNormal"/>
                    <w:spacing w:after="1" w:line="200" w:lineRule="atLeast"/>
                    <w:jc w:val="both"/>
                    <w:rPr>
                      <w:sz w:val="16"/>
                      <w:szCs w:val="16"/>
                    </w:rPr>
                  </w:pPr>
                </w:p>
                <w:p w14:paraId="2136E464" w14:textId="77777777" w:rsidR="00210BDE" w:rsidRPr="00353F09" w:rsidRDefault="00210BDE" w:rsidP="00FB23FA">
                  <w:pPr>
                    <w:pStyle w:val="ConsPlusNormal"/>
                    <w:spacing w:after="1" w:line="200" w:lineRule="atLeast"/>
                    <w:jc w:val="both"/>
                    <w:rPr>
                      <w:sz w:val="16"/>
                      <w:szCs w:val="16"/>
                    </w:rPr>
                  </w:pPr>
                </w:p>
                <w:p w14:paraId="51E49A95" w14:textId="77777777" w:rsidR="00210BDE" w:rsidRPr="00353F09" w:rsidRDefault="00210BDE" w:rsidP="00FB23FA">
                  <w:pPr>
                    <w:pStyle w:val="ConsPlusNormal"/>
                    <w:spacing w:after="1" w:line="200" w:lineRule="atLeast"/>
                    <w:jc w:val="both"/>
                    <w:rPr>
                      <w:sz w:val="16"/>
                      <w:szCs w:val="16"/>
                    </w:rPr>
                  </w:pPr>
                </w:p>
                <w:p w14:paraId="4A0B2031" w14:textId="77777777" w:rsidR="00210BDE" w:rsidRPr="00353F09" w:rsidRDefault="00210BDE" w:rsidP="00FB23FA">
                  <w:pPr>
                    <w:pStyle w:val="ConsPlusNormal"/>
                    <w:spacing w:after="1" w:line="200" w:lineRule="atLeast"/>
                    <w:jc w:val="both"/>
                    <w:rPr>
                      <w:sz w:val="16"/>
                      <w:szCs w:val="16"/>
                    </w:rPr>
                  </w:pPr>
                </w:p>
                <w:p w14:paraId="27DEDE61" w14:textId="77777777" w:rsidR="00210BDE" w:rsidRPr="00353F09" w:rsidRDefault="00210BDE" w:rsidP="00FB23FA">
                  <w:pPr>
                    <w:pStyle w:val="ConsPlusNormal"/>
                    <w:spacing w:after="1" w:line="200" w:lineRule="atLeast"/>
                    <w:jc w:val="both"/>
                    <w:rPr>
                      <w:sz w:val="16"/>
                      <w:szCs w:val="16"/>
                    </w:rPr>
                  </w:pPr>
                </w:p>
                <w:p w14:paraId="2C05FC44" w14:textId="77777777" w:rsidR="00210BDE" w:rsidRPr="00353F09" w:rsidRDefault="00210BDE" w:rsidP="00FB23FA">
                  <w:pPr>
                    <w:pStyle w:val="ConsPlusNormal"/>
                    <w:spacing w:after="1" w:line="200" w:lineRule="atLeast"/>
                    <w:jc w:val="both"/>
                    <w:rPr>
                      <w:sz w:val="16"/>
                      <w:szCs w:val="16"/>
                    </w:rPr>
                  </w:pPr>
                </w:p>
                <w:p w14:paraId="7CAB8C0C" w14:textId="77777777" w:rsidR="00210BDE" w:rsidRPr="00353F09" w:rsidRDefault="00210BDE" w:rsidP="00FB23FA">
                  <w:pPr>
                    <w:pStyle w:val="ConsPlusNormal"/>
                    <w:spacing w:after="1" w:line="200" w:lineRule="atLeast"/>
                    <w:jc w:val="both"/>
                    <w:rPr>
                      <w:sz w:val="16"/>
                      <w:szCs w:val="16"/>
                    </w:rPr>
                  </w:pPr>
                </w:p>
                <w:p w14:paraId="5C28B646" w14:textId="77777777" w:rsidR="00210BDE" w:rsidRPr="00353F09" w:rsidRDefault="00210BDE" w:rsidP="00FB23FA">
                  <w:pPr>
                    <w:pStyle w:val="ConsPlusNormal"/>
                    <w:spacing w:after="1" w:line="200" w:lineRule="atLeast"/>
                    <w:jc w:val="both"/>
                    <w:rPr>
                      <w:sz w:val="16"/>
                      <w:szCs w:val="16"/>
                    </w:rPr>
                  </w:pPr>
                </w:p>
                <w:p w14:paraId="20E57678" w14:textId="77777777" w:rsidR="00210BDE" w:rsidRPr="00353F09" w:rsidRDefault="00210BDE" w:rsidP="00FB23FA">
                  <w:pPr>
                    <w:pStyle w:val="ConsPlusNormal"/>
                    <w:spacing w:after="1" w:line="200" w:lineRule="atLeast"/>
                    <w:jc w:val="both"/>
                    <w:rPr>
                      <w:sz w:val="16"/>
                      <w:szCs w:val="16"/>
                    </w:rPr>
                  </w:pPr>
                </w:p>
                <w:p w14:paraId="1DFEA7AC" w14:textId="77777777" w:rsidR="00210BDE" w:rsidRPr="00353F09" w:rsidRDefault="00210BDE" w:rsidP="00FB23FA">
                  <w:pPr>
                    <w:pStyle w:val="ConsPlusNormal"/>
                    <w:spacing w:after="1" w:line="200" w:lineRule="atLeast"/>
                    <w:jc w:val="both"/>
                    <w:rPr>
                      <w:sz w:val="16"/>
                      <w:szCs w:val="16"/>
                    </w:rPr>
                  </w:pPr>
                </w:p>
                <w:p w14:paraId="4D732F4D" w14:textId="77777777" w:rsidR="00210BDE" w:rsidRPr="00353F09" w:rsidRDefault="00210BDE" w:rsidP="00FB23FA">
                  <w:pPr>
                    <w:pStyle w:val="ConsPlusNormal"/>
                    <w:spacing w:after="1" w:line="200" w:lineRule="atLeast"/>
                    <w:jc w:val="both"/>
                    <w:rPr>
                      <w:sz w:val="16"/>
                      <w:szCs w:val="16"/>
                    </w:rPr>
                  </w:pPr>
                </w:p>
                <w:p w14:paraId="56EA7131" w14:textId="77777777" w:rsidR="00210BDE" w:rsidRPr="00353F09" w:rsidRDefault="00210BDE" w:rsidP="00FB23FA">
                  <w:pPr>
                    <w:pStyle w:val="ConsPlusNormal"/>
                    <w:spacing w:after="1" w:line="200" w:lineRule="atLeast"/>
                    <w:jc w:val="both"/>
                    <w:rPr>
                      <w:sz w:val="16"/>
                      <w:szCs w:val="16"/>
                    </w:rPr>
                  </w:pPr>
                </w:p>
                <w:p w14:paraId="7B0544EE" w14:textId="77777777" w:rsidR="00210BDE" w:rsidRPr="00353F09" w:rsidRDefault="00210BDE" w:rsidP="00FB23FA">
                  <w:pPr>
                    <w:pStyle w:val="ConsPlusNormal"/>
                    <w:spacing w:after="1" w:line="200" w:lineRule="atLeast"/>
                    <w:jc w:val="both"/>
                    <w:rPr>
                      <w:sz w:val="16"/>
                      <w:szCs w:val="16"/>
                    </w:rPr>
                  </w:pPr>
                </w:p>
                <w:p w14:paraId="14326064" w14:textId="77777777" w:rsidR="00210BDE" w:rsidRPr="00353F09" w:rsidRDefault="00210BDE" w:rsidP="00FB23FA">
                  <w:pPr>
                    <w:pStyle w:val="ConsPlusNormal"/>
                    <w:spacing w:after="1" w:line="200" w:lineRule="atLeast"/>
                    <w:jc w:val="both"/>
                    <w:rPr>
                      <w:sz w:val="16"/>
                      <w:szCs w:val="16"/>
                    </w:rPr>
                  </w:pPr>
                </w:p>
                <w:p w14:paraId="7BC558DE" w14:textId="77777777" w:rsidR="003F128D" w:rsidRPr="00353F09" w:rsidRDefault="003F128D" w:rsidP="00FB23FA">
                  <w:pPr>
                    <w:pStyle w:val="ConsPlusNormal"/>
                    <w:spacing w:after="1" w:line="200" w:lineRule="atLeast"/>
                    <w:jc w:val="both"/>
                    <w:rPr>
                      <w:sz w:val="16"/>
                      <w:szCs w:val="16"/>
                    </w:rPr>
                  </w:pPr>
                </w:p>
                <w:p w14:paraId="5CEF319C" w14:textId="77777777" w:rsidR="003F128D" w:rsidRPr="00353F09" w:rsidRDefault="003F128D" w:rsidP="00FB23FA">
                  <w:pPr>
                    <w:pStyle w:val="ConsPlusNormal"/>
                    <w:spacing w:after="1" w:line="200" w:lineRule="atLeast"/>
                    <w:jc w:val="both"/>
                    <w:rPr>
                      <w:sz w:val="16"/>
                      <w:szCs w:val="16"/>
                    </w:rPr>
                  </w:pPr>
                </w:p>
                <w:p w14:paraId="5F4F1C57" w14:textId="77777777" w:rsidR="003F128D" w:rsidRPr="00353F09" w:rsidRDefault="003F128D" w:rsidP="00FB23FA">
                  <w:pPr>
                    <w:pStyle w:val="ConsPlusNormal"/>
                    <w:spacing w:after="1" w:line="200" w:lineRule="atLeast"/>
                    <w:jc w:val="both"/>
                    <w:rPr>
                      <w:sz w:val="16"/>
                      <w:szCs w:val="16"/>
                    </w:rPr>
                  </w:pPr>
                </w:p>
                <w:p w14:paraId="78FF1A4E" w14:textId="77777777" w:rsidR="003F128D" w:rsidRPr="00353F09" w:rsidRDefault="003F128D" w:rsidP="00FB23FA">
                  <w:pPr>
                    <w:pStyle w:val="ConsPlusNormal"/>
                    <w:spacing w:after="1" w:line="200" w:lineRule="atLeast"/>
                    <w:jc w:val="both"/>
                    <w:rPr>
                      <w:sz w:val="16"/>
                      <w:szCs w:val="16"/>
                    </w:rPr>
                  </w:pPr>
                </w:p>
                <w:p w14:paraId="6DA12755" w14:textId="77777777" w:rsidR="003F128D" w:rsidRPr="00353F09" w:rsidRDefault="003F128D" w:rsidP="00FB23FA">
                  <w:pPr>
                    <w:pStyle w:val="ConsPlusNormal"/>
                    <w:spacing w:after="1" w:line="200" w:lineRule="atLeast"/>
                    <w:jc w:val="both"/>
                    <w:rPr>
                      <w:sz w:val="16"/>
                      <w:szCs w:val="16"/>
                    </w:rPr>
                  </w:pPr>
                </w:p>
                <w:p w14:paraId="5A6ED19A" w14:textId="77777777" w:rsidR="003F128D" w:rsidRPr="00353F09" w:rsidRDefault="003F128D" w:rsidP="00FB23FA">
                  <w:pPr>
                    <w:pStyle w:val="ConsPlusNormal"/>
                    <w:spacing w:after="1" w:line="200" w:lineRule="atLeast"/>
                    <w:jc w:val="both"/>
                    <w:rPr>
                      <w:sz w:val="16"/>
                      <w:szCs w:val="16"/>
                    </w:rPr>
                  </w:pPr>
                </w:p>
                <w:p w14:paraId="6BA88E9A" w14:textId="77777777" w:rsidR="00210BDE" w:rsidRPr="00353F09" w:rsidRDefault="00210BDE" w:rsidP="00FB23FA">
                  <w:pPr>
                    <w:pStyle w:val="ConsPlusNormal"/>
                    <w:spacing w:after="1" w:line="200" w:lineRule="atLeast"/>
                    <w:jc w:val="both"/>
                    <w:rPr>
                      <w:sz w:val="16"/>
                      <w:szCs w:val="16"/>
                    </w:rPr>
                  </w:pPr>
                </w:p>
                <w:p w14:paraId="3C73A594" w14:textId="77777777" w:rsidR="00210BDE" w:rsidRPr="00353F09" w:rsidRDefault="00210BDE" w:rsidP="00FB23FA">
                  <w:pPr>
                    <w:pStyle w:val="ConsPlusNormal"/>
                    <w:spacing w:after="1" w:line="200" w:lineRule="atLeast"/>
                    <w:jc w:val="both"/>
                    <w:rPr>
                      <w:sz w:val="16"/>
                      <w:szCs w:val="16"/>
                    </w:rPr>
                  </w:pPr>
                </w:p>
                <w:p w14:paraId="242BF41D" w14:textId="77777777" w:rsidR="00210BDE" w:rsidRPr="00353F09" w:rsidRDefault="00210BDE" w:rsidP="00FB23FA">
                  <w:pPr>
                    <w:pStyle w:val="ConsPlusNormal"/>
                    <w:spacing w:after="1" w:line="200" w:lineRule="atLeast"/>
                    <w:jc w:val="both"/>
                    <w:rPr>
                      <w:sz w:val="16"/>
                      <w:szCs w:val="16"/>
                    </w:rPr>
                  </w:pPr>
                </w:p>
              </w:tc>
              <w:tc>
                <w:tcPr>
                  <w:tcW w:w="461" w:type="dxa"/>
                </w:tcPr>
                <w:p w14:paraId="4540CBA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1D1E50A"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412</w:t>
                  </w:r>
                </w:p>
              </w:tc>
              <w:tc>
                <w:tcPr>
                  <w:tcW w:w="461" w:type="dxa"/>
                </w:tcPr>
                <w:p w14:paraId="4C4C97E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16B9E7B"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08ABA54F" w14:textId="547CED43"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w:t>
                  </w:r>
                  <w:r w:rsidR="00062FB6">
                    <w:rPr>
                      <w:sz w:val="16"/>
                      <w:szCs w:val="16"/>
                    </w:rPr>
                    <w:t>у</w:t>
                  </w:r>
                  <w:r w:rsidRPr="00353F09">
                    <w:rPr>
                      <w:sz w:val="16"/>
                      <w:szCs w:val="16"/>
                    </w:rPr>
                    <w:t xml:space="preserve"> 1.1.27 в соответствии с содержанием факта хозяйственной жизни</w:t>
                  </w:r>
                </w:p>
              </w:tc>
              <w:tc>
                <w:tcPr>
                  <w:tcW w:w="1478" w:type="dxa"/>
                </w:tcPr>
                <w:p w14:paraId="3BF18C4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3C9EA18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37FE092E" w14:textId="77777777" w:rsidTr="006C5A7A">
              <w:tc>
                <w:tcPr>
                  <w:tcW w:w="459" w:type="dxa"/>
                </w:tcPr>
                <w:p w14:paraId="3C2E39B6" w14:textId="77777777" w:rsidR="00F41304" w:rsidRPr="00353F09" w:rsidRDefault="00F41304" w:rsidP="00FB23FA">
                  <w:pPr>
                    <w:pStyle w:val="ConsPlusNormal"/>
                    <w:spacing w:after="1" w:line="200" w:lineRule="atLeast"/>
                    <w:jc w:val="center"/>
                    <w:rPr>
                      <w:sz w:val="16"/>
                      <w:szCs w:val="16"/>
                    </w:rPr>
                  </w:pPr>
                  <w:r w:rsidRPr="00353F09">
                    <w:rPr>
                      <w:sz w:val="16"/>
                      <w:szCs w:val="16"/>
                    </w:rPr>
                    <w:t>1.1.</w:t>
                  </w:r>
                  <w:r w:rsidRPr="00062FB6">
                    <w:rPr>
                      <w:strike/>
                      <w:color w:val="FF0000"/>
                      <w:sz w:val="16"/>
                      <w:szCs w:val="16"/>
                    </w:rPr>
                    <w:t>30</w:t>
                  </w:r>
                </w:p>
              </w:tc>
              <w:tc>
                <w:tcPr>
                  <w:tcW w:w="1230" w:type="dxa"/>
                </w:tcPr>
                <w:p w14:paraId="5468C991" w14:textId="4C5C6C01" w:rsidR="00210BDE"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основных средств при безвозмездной передаче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461" w:type="dxa"/>
                </w:tcPr>
                <w:p w14:paraId="5309A05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358C2D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461" w:type="dxa"/>
                </w:tcPr>
                <w:p w14:paraId="6F382D9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938DDA1"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759B4E1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6210AC9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34B8FE3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4CE7874C" w14:textId="77777777" w:rsidTr="006C5A7A">
              <w:tc>
                <w:tcPr>
                  <w:tcW w:w="459" w:type="dxa"/>
                </w:tcPr>
                <w:p w14:paraId="27B30B32" w14:textId="77777777" w:rsidR="00F41304" w:rsidRPr="00353F09" w:rsidRDefault="00F41304" w:rsidP="00FB23FA">
                  <w:pPr>
                    <w:pStyle w:val="ConsPlusNormal"/>
                    <w:spacing w:after="1" w:line="200" w:lineRule="atLeast"/>
                    <w:jc w:val="center"/>
                    <w:rPr>
                      <w:strike/>
                      <w:sz w:val="16"/>
                      <w:szCs w:val="16"/>
                    </w:rPr>
                  </w:pPr>
                  <w:r w:rsidRPr="00062FB6">
                    <w:rPr>
                      <w:sz w:val="16"/>
                      <w:szCs w:val="16"/>
                    </w:rPr>
                    <w:t>1.1.</w:t>
                  </w:r>
                  <w:r w:rsidRPr="00353F09">
                    <w:rPr>
                      <w:strike/>
                      <w:color w:val="FF0000"/>
                      <w:sz w:val="16"/>
                      <w:szCs w:val="16"/>
                    </w:rPr>
                    <w:t>31</w:t>
                  </w:r>
                </w:p>
              </w:tc>
              <w:tc>
                <w:tcPr>
                  <w:tcW w:w="1230" w:type="dxa"/>
                </w:tcPr>
                <w:p w14:paraId="1AC13CB5"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суммы ранее сформированного резерва на демонтаж и вывод основных </w:t>
                  </w:r>
                  <w:r w:rsidRPr="00353F09">
                    <w:rPr>
                      <w:sz w:val="16"/>
                      <w:szCs w:val="16"/>
                    </w:rPr>
                    <w:lastRenderedPageBreak/>
                    <w:t>средств из эксплуатации в случае изменения условий использования объекта основных средств, предусмотренных договором купли-продажи, пользования, иным договором (соглашением), в результате которого у субъекта учета более не возникает обязанность по осуществлению расходов на демонтаж и (или) вывод объекта основных средств из эксплуатации, а также по восстановлению земельного участка</w:t>
                  </w:r>
                </w:p>
              </w:tc>
              <w:tc>
                <w:tcPr>
                  <w:tcW w:w="461" w:type="dxa"/>
                </w:tcPr>
                <w:p w14:paraId="0242A06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1116A0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60 310</w:t>
                  </w:r>
                </w:p>
              </w:tc>
              <w:tc>
                <w:tcPr>
                  <w:tcW w:w="461" w:type="dxa"/>
                </w:tcPr>
                <w:p w14:paraId="241DBF7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4468A00"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4128F911"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w:t>
                  </w:r>
                  <w:r w:rsidRPr="00353F09">
                    <w:rPr>
                      <w:sz w:val="16"/>
                      <w:szCs w:val="16"/>
                    </w:rPr>
                    <w:lastRenderedPageBreak/>
                    <w:t>тооборота)</w:t>
                  </w:r>
                </w:p>
              </w:tc>
              <w:tc>
                <w:tcPr>
                  <w:tcW w:w="1478" w:type="dxa"/>
                </w:tcPr>
                <w:p w14:paraId="5BE7DD9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4.6 настоящего Приложения в соответствии с содержанием факта хозяйственной жизни</w:t>
                  </w:r>
                </w:p>
              </w:tc>
              <w:tc>
                <w:tcPr>
                  <w:tcW w:w="1464" w:type="dxa"/>
                </w:tcPr>
                <w:p w14:paraId="692BB5B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349DF7F6" w14:textId="77777777" w:rsidTr="006C5A7A">
              <w:tc>
                <w:tcPr>
                  <w:tcW w:w="459" w:type="dxa"/>
                </w:tcPr>
                <w:p w14:paraId="693E4992" w14:textId="77777777" w:rsidR="00F41304" w:rsidRPr="00353F09" w:rsidRDefault="00F41304" w:rsidP="00FB23FA">
                  <w:pPr>
                    <w:pStyle w:val="ConsPlusNormal"/>
                    <w:spacing w:after="1" w:line="200" w:lineRule="atLeast"/>
                    <w:jc w:val="center"/>
                    <w:rPr>
                      <w:sz w:val="16"/>
                      <w:szCs w:val="16"/>
                    </w:rPr>
                  </w:pPr>
                  <w:r w:rsidRPr="00062FB6">
                    <w:rPr>
                      <w:sz w:val="16"/>
                      <w:szCs w:val="16"/>
                    </w:rPr>
                    <w:t>1.1.</w:t>
                  </w:r>
                  <w:r w:rsidRPr="00353F09">
                    <w:rPr>
                      <w:strike/>
                      <w:color w:val="FF0000"/>
                      <w:sz w:val="16"/>
                      <w:szCs w:val="16"/>
                    </w:rPr>
                    <w:t>32</w:t>
                  </w:r>
                </w:p>
              </w:tc>
              <w:tc>
                <w:tcPr>
                  <w:tcW w:w="1230" w:type="dxa"/>
                </w:tcPr>
                <w:p w14:paraId="1599538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суммы уценки </w:t>
                  </w:r>
                  <w:r w:rsidRPr="00353F09">
                    <w:rPr>
                      <w:sz w:val="16"/>
                      <w:szCs w:val="16"/>
                    </w:rPr>
                    <w:lastRenderedPageBreak/>
                    <w:t>стоимости объекта основных средств, полученные в результате переоценки, проводимой в соответствии с решением собственника государственного (муниципального) имущества</w:t>
                  </w:r>
                </w:p>
              </w:tc>
              <w:tc>
                <w:tcPr>
                  <w:tcW w:w="461" w:type="dxa"/>
                </w:tcPr>
                <w:p w14:paraId="36258A8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гКБК</w:t>
                  </w:r>
                </w:p>
              </w:tc>
              <w:tc>
                <w:tcPr>
                  <w:tcW w:w="572" w:type="dxa"/>
                </w:tcPr>
                <w:p w14:paraId="594030E3" w14:textId="77777777" w:rsidR="00F41304" w:rsidRPr="00353F09" w:rsidRDefault="00F41304" w:rsidP="00FB23FA">
                  <w:pPr>
                    <w:pStyle w:val="ConsPlusNormal"/>
                    <w:spacing w:after="1" w:line="200" w:lineRule="atLeast"/>
                    <w:jc w:val="center"/>
                    <w:rPr>
                      <w:sz w:val="16"/>
                      <w:szCs w:val="16"/>
                    </w:rPr>
                  </w:pPr>
                  <w:r w:rsidRPr="00353F09">
                    <w:rPr>
                      <w:sz w:val="16"/>
                      <w:szCs w:val="16"/>
                    </w:rPr>
                    <w:t>X 401 30 000</w:t>
                  </w:r>
                </w:p>
              </w:tc>
              <w:tc>
                <w:tcPr>
                  <w:tcW w:w="461" w:type="dxa"/>
                </w:tcPr>
                <w:p w14:paraId="0EA0581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8616711"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0BBBCDC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tc>
              <w:tc>
                <w:tcPr>
                  <w:tcW w:w="1478" w:type="dxa"/>
                </w:tcPr>
                <w:p w14:paraId="3ED2BDB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x</w:t>
                  </w:r>
                </w:p>
              </w:tc>
              <w:tc>
                <w:tcPr>
                  <w:tcW w:w="1464" w:type="dxa"/>
                </w:tcPr>
                <w:p w14:paraId="35C3D3B8"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Согласно пункту 1.1 настоящего Приложения в соответствии с </w:t>
                  </w:r>
                  <w:r w:rsidRPr="00353F09">
                    <w:rPr>
                      <w:sz w:val="16"/>
                      <w:szCs w:val="16"/>
                    </w:rPr>
                    <w:lastRenderedPageBreak/>
                    <w:t>содержанием факта хозяйственной жизни</w:t>
                  </w:r>
                </w:p>
              </w:tc>
            </w:tr>
            <w:tr w:rsidR="00F41304" w:rsidRPr="00353F09" w14:paraId="2600B155" w14:textId="77777777" w:rsidTr="006C5A7A">
              <w:tc>
                <w:tcPr>
                  <w:tcW w:w="459" w:type="dxa"/>
                </w:tcPr>
                <w:p w14:paraId="2B3E6219" w14:textId="77777777" w:rsidR="00F41304" w:rsidRPr="00062FB6" w:rsidRDefault="00F41304" w:rsidP="00FB23FA">
                  <w:pPr>
                    <w:pStyle w:val="ConsPlusNormal"/>
                    <w:spacing w:after="1" w:line="200" w:lineRule="atLeast"/>
                    <w:jc w:val="center"/>
                    <w:rPr>
                      <w:sz w:val="16"/>
                      <w:szCs w:val="16"/>
                    </w:rPr>
                  </w:pPr>
                  <w:r w:rsidRPr="00062FB6">
                    <w:rPr>
                      <w:sz w:val="16"/>
                      <w:szCs w:val="16"/>
                    </w:rPr>
                    <w:lastRenderedPageBreak/>
                    <w:t>1.1.</w:t>
                  </w:r>
                  <w:r w:rsidRPr="00353F09">
                    <w:rPr>
                      <w:strike/>
                      <w:color w:val="FF0000"/>
                      <w:sz w:val="16"/>
                      <w:szCs w:val="16"/>
                    </w:rPr>
                    <w:t>33</w:t>
                  </w:r>
                </w:p>
              </w:tc>
              <w:tc>
                <w:tcPr>
                  <w:tcW w:w="1230" w:type="dxa"/>
                </w:tcPr>
                <w:p w14:paraId="134628BC"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уменьшение стоимости объекта основных средств при ее доведении до справедливой стоимости</w:t>
                  </w:r>
                </w:p>
              </w:tc>
              <w:tc>
                <w:tcPr>
                  <w:tcW w:w="461" w:type="dxa"/>
                </w:tcPr>
                <w:p w14:paraId="05956B00"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5036830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10 176</w:t>
                  </w:r>
                </w:p>
              </w:tc>
              <w:tc>
                <w:tcPr>
                  <w:tcW w:w="461" w:type="dxa"/>
                </w:tcPr>
                <w:p w14:paraId="564DFEA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92E6B31"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54D2DE3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4A88ABE2"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Решение об оценке стоимости имущества, отчуждаемого не в пользу организаций бюджетной сферы </w:t>
                  </w:r>
                  <w:r w:rsidRPr="00353F09">
                    <w:rPr>
                      <w:sz w:val="16"/>
                      <w:szCs w:val="16"/>
                    </w:rPr>
                    <w:lastRenderedPageBreak/>
                    <w:t>(ф. 0510442)</w:t>
                  </w:r>
                </w:p>
                <w:p w14:paraId="7836D6DD" w14:textId="77777777" w:rsidR="003F128D" w:rsidRPr="00353F09" w:rsidRDefault="003F128D" w:rsidP="00FB23FA">
                  <w:pPr>
                    <w:pStyle w:val="ConsPlusNormal"/>
                    <w:spacing w:after="1" w:line="200" w:lineRule="atLeast"/>
                    <w:jc w:val="both"/>
                    <w:rPr>
                      <w:sz w:val="16"/>
                      <w:szCs w:val="16"/>
                    </w:rPr>
                  </w:pPr>
                </w:p>
                <w:p w14:paraId="38A3AC49" w14:textId="77777777" w:rsidR="003F128D" w:rsidRPr="00353F09" w:rsidRDefault="003F128D" w:rsidP="00FB23FA">
                  <w:pPr>
                    <w:pStyle w:val="ConsPlusNormal"/>
                    <w:spacing w:after="1" w:line="200" w:lineRule="atLeast"/>
                    <w:jc w:val="both"/>
                    <w:rPr>
                      <w:sz w:val="16"/>
                      <w:szCs w:val="16"/>
                    </w:rPr>
                  </w:pPr>
                </w:p>
              </w:tc>
              <w:tc>
                <w:tcPr>
                  <w:tcW w:w="1478" w:type="dxa"/>
                </w:tcPr>
                <w:p w14:paraId="7A155138"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464" w:type="dxa"/>
                </w:tcPr>
                <w:p w14:paraId="1ED9D65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699C1CA2" w14:textId="77777777" w:rsidTr="006C5A7A">
              <w:tc>
                <w:tcPr>
                  <w:tcW w:w="459" w:type="dxa"/>
                </w:tcPr>
                <w:p w14:paraId="039FC8AC" w14:textId="77777777" w:rsidR="00F41304" w:rsidRPr="00062FB6" w:rsidRDefault="00F41304" w:rsidP="00FB23FA">
                  <w:pPr>
                    <w:pStyle w:val="ConsPlusNormal"/>
                    <w:spacing w:after="1" w:line="200" w:lineRule="atLeast"/>
                    <w:jc w:val="center"/>
                    <w:rPr>
                      <w:strike/>
                      <w:sz w:val="16"/>
                      <w:szCs w:val="16"/>
                    </w:rPr>
                  </w:pPr>
                  <w:r w:rsidRPr="00062FB6">
                    <w:rPr>
                      <w:sz w:val="16"/>
                      <w:szCs w:val="16"/>
                    </w:rPr>
                    <w:t>1.1.</w:t>
                  </w:r>
                  <w:r w:rsidRPr="00353F09">
                    <w:rPr>
                      <w:strike/>
                      <w:color w:val="FF0000"/>
                      <w:sz w:val="16"/>
                      <w:szCs w:val="16"/>
                    </w:rPr>
                    <w:t>34</w:t>
                  </w:r>
                </w:p>
              </w:tc>
              <w:tc>
                <w:tcPr>
                  <w:tcW w:w="1230" w:type="dxa"/>
                </w:tcPr>
                <w:p w14:paraId="23E22A3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Отражены в бухгалтерском учете операции по переводу объекта основных средств, приобретенного за счет средств от приносящей доход деятельности, в состав основных средств, принятых к учету по виду источника финансового обеспечения - средства на выполнение государственного (муниципального) задания (при использовании для целей выполнения государственных работ (оказания государственных услуг) по согласованию с </w:t>
                  </w:r>
                  <w:r w:rsidRPr="00353F09">
                    <w:rPr>
                      <w:sz w:val="16"/>
                      <w:szCs w:val="16"/>
                    </w:rPr>
                    <w:lastRenderedPageBreak/>
                    <w:t>учредителем)</w:t>
                  </w:r>
                </w:p>
              </w:tc>
              <w:tc>
                <w:tcPr>
                  <w:tcW w:w="461" w:type="dxa"/>
                </w:tcPr>
                <w:p w14:paraId="3679DDD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C3F54FE" w14:textId="77777777" w:rsidR="00F41304" w:rsidRPr="00353F09" w:rsidRDefault="00F41304" w:rsidP="00FB23FA">
                  <w:pPr>
                    <w:pStyle w:val="ConsPlusNormal"/>
                    <w:spacing w:after="1" w:line="200" w:lineRule="atLeast"/>
                    <w:jc w:val="center"/>
                    <w:rPr>
                      <w:sz w:val="16"/>
                      <w:szCs w:val="16"/>
                    </w:rPr>
                  </w:pPr>
                  <w:r w:rsidRPr="00353F09">
                    <w:rPr>
                      <w:sz w:val="16"/>
                      <w:szCs w:val="16"/>
                    </w:rPr>
                    <w:t>2 304 06 832</w:t>
                  </w:r>
                </w:p>
              </w:tc>
              <w:tc>
                <w:tcPr>
                  <w:tcW w:w="461" w:type="dxa"/>
                </w:tcPr>
                <w:p w14:paraId="24AC8BB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A788D47" w14:textId="77777777" w:rsidR="00F41304" w:rsidRPr="00353F09" w:rsidRDefault="00F41304" w:rsidP="00FB23FA">
                  <w:pPr>
                    <w:pStyle w:val="ConsPlusNormal"/>
                    <w:spacing w:after="1" w:line="200" w:lineRule="atLeast"/>
                    <w:jc w:val="center"/>
                    <w:rPr>
                      <w:sz w:val="16"/>
                      <w:szCs w:val="16"/>
                    </w:rPr>
                  </w:pPr>
                  <w:r w:rsidRPr="00353F09">
                    <w:rPr>
                      <w:sz w:val="16"/>
                      <w:szCs w:val="16"/>
                    </w:rPr>
                    <w:t>2 101 XX 410</w:t>
                  </w:r>
                </w:p>
              </w:tc>
              <w:tc>
                <w:tcPr>
                  <w:tcW w:w="817" w:type="dxa"/>
                </w:tcPr>
                <w:p w14:paraId="4DD08D32"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54C59E0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464" w:type="dxa"/>
                </w:tcPr>
                <w:p w14:paraId="3C4CCE8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2DE8E6EC" w14:textId="77777777" w:rsidTr="006C5A7A">
              <w:tc>
                <w:tcPr>
                  <w:tcW w:w="459" w:type="dxa"/>
                </w:tcPr>
                <w:p w14:paraId="25035BE7" w14:textId="77777777" w:rsidR="00F41304" w:rsidRPr="00353F09" w:rsidRDefault="00F41304" w:rsidP="00FB23FA">
                  <w:pPr>
                    <w:pStyle w:val="ConsPlusNormal"/>
                    <w:spacing w:after="1" w:line="200" w:lineRule="atLeast"/>
                    <w:jc w:val="center"/>
                    <w:rPr>
                      <w:sz w:val="16"/>
                      <w:szCs w:val="16"/>
                    </w:rPr>
                  </w:pPr>
                  <w:r w:rsidRPr="00062FB6">
                    <w:rPr>
                      <w:sz w:val="16"/>
                      <w:szCs w:val="16"/>
                    </w:rPr>
                    <w:t>1.1.</w:t>
                  </w:r>
                  <w:r w:rsidRPr="00353F09">
                    <w:rPr>
                      <w:strike/>
                      <w:color w:val="FF0000"/>
                      <w:sz w:val="16"/>
                      <w:szCs w:val="16"/>
                    </w:rPr>
                    <w:t>35</w:t>
                  </w:r>
                </w:p>
              </w:tc>
              <w:tc>
                <w:tcPr>
                  <w:tcW w:w="1230" w:type="dxa"/>
                </w:tcPr>
                <w:p w14:paraId="0CE979B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Отражены в бухгалтерском учете операции по принятию объекта основных средств (закреплению права оперативного управления имуществом), приобретенного за счет средств от приносящей доход деятельности, в состав основных средств, принятых к учету по виду источника финансового обеспечения - средства на выполнение государственного (муниципального) задания (при использовании для целей выполнения государственных работ (оказания государственных услуг) по </w:t>
                  </w:r>
                  <w:r w:rsidRPr="00353F09">
                    <w:rPr>
                      <w:sz w:val="16"/>
                      <w:szCs w:val="16"/>
                    </w:rPr>
                    <w:lastRenderedPageBreak/>
                    <w:t>согласованию с учредителем)</w:t>
                  </w:r>
                </w:p>
              </w:tc>
              <w:tc>
                <w:tcPr>
                  <w:tcW w:w="461" w:type="dxa"/>
                </w:tcPr>
                <w:p w14:paraId="73EF68A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28E9C38" w14:textId="77777777" w:rsidR="00F41304" w:rsidRPr="00353F09" w:rsidRDefault="00F41304" w:rsidP="00FB23FA">
                  <w:pPr>
                    <w:pStyle w:val="ConsPlusNormal"/>
                    <w:spacing w:after="1" w:line="200" w:lineRule="atLeast"/>
                    <w:jc w:val="center"/>
                    <w:rPr>
                      <w:sz w:val="16"/>
                      <w:szCs w:val="16"/>
                    </w:rPr>
                  </w:pPr>
                  <w:r w:rsidRPr="00353F09">
                    <w:rPr>
                      <w:sz w:val="16"/>
                      <w:szCs w:val="16"/>
                    </w:rPr>
                    <w:t>4 101 XX 310</w:t>
                  </w:r>
                </w:p>
              </w:tc>
              <w:tc>
                <w:tcPr>
                  <w:tcW w:w="461" w:type="dxa"/>
                </w:tcPr>
                <w:p w14:paraId="740BEA2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823DEC0" w14:textId="77777777" w:rsidR="00F41304" w:rsidRPr="00353F09" w:rsidRDefault="00F41304" w:rsidP="00FB23FA">
                  <w:pPr>
                    <w:pStyle w:val="ConsPlusNormal"/>
                    <w:spacing w:after="1" w:line="200" w:lineRule="atLeast"/>
                    <w:jc w:val="center"/>
                    <w:rPr>
                      <w:sz w:val="16"/>
                      <w:szCs w:val="16"/>
                    </w:rPr>
                  </w:pPr>
                  <w:r w:rsidRPr="00353F09">
                    <w:rPr>
                      <w:sz w:val="16"/>
                      <w:szCs w:val="16"/>
                    </w:rPr>
                    <w:t>4 304 06 732</w:t>
                  </w:r>
                </w:p>
              </w:tc>
              <w:tc>
                <w:tcPr>
                  <w:tcW w:w="817" w:type="dxa"/>
                </w:tcPr>
                <w:p w14:paraId="63251EE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2220464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464" w:type="dxa"/>
                </w:tcPr>
                <w:p w14:paraId="4B343BD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236E30BB" w14:textId="77777777" w:rsidTr="006C5A7A">
              <w:tc>
                <w:tcPr>
                  <w:tcW w:w="459" w:type="dxa"/>
                </w:tcPr>
                <w:p w14:paraId="5AEFC592" w14:textId="77777777" w:rsidR="00F41304" w:rsidRPr="00353F09" w:rsidRDefault="00F41304" w:rsidP="00FB23FA">
                  <w:pPr>
                    <w:pStyle w:val="ConsPlusNormal"/>
                    <w:spacing w:after="1" w:line="200" w:lineRule="atLeast"/>
                    <w:jc w:val="center"/>
                    <w:rPr>
                      <w:sz w:val="16"/>
                      <w:szCs w:val="16"/>
                    </w:rPr>
                  </w:pPr>
                  <w:r w:rsidRPr="00353F09">
                    <w:rPr>
                      <w:sz w:val="16"/>
                      <w:szCs w:val="16"/>
                    </w:rPr>
                    <w:t>1.2</w:t>
                  </w:r>
                </w:p>
              </w:tc>
              <w:tc>
                <w:tcPr>
                  <w:tcW w:w="1230" w:type="dxa"/>
                </w:tcPr>
                <w:p w14:paraId="3B7B6A13"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0 102 00 000 "Нематериальные активы"</w:t>
                  </w:r>
                </w:p>
              </w:tc>
              <w:tc>
                <w:tcPr>
                  <w:tcW w:w="461" w:type="dxa"/>
                </w:tcPr>
                <w:p w14:paraId="08A1344C" w14:textId="77777777" w:rsidR="00F41304" w:rsidRPr="00353F09" w:rsidRDefault="00F41304" w:rsidP="00FB23FA">
                  <w:pPr>
                    <w:pStyle w:val="ConsPlusNormal"/>
                    <w:spacing w:after="1" w:line="200" w:lineRule="atLeast"/>
                    <w:jc w:val="center"/>
                    <w:rPr>
                      <w:sz w:val="16"/>
                      <w:szCs w:val="16"/>
                    </w:rPr>
                  </w:pPr>
                </w:p>
              </w:tc>
              <w:tc>
                <w:tcPr>
                  <w:tcW w:w="572" w:type="dxa"/>
                </w:tcPr>
                <w:p w14:paraId="2B5FEF79" w14:textId="77777777" w:rsidR="00F41304" w:rsidRPr="00353F09" w:rsidRDefault="00F41304" w:rsidP="00FB23FA">
                  <w:pPr>
                    <w:pStyle w:val="ConsPlusNormal"/>
                    <w:spacing w:after="1" w:line="200" w:lineRule="atLeast"/>
                    <w:jc w:val="center"/>
                    <w:rPr>
                      <w:sz w:val="16"/>
                      <w:szCs w:val="16"/>
                    </w:rPr>
                  </w:pPr>
                </w:p>
              </w:tc>
              <w:tc>
                <w:tcPr>
                  <w:tcW w:w="461" w:type="dxa"/>
                </w:tcPr>
                <w:p w14:paraId="1A72C0B6" w14:textId="77777777" w:rsidR="00F41304" w:rsidRPr="00353F09" w:rsidRDefault="00F41304" w:rsidP="00FB23FA">
                  <w:pPr>
                    <w:pStyle w:val="ConsPlusNormal"/>
                    <w:spacing w:after="1" w:line="200" w:lineRule="atLeast"/>
                    <w:jc w:val="center"/>
                    <w:rPr>
                      <w:sz w:val="16"/>
                      <w:szCs w:val="16"/>
                    </w:rPr>
                  </w:pPr>
                </w:p>
              </w:tc>
              <w:tc>
                <w:tcPr>
                  <w:tcW w:w="566" w:type="dxa"/>
                </w:tcPr>
                <w:p w14:paraId="3F57D218" w14:textId="77777777" w:rsidR="00F41304" w:rsidRPr="00353F09" w:rsidRDefault="00F41304" w:rsidP="00FB23FA">
                  <w:pPr>
                    <w:pStyle w:val="ConsPlusNormal"/>
                    <w:spacing w:after="1" w:line="200" w:lineRule="atLeast"/>
                    <w:jc w:val="center"/>
                    <w:rPr>
                      <w:sz w:val="16"/>
                      <w:szCs w:val="16"/>
                    </w:rPr>
                  </w:pPr>
                </w:p>
              </w:tc>
              <w:tc>
                <w:tcPr>
                  <w:tcW w:w="817" w:type="dxa"/>
                </w:tcPr>
                <w:p w14:paraId="2723C39A" w14:textId="77777777" w:rsidR="00F41304" w:rsidRPr="00353F09" w:rsidRDefault="00F41304" w:rsidP="00FB23FA">
                  <w:pPr>
                    <w:pStyle w:val="ConsPlusNormal"/>
                    <w:spacing w:after="1" w:line="200" w:lineRule="atLeast"/>
                    <w:jc w:val="both"/>
                    <w:rPr>
                      <w:sz w:val="16"/>
                      <w:szCs w:val="16"/>
                    </w:rPr>
                  </w:pPr>
                </w:p>
              </w:tc>
              <w:tc>
                <w:tcPr>
                  <w:tcW w:w="1478" w:type="dxa"/>
                </w:tcPr>
                <w:p w14:paraId="25CDDD22" w14:textId="64E0163A" w:rsidR="00F41304" w:rsidRPr="00353F09" w:rsidRDefault="00F41304" w:rsidP="00FB23FA">
                  <w:pPr>
                    <w:pStyle w:val="ConsPlusNormal"/>
                    <w:spacing w:after="1" w:line="200" w:lineRule="atLeast"/>
                    <w:jc w:val="both"/>
                    <w:rPr>
                      <w:sz w:val="16"/>
                      <w:szCs w:val="16"/>
                    </w:rPr>
                  </w:pPr>
                  <w:r w:rsidRPr="00353F09">
                    <w:rPr>
                      <w:sz w:val="16"/>
                      <w:szCs w:val="16"/>
                    </w:rPr>
                    <w:t>Вид нематериальных активов;</w:t>
                  </w:r>
                  <w:r w:rsidR="00062FB6">
                    <w:rPr>
                      <w:sz w:val="16"/>
                      <w:szCs w:val="16"/>
                    </w:rPr>
                    <w:t xml:space="preserve"> </w:t>
                  </w:r>
                  <w:r w:rsidRPr="00353F09">
                    <w:rPr>
                      <w:sz w:val="16"/>
                      <w:szCs w:val="16"/>
                    </w:rPr>
                    <w:t>объект учета нематериальных активов;</w:t>
                  </w:r>
                  <w:r w:rsidR="00062FB6">
                    <w:rPr>
                      <w:sz w:val="16"/>
                      <w:szCs w:val="16"/>
                    </w:rPr>
                    <w:t xml:space="preserve"> </w:t>
                  </w:r>
                  <w:r w:rsidRPr="00353F09">
                    <w:rPr>
                      <w:sz w:val="16"/>
                      <w:szCs w:val="16"/>
                    </w:rPr>
                    <w:t>инвентарный номер;</w:t>
                  </w:r>
                  <w:r w:rsidR="00062FB6">
                    <w:rPr>
                      <w:sz w:val="16"/>
                      <w:szCs w:val="16"/>
                    </w:rPr>
                    <w:t xml:space="preserve"> </w:t>
                  </w:r>
                  <w:r w:rsidRPr="00353F09">
                    <w:rPr>
                      <w:sz w:val="16"/>
                      <w:szCs w:val="16"/>
                    </w:rPr>
                    <w:t>ответственное лицо</w:t>
                  </w:r>
                </w:p>
              </w:tc>
              <w:tc>
                <w:tcPr>
                  <w:tcW w:w="1464" w:type="dxa"/>
                </w:tcPr>
                <w:p w14:paraId="65A91A98" w14:textId="77777777" w:rsidR="00F41304" w:rsidRPr="00353F09" w:rsidRDefault="00F41304" w:rsidP="00FB23FA">
                  <w:pPr>
                    <w:pStyle w:val="ConsPlusNormal"/>
                    <w:spacing w:after="1" w:line="200" w:lineRule="atLeast"/>
                    <w:jc w:val="both"/>
                    <w:rPr>
                      <w:sz w:val="16"/>
                      <w:szCs w:val="16"/>
                    </w:rPr>
                  </w:pPr>
                </w:p>
              </w:tc>
            </w:tr>
            <w:tr w:rsidR="00F41304" w:rsidRPr="00353F09" w14:paraId="0E36076D" w14:textId="77777777" w:rsidTr="006C5A7A">
              <w:tc>
                <w:tcPr>
                  <w:tcW w:w="459" w:type="dxa"/>
                </w:tcPr>
                <w:p w14:paraId="555044E8" w14:textId="77777777" w:rsidR="00F41304" w:rsidRPr="00353F09" w:rsidRDefault="00F41304" w:rsidP="00FB23FA">
                  <w:pPr>
                    <w:pStyle w:val="ConsPlusNormal"/>
                    <w:spacing w:after="1" w:line="200" w:lineRule="atLeast"/>
                    <w:jc w:val="center"/>
                    <w:rPr>
                      <w:sz w:val="16"/>
                      <w:szCs w:val="16"/>
                    </w:rPr>
                  </w:pPr>
                  <w:r w:rsidRPr="00353F09">
                    <w:rPr>
                      <w:sz w:val="16"/>
                      <w:szCs w:val="16"/>
                    </w:rPr>
                    <w:t>1.2.1</w:t>
                  </w:r>
                </w:p>
              </w:tc>
              <w:tc>
                <w:tcPr>
                  <w:tcW w:w="1230" w:type="dxa"/>
                </w:tcPr>
                <w:p w14:paraId="0370635C"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нематериальных активов объект нематериальных активов (приобретение, изготовление хозяйственным способом, при исполнении контрактов) в сумме произведенных затрат в части:</w:t>
                  </w:r>
                </w:p>
              </w:tc>
              <w:tc>
                <w:tcPr>
                  <w:tcW w:w="461" w:type="dxa"/>
                </w:tcPr>
                <w:p w14:paraId="09A0633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90A0D10"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320</w:t>
                  </w:r>
                </w:p>
              </w:tc>
              <w:tc>
                <w:tcPr>
                  <w:tcW w:w="461" w:type="dxa"/>
                </w:tcPr>
                <w:p w14:paraId="41A41CD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FF351E0"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320</w:t>
                  </w:r>
                </w:p>
              </w:tc>
              <w:tc>
                <w:tcPr>
                  <w:tcW w:w="817" w:type="dxa"/>
                </w:tcPr>
                <w:p w14:paraId="4498DC2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3743E0CD"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4213D743"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5876AFE6" w14:textId="77777777" w:rsidTr="006C5A7A">
              <w:tc>
                <w:tcPr>
                  <w:tcW w:w="459" w:type="dxa"/>
                </w:tcPr>
                <w:p w14:paraId="49C78B28" w14:textId="77777777" w:rsidR="00F41304" w:rsidRPr="00353F09" w:rsidRDefault="00F41304" w:rsidP="00FB23FA">
                  <w:pPr>
                    <w:pStyle w:val="ConsPlusNormal"/>
                    <w:spacing w:after="1" w:line="200" w:lineRule="atLeast"/>
                    <w:jc w:val="center"/>
                    <w:rPr>
                      <w:sz w:val="16"/>
                      <w:szCs w:val="16"/>
                    </w:rPr>
                  </w:pPr>
                  <w:r w:rsidRPr="00353F09">
                    <w:rPr>
                      <w:sz w:val="16"/>
                      <w:szCs w:val="16"/>
                    </w:rPr>
                    <w:t>1.2.1.1</w:t>
                  </w:r>
                </w:p>
              </w:tc>
              <w:tc>
                <w:tcPr>
                  <w:tcW w:w="1230" w:type="dxa"/>
                </w:tcPr>
                <w:p w14:paraId="07325DF8" w14:textId="77777777" w:rsidR="00F41304" w:rsidRPr="00353F09" w:rsidRDefault="00F41304" w:rsidP="00FB23FA">
                  <w:pPr>
                    <w:pStyle w:val="ConsPlusNormal"/>
                    <w:spacing w:after="1" w:line="200" w:lineRule="atLeast"/>
                    <w:jc w:val="both"/>
                    <w:rPr>
                      <w:sz w:val="16"/>
                      <w:szCs w:val="16"/>
                    </w:rPr>
                  </w:pPr>
                  <w:r w:rsidRPr="00353F09">
                    <w:rPr>
                      <w:sz w:val="16"/>
                      <w:szCs w:val="16"/>
                    </w:rPr>
                    <w:t>положительных результатов научно-исследовательских, опытно-конструкторских и технологическ</w:t>
                  </w:r>
                  <w:r w:rsidRPr="00353F09">
                    <w:rPr>
                      <w:sz w:val="16"/>
                      <w:szCs w:val="16"/>
                    </w:rPr>
                    <w:lastRenderedPageBreak/>
                    <w:t>их работ;</w:t>
                  </w:r>
                </w:p>
              </w:tc>
              <w:tc>
                <w:tcPr>
                  <w:tcW w:w="461" w:type="dxa"/>
                </w:tcPr>
                <w:p w14:paraId="324B9DC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9F1AFD8"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320</w:t>
                  </w:r>
                </w:p>
              </w:tc>
              <w:tc>
                <w:tcPr>
                  <w:tcW w:w="461" w:type="dxa"/>
                </w:tcPr>
                <w:p w14:paraId="67F3BA4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C3EE4BB"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320</w:t>
                  </w:r>
                </w:p>
              </w:tc>
              <w:tc>
                <w:tcPr>
                  <w:tcW w:w="817" w:type="dxa"/>
                </w:tcPr>
                <w:p w14:paraId="63D99BB8"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Решение о признании объектов нефинансовых активов </w:t>
                  </w:r>
                  <w:r w:rsidRPr="00353F09">
                    <w:rPr>
                      <w:sz w:val="16"/>
                      <w:szCs w:val="16"/>
                    </w:rPr>
                    <w:lastRenderedPageBreak/>
                    <w:t>(ф. 0510441);</w:t>
                  </w:r>
                </w:p>
                <w:p w14:paraId="2BDD32D8"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государственной регистрации)</w:t>
                  </w:r>
                </w:p>
                <w:p w14:paraId="2E37CE1E" w14:textId="77777777" w:rsidR="003F128D" w:rsidRPr="00353F09" w:rsidRDefault="003F128D" w:rsidP="00FB23FA">
                  <w:pPr>
                    <w:pStyle w:val="ConsPlusNormal"/>
                    <w:spacing w:after="1" w:line="200" w:lineRule="atLeast"/>
                    <w:jc w:val="both"/>
                    <w:rPr>
                      <w:sz w:val="16"/>
                      <w:szCs w:val="16"/>
                    </w:rPr>
                  </w:pPr>
                </w:p>
              </w:tc>
              <w:tc>
                <w:tcPr>
                  <w:tcW w:w="1478" w:type="dxa"/>
                </w:tcPr>
                <w:p w14:paraId="2DEB1A6F"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464" w:type="dxa"/>
                </w:tcPr>
                <w:p w14:paraId="2F61DD6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273EB535" w14:textId="77777777" w:rsidTr="006C5A7A">
              <w:tc>
                <w:tcPr>
                  <w:tcW w:w="459" w:type="dxa"/>
                </w:tcPr>
                <w:p w14:paraId="5C46E657" w14:textId="77777777" w:rsidR="00F41304" w:rsidRPr="00353F09" w:rsidRDefault="00F41304" w:rsidP="00FB23FA">
                  <w:pPr>
                    <w:pStyle w:val="ConsPlusNormal"/>
                    <w:spacing w:after="1" w:line="200" w:lineRule="atLeast"/>
                    <w:jc w:val="center"/>
                    <w:rPr>
                      <w:sz w:val="16"/>
                      <w:szCs w:val="16"/>
                    </w:rPr>
                  </w:pPr>
                  <w:r w:rsidRPr="00353F09">
                    <w:rPr>
                      <w:sz w:val="16"/>
                      <w:szCs w:val="16"/>
                    </w:rPr>
                    <w:t>1.2.1.2</w:t>
                  </w:r>
                </w:p>
              </w:tc>
              <w:tc>
                <w:tcPr>
                  <w:tcW w:w="1230" w:type="dxa"/>
                </w:tcPr>
                <w:p w14:paraId="26FF8501" w14:textId="77777777" w:rsidR="00F41304" w:rsidRPr="00353F09" w:rsidRDefault="00F41304" w:rsidP="00FB23FA">
                  <w:pPr>
                    <w:pStyle w:val="ConsPlusNormal"/>
                    <w:spacing w:after="1" w:line="200" w:lineRule="atLeast"/>
                    <w:jc w:val="both"/>
                    <w:rPr>
                      <w:sz w:val="16"/>
                      <w:szCs w:val="16"/>
                    </w:rPr>
                  </w:pPr>
                  <w:r w:rsidRPr="00353F09">
                    <w:rPr>
                      <w:sz w:val="16"/>
                      <w:szCs w:val="16"/>
                    </w:rPr>
                    <w:t>положительных результатов научно-исследовательских, опытно-конструкторских и технологических работ в соответствии с концессионным соглашением</w:t>
                  </w:r>
                </w:p>
              </w:tc>
              <w:tc>
                <w:tcPr>
                  <w:tcW w:w="461" w:type="dxa"/>
                </w:tcPr>
                <w:p w14:paraId="339E325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6FDBED8" w14:textId="77777777" w:rsidR="00F41304" w:rsidRPr="00353F09" w:rsidRDefault="00F41304" w:rsidP="00FB23FA">
                  <w:pPr>
                    <w:pStyle w:val="ConsPlusNormal"/>
                    <w:spacing w:after="1" w:line="200" w:lineRule="atLeast"/>
                    <w:jc w:val="center"/>
                    <w:rPr>
                      <w:sz w:val="16"/>
                      <w:szCs w:val="16"/>
                    </w:rPr>
                  </w:pPr>
                  <w:r w:rsidRPr="00353F09">
                    <w:rPr>
                      <w:sz w:val="16"/>
                      <w:szCs w:val="16"/>
                    </w:rPr>
                    <w:t>X 102 9X 320</w:t>
                  </w:r>
                </w:p>
              </w:tc>
              <w:tc>
                <w:tcPr>
                  <w:tcW w:w="461" w:type="dxa"/>
                </w:tcPr>
                <w:p w14:paraId="5F8F47B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6C05E14" w14:textId="77777777" w:rsidR="00F41304" w:rsidRPr="00353F09" w:rsidRDefault="00F41304" w:rsidP="00FB23FA">
                  <w:pPr>
                    <w:pStyle w:val="ConsPlusNormal"/>
                    <w:spacing w:after="1" w:line="200" w:lineRule="atLeast"/>
                    <w:jc w:val="center"/>
                    <w:rPr>
                      <w:sz w:val="16"/>
                      <w:szCs w:val="16"/>
                    </w:rPr>
                  </w:pPr>
                  <w:r w:rsidRPr="00353F09">
                    <w:rPr>
                      <w:sz w:val="16"/>
                      <w:szCs w:val="16"/>
                    </w:rPr>
                    <w:t>X 106 9X 320</w:t>
                  </w:r>
                </w:p>
              </w:tc>
              <w:tc>
                <w:tcPr>
                  <w:tcW w:w="817" w:type="dxa"/>
                </w:tcPr>
                <w:p w14:paraId="6CE5EA1F"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383B9B8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w:t>
                  </w:r>
                  <w:r w:rsidRPr="00353F09">
                    <w:rPr>
                      <w:sz w:val="16"/>
                      <w:szCs w:val="16"/>
                    </w:rPr>
                    <w:lastRenderedPageBreak/>
                    <w:t>цию права (в отношении объектов, подлежащих государственной регистрации)</w:t>
                  </w:r>
                </w:p>
                <w:p w14:paraId="4B53A4B1" w14:textId="77777777" w:rsidR="003F128D" w:rsidRPr="00353F09" w:rsidRDefault="003F128D" w:rsidP="00FB23FA">
                  <w:pPr>
                    <w:pStyle w:val="ConsPlusNormal"/>
                    <w:spacing w:after="1" w:line="200" w:lineRule="atLeast"/>
                    <w:jc w:val="both"/>
                    <w:rPr>
                      <w:sz w:val="16"/>
                      <w:szCs w:val="16"/>
                    </w:rPr>
                  </w:pPr>
                </w:p>
              </w:tc>
              <w:tc>
                <w:tcPr>
                  <w:tcW w:w="1478" w:type="dxa"/>
                </w:tcPr>
                <w:p w14:paraId="62E1F6D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464" w:type="dxa"/>
                </w:tcPr>
                <w:p w14:paraId="11C7561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5FD5D4A6" w14:textId="77777777" w:rsidTr="006C5A7A">
              <w:tc>
                <w:tcPr>
                  <w:tcW w:w="459" w:type="dxa"/>
                </w:tcPr>
                <w:p w14:paraId="2BBA679B" w14:textId="77777777" w:rsidR="00F41304" w:rsidRPr="00353F09" w:rsidRDefault="00F41304" w:rsidP="00FB23FA">
                  <w:pPr>
                    <w:pStyle w:val="ConsPlusNormal"/>
                    <w:spacing w:after="1" w:line="200" w:lineRule="atLeast"/>
                    <w:jc w:val="center"/>
                    <w:rPr>
                      <w:sz w:val="16"/>
                      <w:szCs w:val="16"/>
                    </w:rPr>
                  </w:pPr>
                  <w:r w:rsidRPr="00353F09">
                    <w:rPr>
                      <w:sz w:val="16"/>
                      <w:szCs w:val="16"/>
                    </w:rPr>
                    <w:t>1.2.2</w:t>
                  </w:r>
                </w:p>
              </w:tc>
              <w:tc>
                <w:tcPr>
                  <w:tcW w:w="1230" w:type="dxa"/>
                </w:tcPr>
                <w:p w14:paraId="29256560"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нематериальных активов по первоначальной стоимости, сформированной при приобретении, изготовлении хозяйственным способом, а также признание увеличения стоимости нематериального актива в сумме работ по его модернизации в части:</w:t>
                  </w:r>
                </w:p>
              </w:tc>
              <w:tc>
                <w:tcPr>
                  <w:tcW w:w="461" w:type="dxa"/>
                </w:tcPr>
                <w:p w14:paraId="1AAED2F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FE02552"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320</w:t>
                  </w:r>
                </w:p>
              </w:tc>
              <w:tc>
                <w:tcPr>
                  <w:tcW w:w="461" w:type="dxa"/>
                </w:tcPr>
                <w:p w14:paraId="1504A19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DB7FFC9"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320</w:t>
                  </w:r>
                </w:p>
              </w:tc>
              <w:tc>
                <w:tcPr>
                  <w:tcW w:w="817" w:type="dxa"/>
                </w:tcPr>
                <w:p w14:paraId="46DCAB5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1AA71DF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1835B7B8"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08F42E10" w14:textId="77777777" w:rsidTr="006C5A7A">
              <w:tc>
                <w:tcPr>
                  <w:tcW w:w="459" w:type="dxa"/>
                </w:tcPr>
                <w:p w14:paraId="294BD719" w14:textId="77777777" w:rsidR="00F41304" w:rsidRPr="00353F09" w:rsidRDefault="00F41304" w:rsidP="00FB23FA">
                  <w:pPr>
                    <w:pStyle w:val="ConsPlusNormal"/>
                    <w:spacing w:after="1" w:line="200" w:lineRule="atLeast"/>
                    <w:jc w:val="center"/>
                    <w:rPr>
                      <w:sz w:val="16"/>
                      <w:szCs w:val="16"/>
                    </w:rPr>
                  </w:pPr>
                  <w:r w:rsidRPr="00353F09">
                    <w:rPr>
                      <w:sz w:val="16"/>
                      <w:szCs w:val="16"/>
                    </w:rPr>
                    <w:t>1.2.2.1</w:t>
                  </w:r>
                </w:p>
              </w:tc>
              <w:tc>
                <w:tcPr>
                  <w:tcW w:w="1230" w:type="dxa"/>
                </w:tcPr>
                <w:p w14:paraId="5D87980C" w14:textId="77777777" w:rsidR="00F41304" w:rsidRPr="00353F09" w:rsidRDefault="00F41304" w:rsidP="00FB23FA">
                  <w:pPr>
                    <w:pStyle w:val="ConsPlusNormal"/>
                    <w:spacing w:after="1" w:line="200" w:lineRule="atLeast"/>
                    <w:jc w:val="both"/>
                    <w:rPr>
                      <w:sz w:val="16"/>
                      <w:szCs w:val="16"/>
                    </w:rPr>
                  </w:pPr>
                  <w:r w:rsidRPr="00353F09">
                    <w:rPr>
                      <w:sz w:val="16"/>
                      <w:szCs w:val="16"/>
                    </w:rPr>
                    <w:t>нематериальных активов - движимого имущества;</w:t>
                  </w:r>
                </w:p>
              </w:tc>
              <w:tc>
                <w:tcPr>
                  <w:tcW w:w="461" w:type="dxa"/>
                </w:tcPr>
                <w:p w14:paraId="35E0E68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FF82DD9"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320</w:t>
                  </w:r>
                </w:p>
              </w:tc>
              <w:tc>
                <w:tcPr>
                  <w:tcW w:w="461" w:type="dxa"/>
                </w:tcPr>
                <w:p w14:paraId="3F0393C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749311B"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320</w:t>
                  </w:r>
                </w:p>
              </w:tc>
              <w:tc>
                <w:tcPr>
                  <w:tcW w:w="817" w:type="dxa"/>
                </w:tcPr>
                <w:p w14:paraId="1DED9D4C"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w:t>
                  </w:r>
                  <w:r w:rsidRPr="00353F09">
                    <w:rPr>
                      <w:sz w:val="16"/>
                      <w:szCs w:val="16"/>
                    </w:rPr>
                    <w:lastRenderedPageBreak/>
                    <w:t>совых активов (ф. 0510441);</w:t>
                  </w:r>
                </w:p>
                <w:p w14:paraId="5B79706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государственной регистрации)</w:t>
                  </w:r>
                </w:p>
                <w:p w14:paraId="3FB820D6" w14:textId="77777777" w:rsidR="003F128D" w:rsidRPr="00353F09" w:rsidRDefault="003F128D" w:rsidP="00FB23FA">
                  <w:pPr>
                    <w:pStyle w:val="ConsPlusNormal"/>
                    <w:spacing w:after="1" w:line="200" w:lineRule="atLeast"/>
                    <w:jc w:val="both"/>
                    <w:rPr>
                      <w:sz w:val="16"/>
                      <w:szCs w:val="16"/>
                    </w:rPr>
                  </w:pPr>
                </w:p>
              </w:tc>
              <w:tc>
                <w:tcPr>
                  <w:tcW w:w="1478" w:type="dxa"/>
                </w:tcPr>
                <w:p w14:paraId="15D07C6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1.2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7A401F0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1AB7609E" w14:textId="77777777" w:rsidTr="006C5A7A">
              <w:tc>
                <w:tcPr>
                  <w:tcW w:w="459" w:type="dxa"/>
                </w:tcPr>
                <w:p w14:paraId="1A97C48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1.2.2.2</w:t>
                  </w:r>
                </w:p>
              </w:tc>
              <w:tc>
                <w:tcPr>
                  <w:tcW w:w="1230" w:type="dxa"/>
                </w:tcPr>
                <w:p w14:paraId="4B5A2E2D" w14:textId="77777777" w:rsidR="00F41304" w:rsidRPr="00353F09" w:rsidRDefault="00F41304" w:rsidP="00FB23FA">
                  <w:pPr>
                    <w:pStyle w:val="ConsPlusNormal"/>
                    <w:spacing w:after="1" w:line="200" w:lineRule="atLeast"/>
                    <w:jc w:val="both"/>
                    <w:rPr>
                      <w:sz w:val="16"/>
                      <w:szCs w:val="16"/>
                    </w:rPr>
                  </w:pPr>
                  <w:r w:rsidRPr="00353F09">
                    <w:rPr>
                      <w:sz w:val="16"/>
                      <w:szCs w:val="16"/>
                    </w:rPr>
                    <w:t>нематериальных активов в соответствии с концессионным соглашением</w:t>
                  </w:r>
                </w:p>
              </w:tc>
              <w:tc>
                <w:tcPr>
                  <w:tcW w:w="461" w:type="dxa"/>
                </w:tcPr>
                <w:p w14:paraId="5DAA5FB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C26FAD8" w14:textId="77777777" w:rsidR="00F41304" w:rsidRPr="00353F09" w:rsidRDefault="00F41304" w:rsidP="00FB23FA">
                  <w:pPr>
                    <w:pStyle w:val="ConsPlusNormal"/>
                    <w:spacing w:after="1" w:line="200" w:lineRule="atLeast"/>
                    <w:jc w:val="center"/>
                    <w:rPr>
                      <w:sz w:val="16"/>
                      <w:szCs w:val="16"/>
                    </w:rPr>
                  </w:pPr>
                  <w:r w:rsidRPr="00353F09">
                    <w:rPr>
                      <w:sz w:val="16"/>
                      <w:szCs w:val="16"/>
                    </w:rPr>
                    <w:t>X 102 9X 320</w:t>
                  </w:r>
                </w:p>
              </w:tc>
              <w:tc>
                <w:tcPr>
                  <w:tcW w:w="461" w:type="dxa"/>
                </w:tcPr>
                <w:p w14:paraId="2E722AF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CE7920F" w14:textId="77777777" w:rsidR="00F41304" w:rsidRPr="00353F09" w:rsidRDefault="00F41304" w:rsidP="00FB23FA">
                  <w:pPr>
                    <w:pStyle w:val="ConsPlusNormal"/>
                    <w:spacing w:after="1" w:line="200" w:lineRule="atLeast"/>
                    <w:jc w:val="center"/>
                    <w:rPr>
                      <w:sz w:val="16"/>
                      <w:szCs w:val="16"/>
                    </w:rPr>
                  </w:pPr>
                  <w:r w:rsidRPr="00353F09">
                    <w:rPr>
                      <w:sz w:val="16"/>
                      <w:szCs w:val="16"/>
                    </w:rPr>
                    <w:t>X 106 9X 320</w:t>
                  </w:r>
                </w:p>
              </w:tc>
              <w:tc>
                <w:tcPr>
                  <w:tcW w:w="817" w:type="dxa"/>
                </w:tcPr>
                <w:p w14:paraId="0ADB301B"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06AA280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w:t>
                  </w:r>
                  <w:r w:rsidRPr="00353F09">
                    <w:rPr>
                      <w:sz w:val="16"/>
                      <w:szCs w:val="16"/>
                    </w:rPr>
                    <w:lastRenderedPageBreak/>
                    <w:t>твенную регистрацию права (в отношении объектов, подлежащих государственной регистрации)</w:t>
                  </w:r>
                </w:p>
                <w:p w14:paraId="15D12998" w14:textId="77777777" w:rsidR="003F128D" w:rsidRPr="00353F09" w:rsidRDefault="003F128D" w:rsidP="00FB23FA">
                  <w:pPr>
                    <w:pStyle w:val="ConsPlusNormal"/>
                    <w:spacing w:after="1" w:line="200" w:lineRule="atLeast"/>
                    <w:jc w:val="both"/>
                    <w:rPr>
                      <w:sz w:val="16"/>
                      <w:szCs w:val="16"/>
                    </w:rPr>
                  </w:pPr>
                </w:p>
              </w:tc>
              <w:tc>
                <w:tcPr>
                  <w:tcW w:w="1478" w:type="dxa"/>
                </w:tcPr>
                <w:p w14:paraId="14355F0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464" w:type="dxa"/>
                </w:tcPr>
                <w:p w14:paraId="5E8B228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34BBE080" w14:textId="77777777" w:rsidTr="006C5A7A">
              <w:tc>
                <w:tcPr>
                  <w:tcW w:w="459" w:type="dxa"/>
                </w:tcPr>
                <w:p w14:paraId="08025841" w14:textId="77777777" w:rsidR="00F41304" w:rsidRPr="00353F09" w:rsidRDefault="00F41304" w:rsidP="00FB23FA">
                  <w:pPr>
                    <w:pStyle w:val="ConsPlusNormal"/>
                    <w:spacing w:after="1" w:line="200" w:lineRule="atLeast"/>
                    <w:jc w:val="center"/>
                    <w:rPr>
                      <w:sz w:val="16"/>
                      <w:szCs w:val="16"/>
                    </w:rPr>
                  </w:pPr>
                  <w:r w:rsidRPr="00353F09">
                    <w:rPr>
                      <w:sz w:val="16"/>
                      <w:szCs w:val="16"/>
                    </w:rPr>
                    <w:t>1.2.3</w:t>
                  </w:r>
                </w:p>
              </w:tc>
              <w:tc>
                <w:tcPr>
                  <w:tcW w:w="1230" w:type="dxa"/>
                </w:tcPr>
                <w:p w14:paraId="5D007AB2"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по сформированной стоимости безвозмездно полученный при осуществлении расчетов между головным учреждением, обособленными подразделениями (филиалами) (в части балансовой стоимости)</w:t>
                  </w:r>
                </w:p>
              </w:tc>
              <w:tc>
                <w:tcPr>
                  <w:tcW w:w="461" w:type="dxa"/>
                </w:tcPr>
                <w:p w14:paraId="766FEAA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E893F3D" w14:textId="77777777" w:rsidR="00F41304" w:rsidRPr="00353F09" w:rsidRDefault="00F41304" w:rsidP="00FB23FA">
                  <w:pPr>
                    <w:pStyle w:val="ConsPlusNormal"/>
                    <w:spacing w:after="1" w:line="200" w:lineRule="atLeast"/>
                    <w:jc w:val="center"/>
                    <w:rPr>
                      <w:sz w:val="16"/>
                      <w:szCs w:val="16"/>
                    </w:rPr>
                  </w:pPr>
                  <w:r w:rsidRPr="00353F09">
                    <w:rPr>
                      <w:sz w:val="16"/>
                      <w:szCs w:val="16"/>
                    </w:rPr>
                    <w:t>X 102 3X 320</w:t>
                  </w:r>
                </w:p>
              </w:tc>
              <w:tc>
                <w:tcPr>
                  <w:tcW w:w="461" w:type="dxa"/>
                </w:tcPr>
                <w:p w14:paraId="324BE0B3"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23F80F31"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04 320</w:t>
                  </w:r>
                </w:p>
              </w:tc>
              <w:tc>
                <w:tcPr>
                  <w:tcW w:w="817" w:type="dxa"/>
                </w:tcPr>
                <w:p w14:paraId="7E6B8E4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6D183B6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w:t>
                  </w:r>
                  <w:r w:rsidRPr="00353F09">
                    <w:rPr>
                      <w:sz w:val="16"/>
                      <w:szCs w:val="16"/>
                    </w:rPr>
                    <w:lastRenderedPageBreak/>
                    <w:t>твенной регистрации)</w:t>
                  </w:r>
                </w:p>
                <w:p w14:paraId="7F3F5FC9" w14:textId="77777777" w:rsidR="003F128D" w:rsidRPr="00353F09" w:rsidRDefault="003F128D" w:rsidP="00FB23FA">
                  <w:pPr>
                    <w:pStyle w:val="ConsPlusNormal"/>
                    <w:spacing w:after="1" w:line="200" w:lineRule="atLeast"/>
                    <w:jc w:val="both"/>
                    <w:rPr>
                      <w:sz w:val="16"/>
                      <w:szCs w:val="16"/>
                    </w:rPr>
                  </w:pPr>
                </w:p>
              </w:tc>
              <w:tc>
                <w:tcPr>
                  <w:tcW w:w="1478" w:type="dxa"/>
                </w:tcPr>
                <w:p w14:paraId="3D4AA23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464" w:type="dxa"/>
                </w:tcPr>
                <w:p w14:paraId="733E367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F41304" w:rsidRPr="00353F09" w14:paraId="3CE08C6D" w14:textId="77777777" w:rsidTr="006C5A7A">
              <w:tc>
                <w:tcPr>
                  <w:tcW w:w="459" w:type="dxa"/>
                </w:tcPr>
                <w:p w14:paraId="26A058C1" w14:textId="77777777" w:rsidR="00F41304" w:rsidRPr="00353F09" w:rsidRDefault="00F41304" w:rsidP="00FB23FA">
                  <w:pPr>
                    <w:pStyle w:val="ConsPlusNormal"/>
                    <w:spacing w:after="1" w:line="200" w:lineRule="atLeast"/>
                    <w:jc w:val="center"/>
                    <w:rPr>
                      <w:sz w:val="16"/>
                      <w:szCs w:val="16"/>
                    </w:rPr>
                  </w:pPr>
                  <w:r w:rsidRPr="00353F09">
                    <w:rPr>
                      <w:sz w:val="16"/>
                      <w:szCs w:val="16"/>
                    </w:rPr>
                    <w:t>1.2.4</w:t>
                  </w:r>
                </w:p>
              </w:tc>
              <w:tc>
                <w:tcPr>
                  <w:tcW w:w="1230" w:type="dxa"/>
                </w:tcPr>
                <w:p w14:paraId="7079BE2D"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нематериальных 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461" w:type="dxa"/>
                </w:tcPr>
                <w:p w14:paraId="0981AAE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E871333"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320</w:t>
                  </w:r>
                </w:p>
              </w:tc>
              <w:tc>
                <w:tcPr>
                  <w:tcW w:w="461" w:type="dxa"/>
                </w:tcPr>
                <w:p w14:paraId="2EF861D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9CE7EE7"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817" w:type="dxa"/>
                </w:tcPr>
                <w:p w14:paraId="51E718D1"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29AFECE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c>
                <w:tcPr>
                  <w:tcW w:w="1464" w:type="dxa"/>
                </w:tcPr>
                <w:p w14:paraId="5D20581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1D0E433D" w14:textId="77777777" w:rsidTr="006C5A7A">
              <w:tc>
                <w:tcPr>
                  <w:tcW w:w="459" w:type="dxa"/>
                </w:tcPr>
                <w:p w14:paraId="0D78072B" w14:textId="77777777" w:rsidR="00F41304" w:rsidRPr="00353F09" w:rsidRDefault="00F41304" w:rsidP="00FB23FA">
                  <w:pPr>
                    <w:pStyle w:val="ConsPlusNormal"/>
                    <w:spacing w:after="1" w:line="200" w:lineRule="atLeast"/>
                    <w:jc w:val="center"/>
                    <w:rPr>
                      <w:sz w:val="16"/>
                      <w:szCs w:val="16"/>
                    </w:rPr>
                  </w:pPr>
                  <w:r w:rsidRPr="00353F09">
                    <w:rPr>
                      <w:sz w:val="16"/>
                      <w:szCs w:val="16"/>
                    </w:rPr>
                    <w:t>1.2.5</w:t>
                  </w:r>
                </w:p>
              </w:tc>
              <w:tc>
                <w:tcPr>
                  <w:tcW w:w="1230" w:type="dxa"/>
                </w:tcPr>
                <w:p w14:paraId="50B7C0BB"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безвозмездно полученный объект нематериальных активов</w:t>
                  </w:r>
                </w:p>
              </w:tc>
              <w:tc>
                <w:tcPr>
                  <w:tcW w:w="461" w:type="dxa"/>
                </w:tcPr>
                <w:p w14:paraId="3469A40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3C7193B" w14:textId="77777777" w:rsidR="00F41304" w:rsidRPr="00353F09" w:rsidRDefault="00F41304" w:rsidP="00FB23FA">
                  <w:pPr>
                    <w:pStyle w:val="ConsPlusNormal"/>
                    <w:spacing w:after="1" w:line="200" w:lineRule="atLeast"/>
                    <w:jc w:val="center"/>
                    <w:rPr>
                      <w:sz w:val="16"/>
                      <w:szCs w:val="16"/>
                    </w:rPr>
                  </w:pPr>
                  <w:r w:rsidRPr="00353F09">
                    <w:rPr>
                      <w:sz w:val="16"/>
                      <w:szCs w:val="16"/>
                    </w:rPr>
                    <w:t>4 102 XX 320</w:t>
                  </w:r>
                </w:p>
              </w:tc>
              <w:tc>
                <w:tcPr>
                  <w:tcW w:w="461" w:type="dxa"/>
                </w:tcPr>
                <w:p w14:paraId="181FC11B"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153FE607" w14:textId="4D502132" w:rsidR="00F41304" w:rsidRPr="00353F09" w:rsidRDefault="00A61E49" w:rsidP="00FB23FA">
                  <w:pPr>
                    <w:pStyle w:val="ConsPlusNormal"/>
                    <w:spacing w:after="1" w:line="200" w:lineRule="atLeast"/>
                    <w:jc w:val="center"/>
                    <w:rPr>
                      <w:sz w:val="16"/>
                      <w:szCs w:val="16"/>
                    </w:rPr>
                  </w:pPr>
                  <w:r>
                    <w:rPr>
                      <w:sz w:val="16"/>
                      <w:szCs w:val="16"/>
                    </w:rPr>
                    <w:t xml:space="preserve">4 </w:t>
                  </w:r>
                  <w:r w:rsidR="00F41304" w:rsidRPr="00353F09">
                    <w:rPr>
                      <w:sz w:val="16"/>
                      <w:szCs w:val="16"/>
                    </w:rPr>
                    <w:t>401 10 19X</w:t>
                  </w:r>
                </w:p>
              </w:tc>
              <w:tc>
                <w:tcPr>
                  <w:tcW w:w="817" w:type="dxa"/>
                </w:tcPr>
                <w:p w14:paraId="4F685D61"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71D32CF9"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w:t>
                  </w:r>
                  <w:r w:rsidRPr="00353F09">
                    <w:rPr>
                      <w:sz w:val="16"/>
                      <w:szCs w:val="16"/>
                    </w:rPr>
                    <w:lastRenderedPageBreak/>
                    <w:t>ва, отчуждаемого не в пользу организаций бюджетной сферы (ф. 0510442);</w:t>
                  </w:r>
                </w:p>
                <w:p w14:paraId="0765446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государственной регистрации)</w:t>
                  </w:r>
                </w:p>
                <w:p w14:paraId="4D714B63" w14:textId="77777777" w:rsidR="003F128D" w:rsidRPr="00353F09" w:rsidRDefault="003F128D" w:rsidP="00FB23FA">
                  <w:pPr>
                    <w:pStyle w:val="ConsPlusNormal"/>
                    <w:spacing w:after="1" w:line="200" w:lineRule="atLeast"/>
                    <w:jc w:val="both"/>
                    <w:rPr>
                      <w:sz w:val="16"/>
                      <w:szCs w:val="16"/>
                    </w:rPr>
                  </w:pPr>
                </w:p>
              </w:tc>
              <w:tc>
                <w:tcPr>
                  <w:tcW w:w="1478" w:type="dxa"/>
                </w:tcPr>
                <w:p w14:paraId="0E65E36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464" w:type="dxa"/>
                </w:tcPr>
                <w:p w14:paraId="75D23A2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0DF9635F" w14:textId="77777777" w:rsidTr="006C5A7A">
              <w:tc>
                <w:tcPr>
                  <w:tcW w:w="459" w:type="dxa"/>
                </w:tcPr>
                <w:p w14:paraId="473636E1" w14:textId="77777777" w:rsidR="00F41304" w:rsidRPr="00353F09" w:rsidRDefault="00F41304" w:rsidP="00FB23FA">
                  <w:pPr>
                    <w:pStyle w:val="ConsPlusNormal"/>
                    <w:spacing w:after="1" w:line="200" w:lineRule="atLeast"/>
                    <w:jc w:val="center"/>
                    <w:rPr>
                      <w:sz w:val="16"/>
                      <w:szCs w:val="16"/>
                    </w:rPr>
                  </w:pPr>
                  <w:r w:rsidRPr="00353F09">
                    <w:rPr>
                      <w:sz w:val="16"/>
                      <w:szCs w:val="16"/>
                    </w:rPr>
                    <w:t>1.2.6</w:t>
                  </w:r>
                </w:p>
              </w:tc>
              <w:tc>
                <w:tcPr>
                  <w:tcW w:w="1230" w:type="dxa"/>
                </w:tcPr>
                <w:p w14:paraId="05E426AA"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объекта нематериальных активов до справедливой стоимости</w:t>
                  </w:r>
                </w:p>
              </w:tc>
              <w:tc>
                <w:tcPr>
                  <w:tcW w:w="461" w:type="dxa"/>
                </w:tcPr>
                <w:p w14:paraId="1CAC01D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DCEF317"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320</w:t>
                  </w:r>
                </w:p>
              </w:tc>
              <w:tc>
                <w:tcPr>
                  <w:tcW w:w="461" w:type="dxa"/>
                </w:tcPr>
                <w:p w14:paraId="5750815C"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467F959E"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10 176</w:t>
                  </w:r>
                </w:p>
              </w:tc>
              <w:tc>
                <w:tcPr>
                  <w:tcW w:w="817" w:type="dxa"/>
                </w:tcPr>
                <w:p w14:paraId="279B9728"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w:t>
                  </w:r>
                  <w:r w:rsidRPr="00353F09">
                    <w:rPr>
                      <w:sz w:val="16"/>
                      <w:szCs w:val="16"/>
                    </w:rPr>
                    <w:lastRenderedPageBreak/>
                    <w:t>тооборота);</w:t>
                  </w:r>
                </w:p>
                <w:p w14:paraId="03405981"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56B65612" w14:textId="77777777" w:rsidR="003F128D" w:rsidRPr="00353F09" w:rsidRDefault="003F128D" w:rsidP="00FB23FA">
                  <w:pPr>
                    <w:pStyle w:val="ConsPlusNormal"/>
                    <w:spacing w:after="1" w:line="200" w:lineRule="atLeast"/>
                    <w:jc w:val="both"/>
                    <w:rPr>
                      <w:sz w:val="16"/>
                      <w:szCs w:val="16"/>
                    </w:rPr>
                  </w:pPr>
                </w:p>
                <w:p w14:paraId="17029B52" w14:textId="77777777" w:rsidR="003F128D" w:rsidRPr="00353F09" w:rsidRDefault="003F128D" w:rsidP="00FB23FA">
                  <w:pPr>
                    <w:pStyle w:val="ConsPlusNormal"/>
                    <w:spacing w:after="1" w:line="200" w:lineRule="atLeast"/>
                    <w:jc w:val="both"/>
                    <w:rPr>
                      <w:sz w:val="16"/>
                      <w:szCs w:val="16"/>
                    </w:rPr>
                  </w:pPr>
                </w:p>
              </w:tc>
              <w:tc>
                <w:tcPr>
                  <w:tcW w:w="1478" w:type="dxa"/>
                </w:tcPr>
                <w:p w14:paraId="5A0D5EB2"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464" w:type="dxa"/>
                </w:tcPr>
                <w:p w14:paraId="4DF6BE8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5E01CC8C" w14:textId="77777777" w:rsidTr="006C5A7A">
              <w:tc>
                <w:tcPr>
                  <w:tcW w:w="459" w:type="dxa"/>
                </w:tcPr>
                <w:p w14:paraId="3365EACF" w14:textId="77777777" w:rsidR="00F41304" w:rsidRPr="00353F09" w:rsidRDefault="00F41304" w:rsidP="00FB23FA">
                  <w:pPr>
                    <w:pStyle w:val="ConsPlusNormal"/>
                    <w:spacing w:after="1" w:line="200" w:lineRule="atLeast"/>
                    <w:jc w:val="center"/>
                    <w:rPr>
                      <w:sz w:val="16"/>
                      <w:szCs w:val="16"/>
                    </w:rPr>
                  </w:pPr>
                  <w:r w:rsidRPr="00353F09">
                    <w:rPr>
                      <w:sz w:val="16"/>
                      <w:szCs w:val="16"/>
                    </w:rPr>
                    <w:t>1.2.7</w:t>
                  </w:r>
                </w:p>
              </w:tc>
              <w:tc>
                <w:tcPr>
                  <w:tcW w:w="1230" w:type="dxa"/>
                </w:tcPr>
                <w:p w14:paraId="67EDE2FC"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дооценки стоимости объекта нематериальных активов и начисленной амортизации, полученные в результате переоценки, в соответствии с решением собственника государственного (муниципального) имущества</w:t>
                  </w:r>
                </w:p>
              </w:tc>
              <w:tc>
                <w:tcPr>
                  <w:tcW w:w="461" w:type="dxa"/>
                </w:tcPr>
                <w:p w14:paraId="2C29CAF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A5B60E2"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320</w:t>
                  </w:r>
                </w:p>
              </w:tc>
              <w:tc>
                <w:tcPr>
                  <w:tcW w:w="461" w:type="dxa"/>
                </w:tcPr>
                <w:p w14:paraId="7EA09610" w14:textId="77777777" w:rsidR="00F41304" w:rsidRPr="00353F09" w:rsidRDefault="00F41304" w:rsidP="00FB23FA">
                  <w:pPr>
                    <w:pStyle w:val="ConsPlusNormal"/>
                    <w:spacing w:after="1" w:line="200" w:lineRule="atLeast"/>
                    <w:jc w:val="center"/>
                    <w:rPr>
                      <w:sz w:val="16"/>
                      <w:szCs w:val="16"/>
                    </w:rPr>
                  </w:pPr>
                  <w:r w:rsidRPr="00353F09">
                    <w:rPr>
                      <w:sz w:val="16"/>
                      <w:szCs w:val="16"/>
                    </w:rPr>
                    <w:t>гКБК</w:t>
                  </w:r>
                </w:p>
              </w:tc>
              <w:tc>
                <w:tcPr>
                  <w:tcW w:w="566" w:type="dxa"/>
                </w:tcPr>
                <w:p w14:paraId="71A9ED7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30 000</w:t>
                  </w:r>
                </w:p>
              </w:tc>
              <w:tc>
                <w:tcPr>
                  <w:tcW w:w="817" w:type="dxa"/>
                </w:tcPr>
                <w:p w14:paraId="1F076EE8"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7B36862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c>
                <w:tcPr>
                  <w:tcW w:w="1464" w:type="dxa"/>
                </w:tcPr>
                <w:p w14:paraId="75C692F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3C542AF7" w14:textId="77777777" w:rsidTr="006C5A7A">
              <w:tc>
                <w:tcPr>
                  <w:tcW w:w="459" w:type="dxa"/>
                </w:tcPr>
                <w:p w14:paraId="0611129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1.2.8</w:t>
                  </w:r>
                </w:p>
              </w:tc>
              <w:tc>
                <w:tcPr>
                  <w:tcW w:w="1230" w:type="dxa"/>
                </w:tcPr>
                <w:p w14:paraId="58021A3E" w14:textId="77777777" w:rsidR="00F41304" w:rsidRPr="00353F09" w:rsidRDefault="00F41304" w:rsidP="00FB23FA">
                  <w:pPr>
                    <w:pStyle w:val="ConsPlusNormal"/>
                    <w:spacing w:after="1" w:line="200" w:lineRule="atLeast"/>
                    <w:jc w:val="both"/>
                    <w:rPr>
                      <w:sz w:val="16"/>
                      <w:szCs w:val="16"/>
                    </w:rPr>
                  </w:pPr>
                  <w:r w:rsidRPr="00353F09">
                    <w:rPr>
                      <w:sz w:val="16"/>
                      <w:szCs w:val="16"/>
                    </w:rPr>
                    <w:t>Отражено в бухгалтерском учете внутреннее перемещение объектов нематериальных активов:</w:t>
                  </w:r>
                </w:p>
              </w:tc>
              <w:tc>
                <w:tcPr>
                  <w:tcW w:w="461" w:type="dxa"/>
                </w:tcPr>
                <w:p w14:paraId="63B5A6F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4AD462B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50DD189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4D06606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08AE3F8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1FC87A56"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6909E99D"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45F66DC0" w14:textId="77777777" w:rsidTr="006C5A7A">
              <w:tc>
                <w:tcPr>
                  <w:tcW w:w="459" w:type="dxa"/>
                </w:tcPr>
                <w:p w14:paraId="04011409" w14:textId="77777777" w:rsidR="00F41304" w:rsidRPr="00353F09" w:rsidRDefault="00F41304" w:rsidP="00FB23FA">
                  <w:pPr>
                    <w:pStyle w:val="ConsPlusNormal"/>
                    <w:spacing w:after="1" w:line="200" w:lineRule="atLeast"/>
                    <w:jc w:val="center"/>
                    <w:rPr>
                      <w:sz w:val="16"/>
                      <w:szCs w:val="16"/>
                    </w:rPr>
                  </w:pPr>
                  <w:r w:rsidRPr="00353F09">
                    <w:rPr>
                      <w:sz w:val="16"/>
                      <w:szCs w:val="16"/>
                    </w:rPr>
                    <w:t>1.2.8.1</w:t>
                  </w:r>
                </w:p>
              </w:tc>
              <w:tc>
                <w:tcPr>
                  <w:tcW w:w="1230" w:type="dxa"/>
                </w:tcPr>
                <w:p w14:paraId="386A49A1" w14:textId="77777777" w:rsidR="00F41304" w:rsidRPr="00353F09" w:rsidRDefault="00F41304" w:rsidP="00FB23FA">
                  <w:pPr>
                    <w:pStyle w:val="ConsPlusNormal"/>
                    <w:spacing w:after="1" w:line="200" w:lineRule="atLeast"/>
                    <w:jc w:val="both"/>
                    <w:rPr>
                      <w:sz w:val="16"/>
                      <w:szCs w:val="16"/>
                    </w:rPr>
                  </w:pPr>
                  <w:r w:rsidRPr="00353F09">
                    <w:rPr>
                      <w:sz w:val="16"/>
                      <w:szCs w:val="16"/>
                    </w:rPr>
                    <w:t>при передаче в доверительное управление, концессию без прекращения права оперативного управления и их последующем возврате;</w:t>
                  </w:r>
                </w:p>
              </w:tc>
              <w:tc>
                <w:tcPr>
                  <w:tcW w:w="461" w:type="dxa"/>
                </w:tcPr>
                <w:p w14:paraId="60976D5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C4AAA3A"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XX0</w:t>
                  </w:r>
                </w:p>
              </w:tc>
              <w:tc>
                <w:tcPr>
                  <w:tcW w:w="461" w:type="dxa"/>
                </w:tcPr>
                <w:p w14:paraId="4771441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F4D2793"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X0 XX0</w:t>
                  </w:r>
                </w:p>
              </w:tc>
              <w:tc>
                <w:tcPr>
                  <w:tcW w:w="817" w:type="dxa"/>
                </w:tcPr>
                <w:p w14:paraId="2DF425B8"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0A57CC3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c>
                <w:tcPr>
                  <w:tcW w:w="1464" w:type="dxa"/>
                </w:tcPr>
                <w:p w14:paraId="6542926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1311EF1A" w14:textId="77777777" w:rsidTr="006C5A7A">
              <w:tc>
                <w:tcPr>
                  <w:tcW w:w="459" w:type="dxa"/>
                </w:tcPr>
                <w:p w14:paraId="19DD48C7" w14:textId="77777777" w:rsidR="00F41304" w:rsidRPr="00353F09" w:rsidRDefault="00F41304" w:rsidP="00FB23FA">
                  <w:pPr>
                    <w:pStyle w:val="ConsPlusNormal"/>
                    <w:spacing w:after="1" w:line="200" w:lineRule="atLeast"/>
                    <w:jc w:val="center"/>
                    <w:rPr>
                      <w:sz w:val="16"/>
                      <w:szCs w:val="16"/>
                    </w:rPr>
                  </w:pPr>
                  <w:r w:rsidRPr="00353F09">
                    <w:rPr>
                      <w:sz w:val="16"/>
                      <w:szCs w:val="16"/>
                    </w:rPr>
                    <w:t>1.2.8.2</w:t>
                  </w:r>
                </w:p>
              </w:tc>
              <w:tc>
                <w:tcPr>
                  <w:tcW w:w="1230" w:type="dxa"/>
                </w:tcPr>
                <w:p w14:paraId="593DAE9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реклассификация объекта нематериальных активов из подгруппы с неопределенным сроком полезного использования в подгруппу с определенным сроком полезного использования при установлении срока полезного использования, при уточнении </w:t>
                  </w:r>
                  <w:r w:rsidRPr="00353F09">
                    <w:rPr>
                      <w:sz w:val="16"/>
                      <w:szCs w:val="16"/>
                    </w:rPr>
                    <w:lastRenderedPageBreak/>
                    <w:t>признаков аналитического учета;</w:t>
                  </w:r>
                </w:p>
              </w:tc>
              <w:tc>
                <w:tcPr>
                  <w:tcW w:w="461" w:type="dxa"/>
                </w:tcPr>
                <w:p w14:paraId="2E5FCED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C8DFA59"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320</w:t>
                  </w:r>
                </w:p>
              </w:tc>
              <w:tc>
                <w:tcPr>
                  <w:tcW w:w="461" w:type="dxa"/>
                </w:tcPr>
                <w:p w14:paraId="5DC9FAA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8A2B097"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X0 320</w:t>
                  </w:r>
                </w:p>
              </w:tc>
              <w:tc>
                <w:tcPr>
                  <w:tcW w:w="817" w:type="dxa"/>
                </w:tcPr>
                <w:p w14:paraId="045D605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0D46523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w:t>
                  </w:r>
                  <w:r w:rsidRPr="00353F09">
                    <w:rPr>
                      <w:sz w:val="16"/>
                      <w:szCs w:val="16"/>
                    </w:rPr>
                    <w:lastRenderedPageBreak/>
                    <w:t>а)</w:t>
                  </w:r>
                </w:p>
              </w:tc>
              <w:tc>
                <w:tcPr>
                  <w:tcW w:w="1478" w:type="dxa"/>
                </w:tcPr>
                <w:p w14:paraId="5DCBA7B8"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464" w:type="dxa"/>
                </w:tcPr>
                <w:p w14:paraId="68EE251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47D9D9E6" w14:textId="77777777" w:rsidTr="006C5A7A">
              <w:tc>
                <w:tcPr>
                  <w:tcW w:w="459" w:type="dxa"/>
                </w:tcPr>
                <w:p w14:paraId="320E62B5" w14:textId="77777777" w:rsidR="00F41304" w:rsidRPr="00353F09" w:rsidRDefault="00F41304" w:rsidP="00FB23FA">
                  <w:pPr>
                    <w:pStyle w:val="ConsPlusNormal"/>
                    <w:spacing w:after="1" w:line="200" w:lineRule="atLeast"/>
                    <w:jc w:val="center"/>
                    <w:rPr>
                      <w:sz w:val="16"/>
                      <w:szCs w:val="16"/>
                    </w:rPr>
                  </w:pPr>
                  <w:r w:rsidRPr="00353F09">
                    <w:rPr>
                      <w:sz w:val="16"/>
                      <w:szCs w:val="16"/>
                    </w:rPr>
                    <w:t>1.2.8.3</w:t>
                  </w:r>
                </w:p>
              </w:tc>
              <w:tc>
                <w:tcPr>
                  <w:tcW w:w="1230" w:type="dxa"/>
                </w:tcPr>
                <w:p w14:paraId="6CED7E50" w14:textId="77777777" w:rsidR="00F41304" w:rsidRPr="00353F09" w:rsidRDefault="00F41304" w:rsidP="00FB23FA">
                  <w:pPr>
                    <w:pStyle w:val="ConsPlusNormal"/>
                    <w:spacing w:after="1" w:line="200" w:lineRule="atLeast"/>
                    <w:jc w:val="both"/>
                    <w:rPr>
                      <w:sz w:val="16"/>
                      <w:szCs w:val="16"/>
                    </w:rPr>
                  </w:pPr>
                  <w:r w:rsidRPr="00353F09">
                    <w:rPr>
                      <w:sz w:val="16"/>
                      <w:szCs w:val="16"/>
                    </w:rPr>
                    <w:t>перемещения между ответственными лицами</w:t>
                  </w:r>
                </w:p>
              </w:tc>
              <w:tc>
                <w:tcPr>
                  <w:tcW w:w="461" w:type="dxa"/>
                </w:tcPr>
                <w:p w14:paraId="6E13A49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29F2E6C" w14:textId="77777777" w:rsidR="00F41304" w:rsidRPr="00353F09" w:rsidRDefault="00F41304" w:rsidP="00FB23FA">
                  <w:pPr>
                    <w:pStyle w:val="ConsPlusNormal"/>
                    <w:spacing w:after="1" w:line="200" w:lineRule="atLeast"/>
                    <w:jc w:val="center"/>
                    <w:rPr>
                      <w:sz w:val="16"/>
                      <w:szCs w:val="16"/>
                    </w:rPr>
                  </w:pPr>
                  <w:r w:rsidRPr="00353F09">
                    <w:rPr>
                      <w:sz w:val="16"/>
                      <w:szCs w:val="16"/>
                    </w:rPr>
                    <w:t>X 102 3X 320</w:t>
                  </w:r>
                </w:p>
              </w:tc>
              <w:tc>
                <w:tcPr>
                  <w:tcW w:w="461" w:type="dxa"/>
                </w:tcPr>
                <w:p w14:paraId="2FC4A3C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5CCBCA7" w14:textId="77777777" w:rsidR="00F41304" w:rsidRPr="00353F09" w:rsidRDefault="00F41304" w:rsidP="00FB23FA">
                  <w:pPr>
                    <w:pStyle w:val="ConsPlusNormal"/>
                    <w:spacing w:after="1" w:line="200" w:lineRule="atLeast"/>
                    <w:jc w:val="center"/>
                    <w:rPr>
                      <w:sz w:val="16"/>
                      <w:szCs w:val="16"/>
                    </w:rPr>
                  </w:pPr>
                  <w:r w:rsidRPr="00353F09">
                    <w:rPr>
                      <w:sz w:val="16"/>
                      <w:szCs w:val="16"/>
                    </w:rPr>
                    <w:t>X 102 3X 320</w:t>
                  </w:r>
                </w:p>
              </w:tc>
              <w:tc>
                <w:tcPr>
                  <w:tcW w:w="817" w:type="dxa"/>
                </w:tcPr>
                <w:p w14:paraId="04A3E55F"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внутреннее перемещение объектов нефинансовых активов (ф. 0510450)</w:t>
                  </w:r>
                </w:p>
                <w:p w14:paraId="1EA316E0" w14:textId="77777777" w:rsidR="003F128D" w:rsidRPr="00353F09" w:rsidRDefault="003F128D" w:rsidP="00FB23FA">
                  <w:pPr>
                    <w:pStyle w:val="ConsPlusNormal"/>
                    <w:spacing w:after="1" w:line="200" w:lineRule="atLeast"/>
                    <w:jc w:val="both"/>
                    <w:rPr>
                      <w:sz w:val="16"/>
                      <w:szCs w:val="16"/>
                    </w:rPr>
                  </w:pPr>
                </w:p>
                <w:p w14:paraId="3A6E2098" w14:textId="77777777" w:rsidR="003F128D" w:rsidRPr="00353F09" w:rsidRDefault="003F128D" w:rsidP="00FB23FA">
                  <w:pPr>
                    <w:pStyle w:val="ConsPlusNormal"/>
                    <w:spacing w:after="1" w:line="200" w:lineRule="atLeast"/>
                    <w:jc w:val="both"/>
                    <w:rPr>
                      <w:sz w:val="16"/>
                      <w:szCs w:val="16"/>
                    </w:rPr>
                  </w:pPr>
                </w:p>
              </w:tc>
              <w:tc>
                <w:tcPr>
                  <w:tcW w:w="1478" w:type="dxa"/>
                </w:tcPr>
                <w:p w14:paraId="2DE53D7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c>
                <w:tcPr>
                  <w:tcW w:w="1464" w:type="dxa"/>
                </w:tcPr>
                <w:p w14:paraId="4E73B45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30C596FB" w14:textId="77777777" w:rsidTr="006C5A7A">
              <w:tc>
                <w:tcPr>
                  <w:tcW w:w="459" w:type="dxa"/>
                </w:tcPr>
                <w:p w14:paraId="0B892F2A" w14:textId="77777777" w:rsidR="00F41304" w:rsidRPr="00353F09" w:rsidRDefault="00F41304" w:rsidP="00FB23FA">
                  <w:pPr>
                    <w:pStyle w:val="ConsPlusNormal"/>
                    <w:spacing w:after="1" w:line="200" w:lineRule="atLeast"/>
                    <w:jc w:val="center"/>
                    <w:rPr>
                      <w:sz w:val="16"/>
                      <w:szCs w:val="16"/>
                    </w:rPr>
                  </w:pPr>
                  <w:r w:rsidRPr="00353F09">
                    <w:rPr>
                      <w:sz w:val="16"/>
                      <w:szCs w:val="16"/>
                    </w:rPr>
                    <w:t>1.2.9</w:t>
                  </w:r>
                </w:p>
              </w:tc>
              <w:tc>
                <w:tcPr>
                  <w:tcW w:w="1230" w:type="dxa"/>
                </w:tcPr>
                <w:p w14:paraId="28E3133C"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нематериальных активов при безвозмездной передаче нематериальных активов при осуществлении расчетов между головным учреждением, обособленными подразделениями (филиалами) (в части балансовой стоимости)</w:t>
                  </w:r>
                </w:p>
              </w:tc>
              <w:tc>
                <w:tcPr>
                  <w:tcW w:w="461" w:type="dxa"/>
                </w:tcPr>
                <w:p w14:paraId="2A65A86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8F98B4D"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04 320</w:t>
                  </w:r>
                </w:p>
              </w:tc>
              <w:tc>
                <w:tcPr>
                  <w:tcW w:w="461" w:type="dxa"/>
                </w:tcPr>
                <w:p w14:paraId="3861B85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7E94091"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420</w:t>
                  </w:r>
                </w:p>
              </w:tc>
              <w:tc>
                <w:tcPr>
                  <w:tcW w:w="817" w:type="dxa"/>
                </w:tcPr>
                <w:p w14:paraId="6A5EAA2E"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D16757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(в отношении объектов, </w:t>
                  </w:r>
                  <w:r w:rsidRPr="00353F09">
                    <w:rPr>
                      <w:sz w:val="16"/>
                      <w:szCs w:val="16"/>
                    </w:rPr>
                    <w:lastRenderedPageBreak/>
                    <w:t>подлежащих государственной регистрации)</w:t>
                  </w:r>
                </w:p>
                <w:p w14:paraId="4CB386B2" w14:textId="77777777" w:rsidR="003F128D" w:rsidRPr="00353F09" w:rsidRDefault="003F128D" w:rsidP="00FB23FA">
                  <w:pPr>
                    <w:pStyle w:val="ConsPlusNormal"/>
                    <w:spacing w:after="1" w:line="200" w:lineRule="atLeast"/>
                    <w:jc w:val="both"/>
                    <w:rPr>
                      <w:sz w:val="16"/>
                      <w:szCs w:val="16"/>
                    </w:rPr>
                  </w:pPr>
                </w:p>
              </w:tc>
              <w:tc>
                <w:tcPr>
                  <w:tcW w:w="1478" w:type="dxa"/>
                </w:tcPr>
                <w:p w14:paraId="1E43284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3.7 настоящего Приложения в соответствии с содержанием факта хозяйственной жизни</w:t>
                  </w:r>
                </w:p>
              </w:tc>
              <w:tc>
                <w:tcPr>
                  <w:tcW w:w="1464" w:type="dxa"/>
                </w:tcPr>
                <w:p w14:paraId="116D7F9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1772455B" w14:textId="77777777" w:rsidTr="006C5A7A">
              <w:tc>
                <w:tcPr>
                  <w:tcW w:w="459" w:type="dxa"/>
                </w:tcPr>
                <w:p w14:paraId="273DF912" w14:textId="77777777" w:rsidR="00F41304" w:rsidRPr="00353F09" w:rsidRDefault="00F41304" w:rsidP="00FB23FA">
                  <w:pPr>
                    <w:pStyle w:val="ConsPlusNormal"/>
                    <w:spacing w:after="1" w:line="200" w:lineRule="atLeast"/>
                    <w:jc w:val="center"/>
                    <w:rPr>
                      <w:sz w:val="16"/>
                      <w:szCs w:val="16"/>
                    </w:rPr>
                  </w:pPr>
                  <w:r w:rsidRPr="00353F09">
                    <w:rPr>
                      <w:sz w:val="16"/>
                      <w:szCs w:val="16"/>
                    </w:rPr>
                    <w:t>1.2.10</w:t>
                  </w:r>
                </w:p>
              </w:tc>
              <w:tc>
                <w:tcPr>
                  <w:tcW w:w="1230" w:type="dxa"/>
                </w:tcPr>
                <w:p w14:paraId="0F88F1DF"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нематериальных 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461" w:type="dxa"/>
                </w:tcPr>
                <w:p w14:paraId="13B3B2A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FDA9FAA"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312C308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74E5096" w14:textId="77777777" w:rsidR="00F41304" w:rsidRPr="00353F09" w:rsidRDefault="00F41304" w:rsidP="00FB23FA">
                  <w:pPr>
                    <w:pStyle w:val="ConsPlusNormal"/>
                    <w:spacing w:after="1" w:line="200" w:lineRule="atLeast"/>
                    <w:jc w:val="center"/>
                    <w:rPr>
                      <w:sz w:val="16"/>
                      <w:szCs w:val="16"/>
                    </w:rPr>
                  </w:pPr>
                  <w:r w:rsidRPr="00353F09">
                    <w:rPr>
                      <w:sz w:val="16"/>
                      <w:szCs w:val="16"/>
                    </w:rPr>
                    <w:t>X 102 3X 420</w:t>
                  </w:r>
                </w:p>
              </w:tc>
              <w:tc>
                <w:tcPr>
                  <w:tcW w:w="817" w:type="dxa"/>
                </w:tcPr>
                <w:p w14:paraId="62763E0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86FD85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государственной регистрации)</w:t>
                  </w:r>
                </w:p>
                <w:p w14:paraId="6D3704A2" w14:textId="77777777" w:rsidR="003F128D" w:rsidRPr="00353F09" w:rsidRDefault="003F128D" w:rsidP="00FB23FA">
                  <w:pPr>
                    <w:pStyle w:val="ConsPlusNormal"/>
                    <w:spacing w:after="1" w:line="200" w:lineRule="atLeast"/>
                    <w:jc w:val="both"/>
                    <w:rPr>
                      <w:sz w:val="16"/>
                      <w:szCs w:val="16"/>
                    </w:rPr>
                  </w:pPr>
                </w:p>
              </w:tc>
              <w:tc>
                <w:tcPr>
                  <w:tcW w:w="1478" w:type="dxa"/>
                </w:tcPr>
                <w:p w14:paraId="72B9B67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464" w:type="dxa"/>
                </w:tcPr>
                <w:p w14:paraId="599A81C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5659B865" w14:textId="77777777" w:rsidTr="006C5A7A">
              <w:tc>
                <w:tcPr>
                  <w:tcW w:w="459" w:type="dxa"/>
                </w:tcPr>
                <w:p w14:paraId="15DB6A29" w14:textId="77777777" w:rsidR="00F41304" w:rsidRPr="00353F09" w:rsidRDefault="00F41304" w:rsidP="00FB23FA">
                  <w:pPr>
                    <w:pStyle w:val="ConsPlusNormal"/>
                    <w:spacing w:after="1" w:line="200" w:lineRule="atLeast"/>
                    <w:jc w:val="center"/>
                    <w:rPr>
                      <w:sz w:val="16"/>
                      <w:szCs w:val="16"/>
                    </w:rPr>
                  </w:pPr>
                  <w:r w:rsidRPr="00353F09">
                    <w:rPr>
                      <w:sz w:val="16"/>
                      <w:szCs w:val="16"/>
                    </w:rPr>
                    <w:t>1.2.11</w:t>
                  </w:r>
                </w:p>
              </w:tc>
              <w:tc>
                <w:tcPr>
                  <w:tcW w:w="1230" w:type="dxa"/>
                </w:tcPr>
                <w:p w14:paraId="1D845FE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w:t>
                  </w:r>
                  <w:r w:rsidRPr="00353F09">
                    <w:rPr>
                      <w:sz w:val="16"/>
                      <w:szCs w:val="16"/>
                    </w:rPr>
                    <w:lastRenderedPageBreak/>
                    <w:t>учете объекта нематериальных активов в связи с его передачей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 (в части балансовой стоимости)</w:t>
                  </w:r>
                </w:p>
              </w:tc>
              <w:tc>
                <w:tcPr>
                  <w:tcW w:w="461" w:type="dxa"/>
                </w:tcPr>
                <w:p w14:paraId="7A60769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1B3405F"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461" w:type="dxa"/>
                </w:tcPr>
                <w:p w14:paraId="34B9668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79F706F"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420</w:t>
                  </w:r>
                </w:p>
              </w:tc>
              <w:tc>
                <w:tcPr>
                  <w:tcW w:w="817" w:type="dxa"/>
                </w:tcPr>
                <w:p w14:paraId="4AA923E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w:t>
                  </w:r>
                  <w:r w:rsidRPr="00353F09">
                    <w:rPr>
                      <w:sz w:val="16"/>
                      <w:szCs w:val="16"/>
                    </w:rPr>
                    <w:lastRenderedPageBreak/>
                    <w:t>е объектов нефинансовых активов (ф. 0510448);</w:t>
                  </w:r>
                </w:p>
                <w:p w14:paraId="289C612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государственной регистрации)</w:t>
                  </w:r>
                </w:p>
                <w:p w14:paraId="55D3E728" w14:textId="77777777" w:rsidR="003F128D" w:rsidRPr="00353F09" w:rsidRDefault="003F128D" w:rsidP="00FB23FA">
                  <w:pPr>
                    <w:pStyle w:val="ConsPlusNormal"/>
                    <w:spacing w:after="1" w:line="200" w:lineRule="atLeast"/>
                    <w:jc w:val="both"/>
                    <w:rPr>
                      <w:sz w:val="16"/>
                      <w:szCs w:val="16"/>
                    </w:rPr>
                  </w:pPr>
                </w:p>
              </w:tc>
              <w:tc>
                <w:tcPr>
                  <w:tcW w:w="1478" w:type="dxa"/>
                </w:tcPr>
                <w:p w14:paraId="3D57BBE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69CF721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1.2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43DAF379" w14:textId="77777777" w:rsidTr="006C5A7A">
              <w:tc>
                <w:tcPr>
                  <w:tcW w:w="459" w:type="dxa"/>
                </w:tcPr>
                <w:p w14:paraId="4B03F02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1.2.12</w:t>
                  </w:r>
                </w:p>
              </w:tc>
              <w:tc>
                <w:tcPr>
                  <w:tcW w:w="1230" w:type="dxa"/>
                </w:tcPr>
                <w:p w14:paraId="7121E75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нематериальных активов в связи с передачей в соответствии с законодательством Российской Федерации </w:t>
                  </w:r>
                  <w:r w:rsidRPr="00353F09">
                    <w:rPr>
                      <w:sz w:val="16"/>
                      <w:szCs w:val="16"/>
                    </w:rPr>
                    <w:lastRenderedPageBreak/>
                    <w:t>иным правообладателям, за исключением органов государственной (муниципальной) власти, государственных (муниципальных) учреждений (в части балансовой стоимости)</w:t>
                  </w:r>
                </w:p>
              </w:tc>
              <w:tc>
                <w:tcPr>
                  <w:tcW w:w="461" w:type="dxa"/>
                </w:tcPr>
                <w:p w14:paraId="3CB5754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8623D3B" w14:textId="77777777" w:rsidR="00F41304" w:rsidRPr="00353F09" w:rsidRDefault="00F41304" w:rsidP="00FB23FA">
                  <w:pPr>
                    <w:pStyle w:val="ConsPlusNormal"/>
                    <w:spacing w:after="1" w:line="200" w:lineRule="atLeast"/>
                    <w:jc w:val="center"/>
                    <w:rPr>
                      <w:sz w:val="16"/>
                      <w:szCs w:val="16"/>
                    </w:rPr>
                  </w:pPr>
                  <w:r w:rsidRPr="00353F09">
                    <w:rPr>
                      <w:sz w:val="16"/>
                      <w:szCs w:val="16"/>
                    </w:rPr>
                    <w:t>2 401 2X 2XX</w:t>
                  </w:r>
                </w:p>
              </w:tc>
              <w:tc>
                <w:tcPr>
                  <w:tcW w:w="461" w:type="dxa"/>
                </w:tcPr>
                <w:p w14:paraId="0BD3B8A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45EDB2B" w14:textId="77777777" w:rsidR="00F41304" w:rsidRPr="00353F09" w:rsidRDefault="00F41304" w:rsidP="00FB23FA">
                  <w:pPr>
                    <w:pStyle w:val="ConsPlusNormal"/>
                    <w:spacing w:after="1" w:line="200" w:lineRule="atLeast"/>
                    <w:jc w:val="center"/>
                    <w:rPr>
                      <w:sz w:val="16"/>
                      <w:szCs w:val="16"/>
                    </w:rPr>
                  </w:pPr>
                  <w:r w:rsidRPr="00353F09">
                    <w:rPr>
                      <w:sz w:val="16"/>
                      <w:szCs w:val="16"/>
                    </w:rPr>
                    <w:t>2 102 XX 420</w:t>
                  </w:r>
                </w:p>
              </w:tc>
              <w:tc>
                <w:tcPr>
                  <w:tcW w:w="817" w:type="dxa"/>
                </w:tcPr>
                <w:p w14:paraId="560AE2E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247C2A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w:t>
                  </w:r>
                  <w:r w:rsidRPr="00353F09">
                    <w:rPr>
                      <w:sz w:val="16"/>
                      <w:szCs w:val="16"/>
                    </w:rPr>
                    <w:lastRenderedPageBreak/>
                    <w:t>ждающий государственную регистрацию права (в отношении объектов, подлежащих государственной регистрации)</w:t>
                  </w:r>
                </w:p>
                <w:p w14:paraId="7AB083EC" w14:textId="77777777" w:rsidR="003F128D" w:rsidRPr="00353F09" w:rsidRDefault="003F128D" w:rsidP="00FB23FA">
                  <w:pPr>
                    <w:pStyle w:val="ConsPlusNormal"/>
                    <w:spacing w:after="1" w:line="200" w:lineRule="atLeast"/>
                    <w:jc w:val="both"/>
                    <w:rPr>
                      <w:sz w:val="16"/>
                      <w:szCs w:val="16"/>
                    </w:rPr>
                  </w:pPr>
                </w:p>
              </w:tc>
              <w:tc>
                <w:tcPr>
                  <w:tcW w:w="1478" w:type="dxa"/>
                </w:tcPr>
                <w:p w14:paraId="60C1EF2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464" w:type="dxa"/>
                </w:tcPr>
                <w:p w14:paraId="0B0116F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057ED8AF" w14:textId="77777777" w:rsidTr="006C5A7A">
              <w:tc>
                <w:tcPr>
                  <w:tcW w:w="459" w:type="dxa"/>
                </w:tcPr>
                <w:p w14:paraId="41BB3875" w14:textId="77777777" w:rsidR="00F41304" w:rsidRPr="00353F09" w:rsidRDefault="00F41304" w:rsidP="00FB23FA">
                  <w:pPr>
                    <w:pStyle w:val="ConsPlusNormal"/>
                    <w:spacing w:after="1" w:line="200" w:lineRule="atLeast"/>
                    <w:jc w:val="center"/>
                    <w:rPr>
                      <w:sz w:val="16"/>
                      <w:szCs w:val="16"/>
                    </w:rPr>
                  </w:pPr>
                  <w:r w:rsidRPr="00353F09">
                    <w:rPr>
                      <w:sz w:val="16"/>
                      <w:szCs w:val="16"/>
                    </w:rPr>
                    <w:t>1.2.13</w:t>
                  </w:r>
                </w:p>
              </w:tc>
              <w:tc>
                <w:tcPr>
                  <w:tcW w:w="1230" w:type="dxa"/>
                </w:tcPr>
                <w:p w14:paraId="4671AFA1" w14:textId="553462E3" w:rsidR="003F128D"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(балансовом) учете объекта нематериальных активов при его выбытии с бюджетного учета по остаточной стоимости, в том числе:</w:t>
                  </w:r>
                </w:p>
              </w:tc>
              <w:tc>
                <w:tcPr>
                  <w:tcW w:w="461" w:type="dxa"/>
                </w:tcPr>
                <w:p w14:paraId="126B8623" w14:textId="77777777" w:rsidR="00F41304" w:rsidRPr="00353F09" w:rsidRDefault="00F41304" w:rsidP="00FB23FA">
                  <w:pPr>
                    <w:pStyle w:val="ConsPlusNormal"/>
                    <w:spacing w:after="1" w:line="200" w:lineRule="atLeast"/>
                    <w:jc w:val="center"/>
                    <w:rPr>
                      <w:sz w:val="16"/>
                      <w:szCs w:val="16"/>
                    </w:rPr>
                  </w:pPr>
                </w:p>
              </w:tc>
              <w:tc>
                <w:tcPr>
                  <w:tcW w:w="572" w:type="dxa"/>
                </w:tcPr>
                <w:p w14:paraId="4205AD9A" w14:textId="77777777" w:rsidR="00F41304" w:rsidRPr="00353F09" w:rsidRDefault="00F41304" w:rsidP="00FB23FA">
                  <w:pPr>
                    <w:pStyle w:val="ConsPlusNormal"/>
                    <w:spacing w:after="1" w:line="200" w:lineRule="atLeast"/>
                    <w:jc w:val="center"/>
                    <w:rPr>
                      <w:sz w:val="16"/>
                      <w:szCs w:val="16"/>
                    </w:rPr>
                  </w:pPr>
                </w:p>
              </w:tc>
              <w:tc>
                <w:tcPr>
                  <w:tcW w:w="461" w:type="dxa"/>
                </w:tcPr>
                <w:p w14:paraId="6EE1D252" w14:textId="77777777" w:rsidR="00F41304" w:rsidRPr="00353F09" w:rsidRDefault="00F41304" w:rsidP="00FB23FA">
                  <w:pPr>
                    <w:pStyle w:val="ConsPlusNormal"/>
                    <w:spacing w:after="1" w:line="200" w:lineRule="atLeast"/>
                    <w:jc w:val="center"/>
                    <w:rPr>
                      <w:sz w:val="16"/>
                      <w:szCs w:val="16"/>
                    </w:rPr>
                  </w:pPr>
                </w:p>
              </w:tc>
              <w:tc>
                <w:tcPr>
                  <w:tcW w:w="566" w:type="dxa"/>
                </w:tcPr>
                <w:p w14:paraId="684E8AC6" w14:textId="77777777" w:rsidR="00F41304" w:rsidRPr="00353F09" w:rsidRDefault="00F41304" w:rsidP="00FB23FA">
                  <w:pPr>
                    <w:pStyle w:val="ConsPlusNormal"/>
                    <w:spacing w:after="1" w:line="200" w:lineRule="atLeast"/>
                    <w:jc w:val="center"/>
                    <w:rPr>
                      <w:sz w:val="16"/>
                      <w:szCs w:val="16"/>
                    </w:rPr>
                  </w:pPr>
                </w:p>
              </w:tc>
              <w:tc>
                <w:tcPr>
                  <w:tcW w:w="817" w:type="dxa"/>
                </w:tcPr>
                <w:p w14:paraId="282EB8DB" w14:textId="77777777" w:rsidR="00F41304" w:rsidRPr="00353F09" w:rsidRDefault="00F41304" w:rsidP="00FB23FA">
                  <w:pPr>
                    <w:pStyle w:val="ConsPlusNormal"/>
                    <w:spacing w:after="1" w:line="200" w:lineRule="atLeast"/>
                    <w:jc w:val="both"/>
                    <w:rPr>
                      <w:sz w:val="16"/>
                      <w:szCs w:val="16"/>
                    </w:rPr>
                  </w:pPr>
                </w:p>
              </w:tc>
              <w:tc>
                <w:tcPr>
                  <w:tcW w:w="1478" w:type="dxa"/>
                </w:tcPr>
                <w:p w14:paraId="237664C1" w14:textId="77777777" w:rsidR="00F41304" w:rsidRPr="00353F09" w:rsidRDefault="00F41304" w:rsidP="00FB23FA">
                  <w:pPr>
                    <w:pStyle w:val="ConsPlusNormal"/>
                    <w:spacing w:after="1" w:line="200" w:lineRule="atLeast"/>
                    <w:jc w:val="both"/>
                    <w:rPr>
                      <w:sz w:val="16"/>
                      <w:szCs w:val="16"/>
                    </w:rPr>
                  </w:pPr>
                </w:p>
              </w:tc>
              <w:tc>
                <w:tcPr>
                  <w:tcW w:w="1464" w:type="dxa"/>
                </w:tcPr>
                <w:p w14:paraId="100406A0" w14:textId="77777777" w:rsidR="00F41304" w:rsidRPr="00353F09" w:rsidRDefault="00F41304" w:rsidP="00FB23FA">
                  <w:pPr>
                    <w:pStyle w:val="ConsPlusNormal"/>
                    <w:spacing w:after="1" w:line="200" w:lineRule="atLeast"/>
                    <w:jc w:val="both"/>
                    <w:rPr>
                      <w:sz w:val="16"/>
                      <w:szCs w:val="16"/>
                    </w:rPr>
                  </w:pPr>
                </w:p>
              </w:tc>
            </w:tr>
            <w:tr w:rsidR="00F41304" w:rsidRPr="00353F09" w14:paraId="1EDB559C" w14:textId="77777777" w:rsidTr="006C5A7A">
              <w:tc>
                <w:tcPr>
                  <w:tcW w:w="459" w:type="dxa"/>
                </w:tcPr>
                <w:p w14:paraId="6E4B59A9" w14:textId="77777777" w:rsidR="00F41304" w:rsidRPr="00353F09" w:rsidRDefault="00F41304" w:rsidP="00FB23FA">
                  <w:pPr>
                    <w:pStyle w:val="ConsPlusNormal"/>
                    <w:spacing w:after="1" w:line="200" w:lineRule="atLeast"/>
                    <w:jc w:val="center"/>
                    <w:rPr>
                      <w:sz w:val="16"/>
                      <w:szCs w:val="16"/>
                    </w:rPr>
                  </w:pPr>
                  <w:r w:rsidRPr="00353F09">
                    <w:rPr>
                      <w:sz w:val="16"/>
                      <w:szCs w:val="16"/>
                    </w:rPr>
                    <w:t>1.2.14</w:t>
                  </w:r>
                </w:p>
              </w:tc>
              <w:tc>
                <w:tcPr>
                  <w:tcW w:w="1230" w:type="dxa"/>
                </w:tcPr>
                <w:p w14:paraId="5BBB890D" w14:textId="6DBF979A" w:rsidR="00F41304" w:rsidRPr="00353F09" w:rsidRDefault="00F41304" w:rsidP="00FB23FA">
                  <w:pPr>
                    <w:pStyle w:val="ConsPlusNormal"/>
                    <w:spacing w:after="1" w:line="200" w:lineRule="atLeast"/>
                    <w:jc w:val="both"/>
                    <w:rPr>
                      <w:sz w:val="16"/>
                      <w:szCs w:val="16"/>
                    </w:rPr>
                  </w:pPr>
                  <w:r w:rsidRPr="00353F09">
                    <w:rPr>
                      <w:sz w:val="16"/>
                      <w:szCs w:val="16"/>
                    </w:rPr>
                    <w:t xml:space="preserve">в случае выявления комиссией по поступлению и выбытию активов несоответствия их условиям признания актива (в </w:t>
                  </w:r>
                  <w:r w:rsidRPr="00353F09">
                    <w:rPr>
                      <w:sz w:val="16"/>
                      <w:szCs w:val="16"/>
                    </w:rPr>
                    <w:lastRenderedPageBreak/>
                    <w:t>частности</w:t>
                  </w:r>
                  <w:r w:rsidR="00C800B8">
                    <w:rPr>
                      <w:sz w:val="16"/>
                      <w:szCs w:val="16"/>
                    </w:rPr>
                    <w:t>,</w:t>
                  </w:r>
                  <w:r w:rsidRPr="00353F09">
                    <w:rPr>
                      <w:sz w:val="16"/>
                      <w:szCs w:val="16"/>
                    </w:rPr>
                    <w:t xml:space="preserve"> объектов, пришедших в негодность);</w:t>
                  </w:r>
                </w:p>
              </w:tc>
              <w:tc>
                <w:tcPr>
                  <w:tcW w:w="461" w:type="dxa"/>
                </w:tcPr>
                <w:p w14:paraId="44859DD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55057DC6"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4EB6FD0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D14F4AA"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420</w:t>
                  </w:r>
                </w:p>
              </w:tc>
              <w:tc>
                <w:tcPr>
                  <w:tcW w:w="817" w:type="dxa"/>
                </w:tcPr>
                <w:p w14:paraId="3B8632E3"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w:t>
                  </w:r>
                  <w:r w:rsidRPr="00353F09">
                    <w:rPr>
                      <w:sz w:val="16"/>
                      <w:szCs w:val="16"/>
                    </w:rPr>
                    <w:lastRenderedPageBreak/>
                    <w:t>совых активов (ф. 0510440)</w:t>
                  </w:r>
                </w:p>
                <w:p w14:paraId="265AF93F" w14:textId="77777777" w:rsidR="006C5A7A" w:rsidRPr="00353F09" w:rsidRDefault="006C5A7A" w:rsidP="00FB23FA">
                  <w:pPr>
                    <w:pStyle w:val="ConsPlusNormal"/>
                    <w:spacing w:after="1" w:line="200" w:lineRule="atLeast"/>
                    <w:jc w:val="both"/>
                    <w:rPr>
                      <w:sz w:val="16"/>
                      <w:szCs w:val="16"/>
                    </w:rPr>
                  </w:pPr>
                </w:p>
                <w:p w14:paraId="07FB0DC8" w14:textId="77777777" w:rsidR="006C5A7A" w:rsidRPr="00353F09" w:rsidRDefault="006C5A7A" w:rsidP="00FB23FA">
                  <w:pPr>
                    <w:pStyle w:val="ConsPlusNormal"/>
                    <w:spacing w:after="1" w:line="200" w:lineRule="atLeast"/>
                    <w:jc w:val="both"/>
                    <w:rPr>
                      <w:sz w:val="16"/>
                      <w:szCs w:val="16"/>
                    </w:rPr>
                  </w:pPr>
                </w:p>
              </w:tc>
              <w:tc>
                <w:tcPr>
                  <w:tcW w:w="1478" w:type="dxa"/>
                </w:tcPr>
                <w:p w14:paraId="454C53F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464" w:type="dxa"/>
                </w:tcPr>
                <w:p w14:paraId="1C3E58A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1FF922BA" w14:textId="77777777" w:rsidTr="006C5A7A">
              <w:tc>
                <w:tcPr>
                  <w:tcW w:w="459" w:type="dxa"/>
                </w:tcPr>
                <w:p w14:paraId="5F7006D4" w14:textId="77777777" w:rsidR="00F41304" w:rsidRPr="00353F09" w:rsidRDefault="00F41304" w:rsidP="00FB23FA">
                  <w:pPr>
                    <w:pStyle w:val="ConsPlusNormal"/>
                    <w:spacing w:after="1" w:line="200" w:lineRule="atLeast"/>
                    <w:jc w:val="center"/>
                    <w:rPr>
                      <w:sz w:val="16"/>
                      <w:szCs w:val="16"/>
                    </w:rPr>
                  </w:pPr>
                  <w:r w:rsidRPr="00353F09">
                    <w:rPr>
                      <w:sz w:val="16"/>
                      <w:szCs w:val="16"/>
                    </w:rPr>
                    <w:t>1.2.15</w:t>
                  </w:r>
                </w:p>
              </w:tc>
              <w:tc>
                <w:tcPr>
                  <w:tcW w:w="1230" w:type="dxa"/>
                </w:tcPr>
                <w:p w14:paraId="67C2E5F4" w14:textId="77777777" w:rsidR="00F41304" w:rsidRPr="00353F09" w:rsidRDefault="00F41304" w:rsidP="00FB23FA">
                  <w:pPr>
                    <w:pStyle w:val="ConsPlusNormal"/>
                    <w:spacing w:after="1" w:line="200" w:lineRule="atLeast"/>
                    <w:jc w:val="both"/>
                    <w:rPr>
                      <w:sz w:val="16"/>
                      <w:szCs w:val="16"/>
                    </w:rPr>
                  </w:pPr>
                  <w:r w:rsidRPr="00353F09">
                    <w:rPr>
                      <w:sz w:val="16"/>
                      <w:szCs w:val="16"/>
                    </w:rPr>
                    <w:t>в связи с вложением объекта нематериальных активов в соответствии с действующим законодательством Российской Федерации при создании некоммерческих организаций в случае передачи данной организации исключительных прав на объект нематериальных активов в уставный капитал организаций по остаточной стоимости;</w:t>
                  </w:r>
                </w:p>
              </w:tc>
              <w:tc>
                <w:tcPr>
                  <w:tcW w:w="461" w:type="dxa"/>
                </w:tcPr>
                <w:p w14:paraId="3AFCB3E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B8EA533" w14:textId="77777777" w:rsidR="00F41304" w:rsidRPr="00353F09" w:rsidRDefault="00F41304" w:rsidP="00FB23FA">
                  <w:pPr>
                    <w:pStyle w:val="ConsPlusNormal"/>
                    <w:spacing w:after="1" w:line="200" w:lineRule="atLeast"/>
                    <w:jc w:val="center"/>
                    <w:rPr>
                      <w:sz w:val="16"/>
                      <w:szCs w:val="16"/>
                    </w:rPr>
                  </w:pPr>
                  <w:r w:rsidRPr="00353F09">
                    <w:rPr>
                      <w:sz w:val="16"/>
                      <w:szCs w:val="16"/>
                    </w:rPr>
                    <w:t>2 215 XX 530</w:t>
                  </w:r>
                </w:p>
              </w:tc>
              <w:tc>
                <w:tcPr>
                  <w:tcW w:w="461" w:type="dxa"/>
                </w:tcPr>
                <w:p w14:paraId="7A6447C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4237F1A" w14:textId="77777777" w:rsidR="00F41304" w:rsidRPr="00353F09" w:rsidRDefault="00F41304" w:rsidP="00FB23FA">
                  <w:pPr>
                    <w:pStyle w:val="ConsPlusNormal"/>
                    <w:spacing w:after="1" w:line="200" w:lineRule="atLeast"/>
                    <w:jc w:val="center"/>
                    <w:rPr>
                      <w:sz w:val="16"/>
                      <w:szCs w:val="16"/>
                    </w:rPr>
                  </w:pPr>
                  <w:r w:rsidRPr="00353F09">
                    <w:rPr>
                      <w:sz w:val="16"/>
                      <w:szCs w:val="16"/>
                    </w:rPr>
                    <w:t>2 102 XX 420</w:t>
                  </w:r>
                </w:p>
              </w:tc>
              <w:tc>
                <w:tcPr>
                  <w:tcW w:w="817" w:type="dxa"/>
                </w:tcPr>
                <w:p w14:paraId="10CFFD90"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163F2D3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2.18 настоящего Приложения в соответствии с содержанием факта хозяйственной жизни</w:t>
                  </w:r>
                </w:p>
              </w:tc>
              <w:tc>
                <w:tcPr>
                  <w:tcW w:w="1464" w:type="dxa"/>
                </w:tcPr>
                <w:p w14:paraId="10B58D4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7AAAB2B2" w14:textId="77777777" w:rsidTr="006C5A7A">
              <w:tc>
                <w:tcPr>
                  <w:tcW w:w="459" w:type="dxa"/>
                </w:tcPr>
                <w:p w14:paraId="33B5F5D0" w14:textId="77777777" w:rsidR="00F41304" w:rsidRPr="00353F09" w:rsidRDefault="00F41304" w:rsidP="00FB23FA">
                  <w:pPr>
                    <w:pStyle w:val="ConsPlusNormal"/>
                    <w:spacing w:after="1" w:line="200" w:lineRule="atLeast"/>
                    <w:jc w:val="center"/>
                    <w:rPr>
                      <w:sz w:val="16"/>
                      <w:szCs w:val="16"/>
                    </w:rPr>
                  </w:pPr>
                  <w:r w:rsidRPr="00353F09">
                    <w:rPr>
                      <w:sz w:val="16"/>
                      <w:szCs w:val="16"/>
                    </w:rPr>
                    <w:t>1.2.16</w:t>
                  </w:r>
                </w:p>
              </w:tc>
              <w:tc>
                <w:tcPr>
                  <w:tcW w:w="1230" w:type="dxa"/>
                </w:tcPr>
                <w:p w14:paraId="66A407E6" w14:textId="77777777" w:rsidR="00F41304" w:rsidRPr="00353F09" w:rsidRDefault="00F41304" w:rsidP="00FB23FA">
                  <w:pPr>
                    <w:pStyle w:val="ConsPlusNormal"/>
                    <w:spacing w:after="1" w:line="200" w:lineRule="atLeast"/>
                    <w:jc w:val="both"/>
                    <w:rPr>
                      <w:sz w:val="16"/>
                      <w:szCs w:val="16"/>
                    </w:rPr>
                  </w:pPr>
                  <w:r w:rsidRPr="00353F09">
                    <w:rPr>
                      <w:sz w:val="16"/>
                      <w:szCs w:val="16"/>
                    </w:rPr>
                    <w:t>при принятии решения о продаже;</w:t>
                  </w:r>
                </w:p>
              </w:tc>
              <w:tc>
                <w:tcPr>
                  <w:tcW w:w="461" w:type="dxa"/>
                </w:tcPr>
                <w:p w14:paraId="3DCFEC81"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6CB0E48E"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593D17A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7C1CD2C"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420</w:t>
                  </w:r>
                </w:p>
              </w:tc>
              <w:tc>
                <w:tcPr>
                  <w:tcW w:w="817" w:type="dxa"/>
                </w:tcPr>
                <w:p w14:paraId="1DD05C5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Решение о прекращении признания </w:t>
                  </w:r>
                  <w:r w:rsidRPr="00353F09">
                    <w:rPr>
                      <w:sz w:val="16"/>
                      <w:szCs w:val="16"/>
                    </w:rPr>
                    <w:lastRenderedPageBreak/>
                    <w:t>активами объектов нефинансовых активов (ф. 0510440)</w:t>
                  </w:r>
                </w:p>
                <w:p w14:paraId="5D745F35" w14:textId="77777777" w:rsidR="006C5A7A" w:rsidRPr="00353F09" w:rsidRDefault="006C5A7A" w:rsidP="00FB23FA">
                  <w:pPr>
                    <w:pStyle w:val="ConsPlusNormal"/>
                    <w:spacing w:after="1" w:line="200" w:lineRule="atLeast"/>
                    <w:jc w:val="both"/>
                    <w:rPr>
                      <w:sz w:val="16"/>
                      <w:szCs w:val="16"/>
                    </w:rPr>
                  </w:pPr>
                </w:p>
                <w:p w14:paraId="00E8C07E" w14:textId="77777777" w:rsidR="006C5A7A" w:rsidRPr="00353F09" w:rsidRDefault="006C5A7A" w:rsidP="00FB23FA">
                  <w:pPr>
                    <w:pStyle w:val="ConsPlusNormal"/>
                    <w:spacing w:after="1" w:line="200" w:lineRule="atLeast"/>
                    <w:jc w:val="both"/>
                    <w:rPr>
                      <w:sz w:val="16"/>
                      <w:szCs w:val="16"/>
                    </w:rPr>
                  </w:pPr>
                </w:p>
              </w:tc>
              <w:tc>
                <w:tcPr>
                  <w:tcW w:w="1478" w:type="dxa"/>
                </w:tcPr>
                <w:p w14:paraId="7C2D5B64"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7317FF5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1.2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592E442B" w14:textId="77777777" w:rsidTr="006C5A7A">
              <w:tc>
                <w:tcPr>
                  <w:tcW w:w="459" w:type="dxa"/>
                </w:tcPr>
                <w:p w14:paraId="019642A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1.2.17</w:t>
                  </w:r>
                </w:p>
              </w:tc>
              <w:tc>
                <w:tcPr>
                  <w:tcW w:w="1230" w:type="dxa"/>
                </w:tcPr>
                <w:p w14:paraId="7C87374F" w14:textId="77777777" w:rsidR="00F41304" w:rsidRPr="00353F09" w:rsidRDefault="00F41304" w:rsidP="00FB23FA">
                  <w:pPr>
                    <w:pStyle w:val="ConsPlusNormal"/>
                    <w:spacing w:after="1" w:line="200" w:lineRule="atLeast"/>
                    <w:jc w:val="both"/>
                    <w:rPr>
                      <w:sz w:val="16"/>
                      <w:szCs w:val="16"/>
                    </w:rPr>
                  </w:pPr>
                  <w:r w:rsidRPr="00353F09">
                    <w:rPr>
                      <w:sz w:val="16"/>
                      <w:szCs w:val="16"/>
                    </w:rPr>
                    <w:t>вследствие недостачи, хищения;</w:t>
                  </w:r>
                </w:p>
              </w:tc>
              <w:tc>
                <w:tcPr>
                  <w:tcW w:w="461" w:type="dxa"/>
                </w:tcPr>
                <w:p w14:paraId="6A61D892"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46BE3C9E"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0B28629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75B6252"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420</w:t>
                  </w:r>
                </w:p>
              </w:tc>
              <w:tc>
                <w:tcPr>
                  <w:tcW w:w="817" w:type="dxa"/>
                </w:tcPr>
                <w:p w14:paraId="5475650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36B158D1" w14:textId="77777777" w:rsidR="006C5A7A" w:rsidRPr="00353F09" w:rsidRDefault="006C5A7A" w:rsidP="00FB23FA">
                  <w:pPr>
                    <w:pStyle w:val="ConsPlusNormal"/>
                    <w:spacing w:after="1" w:line="200" w:lineRule="atLeast"/>
                    <w:jc w:val="both"/>
                    <w:rPr>
                      <w:sz w:val="16"/>
                      <w:szCs w:val="16"/>
                    </w:rPr>
                  </w:pPr>
                </w:p>
                <w:p w14:paraId="77D7BC5A" w14:textId="77777777" w:rsidR="006C5A7A" w:rsidRPr="00353F09" w:rsidRDefault="006C5A7A" w:rsidP="00FB23FA">
                  <w:pPr>
                    <w:pStyle w:val="ConsPlusNormal"/>
                    <w:spacing w:after="1" w:line="200" w:lineRule="atLeast"/>
                    <w:jc w:val="both"/>
                    <w:rPr>
                      <w:sz w:val="16"/>
                      <w:szCs w:val="16"/>
                    </w:rPr>
                  </w:pPr>
                </w:p>
              </w:tc>
              <w:tc>
                <w:tcPr>
                  <w:tcW w:w="1478" w:type="dxa"/>
                </w:tcPr>
                <w:p w14:paraId="2A61BD5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02AA453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379EDA4C" w14:textId="77777777" w:rsidTr="006C5A7A">
              <w:tc>
                <w:tcPr>
                  <w:tcW w:w="459" w:type="dxa"/>
                </w:tcPr>
                <w:p w14:paraId="5EFA02C2" w14:textId="77777777" w:rsidR="00F41304" w:rsidRPr="00353F09" w:rsidRDefault="00F41304" w:rsidP="00FB23FA">
                  <w:pPr>
                    <w:pStyle w:val="ConsPlusNormal"/>
                    <w:spacing w:after="1" w:line="200" w:lineRule="atLeast"/>
                    <w:jc w:val="center"/>
                    <w:rPr>
                      <w:sz w:val="16"/>
                      <w:szCs w:val="16"/>
                    </w:rPr>
                  </w:pPr>
                  <w:r w:rsidRPr="00353F09">
                    <w:rPr>
                      <w:sz w:val="16"/>
                      <w:szCs w:val="16"/>
                    </w:rPr>
                    <w:t>1.2.18</w:t>
                  </w:r>
                </w:p>
              </w:tc>
              <w:tc>
                <w:tcPr>
                  <w:tcW w:w="1230" w:type="dxa"/>
                </w:tcPr>
                <w:p w14:paraId="3848B4DA" w14:textId="77777777" w:rsidR="00F41304" w:rsidRPr="00353F09" w:rsidRDefault="00F41304" w:rsidP="00FB23FA">
                  <w:pPr>
                    <w:pStyle w:val="ConsPlusNormal"/>
                    <w:spacing w:after="1" w:line="200" w:lineRule="atLeast"/>
                    <w:jc w:val="both"/>
                    <w:rPr>
                      <w:sz w:val="16"/>
                      <w:szCs w:val="16"/>
                    </w:rPr>
                  </w:pPr>
                  <w:r w:rsidRPr="00353F09">
                    <w:rPr>
                      <w:sz w:val="16"/>
                      <w:szCs w:val="16"/>
                    </w:rPr>
                    <w:t>пришедшего в негодность вследствие стихийных бедствий и иных чрезвычайных ситуаций</w:t>
                  </w:r>
                </w:p>
              </w:tc>
              <w:tc>
                <w:tcPr>
                  <w:tcW w:w="461" w:type="dxa"/>
                </w:tcPr>
                <w:p w14:paraId="584EEA0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6742E42"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121F8A8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F11E369" w14:textId="77777777" w:rsidR="00F41304" w:rsidRPr="00353F09" w:rsidRDefault="00F41304" w:rsidP="00FB23FA">
                  <w:pPr>
                    <w:pStyle w:val="ConsPlusNormal"/>
                    <w:spacing w:after="1" w:line="200" w:lineRule="atLeast"/>
                    <w:jc w:val="center"/>
                    <w:rPr>
                      <w:sz w:val="16"/>
                      <w:szCs w:val="16"/>
                    </w:rPr>
                  </w:pPr>
                  <w:r w:rsidRPr="00353F09">
                    <w:rPr>
                      <w:sz w:val="16"/>
                      <w:szCs w:val="16"/>
                    </w:rPr>
                    <w:t>X 102 3X 420</w:t>
                  </w:r>
                </w:p>
              </w:tc>
              <w:tc>
                <w:tcPr>
                  <w:tcW w:w="817" w:type="dxa"/>
                </w:tcPr>
                <w:p w14:paraId="107A601E"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p w14:paraId="41C62734" w14:textId="77777777" w:rsidR="006C5A7A" w:rsidRPr="00353F09" w:rsidRDefault="006C5A7A" w:rsidP="00FB23FA">
                  <w:pPr>
                    <w:pStyle w:val="ConsPlusNormal"/>
                    <w:spacing w:after="1" w:line="200" w:lineRule="atLeast"/>
                    <w:jc w:val="both"/>
                    <w:rPr>
                      <w:sz w:val="16"/>
                      <w:szCs w:val="16"/>
                    </w:rPr>
                  </w:pPr>
                </w:p>
                <w:p w14:paraId="4C4E1DD8" w14:textId="77777777" w:rsidR="006C5A7A" w:rsidRPr="00353F09" w:rsidRDefault="006C5A7A" w:rsidP="00FB23FA">
                  <w:pPr>
                    <w:pStyle w:val="ConsPlusNormal"/>
                    <w:spacing w:after="1" w:line="200" w:lineRule="atLeast"/>
                    <w:jc w:val="both"/>
                    <w:rPr>
                      <w:sz w:val="16"/>
                      <w:szCs w:val="16"/>
                    </w:rPr>
                  </w:pPr>
                </w:p>
              </w:tc>
              <w:tc>
                <w:tcPr>
                  <w:tcW w:w="1478" w:type="dxa"/>
                </w:tcPr>
                <w:p w14:paraId="6BDBB41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6699DC2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775EDB9D" w14:textId="77777777" w:rsidTr="006C5A7A">
              <w:tc>
                <w:tcPr>
                  <w:tcW w:w="459" w:type="dxa"/>
                </w:tcPr>
                <w:p w14:paraId="6429563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1.2.19</w:t>
                  </w:r>
                </w:p>
              </w:tc>
              <w:tc>
                <w:tcPr>
                  <w:tcW w:w="1230" w:type="dxa"/>
                </w:tcPr>
                <w:p w14:paraId="20DCAC09" w14:textId="77777777" w:rsidR="00F41304" w:rsidRPr="00353F09" w:rsidRDefault="00F41304" w:rsidP="00FB23FA">
                  <w:pPr>
                    <w:pStyle w:val="ConsPlusNormal"/>
                    <w:spacing w:after="1" w:line="200" w:lineRule="atLeast"/>
                    <w:jc w:val="both"/>
                    <w:rPr>
                      <w:sz w:val="16"/>
                      <w:szCs w:val="16"/>
                    </w:rPr>
                  </w:pPr>
                  <w:r w:rsidRPr="00353F09">
                    <w:rPr>
                      <w:sz w:val="16"/>
                      <w:szCs w:val="16"/>
                    </w:rPr>
                    <w:t>уничтоженного вследствие стихийных бедствий и иных чрезвычайных ситуаций</w:t>
                  </w:r>
                </w:p>
              </w:tc>
              <w:tc>
                <w:tcPr>
                  <w:tcW w:w="461" w:type="dxa"/>
                </w:tcPr>
                <w:p w14:paraId="4CC0900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261AC8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48240D3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A1C8300" w14:textId="77777777" w:rsidR="00F41304" w:rsidRPr="00353F09" w:rsidRDefault="00F41304" w:rsidP="00FB23FA">
                  <w:pPr>
                    <w:pStyle w:val="ConsPlusNormal"/>
                    <w:spacing w:after="1" w:line="200" w:lineRule="atLeast"/>
                    <w:jc w:val="center"/>
                    <w:rPr>
                      <w:sz w:val="16"/>
                      <w:szCs w:val="16"/>
                    </w:rPr>
                  </w:pPr>
                  <w:r w:rsidRPr="00353F09">
                    <w:rPr>
                      <w:sz w:val="16"/>
                      <w:szCs w:val="16"/>
                    </w:rPr>
                    <w:t>X 102 3X 420</w:t>
                  </w:r>
                </w:p>
              </w:tc>
              <w:tc>
                <w:tcPr>
                  <w:tcW w:w="817" w:type="dxa"/>
                </w:tcPr>
                <w:p w14:paraId="69DADA98"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1765AFD9" w14:textId="77777777" w:rsidR="006C5A7A" w:rsidRPr="00353F09" w:rsidRDefault="006C5A7A" w:rsidP="00FB23FA">
                  <w:pPr>
                    <w:pStyle w:val="ConsPlusNormal"/>
                    <w:spacing w:after="1" w:line="200" w:lineRule="atLeast"/>
                    <w:jc w:val="both"/>
                    <w:rPr>
                      <w:sz w:val="16"/>
                      <w:szCs w:val="16"/>
                    </w:rPr>
                  </w:pPr>
                </w:p>
                <w:p w14:paraId="22DA666D" w14:textId="77777777" w:rsidR="006C5A7A" w:rsidRPr="00353F09" w:rsidRDefault="006C5A7A" w:rsidP="00FB23FA">
                  <w:pPr>
                    <w:pStyle w:val="ConsPlusNormal"/>
                    <w:spacing w:after="1" w:line="200" w:lineRule="atLeast"/>
                    <w:jc w:val="both"/>
                    <w:rPr>
                      <w:sz w:val="16"/>
                      <w:szCs w:val="16"/>
                    </w:rPr>
                  </w:pPr>
                </w:p>
              </w:tc>
              <w:tc>
                <w:tcPr>
                  <w:tcW w:w="1478" w:type="dxa"/>
                </w:tcPr>
                <w:p w14:paraId="2F982BC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7BD361E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259BB2E2" w14:textId="77777777" w:rsidTr="006C5A7A">
              <w:tc>
                <w:tcPr>
                  <w:tcW w:w="459" w:type="dxa"/>
                </w:tcPr>
                <w:p w14:paraId="0D1BFF03" w14:textId="77777777" w:rsidR="00F41304" w:rsidRPr="00353F09" w:rsidRDefault="00F41304" w:rsidP="00FB23FA">
                  <w:pPr>
                    <w:pStyle w:val="ConsPlusNormal"/>
                    <w:spacing w:after="1" w:line="200" w:lineRule="atLeast"/>
                    <w:jc w:val="center"/>
                    <w:rPr>
                      <w:sz w:val="16"/>
                      <w:szCs w:val="16"/>
                    </w:rPr>
                  </w:pPr>
                  <w:r w:rsidRPr="00353F09">
                    <w:rPr>
                      <w:sz w:val="16"/>
                      <w:szCs w:val="16"/>
                    </w:rPr>
                    <w:t>1.2.20</w:t>
                  </w:r>
                </w:p>
              </w:tc>
              <w:tc>
                <w:tcPr>
                  <w:tcW w:w="1230" w:type="dxa"/>
                </w:tcPr>
                <w:p w14:paraId="0612DC00"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 начисленной амортизации при выбытии с балансового учета объекта нематериальных активов по остаточной стоимости</w:t>
                  </w:r>
                </w:p>
              </w:tc>
              <w:tc>
                <w:tcPr>
                  <w:tcW w:w="461" w:type="dxa"/>
                </w:tcPr>
                <w:p w14:paraId="1C8EB18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93D9DD4"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421</w:t>
                  </w:r>
                </w:p>
              </w:tc>
              <w:tc>
                <w:tcPr>
                  <w:tcW w:w="461" w:type="dxa"/>
                </w:tcPr>
                <w:p w14:paraId="3BDC855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5F329DA"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420</w:t>
                  </w:r>
                </w:p>
              </w:tc>
              <w:tc>
                <w:tcPr>
                  <w:tcW w:w="817" w:type="dxa"/>
                </w:tcPr>
                <w:p w14:paraId="2C99573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1B42D6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464" w:type="dxa"/>
                </w:tcPr>
                <w:p w14:paraId="483EA06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2A42960E" w14:textId="77777777" w:rsidTr="006C5A7A">
              <w:tc>
                <w:tcPr>
                  <w:tcW w:w="459" w:type="dxa"/>
                </w:tcPr>
                <w:p w14:paraId="612A556D" w14:textId="77777777" w:rsidR="00F41304" w:rsidRPr="00353F09" w:rsidRDefault="00F41304" w:rsidP="00FB23FA">
                  <w:pPr>
                    <w:pStyle w:val="ConsPlusNormal"/>
                    <w:spacing w:after="1" w:line="200" w:lineRule="atLeast"/>
                    <w:jc w:val="center"/>
                    <w:rPr>
                      <w:sz w:val="16"/>
                      <w:szCs w:val="16"/>
                    </w:rPr>
                  </w:pPr>
                  <w:r w:rsidRPr="00353F09">
                    <w:rPr>
                      <w:sz w:val="16"/>
                      <w:szCs w:val="16"/>
                    </w:rPr>
                    <w:t>1.2.21</w:t>
                  </w:r>
                </w:p>
              </w:tc>
              <w:tc>
                <w:tcPr>
                  <w:tcW w:w="1230" w:type="dxa"/>
                </w:tcPr>
                <w:p w14:paraId="301C21D2"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 признанного обесценения при выбытии с балансового учета объекта нематериальных активов по остаточной стоимости</w:t>
                  </w:r>
                </w:p>
              </w:tc>
              <w:tc>
                <w:tcPr>
                  <w:tcW w:w="461" w:type="dxa"/>
                </w:tcPr>
                <w:p w14:paraId="424A4C5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7601B72"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42X</w:t>
                  </w:r>
                </w:p>
              </w:tc>
              <w:tc>
                <w:tcPr>
                  <w:tcW w:w="461" w:type="dxa"/>
                </w:tcPr>
                <w:p w14:paraId="7D09BCD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99DF7BD"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420</w:t>
                  </w:r>
                </w:p>
              </w:tc>
              <w:tc>
                <w:tcPr>
                  <w:tcW w:w="817" w:type="dxa"/>
                </w:tcPr>
                <w:p w14:paraId="3C360F1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00ECA6F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11CE168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2E3894F1" w14:textId="77777777" w:rsidTr="006C5A7A">
              <w:tc>
                <w:tcPr>
                  <w:tcW w:w="459" w:type="dxa"/>
                </w:tcPr>
                <w:p w14:paraId="57835CB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1.2.22</w:t>
                  </w:r>
                </w:p>
              </w:tc>
              <w:tc>
                <w:tcPr>
                  <w:tcW w:w="1230" w:type="dxa"/>
                </w:tcPr>
                <w:p w14:paraId="6589589F"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балансовому учету объект нематериальных активов, восстановленный на основании решения уполномоченного органа 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за исключением решения о продаже таких объектов</w:t>
                  </w:r>
                </w:p>
              </w:tc>
              <w:tc>
                <w:tcPr>
                  <w:tcW w:w="461" w:type="dxa"/>
                </w:tcPr>
                <w:p w14:paraId="6119B67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2799985"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320</w:t>
                  </w:r>
                </w:p>
              </w:tc>
              <w:tc>
                <w:tcPr>
                  <w:tcW w:w="461" w:type="dxa"/>
                </w:tcPr>
                <w:p w14:paraId="7E03562F"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10E453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7B82C18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478" w:type="dxa"/>
                </w:tcPr>
                <w:p w14:paraId="62470A6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c>
                <w:tcPr>
                  <w:tcW w:w="1464" w:type="dxa"/>
                </w:tcPr>
                <w:p w14:paraId="5A66A0E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4A733EE7" w14:textId="77777777" w:rsidTr="006C5A7A">
              <w:tc>
                <w:tcPr>
                  <w:tcW w:w="459" w:type="dxa"/>
                </w:tcPr>
                <w:p w14:paraId="4BB6AA28" w14:textId="77777777" w:rsidR="00F41304" w:rsidRPr="00353F09" w:rsidRDefault="00F41304" w:rsidP="00FB23FA">
                  <w:pPr>
                    <w:pStyle w:val="ConsPlusNormal"/>
                    <w:spacing w:after="1" w:line="200" w:lineRule="atLeast"/>
                    <w:jc w:val="center"/>
                    <w:rPr>
                      <w:sz w:val="16"/>
                      <w:szCs w:val="16"/>
                    </w:rPr>
                  </w:pPr>
                  <w:r w:rsidRPr="00353F09">
                    <w:rPr>
                      <w:sz w:val="16"/>
                      <w:szCs w:val="16"/>
                    </w:rPr>
                    <w:t>1.2.23</w:t>
                  </w:r>
                </w:p>
              </w:tc>
              <w:tc>
                <w:tcPr>
                  <w:tcW w:w="1230" w:type="dxa"/>
                </w:tcPr>
                <w:p w14:paraId="39AA9AB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уценки стоимости объекта нематериальных активов и начисленной </w:t>
                  </w:r>
                  <w:r w:rsidRPr="00353F09">
                    <w:rPr>
                      <w:sz w:val="16"/>
                      <w:szCs w:val="16"/>
                    </w:rPr>
                    <w:lastRenderedPageBreak/>
                    <w:t>амортизации, полученные в результате переоценки, в соответствии с решением собственника государственного (муниципального) имущества</w:t>
                  </w:r>
                </w:p>
              </w:tc>
              <w:tc>
                <w:tcPr>
                  <w:tcW w:w="461" w:type="dxa"/>
                </w:tcPr>
                <w:p w14:paraId="60FF5F8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гКБК</w:t>
                  </w:r>
                </w:p>
              </w:tc>
              <w:tc>
                <w:tcPr>
                  <w:tcW w:w="572" w:type="dxa"/>
                </w:tcPr>
                <w:p w14:paraId="4000F5E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30 000</w:t>
                  </w:r>
                </w:p>
              </w:tc>
              <w:tc>
                <w:tcPr>
                  <w:tcW w:w="461" w:type="dxa"/>
                </w:tcPr>
                <w:p w14:paraId="7FE7087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D3CC41A"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420</w:t>
                  </w:r>
                </w:p>
              </w:tc>
              <w:tc>
                <w:tcPr>
                  <w:tcW w:w="817" w:type="dxa"/>
                </w:tcPr>
                <w:p w14:paraId="7F3BF17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tc>
              <w:tc>
                <w:tcPr>
                  <w:tcW w:w="1478" w:type="dxa"/>
                </w:tcPr>
                <w:p w14:paraId="39AC0C4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x</w:t>
                  </w:r>
                </w:p>
              </w:tc>
              <w:tc>
                <w:tcPr>
                  <w:tcW w:w="1464" w:type="dxa"/>
                </w:tcPr>
                <w:p w14:paraId="186088F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5E711237" w14:textId="77777777" w:rsidTr="006C5A7A">
              <w:tc>
                <w:tcPr>
                  <w:tcW w:w="459" w:type="dxa"/>
                </w:tcPr>
                <w:p w14:paraId="4240EF39" w14:textId="77777777" w:rsidR="00F41304" w:rsidRPr="00353F09" w:rsidRDefault="00F41304" w:rsidP="00FB23FA">
                  <w:pPr>
                    <w:pStyle w:val="ConsPlusNormal"/>
                    <w:spacing w:after="1" w:line="200" w:lineRule="atLeast"/>
                    <w:jc w:val="center"/>
                    <w:rPr>
                      <w:sz w:val="16"/>
                      <w:szCs w:val="16"/>
                    </w:rPr>
                  </w:pPr>
                  <w:r w:rsidRPr="00353F09">
                    <w:rPr>
                      <w:sz w:val="16"/>
                      <w:szCs w:val="16"/>
                    </w:rPr>
                    <w:t>1.2.24</w:t>
                  </w:r>
                </w:p>
              </w:tc>
              <w:tc>
                <w:tcPr>
                  <w:tcW w:w="1230" w:type="dxa"/>
                </w:tcPr>
                <w:p w14:paraId="5026263D"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уменьшение стоимости объекта нематериальных активов при ее доведении до справедливой стоимости</w:t>
                  </w:r>
                </w:p>
              </w:tc>
              <w:tc>
                <w:tcPr>
                  <w:tcW w:w="461" w:type="dxa"/>
                </w:tcPr>
                <w:p w14:paraId="6295C567"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26C2F90E"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10 176</w:t>
                  </w:r>
                </w:p>
              </w:tc>
              <w:tc>
                <w:tcPr>
                  <w:tcW w:w="461" w:type="dxa"/>
                </w:tcPr>
                <w:p w14:paraId="20D9527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C3EA5C2" w14:textId="77777777" w:rsidR="00F41304" w:rsidRPr="00353F09" w:rsidRDefault="00F41304" w:rsidP="00FB23FA">
                  <w:pPr>
                    <w:pStyle w:val="ConsPlusNormal"/>
                    <w:spacing w:after="1" w:line="200" w:lineRule="atLeast"/>
                    <w:jc w:val="center"/>
                    <w:rPr>
                      <w:sz w:val="16"/>
                      <w:szCs w:val="16"/>
                    </w:rPr>
                  </w:pPr>
                  <w:r w:rsidRPr="00353F09">
                    <w:rPr>
                      <w:sz w:val="16"/>
                      <w:szCs w:val="16"/>
                    </w:rPr>
                    <w:t>X 102 XX 420</w:t>
                  </w:r>
                </w:p>
              </w:tc>
              <w:tc>
                <w:tcPr>
                  <w:tcW w:w="817" w:type="dxa"/>
                </w:tcPr>
                <w:p w14:paraId="1A69D23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3B817E8F"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71E117E7" w14:textId="77777777" w:rsidR="006C5A7A" w:rsidRPr="00353F09" w:rsidRDefault="006C5A7A" w:rsidP="00FB23FA">
                  <w:pPr>
                    <w:pStyle w:val="ConsPlusNormal"/>
                    <w:spacing w:after="1" w:line="200" w:lineRule="atLeast"/>
                    <w:jc w:val="both"/>
                    <w:rPr>
                      <w:sz w:val="16"/>
                      <w:szCs w:val="16"/>
                    </w:rPr>
                  </w:pPr>
                </w:p>
                <w:p w14:paraId="68B2D13C" w14:textId="77777777" w:rsidR="006C5A7A" w:rsidRPr="00353F09" w:rsidRDefault="006C5A7A" w:rsidP="00FB23FA">
                  <w:pPr>
                    <w:pStyle w:val="ConsPlusNormal"/>
                    <w:spacing w:after="1" w:line="200" w:lineRule="atLeast"/>
                    <w:jc w:val="both"/>
                    <w:rPr>
                      <w:sz w:val="16"/>
                      <w:szCs w:val="16"/>
                    </w:rPr>
                  </w:pPr>
                </w:p>
              </w:tc>
              <w:tc>
                <w:tcPr>
                  <w:tcW w:w="1478" w:type="dxa"/>
                </w:tcPr>
                <w:p w14:paraId="2F11E6A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5CCA782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F41304" w:rsidRPr="00353F09" w14:paraId="04B6D018" w14:textId="77777777" w:rsidTr="006C5A7A">
              <w:tc>
                <w:tcPr>
                  <w:tcW w:w="459" w:type="dxa"/>
                </w:tcPr>
                <w:p w14:paraId="32D4A6D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1.3</w:t>
                  </w:r>
                </w:p>
              </w:tc>
              <w:tc>
                <w:tcPr>
                  <w:tcW w:w="1230" w:type="dxa"/>
                </w:tcPr>
                <w:p w14:paraId="23115E4C"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0 103 00 000 "Непроизведенные активы"</w:t>
                  </w:r>
                </w:p>
              </w:tc>
              <w:tc>
                <w:tcPr>
                  <w:tcW w:w="461" w:type="dxa"/>
                </w:tcPr>
                <w:p w14:paraId="6C5B5B6E" w14:textId="77777777" w:rsidR="00F41304" w:rsidRPr="00353F09" w:rsidRDefault="00F41304" w:rsidP="00FB23FA">
                  <w:pPr>
                    <w:pStyle w:val="ConsPlusNormal"/>
                    <w:spacing w:after="1" w:line="200" w:lineRule="atLeast"/>
                    <w:jc w:val="center"/>
                    <w:rPr>
                      <w:sz w:val="16"/>
                      <w:szCs w:val="16"/>
                    </w:rPr>
                  </w:pPr>
                </w:p>
              </w:tc>
              <w:tc>
                <w:tcPr>
                  <w:tcW w:w="572" w:type="dxa"/>
                </w:tcPr>
                <w:p w14:paraId="07CF724A" w14:textId="77777777" w:rsidR="00F41304" w:rsidRPr="00353F09" w:rsidRDefault="00F41304" w:rsidP="00FB23FA">
                  <w:pPr>
                    <w:pStyle w:val="ConsPlusNormal"/>
                    <w:spacing w:after="1" w:line="200" w:lineRule="atLeast"/>
                    <w:jc w:val="center"/>
                    <w:rPr>
                      <w:sz w:val="16"/>
                      <w:szCs w:val="16"/>
                    </w:rPr>
                  </w:pPr>
                </w:p>
              </w:tc>
              <w:tc>
                <w:tcPr>
                  <w:tcW w:w="461" w:type="dxa"/>
                </w:tcPr>
                <w:p w14:paraId="3C6046F1" w14:textId="77777777" w:rsidR="00F41304" w:rsidRPr="00353F09" w:rsidRDefault="00F41304" w:rsidP="00FB23FA">
                  <w:pPr>
                    <w:pStyle w:val="ConsPlusNormal"/>
                    <w:spacing w:after="1" w:line="200" w:lineRule="atLeast"/>
                    <w:jc w:val="center"/>
                    <w:rPr>
                      <w:sz w:val="16"/>
                      <w:szCs w:val="16"/>
                    </w:rPr>
                  </w:pPr>
                </w:p>
              </w:tc>
              <w:tc>
                <w:tcPr>
                  <w:tcW w:w="566" w:type="dxa"/>
                </w:tcPr>
                <w:p w14:paraId="548E5F05" w14:textId="77777777" w:rsidR="00F41304" w:rsidRPr="00353F09" w:rsidRDefault="00F41304" w:rsidP="00FB23FA">
                  <w:pPr>
                    <w:pStyle w:val="ConsPlusNormal"/>
                    <w:spacing w:after="1" w:line="200" w:lineRule="atLeast"/>
                    <w:jc w:val="center"/>
                    <w:rPr>
                      <w:sz w:val="16"/>
                      <w:szCs w:val="16"/>
                    </w:rPr>
                  </w:pPr>
                </w:p>
              </w:tc>
              <w:tc>
                <w:tcPr>
                  <w:tcW w:w="817" w:type="dxa"/>
                </w:tcPr>
                <w:p w14:paraId="74E029FD" w14:textId="77777777" w:rsidR="00F41304" w:rsidRPr="00353F09" w:rsidRDefault="00F41304" w:rsidP="00FB23FA">
                  <w:pPr>
                    <w:pStyle w:val="ConsPlusNormal"/>
                    <w:spacing w:after="1" w:line="200" w:lineRule="atLeast"/>
                    <w:jc w:val="both"/>
                    <w:rPr>
                      <w:sz w:val="16"/>
                      <w:szCs w:val="16"/>
                    </w:rPr>
                  </w:pPr>
                </w:p>
              </w:tc>
              <w:tc>
                <w:tcPr>
                  <w:tcW w:w="1478" w:type="dxa"/>
                </w:tcPr>
                <w:p w14:paraId="56B7D3AF" w14:textId="77777777" w:rsidR="00F41304" w:rsidRPr="00353F09" w:rsidRDefault="00F41304" w:rsidP="00FB23FA">
                  <w:pPr>
                    <w:pStyle w:val="ConsPlusNormal"/>
                    <w:spacing w:after="1" w:line="200" w:lineRule="atLeast"/>
                    <w:jc w:val="both"/>
                    <w:rPr>
                      <w:sz w:val="16"/>
                      <w:szCs w:val="16"/>
                    </w:rPr>
                  </w:pPr>
                  <w:r w:rsidRPr="00353F09">
                    <w:rPr>
                      <w:sz w:val="16"/>
                      <w:szCs w:val="16"/>
                    </w:rPr>
                    <w:t>Вид непроизведенных активов, объектов;</w:t>
                  </w:r>
                </w:p>
                <w:p w14:paraId="6540B551" w14:textId="77777777" w:rsidR="00F41304" w:rsidRPr="00353F09" w:rsidRDefault="00F41304" w:rsidP="00FB23FA">
                  <w:pPr>
                    <w:pStyle w:val="ConsPlusNormal"/>
                    <w:spacing w:after="1" w:line="200" w:lineRule="atLeast"/>
                    <w:jc w:val="both"/>
                    <w:rPr>
                      <w:sz w:val="16"/>
                      <w:szCs w:val="16"/>
                    </w:rPr>
                  </w:pPr>
                  <w:r w:rsidRPr="00353F09">
                    <w:rPr>
                      <w:sz w:val="16"/>
                      <w:szCs w:val="16"/>
                    </w:rPr>
                    <w:t>идентификационный номер объекта непроизведенных активов (кадастровый, реестровый, учетный номер);</w:t>
                  </w:r>
                </w:p>
                <w:p w14:paraId="7E78CEF8" w14:textId="77777777" w:rsidR="00F41304" w:rsidRPr="00353F09" w:rsidRDefault="00F41304" w:rsidP="00FB23FA">
                  <w:pPr>
                    <w:pStyle w:val="ConsPlusNormal"/>
                    <w:spacing w:after="1" w:line="200" w:lineRule="atLeast"/>
                    <w:jc w:val="both"/>
                    <w:rPr>
                      <w:sz w:val="16"/>
                      <w:szCs w:val="16"/>
                    </w:rPr>
                  </w:pPr>
                  <w:r w:rsidRPr="00353F09">
                    <w:rPr>
                      <w:sz w:val="16"/>
                      <w:szCs w:val="16"/>
                    </w:rPr>
                    <w:t>местонахождение объекта (адрес) (при наличии);</w:t>
                  </w:r>
                </w:p>
                <w:p w14:paraId="59D2939A" w14:textId="77777777" w:rsidR="00F41304" w:rsidRPr="00353F09" w:rsidRDefault="00F41304" w:rsidP="00FB23FA">
                  <w:pPr>
                    <w:pStyle w:val="ConsPlusNormal"/>
                    <w:spacing w:after="1" w:line="200" w:lineRule="atLeast"/>
                    <w:jc w:val="both"/>
                    <w:rPr>
                      <w:sz w:val="16"/>
                      <w:szCs w:val="16"/>
                    </w:rPr>
                  </w:pPr>
                  <w:r w:rsidRPr="00353F09">
                    <w:rPr>
                      <w:sz w:val="16"/>
                      <w:szCs w:val="16"/>
                    </w:rPr>
                    <w:t>ответственное лицо (при наличии)</w:t>
                  </w:r>
                </w:p>
                <w:p w14:paraId="7E756EC8" w14:textId="77777777" w:rsidR="00210BDE" w:rsidRPr="00353F09" w:rsidRDefault="00210BDE" w:rsidP="00FB23FA">
                  <w:pPr>
                    <w:pStyle w:val="ConsPlusNormal"/>
                    <w:spacing w:after="1" w:line="200" w:lineRule="atLeast"/>
                    <w:jc w:val="both"/>
                    <w:rPr>
                      <w:sz w:val="16"/>
                      <w:szCs w:val="16"/>
                    </w:rPr>
                  </w:pPr>
                </w:p>
                <w:p w14:paraId="7BA90B88" w14:textId="77777777" w:rsidR="00210BDE" w:rsidRPr="00353F09" w:rsidRDefault="00210BDE" w:rsidP="00FB23FA">
                  <w:pPr>
                    <w:pStyle w:val="ConsPlusNormal"/>
                    <w:spacing w:after="1" w:line="200" w:lineRule="atLeast"/>
                    <w:jc w:val="both"/>
                    <w:rPr>
                      <w:sz w:val="16"/>
                      <w:szCs w:val="16"/>
                    </w:rPr>
                  </w:pPr>
                </w:p>
              </w:tc>
              <w:tc>
                <w:tcPr>
                  <w:tcW w:w="1464" w:type="dxa"/>
                </w:tcPr>
                <w:p w14:paraId="1F2C61F6" w14:textId="77777777" w:rsidR="00F41304" w:rsidRPr="00353F09" w:rsidRDefault="00F41304" w:rsidP="00FB23FA">
                  <w:pPr>
                    <w:pStyle w:val="ConsPlusNormal"/>
                    <w:spacing w:after="1" w:line="200" w:lineRule="atLeast"/>
                    <w:jc w:val="both"/>
                    <w:rPr>
                      <w:sz w:val="16"/>
                      <w:szCs w:val="16"/>
                    </w:rPr>
                  </w:pPr>
                </w:p>
              </w:tc>
            </w:tr>
            <w:tr w:rsidR="00F41304" w:rsidRPr="00353F09" w14:paraId="545B9B5A" w14:textId="77777777" w:rsidTr="006C5A7A">
              <w:tc>
                <w:tcPr>
                  <w:tcW w:w="459" w:type="dxa"/>
                </w:tcPr>
                <w:p w14:paraId="7459E542" w14:textId="77777777" w:rsidR="00F41304" w:rsidRPr="00353F09" w:rsidRDefault="00F41304" w:rsidP="00FB23FA">
                  <w:pPr>
                    <w:pStyle w:val="ConsPlusNormal"/>
                    <w:spacing w:after="1" w:line="200" w:lineRule="atLeast"/>
                    <w:jc w:val="center"/>
                    <w:rPr>
                      <w:sz w:val="16"/>
                      <w:szCs w:val="16"/>
                    </w:rPr>
                  </w:pPr>
                  <w:r w:rsidRPr="00353F09">
                    <w:rPr>
                      <w:sz w:val="16"/>
                      <w:szCs w:val="16"/>
                    </w:rPr>
                    <w:t>1.3.1</w:t>
                  </w:r>
                </w:p>
              </w:tc>
              <w:tc>
                <w:tcPr>
                  <w:tcW w:w="1230" w:type="dxa"/>
                </w:tcPr>
                <w:p w14:paraId="37BD0C30"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непроизведенных активов при его приобретении (создании) в части:</w:t>
                  </w:r>
                </w:p>
              </w:tc>
              <w:tc>
                <w:tcPr>
                  <w:tcW w:w="461" w:type="dxa"/>
                </w:tcPr>
                <w:p w14:paraId="6A8966F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44060FC"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461" w:type="dxa"/>
                </w:tcPr>
                <w:p w14:paraId="24D5670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9DF772D"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330</w:t>
                  </w:r>
                </w:p>
              </w:tc>
              <w:tc>
                <w:tcPr>
                  <w:tcW w:w="817" w:type="dxa"/>
                </w:tcPr>
                <w:p w14:paraId="7CEBD32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7E11AA1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06B7CDB7"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2D7D8465" w14:textId="77777777" w:rsidTr="006C5A7A">
              <w:tc>
                <w:tcPr>
                  <w:tcW w:w="459" w:type="dxa"/>
                </w:tcPr>
                <w:p w14:paraId="5963BC89" w14:textId="77777777" w:rsidR="00F41304" w:rsidRPr="00353F09" w:rsidRDefault="00F41304" w:rsidP="00FB23FA">
                  <w:pPr>
                    <w:pStyle w:val="ConsPlusNormal"/>
                    <w:spacing w:after="1" w:line="200" w:lineRule="atLeast"/>
                    <w:jc w:val="center"/>
                    <w:rPr>
                      <w:sz w:val="16"/>
                      <w:szCs w:val="16"/>
                    </w:rPr>
                  </w:pPr>
                  <w:r w:rsidRPr="00353F09">
                    <w:rPr>
                      <w:sz w:val="16"/>
                      <w:szCs w:val="16"/>
                    </w:rPr>
                    <w:t>1.3.1.1</w:t>
                  </w:r>
                </w:p>
              </w:tc>
              <w:tc>
                <w:tcPr>
                  <w:tcW w:w="1230" w:type="dxa"/>
                </w:tcPr>
                <w:p w14:paraId="6244C2BD" w14:textId="77777777" w:rsidR="00F41304" w:rsidRPr="00353F09" w:rsidRDefault="00F41304" w:rsidP="00FB23FA">
                  <w:pPr>
                    <w:pStyle w:val="ConsPlusNormal"/>
                    <w:spacing w:after="1" w:line="200" w:lineRule="atLeast"/>
                    <w:jc w:val="both"/>
                    <w:rPr>
                      <w:sz w:val="16"/>
                      <w:szCs w:val="16"/>
                    </w:rPr>
                  </w:pPr>
                  <w:r w:rsidRPr="00353F09">
                    <w:rPr>
                      <w:sz w:val="16"/>
                      <w:szCs w:val="16"/>
                    </w:rPr>
                    <w:t>недвижимого имущества;</w:t>
                  </w:r>
                </w:p>
              </w:tc>
              <w:tc>
                <w:tcPr>
                  <w:tcW w:w="461" w:type="dxa"/>
                </w:tcPr>
                <w:p w14:paraId="02EFA6E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EE1AD87" w14:textId="77777777" w:rsidR="00F41304" w:rsidRPr="00353F09" w:rsidRDefault="00F41304" w:rsidP="00FB23FA">
                  <w:pPr>
                    <w:pStyle w:val="ConsPlusNormal"/>
                    <w:spacing w:after="1" w:line="200" w:lineRule="atLeast"/>
                    <w:jc w:val="center"/>
                    <w:rPr>
                      <w:sz w:val="16"/>
                      <w:szCs w:val="16"/>
                    </w:rPr>
                  </w:pPr>
                  <w:r w:rsidRPr="00353F09">
                    <w:rPr>
                      <w:sz w:val="16"/>
                      <w:szCs w:val="16"/>
                    </w:rPr>
                    <w:t>X 103 1X 330</w:t>
                  </w:r>
                </w:p>
              </w:tc>
              <w:tc>
                <w:tcPr>
                  <w:tcW w:w="461" w:type="dxa"/>
                </w:tcPr>
                <w:p w14:paraId="72CAD8D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AED241D"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330</w:t>
                  </w:r>
                </w:p>
              </w:tc>
              <w:tc>
                <w:tcPr>
                  <w:tcW w:w="817" w:type="dxa"/>
                </w:tcPr>
                <w:p w14:paraId="268F6A57"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20F4D352"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w:t>
                  </w:r>
                  <w:r w:rsidRPr="00353F09">
                    <w:rPr>
                      <w:sz w:val="16"/>
                      <w:szCs w:val="16"/>
                    </w:rPr>
                    <w:lastRenderedPageBreak/>
                    <w:t>подтверждающий государственную регистрацию права на недвижимое имущество (выписка из ЕГРН)</w:t>
                  </w:r>
                </w:p>
                <w:p w14:paraId="6B5BA9A8" w14:textId="77777777" w:rsidR="006C5A7A" w:rsidRPr="00353F09" w:rsidRDefault="006C5A7A" w:rsidP="00FB23FA">
                  <w:pPr>
                    <w:pStyle w:val="ConsPlusNormal"/>
                    <w:spacing w:after="1" w:line="200" w:lineRule="atLeast"/>
                    <w:jc w:val="both"/>
                    <w:rPr>
                      <w:sz w:val="16"/>
                      <w:szCs w:val="16"/>
                    </w:rPr>
                  </w:pPr>
                </w:p>
                <w:p w14:paraId="66EF648B" w14:textId="77777777" w:rsidR="006C5A7A" w:rsidRPr="00353F09" w:rsidRDefault="006C5A7A" w:rsidP="00FB23FA">
                  <w:pPr>
                    <w:pStyle w:val="ConsPlusNormal"/>
                    <w:spacing w:after="1" w:line="200" w:lineRule="atLeast"/>
                    <w:jc w:val="both"/>
                    <w:rPr>
                      <w:sz w:val="16"/>
                      <w:szCs w:val="16"/>
                    </w:rPr>
                  </w:pPr>
                </w:p>
              </w:tc>
              <w:tc>
                <w:tcPr>
                  <w:tcW w:w="1478" w:type="dxa"/>
                </w:tcPr>
                <w:p w14:paraId="08F119A4"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1.3 настоящего Приложения в соответствии с содержанием факта хозяйственной жизни</w:t>
                  </w:r>
                </w:p>
              </w:tc>
              <w:tc>
                <w:tcPr>
                  <w:tcW w:w="1464" w:type="dxa"/>
                </w:tcPr>
                <w:p w14:paraId="247166B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1E8AECDD" w14:textId="77777777" w:rsidTr="006C5A7A">
              <w:tc>
                <w:tcPr>
                  <w:tcW w:w="459" w:type="dxa"/>
                </w:tcPr>
                <w:p w14:paraId="434CE657" w14:textId="77777777" w:rsidR="00F41304" w:rsidRPr="00353F09" w:rsidRDefault="00F41304" w:rsidP="00FB23FA">
                  <w:pPr>
                    <w:pStyle w:val="ConsPlusNormal"/>
                    <w:spacing w:after="1" w:line="200" w:lineRule="atLeast"/>
                    <w:jc w:val="center"/>
                    <w:rPr>
                      <w:sz w:val="16"/>
                      <w:szCs w:val="16"/>
                    </w:rPr>
                  </w:pPr>
                  <w:r w:rsidRPr="00353F09">
                    <w:rPr>
                      <w:sz w:val="16"/>
                      <w:szCs w:val="16"/>
                    </w:rPr>
                    <w:t>1.3.1.2</w:t>
                  </w:r>
                </w:p>
              </w:tc>
              <w:tc>
                <w:tcPr>
                  <w:tcW w:w="1230" w:type="dxa"/>
                </w:tcPr>
                <w:p w14:paraId="782D74AA" w14:textId="77777777" w:rsidR="00F41304" w:rsidRPr="00353F09" w:rsidRDefault="00F41304" w:rsidP="00FB23FA">
                  <w:pPr>
                    <w:pStyle w:val="ConsPlusNormal"/>
                    <w:spacing w:after="1" w:line="200" w:lineRule="atLeast"/>
                    <w:jc w:val="both"/>
                    <w:rPr>
                      <w:sz w:val="16"/>
                      <w:szCs w:val="16"/>
                    </w:rPr>
                  </w:pPr>
                  <w:r w:rsidRPr="00353F09">
                    <w:rPr>
                      <w:sz w:val="16"/>
                      <w:szCs w:val="16"/>
                    </w:rPr>
                    <w:t>особо ценного движимого имущества, иного движимого имущества;</w:t>
                  </w:r>
                </w:p>
              </w:tc>
              <w:tc>
                <w:tcPr>
                  <w:tcW w:w="461" w:type="dxa"/>
                </w:tcPr>
                <w:p w14:paraId="02E18E8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22592C2"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461" w:type="dxa"/>
                </w:tcPr>
                <w:p w14:paraId="167BDB6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89D7888"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330</w:t>
                  </w:r>
                </w:p>
              </w:tc>
              <w:tc>
                <w:tcPr>
                  <w:tcW w:w="817" w:type="dxa"/>
                </w:tcPr>
                <w:p w14:paraId="36888D10"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2F988265" w14:textId="77777777" w:rsidR="006C5A7A" w:rsidRPr="00353F09" w:rsidRDefault="006C5A7A" w:rsidP="00FB23FA">
                  <w:pPr>
                    <w:pStyle w:val="ConsPlusNormal"/>
                    <w:spacing w:after="1" w:line="200" w:lineRule="atLeast"/>
                    <w:jc w:val="both"/>
                    <w:rPr>
                      <w:sz w:val="16"/>
                      <w:szCs w:val="16"/>
                    </w:rPr>
                  </w:pPr>
                </w:p>
                <w:p w14:paraId="3C25B905" w14:textId="77777777" w:rsidR="006C5A7A" w:rsidRPr="00353F09" w:rsidRDefault="006C5A7A" w:rsidP="00FB23FA">
                  <w:pPr>
                    <w:pStyle w:val="ConsPlusNormal"/>
                    <w:spacing w:after="1" w:line="200" w:lineRule="atLeast"/>
                    <w:jc w:val="both"/>
                    <w:rPr>
                      <w:sz w:val="16"/>
                      <w:szCs w:val="16"/>
                    </w:rPr>
                  </w:pPr>
                </w:p>
              </w:tc>
              <w:tc>
                <w:tcPr>
                  <w:tcW w:w="1478" w:type="dxa"/>
                </w:tcPr>
                <w:p w14:paraId="0E37D6D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464" w:type="dxa"/>
                </w:tcPr>
                <w:p w14:paraId="0F39269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46DCE3A8" w14:textId="77777777" w:rsidTr="006C5A7A">
              <w:tc>
                <w:tcPr>
                  <w:tcW w:w="459" w:type="dxa"/>
                </w:tcPr>
                <w:p w14:paraId="52ADAAFB" w14:textId="77777777" w:rsidR="00F41304" w:rsidRPr="00353F09" w:rsidRDefault="00F41304" w:rsidP="00FB23FA">
                  <w:pPr>
                    <w:pStyle w:val="ConsPlusNormal"/>
                    <w:spacing w:after="1" w:line="200" w:lineRule="atLeast"/>
                    <w:jc w:val="center"/>
                    <w:rPr>
                      <w:sz w:val="16"/>
                      <w:szCs w:val="16"/>
                    </w:rPr>
                  </w:pPr>
                  <w:r w:rsidRPr="00353F09">
                    <w:rPr>
                      <w:sz w:val="16"/>
                      <w:szCs w:val="16"/>
                    </w:rPr>
                    <w:t>1.3.2</w:t>
                  </w:r>
                </w:p>
              </w:tc>
              <w:tc>
                <w:tcPr>
                  <w:tcW w:w="1230" w:type="dxa"/>
                </w:tcPr>
                <w:p w14:paraId="6B855112"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увеличение стоимости объектов непроизведенных активов в составе имущества концедента в объеме неотделимых фактических </w:t>
                  </w:r>
                  <w:r w:rsidRPr="00353F09">
                    <w:rPr>
                      <w:sz w:val="16"/>
                      <w:szCs w:val="16"/>
                    </w:rPr>
                    <w:lastRenderedPageBreak/>
                    <w:t>затрат на их улучшение</w:t>
                  </w:r>
                </w:p>
              </w:tc>
              <w:tc>
                <w:tcPr>
                  <w:tcW w:w="461" w:type="dxa"/>
                </w:tcPr>
                <w:p w14:paraId="7484235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C4C8791" w14:textId="77777777" w:rsidR="00F41304" w:rsidRPr="00353F09" w:rsidRDefault="00F41304" w:rsidP="00FB23FA">
                  <w:pPr>
                    <w:pStyle w:val="ConsPlusNormal"/>
                    <w:spacing w:after="1" w:line="200" w:lineRule="atLeast"/>
                    <w:jc w:val="center"/>
                    <w:rPr>
                      <w:sz w:val="16"/>
                      <w:szCs w:val="16"/>
                    </w:rPr>
                  </w:pPr>
                  <w:r w:rsidRPr="00353F09">
                    <w:rPr>
                      <w:sz w:val="16"/>
                      <w:szCs w:val="16"/>
                    </w:rPr>
                    <w:t>X 103 9X 330</w:t>
                  </w:r>
                </w:p>
              </w:tc>
              <w:tc>
                <w:tcPr>
                  <w:tcW w:w="461" w:type="dxa"/>
                </w:tcPr>
                <w:p w14:paraId="6EF979C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3C09DCD" w14:textId="77777777" w:rsidR="00F41304" w:rsidRPr="00353F09" w:rsidRDefault="00F41304" w:rsidP="00FB23FA">
                  <w:pPr>
                    <w:pStyle w:val="ConsPlusNormal"/>
                    <w:spacing w:after="1" w:line="200" w:lineRule="atLeast"/>
                    <w:jc w:val="center"/>
                    <w:rPr>
                      <w:sz w:val="16"/>
                      <w:szCs w:val="16"/>
                    </w:rPr>
                  </w:pPr>
                  <w:r w:rsidRPr="00353F09">
                    <w:rPr>
                      <w:sz w:val="16"/>
                      <w:szCs w:val="16"/>
                    </w:rPr>
                    <w:t>X 106 9X 330</w:t>
                  </w:r>
                </w:p>
              </w:tc>
              <w:tc>
                <w:tcPr>
                  <w:tcW w:w="817" w:type="dxa"/>
                </w:tcPr>
                <w:p w14:paraId="3F72C6C5"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478" w:type="dxa"/>
                </w:tcPr>
                <w:p w14:paraId="314052C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464" w:type="dxa"/>
                </w:tcPr>
                <w:p w14:paraId="0BB5572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23DDDE90" w14:textId="77777777" w:rsidTr="006C5A7A">
              <w:tc>
                <w:tcPr>
                  <w:tcW w:w="459" w:type="dxa"/>
                </w:tcPr>
                <w:p w14:paraId="23168D3C" w14:textId="77777777" w:rsidR="00F41304" w:rsidRPr="00353F09" w:rsidRDefault="00F41304" w:rsidP="00FB23FA">
                  <w:pPr>
                    <w:pStyle w:val="ConsPlusNormal"/>
                    <w:spacing w:after="1" w:line="200" w:lineRule="atLeast"/>
                    <w:jc w:val="center"/>
                    <w:rPr>
                      <w:sz w:val="16"/>
                      <w:szCs w:val="16"/>
                    </w:rPr>
                  </w:pPr>
                  <w:r w:rsidRPr="00353F09">
                    <w:rPr>
                      <w:sz w:val="16"/>
                      <w:szCs w:val="16"/>
                    </w:rPr>
                    <w:t>1.3.3</w:t>
                  </w:r>
                </w:p>
              </w:tc>
              <w:tc>
                <w:tcPr>
                  <w:tcW w:w="1230" w:type="dxa"/>
                </w:tcPr>
                <w:p w14:paraId="3334EB2C"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непроизведенных активов, поступивший при возмещении ущерба (недостачи), причиненного виновным лицом, в натуральной форме</w:t>
                  </w:r>
                </w:p>
              </w:tc>
              <w:tc>
                <w:tcPr>
                  <w:tcW w:w="461" w:type="dxa"/>
                </w:tcPr>
                <w:p w14:paraId="102ECF8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EDD2285"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461" w:type="dxa"/>
                </w:tcPr>
                <w:p w14:paraId="34824167"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0413D447" w14:textId="77777777" w:rsidR="00F41304" w:rsidRPr="00353F09" w:rsidRDefault="00F41304" w:rsidP="00FB23FA">
                  <w:pPr>
                    <w:pStyle w:val="ConsPlusNormal"/>
                    <w:spacing w:after="1" w:line="200" w:lineRule="atLeast"/>
                    <w:jc w:val="center"/>
                    <w:rPr>
                      <w:sz w:val="16"/>
                      <w:szCs w:val="16"/>
                    </w:rPr>
                  </w:pPr>
                  <w:r w:rsidRPr="00353F09">
                    <w:rPr>
                      <w:sz w:val="16"/>
                      <w:szCs w:val="16"/>
                    </w:rPr>
                    <w:t>X 209 73 66X</w:t>
                  </w:r>
                </w:p>
              </w:tc>
              <w:tc>
                <w:tcPr>
                  <w:tcW w:w="817" w:type="dxa"/>
                </w:tcPr>
                <w:p w14:paraId="07C362B1"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42675E02"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p w14:paraId="128E4573" w14:textId="77777777" w:rsidR="006C5A7A" w:rsidRPr="00353F09" w:rsidRDefault="006C5A7A" w:rsidP="00FB23FA">
                  <w:pPr>
                    <w:pStyle w:val="ConsPlusNormal"/>
                    <w:spacing w:after="1" w:line="200" w:lineRule="atLeast"/>
                    <w:jc w:val="both"/>
                    <w:rPr>
                      <w:sz w:val="16"/>
                      <w:szCs w:val="16"/>
                    </w:rPr>
                  </w:pPr>
                </w:p>
                <w:p w14:paraId="6DADCAEF" w14:textId="77777777" w:rsidR="006C5A7A" w:rsidRPr="00353F09" w:rsidRDefault="006C5A7A" w:rsidP="00FB23FA">
                  <w:pPr>
                    <w:pStyle w:val="ConsPlusNormal"/>
                    <w:spacing w:after="1" w:line="200" w:lineRule="atLeast"/>
                    <w:jc w:val="both"/>
                    <w:rPr>
                      <w:sz w:val="16"/>
                      <w:szCs w:val="16"/>
                    </w:rPr>
                  </w:pPr>
                </w:p>
              </w:tc>
              <w:tc>
                <w:tcPr>
                  <w:tcW w:w="1478" w:type="dxa"/>
                </w:tcPr>
                <w:p w14:paraId="3F4F1A3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464" w:type="dxa"/>
                </w:tcPr>
                <w:p w14:paraId="58ADF00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F41304" w:rsidRPr="00353F09" w14:paraId="1A58D076" w14:textId="77777777" w:rsidTr="006C5A7A">
              <w:tc>
                <w:tcPr>
                  <w:tcW w:w="459" w:type="dxa"/>
                </w:tcPr>
                <w:p w14:paraId="11AFFFA0" w14:textId="77777777" w:rsidR="00F41304" w:rsidRPr="00353F09" w:rsidRDefault="00F41304" w:rsidP="00FB23FA">
                  <w:pPr>
                    <w:pStyle w:val="ConsPlusNormal"/>
                    <w:spacing w:after="1" w:line="200" w:lineRule="atLeast"/>
                    <w:jc w:val="center"/>
                    <w:rPr>
                      <w:sz w:val="16"/>
                      <w:szCs w:val="16"/>
                    </w:rPr>
                  </w:pPr>
                  <w:r w:rsidRPr="00353F09">
                    <w:rPr>
                      <w:sz w:val="16"/>
                      <w:szCs w:val="16"/>
                    </w:rPr>
                    <w:t>1.3.4</w:t>
                  </w:r>
                </w:p>
              </w:tc>
              <w:tc>
                <w:tcPr>
                  <w:tcW w:w="1230" w:type="dxa"/>
                </w:tcPr>
                <w:p w14:paraId="27EE514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w:t>
                  </w:r>
                  <w:r w:rsidRPr="00353F09">
                    <w:rPr>
                      <w:sz w:val="16"/>
                      <w:szCs w:val="16"/>
                    </w:rPr>
                    <w:lastRenderedPageBreak/>
                    <w:t>непроизведенных активов, безвозмездно полученный при осуществлении расчетов между головным учреждением, обособленными подразделениями (филиалами) (в части балансовой стоимости)</w:t>
                  </w:r>
                </w:p>
              </w:tc>
              <w:tc>
                <w:tcPr>
                  <w:tcW w:w="461" w:type="dxa"/>
                </w:tcPr>
                <w:p w14:paraId="7CB0D47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6D340CE"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461" w:type="dxa"/>
                </w:tcPr>
                <w:p w14:paraId="1169F096"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283F647D"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04 330</w:t>
                  </w:r>
                </w:p>
              </w:tc>
              <w:tc>
                <w:tcPr>
                  <w:tcW w:w="817" w:type="dxa"/>
                </w:tcPr>
                <w:p w14:paraId="22FED984"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w:t>
                  </w:r>
                  <w:r w:rsidRPr="00353F09">
                    <w:rPr>
                      <w:sz w:val="16"/>
                      <w:szCs w:val="16"/>
                    </w:rPr>
                    <w:lastRenderedPageBreak/>
                    <w:t>е объектов нефинансовых активов (ф. 0510448);</w:t>
                  </w:r>
                </w:p>
                <w:p w14:paraId="043F3C1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w:t>
                  </w:r>
                </w:p>
                <w:p w14:paraId="08F15F01" w14:textId="77777777" w:rsidR="006C5A7A" w:rsidRPr="00353F09" w:rsidRDefault="006C5A7A" w:rsidP="00FB23FA">
                  <w:pPr>
                    <w:pStyle w:val="ConsPlusNormal"/>
                    <w:spacing w:after="1" w:line="200" w:lineRule="atLeast"/>
                    <w:jc w:val="both"/>
                    <w:rPr>
                      <w:sz w:val="16"/>
                      <w:szCs w:val="16"/>
                    </w:rPr>
                  </w:pPr>
                </w:p>
                <w:p w14:paraId="25EB6915" w14:textId="77777777" w:rsidR="006C5A7A" w:rsidRPr="00353F09" w:rsidRDefault="006C5A7A" w:rsidP="00FB23FA">
                  <w:pPr>
                    <w:pStyle w:val="ConsPlusNormal"/>
                    <w:spacing w:after="1" w:line="200" w:lineRule="atLeast"/>
                    <w:jc w:val="both"/>
                    <w:rPr>
                      <w:sz w:val="16"/>
                      <w:szCs w:val="16"/>
                    </w:rPr>
                  </w:pPr>
                </w:p>
              </w:tc>
              <w:tc>
                <w:tcPr>
                  <w:tcW w:w="1478" w:type="dxa"/>
                </w:tcPr>
                <w:p w14:paraId="532B131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1.3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3687FF4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3.7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066C6923" w14:textId="77777777" w:rsidTr="006C5A7A">
              <w:tc>
                <w:tcPr>
                  <w:tcW w:w="459" w:type="dxa"/>
                </w:tcPr>
                <w:p w14:paraId="5C4202E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1.3.5</w:t>
                  </w:r>
                </w:p>
              </w:tc>
              <w:tc>
                <w:tcPr>
                  <w:tcW w:w="1230" w:type="dxa"/>
                </w:tcPr>
                <w:p w14:paraId="6B762F0F"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непроизведенных активов по первоначальной стоимости при реорганизации путем слияния, присоединения, разделения, выделения, преобразован</w:t>
                  </w:r>
                  <w:r w:rsidRPr="00353F09">
                    <w:rPr>
                      <w:sz w:val="16"/>
                      <w:szCs w:val="16"/>
                    </w:rPr>
                    <w:lastRenderedPageBreak/>
                    <w:t>ия или при изменении типа учреждения (в части балансовой стоимости)</w:t>
                  </w:r>
                </w:p>
              </w:tc>
              <w:tc>
                <w:tcPr>
                  <w:tcW w:w="461" w:type="dxa"/>
                </w:tcPr>
                <w:p w14:paraId="2FF835C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034F447"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461" w:type="dxa"/>
                </w:tcPr>
                <w:p w14:paraId="6A8C3CD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1068695"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817" w:type="dxa"/>
                </w:tcPr>
                <w:p w14:paraId="1265B56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2A9EE543"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w:t>
                  </w:r>
                  <w:r w:rsidRPr="00353F09">
                    <w:rPr>
                      <w:sz w:val="16"/>
                      <w:szCs w:val="16"/>
                    </w:rPr>
                    <w:lastRenderedPageBreak/>
                    <w:t>твенную регистрацию права на недвижимое имущество (выписка из ЕГРН)</w:t>
                  </w:r>
                </w:p>
                <w:p w14:paraId="2CCDFC4E" w14:textId="77777777" w:rsidR="006C5A7A" w:rsidRPr="00353F09" w:rsidRDefault="006C5A7A" w:rsidP="00FB23FA">
                  <w:pPr>
                    <w:pStyle w:val="ConsPlusNormal"/>
                    <w:spacing w:after="1" w:line="200" w:lineRule="atLeast"/>
                    <w:jc w:val="both"/>
                    <w:rPr>
                      <w:sz w:val="16"/>
                      <w:szCs w:val="16"/>
                    </w:rPr>
                  </w:pPr>
                </w:p>
                <w:p w14:paraId="62EC2D5E" w14:textId="77777777" w:rsidR="006C5A7A" w:rsidRPr="00353F09" w:rsidRDefault="006C5A7A" w:rsidP="00FB23FA">
                  <w:pPr>
                    <w:pStyle w:val="ConsPlusNormal"/>
                    <w:spacing w:after="1" w:line="200" w:lineRule="atLeast"/>
                    <w:jc w:val="both"/>
                    <w:rPr>
                      <w:sz w:val="16"/>
                      <w:szCs w:val="16"/>
                    </w:rPr>
                  </w:pPr>
                </w:p>
              </w:tc>
              <w:tc>
                <w:tcPr>
                  <w:tcW w:w="1478" w:type="dxa"/>
                </w:tcPr>
                <w:p w14:paraId="199554E7"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1.3 настоящего Приложения в соответствии с содержанием факта хозяйственной жизни</w:t>
                  </w:r>
                </w:p>
              </w:tc>
              <w:tc>
                <w:tcPr>
                  <w:tcW w:w="1464" w:type="dxa"/>
                </w:tcPr>
                <w:p w14:paraId="10E6EF0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6AF514A0" w14:textId="77777777" w:rsidTr="006C5A7A">
              <w:tc>
                <w:tcPr>
                  <w:tcW w:w="459" w:type="dxa"/>
                </w:tcPr>
                <w:p w14:paraId="080A20C9" w14:textId="77777777" w:rsidR="00F41304" w:rsidRPr="00353F09" w:rsidRDefault="00F41304" w:rsidP="00FB23FA">
                  <w:pPr>
                    <w:pStyle w:val="ConsPlusNormal"/>
                    <w:spacing w:after="1" w:line="200" w:lineRule="atLeast"/>
                    <w:jc w:val="center"/>
                    <w:rPr>
                      <w:sz w:val="16"/>
                      <w:szCs w:val="16"/>
                    </w:rPr>
                  </w:pPr>
                  <w:r w:rsidRPr="00353F09">
                    <w:rPr>
                      <w:sz w:val="16"/>
                      <w:szCs w:val="16"/>
                    </w:rPr>
                    <w:t>1.3.6</w:t>
                  </w:r>
                </w:p>
              </w:tc>
              <w:tc>
                <w:tcPr>
                  <w:tcW w:w="1230" w:type="dxa"/>
                </w:tcPr>
                <w:p w14:paraId="079873EC" w14:textId="4810BBD6"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непроизведенных активов при получении земельных участков на праве постоянного (бессрочного) пользования (в том числе расположенных под объектами недвижимости) (по их кадастровой стоимости (стоимости, указанной в документе на право пользования земельным участком, расположенн</w:t>
                  </w:r>
                  <w:r w:rsidR="00416298">
                    <w:rPr>
                      <w:sz w:val="16"/>
                      <w:szCs w:val="16"/>
                    </w:rPr>
                    <w:t>ы</w:t>
                  </w:r>
                  <w:r w:rsidRPr="00353F09">
                    <w:rPr>
                      <w:sz w:val="16"/>
                      <w:szCs w:val="16"/>
                    </w:rPr>
                    <w:t xml:space="preserve">м за пределами территории </w:t>
                  </w:r>
                  <w:r w:rsidRPr="00353F09">
                    <w:rPr>
                      <w:sz w:val="16"/>
                      <w:szCs w:val="16"/>
                    </w:rPr>
                    <w:lastRenderedPageBreak/>
                    <w:t>Российской Федерации)</w:t>
                  </w:r>
                </w:p>
              </w:tc>
              <w:tc>
                <w:tcPr>
                  <w:tcW w:w="461" w:type="dxa"/>
                </w:tcPr>
                <w:p w14:paraId="7EA3E15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0091182" w14:textId="77777777" w:rsidR="00F41304" w:rsidRPr="00353F09" w:rsidRDefault="00F41304" w:rsidP="00FB23FA">
                  <w:pPr>
                    <w:pStyle w:val="ConsPlusNormal"/>
                    <w:spacing w:after="1" w:line="200" w:lineRule="atLeast"/>
                    <w:jc w:val="center"/>
                    <w:rPr>
                      <w:sz w:val="16"/>
                      <w:szCs w:val="16"/>
                    </w:rPr>
                  </w:pPr>
                  <w:r w:rsidRPr="00353F09">
                    <w:rPr>
                      <w:sz w:val="16"/>
                      <w:szCs w:val="16"/>
                    </w:rPr>
                    <w:t>4 103 11 330</w:t>
                  </w:r>
                </w:p>
              </w:tc>
              <w:tc>
                <w:tcPr>
                  <w:tcW w:w="461" w:type="dxa"/>
                </w:tcPr>
                <w:p w14:paraId="26F1A3EF"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1F2ADD78" w14:textId="77777777" w:rsidR="00F41304" w:rsidRPr="00353F09" w:rsidRDefault="00F41304" w:rsidP="00FB23FA">
                  <w:pPr>
                    <w:pStyle w:val="ConsPlusNormal"/>
                    <w:spacing w:after="1" w:line="200" w:lineRule="atLeast"/>
                    <w:jc w:val="center"/>
                    <w:rPr>
                      <w:sz w:val="16"/>
                      <w:szCs w:val="16"/>
                    </w:rPr>
                  </w:pPr>
                  <w:r w:rsidRPr="00353F09">
                    <w:rPr>
                      <w:sz w:val="16"/>
                      <w:szCs w:val="16"/>
                    </w:rPr>
                    <w:t>4 401 10 195</w:t>
                  </w:r>
                </w:p>
              </w:tc>
              <w:tc>
                <w:tcPr>
                  <w:tcW w:w="817" w:type="dxa"/>
                </w:tcPr>
                <w:p w14:paraId="4A7F0FA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0789137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w:t>
                  </w:r>
                </w:p>
              </w:tc>
              <w:tc>
                <w:tcPr>
                  <w:tcW w:w="1478" w:type="dxa"/>
                </w:tcPr>
                <w:p w14:paraId="30BCE89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464" w:type="dxa"/>
                </w:tcPr>
                <w:p w14:paraId="5A32D3D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598F8E67" w14:textId="77777777" w:rsidTr="006C5A7A">
              <w:tc>
                <w:tcPr>
                  <w:tcW w:w="459" w:type="dxa"/>
                </w:tcPr>
                <w:p w14:paraId="57252932" w14:textId="77777777" w:rsidR="00F41304" w:rsidRPr="00353F09" w:rsidRDefault="00F41304" w:rsidP="00FB23FA">
                  <w:pPr>
                    <w:pStyle w:val="ConsPlusNormal"/>
                    <w:spacing w:after="1" w:line="200" w:lineRule="atLeast"/>
                    <w:jc w:val="center"/>
                    <w:rPr>
                      <w:sz w:val="16"/>
                      <w:szCs w:val="16"/>
                    </w:rPr>
                  </w:pPr>
                  <w:r w:rsidRPr="00353F09">
                    <w:rPr>
                      <w:sz w:val="16"/>
                      <w:szCs w:val="16"/>
                    </w:rPr>
                    <w:t>1.3.7</w:t>
                  </w:r>
                </w:p>
              </w:tc>
              <w:tc>
                <w:tcPr>
                  <w:tcW w:w="1230" w:type="dxa"/>
                </w:tcPr>
                <w:p w14:paraId="47AA52BB"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изменение стоимости земельных участков, ранее принятых к бухгалтерскому учету, в связи с увеличением их кадастровой стоимости в сумме изменения, в том числе в части имущества концедента</w:t>
                  </w:r>
                </w:p>
              </w:tc>
              <w:tc>
                <w:tcPr>
                  <w:tcW w:w="461" w:type="dxa"/>
                </w:tcPr>
                <w:p w14:paraId="6C34BB8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E0B23F4"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461" w:type="dxa"/>
                </w:tcPr>
                <w:p w14:paraId="4C6F0F7F"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5BB25C6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10 176</w:t>
                  </w:r>
                </w:p>
              </w:tc>
              <w:tc>
                <w:tcPr>
                  <w:tcW w:w="817" w:type="dxa"/>
                </w:tcPr>
                <w:p w14:paraId="648F5FB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6B56CA5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464" w:type="dxa"/>
                </w:tcPr>
                <w:p w14:paraId="7B9D388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669B0F95" w14:textId="77777777" w:rsidTr="006C5A7A">
              <w:tc>
                <w:tcPr>
                  <w:tcW w:w="459" w:type="dxa"/>
                </w:tcPr>
                <w:p w14:paraId="7356F821" w14:textId="77777777" w:rsidR="00F41304" w:rsidRPr="00353F09" w:rsidRDefault="00F41304" w:rsidP="00FB23FA">
                  <w:pPr>
                    <w:pStyle w:val="ConsPlusNormal"/>
                    <w:spacing w:after="1" w:line="200" w:lineRule="atLeast"/>
                    <w:jc w:val="center"/>
                    <w:rPr>
                      <w:sz w:val="16"/>
                      <w:szCs w:val="16"/>
                    </w:rPr>
                  </w:pPr>
                  <w:r w:rsidRPr="00353F09">
                    <w:rPr>
                      <w:sz w:val="16"/>
                      <w:szCs w:val="16"/>
                    </w:rPr>
                    <w:t>1.3.5</w:t>
                  </w:r>
                </w:p>
              </w:tc>
              <w:tc>
                <w:tcPr>
                  <w:tcW w:w="1230" w:type="dxa"/>
                </w:tcPr>
                <w:p w14:paraId="6A7A0DB6"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непроизведенных активов в объеме фактических затрат в улучшение объектов непроизведенных активов, неотделимых от них</w:t>
                  </w:r>
                </w:p>
              </w:tc>
              <w:tc>
                <w:tcPr>
                  <w:tcW w:w="461" w:type="dxa"/>
                </w:tcPr>
                <w:p w14:paraId="676CE58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7AEEAF3"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461" w:type="dxa"/>
                </w:tcPr>
                <w:p w14:paraId="6C7843D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CD08273" w14:textId="77777777" w:rsidR="00F41304" w:rsidRPr="00353F09" w:rsidRDefault="00F41304" w:rsidP="00FB23FA">
                  <w:pPr>
                    <w:pStyle w:val="ConsPlusNormal"/>
                    <w:spacing w:after="1" w:line="200" w:lineRule="atLeast"/>
                    <w:jc w:val="center"/>
                    <w:rPr>
                      <w:sz w:val="16"/>
                      <w:szCs w:val="16"/>
                    </w:rPr>
                  </w:pPr>
                  <w:r w:rsidRPr="00353F09">
                    <w:rPr>
                      <w:sz w:val="16"/>
                      <w:szCs w:val="16"/>
                    </w:rPr>
                    <w:t>X 106 9X 330</w:t>
                  </w:r>
                </w:p>
              </w:tc>
              <w:tc>
                <w:tcPr>
                  <w:tcW w:w="817" w:type="dxa"/>
                </w:tcPr>
                <w:p w14:paraId="462957B5"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478" w:type="dxa"/>
                </w:tcPr>
                <w:p w14:paraId="3B16A41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464" w:type="dxa"/>
                </w:tcPr>
                <w:p w14:paraId="6EA2621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27A57EAC" w14:textId="77777777" w:rsidTr="006C5A7A">
              <w:tc>
                <w:tcPr>
                  <w:tcW w:w="459" w:type="dxa"/>
                </w:tcPr>
                <w:p w14:paraId="65B1BC8A" w14:textId="77777777" w:rsidR="00F41304" w:rsidRPr="00353F09" w:rsidRDefault="00F41304" w:rsidP="00FB23FA">
                  <w:pPr>
                    <w:pStyle w:val="ConsPlusNormal"/>
                    <w:spacing w:after="1" w:line="200" w:lineRule="atLeast"/>
                    <w:jc w:val="center"/>
                    <w:rPr>
                      <w:sz w:val="16"/>
                      <w:szCs w:val="16"/>
                    </w:rPr>
                  </w:pPr>
                  <w:r w:rsidRPr="00353F09">
                    <w:rPr>
                      <w:sz w:val="16"/>
                      <w:szCs w:val="16"/>
                    </w:rPr>
                    <w:t>1.3.</w:t>
                  </w:r>
                  <w:r w:rsidRPr="00353F09">
                    <w:rPr>
                      <w:sz w:val="16"/>
                      <w:szCs w:val="16"/>
                    </w:rPr>
                    <w:lastRenderedPageBreak/>
                    <w:t>6</w:t>
                  </w:r>
                </w:p>
              </w:tc>
              <w:tc>
                <w:tcPr>
                  <w:tcW w:w="1230" w:type="dxa"/>
                </w:tcPr>
                <w:p w14:paraId="6E9AEC2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Принят к </w:t>
                  </w:r>
                  <w:r w:rsidRPr="00353F09">
                    <w:rPr>
                      <w:sz w:val="16"/>
                      <w:szCs w:val="16"/>
                    </w:rPr>
                    <w:lastRenderedPageBreak/>
                    <w:t>бухгалтерскому учету земельный участок, вновь образовавшийся в результате раздела земельного участка (в прежних границах разделенного земельного участка), находящегося в государственной (муниципальной) собственности, являющегося единицей инвентарного учета, при наличии на них права постоянного (бессрочного) пользования</w:t>
                  </w:r>
                </w:p>
              </w:tc>
              <w:tc>
                <w:tcPr>
                  <w:tcW w:w="461" w:type="dxa"/>
                </w:tcPr>
                <w:p w14:paraId="48633F5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2826B24"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103 </w:t>
                  </w:r>
                  <w:r w:rsidRPr="00353F09">
                    <w:rPr>
                      <w:sz w:val="16"/>
                      <w:szCs w:val="16"/>
                    </w:rPr>
                    <w:lastRenderedPageBreak/>
                    <w:t>11 330</w:t>
                  </w:r>
                </w:p>
              </w:tc>
              <w:tc>
                <w:tcPr>
                  <w:tcW w:w="461" w:type="dxa"/>
                </w:tcPr>
                <w:p w14:paraId="0054F8D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66" w:type="dxa"/>
                </w:tcPr>
                <w:p w14:paraId="56DAB20F"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401 </w:t>
                  </w:r>
                  <w:r w:rsidRPr="00353F09">
                    <w:rPr>
                      <w:sz w:val="16"/>
                      <w:szCs w:val="16"/>
                    </w:rPr>
                    <w:lastRenderedPageBreak/>
                    <w:t>10 172</w:t>
                  </w:r>
                </w:p>
              </w:tc>
              <w:tc>
                <w:tcPr>
                  <w:tcW w:w="817" w:type="dxa"/>
                </w:tcPr>
                <w:p w14:paraId="1EEDC98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Акт о </w:t>
                  </w:r>
                  <w:r w:rsidRPr="00353F09">
                    <w:rPr>
                      <w:sz w:val="16"/>
                      <w:szCs w:val="16"/>
                    </w:rPr>
                    <w:lastRenderedPageBreak/>
                    <w:t>приеме-передаче объектов нефинансовых активов (ф. 0510448);</w:t>
                  </w:r>
                </w:p>
                <w:p w14:paraId="4C9EFD8B" w14:textId="171893DE"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r w:rsidR="00416298">
                    <w:rPr>
                      <w:sz w:val="16"/>
                      <w:szCs w:val="16"/>
                    </w:rPr>
                    <w:t>)</w:t>
                  </w:r>
                </w:p>
                <w:p w14:paraId="0A7196AA" w14:textId="77777777" w:rsidR="006C5A7A" w:rsidRPr="00353F09" w:rsidRDefault="006C5A7A" w:rsidP="00FB23FA">
                  <w:pPr>
                    <w:pStyle w:val="ConsPlusNormal"/>
                    <w:spacing w:after="1" w:line="200" w:lineRule="atLeast"/>
                    <w:jc w:val="both"/>
                    <w:rPr>
                      <w:sz w:val="16"/>
                      <w:szCs w:val="16"/>
                    </w:rPr>
                  </w:pPr>
                </w:p>
                <w:p w14:paraId="23586335" w14:textId="77777777" w:rsidR="006C5A7A" w:rsidRPr="00353F09" w:rsidRDefault="006C5A7A" w:rsidP="00FB23FA">
                  <w:pPr>
                    <w:pStyle w:val="ConsPlusNormal"/>
                    <w:spacing w:after="1" w:line="200" w:lineRule="atLeast"/>
                    <w:jc w:val="both"/>
                    <w:rPr>
                      <w:sz w:val="16"/>
                      <w:szCs w:val="16"/>
                    </w:rPr>
                  </w:pPr>
                </w:p>
              </w:tc>
              <w:tc>
                <w:tcPr>
                  <w:tcW w:w="1478" w:type="dxa"/>
                </w:tcPr>
                <w:p w14:paraId="10E2C01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1.3 настоящего Приложения в соответствии с содержанием факта хозяйственной жизни</w:t>
                  </w:r>
                </w:p>
              </w:tc>
              <w:tc>
                <w:tcPr>
                  <w:tcW w:w="1464" w:type="dxa"/>
                </w:tcPr>
                <w:p w14:paraId="65EF47E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4.1 настоящего Приложения в соответствии с содержанием факта хозяйственной жизни</w:t>
                  </w:r>
                </w:p>
              </w:tc>
            </w:tr>
            <w:tr w:rsidR="00F41304" w:rsidRPr="00353F09" w14:paraId="4B9ACDE4" w14:textId="77777777" w:rsidTr="006C5A7A">
              <w:tc>
                <w:tcPr>
                  <w:tcW w:w="459" w:type="dxa"/>
                </w:tcPr>
                <w:p w14:paraId="12F9509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1.3.7</w:t>
                  </w:r>
                </w:p>
              </w:tc>
              <w:tc>
                <w:tcPr>
                  <w:tcW w:w="1230" w:type="dxa"/>
                </w:tcPr>
                <w:p w14:paraId="0195B555"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дооценки стоимости объекта непроизведен</w:t>
                  </w:r>
                  <w:r w:rsidRPr="00353F09">
                    <w:rPr>
                      <w:sz w:val="16"/>
                      <w:szCs w:val="16"/>
                    </w:rPr>
                    <w:lastRenderedPageBreak/>
                    <w:t>ных активов, полученная в результате переоценки, предусмотренной законодательством Российской Федерации</w:t>
                  </w:r>
                </w:p>
              </w:tc>
              <w:tc>
                <w:tcPr>
                  <w:tcW w:w="461" w:type="dxa"/>
                </w:tcPr>
                <w:p w14:paraId="675A36B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AF3386C" w14:textId="77777777" w:rsidR="00F41304" w:rsidRPr="00353F09" w:rsidRDefault="00F41304" w:rsidP="00FB23FA">
                  <w:pPr>
                    <w:pStyle w:val="ConsPlusNormal"/>
                    <w:spacing w:after="1" w:line="200" w:lineRule="atLeast"/>
                    <w:jc w:val="center"/>
                    <w:rPr>
                      <w:sz w:val="16"/>
                      <w:szCs w:val="16"/>
                    </w:rPr>
                  </w:pPr>
                  <w:r w:rsidRPr="00353F09">
                    <w:rPr>
                      <w:sz w:val="16"/>
                      <w:szCs w:val="16"/>
                    </w:rPr>
                    <w:t>X 103 10 330</w:t>
                  </w:r>
                </w:p>
              </w:tc>
              <w:tc>
                <w:tcPr>
                  <w:tcW w:w="461" w:type="dxa"/>
                </w:tcPr>
                <w:p w14:paraId="2FC84FEB" w14:textId="77777777" w:rsidR="00F41304" w:rsidRPr="00353F09" w:rsidRDefault="00F41304" w:rsidP="00FB23FA">
                  <w:pPr>
                    <w:pStyle w:val="ConsPlusNormal"/>
                    <w:spacing w:after="1" w:line="200" w:lineRule="atLeast"/>
                    <w:jc w:val="center"/>
                    <w:rPr>
                      <w:sz w:val="16"/>
                      <w:szCs w:val="16"/>
                    </w:rPr>
                  </w:pPr>
                  <w:r w:rsidRPr="00353F09">
                    <w:rPr>
                      <w:sz w:val="16"/>
                      <w:szCs w:val="16"/>
                    </w:rPr>
                    <w:t>гКБК</w:t>
                  </w:r>
                </w:p>
              </w:tc>
              <w:tc>
                <w:tcPr>
                  <w:tcW w:w="566" w:type="dxa"/>
                </w:tcPr>
                <w:p w14:paraId="32AEA53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30 000</w:t>
                  </w:r>
                </w:p>
              </w:tc>
              <w:tc>
                <w:tcPr>
                  <w:tcW w:w="817" w:type="dxa"/>
                </w:tcPr>
                <w:p w14:paraId="710412D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w:t>
                  </w:r>
                  <w:r w:rsidRPr="00353F09">
                    <w:rPr>
                      <w:sz w:val="16"/>
                      <w:szCs w:val="16"/>
                    </w:rPr>
                    <w:lastRenderedPageBreak/>
                    <w:t>политике (графику документооборота)</w:t>
                  </w:r>
                </w:p>
              </w:tc>
              <w:tc>
                <w:tcPr>
                  <w:tcW w:w="1478" w:type="dxa"/>
                </w:tcPr>
                <w:p w14:paraId="44533A8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1.3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47F98CC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x</w:t>
                  </w:r>
                </w:p>
              </w:tc>
            </w:tr>
            <w:tr w:rsidR="00F41304" w:rsidRPr="00353F09" w14:paraId="402A1780" w14:textId="77777777" w:rsidTr="006C5A7A">
              <w:tc>
                <w:tcPr>
                  <w:tcW w:w="459" w:type="dxa"/>
                </w:tcPr>
                <w:p w14:paraId="0CD979A0" w14:textId="77777777" w:rsidR="00F41304" w:rsidRPr="00353F09" w:rsidRDefault="00F41304" w:rsidP="00FB23FA">
                  <w:pPr>
                    <w:pStyle w:val="ConsPlusNormal"/>
                    <w:spacing w:after="1" w:line="200" w:lineRule="atLeast"/>
                    <w:jc w:val="center"/>
                    <w:rPr>
                      <w:sz w:val="16"/>
                      <w:szCs w:val="16"/>
                    </w:rPr>
                  </w:pPr>
                  <w:r w:rsidRPr="00353F09">
                    <w:rPr>
                      <w:sz w:val="16"/>
                      <w:szCs w:val="16"/>
                    </w:rPr>
                    <w:t>1.3.8</w:t>
                  </w:r>
                </w:p>
              </w:tc>
              <w:tc>
                <w:tcPr>
                  <w:tcW w:w="1230" w:type="dxa"/>
                </w:tcPr>
                <w:p w14:paraId="0E1BA1C8"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объекта непроизведенных активов до справедливой стоимости при реализации</w:t>
                  </w:r>
                </w:p>
              </w:tc>
              <w:tc>
                <w:tcPr>
                  <w:tcW w:w="461" w:type="dxa"/>
                </w:tcPr>
                <w:p w14:paraId="551A210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6725CFD"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461" w:type="dxa"/>
                </w:tcPr>
                <w:p w14:paraId="4C664661"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0AA6C35E"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10 176</w:t>
                  </w:r>
                </w:p>
              </w:tc>
              <w:tc>
                <w:tcPr>
                  <w:tcW w:w="817" w:type="dxa"/>
                </w:tcPr>
                <w:p w14:paraId="42ADB114"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3AA1B59B" w14:textId="77777777" w:rsidR="006C5A7A" w:rsidRPr="00353F09" w:rsidRDefault="006C5A7A" w:rsidP="00FB23FA">
                  <w:pPr>
                    <w:pStyle w:val="ConsPlusNormal"/>
                    <w:spacing w:after="1" w:line="200" w:lineRule="atLeast"/>
                    <w:jc w:val="both"/>
                    <w:rPr>
                      <w:sz w:val="16"/>
                      <w:szCs w:val="16"/>
                    </w:rPr>
                  </w:pPr>
                </w:p>
              </w:tc>
              <w:tc>
                <w:tcPr>
                  <w:tcW w:w="1478" w:type="dxa"/>
                </w:tcPr>
                <w:p w14:paraId="68C0C79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464" w:type="dxa"/>
                </w:tcPr>
                <w:p w14:paraId="46B59BE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3E2C06CE" w14:textId="77777777" w:rsidTr="006C5A7A">
              <w:tc>
                <w:tcPr>
                  <w:tcW w:w="459" w:type="dxa"/>
                </w:tcPr>
                <w:p w14:paraId="29D460A5" w14:textId="77777777" w:rsidR="00F41304" w:rsidRPr="00353F09" w:rsidRDefault="00F41304" w:rsidP="00FB23FA">
                  <w:pPr>
                    <w:pStyle w:val="ConsPlusNormal"/>
                    <w:spacing w:after="1" w:line="200" w:lineRule="atLeast"/>
                    <w:jc w:val="center"/>
                    <w:rPr>
                      <w:sz w:val="16"/>
                      <w:szCs w:val="16"/>
                    </w:rPr>
                  </w:pPr>
                  <w:r w:rsidRPr="00353F09">
                    <w:rPr>
                      <w:sz w:val="16"/>
                      <w:szCs w:val="16"/>
                    </w:rPr>
                    <w:t>1.3.9</w:t>
                  </w:r>
                </w:p>
              </w:tc>
              <w:tc>
                <w:tcPr>
                  <w:tcW w:w="1230" w:type="dxa"/>
                </w:tcPr>
                <w:p w14:paraId="538C56EF" w14:textId="77777777" w:rsidR="00F41304" w:rsidRPr="00353F09" w:rsidRDefault="00F41304" w:rsidP="00FB23FA">
                  <w:pPr>
                    <w:pStyle w:val="ConsPlusNormal"/>
                    <w:spacing w:after="1" w:line="200" w:lineRule="atLeast"/>
                    <w:jc w:val="both"/>
                    <w:rPr>
                      <w:sz w:val="16"/>
                      <w:szCs w:val="16"/>
                    </w:rPr>
                  </w:pPr>
                  <w:r w:rsidRPr="00353F09">
                    <w:rPr>
                      <w:sz w:val="16"/>
                      <w:szCs w:val="16"/>
                    </w:rPr>
                    <w:t>Отражено в бухгалтерском учете внутреннее перемещение объектов непроизведенных активов:</w:t>
                  </w:r>
                </w:p>
              </w:tc>
              <w:tc>
                <w:tcPr>
                  <w:tcW w:w="461" w:type="dxa"/>
                </w:tcPr>
                <w:p w14:paraId="49EFE31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12E8DD01"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0A73207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7DB067E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738F662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5F4FDB6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15A0355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112FA285" w14:textId="77777777" w:rsidTr="006C5A7A">
              <w:tc>
                <w:tcPr>
                  <w:tcW w:w="459" w:type="dxa"/>
                </w:tcPr>
                <w:p w14:paraId="3A0DD465" w14:textId="77777777" w:rsidR="00F41304" w:rsidRPr="00353F09" w:rsidRDefault="00F41304" w:rsidP="00FB23FA">
                  <w:pPr>
                    <w:pStyle w:val="ConsPlusNormal"/>
                    <w:spacing w:after="1" w:line="200" w:lineRule="atLeast"/>
                    <w:jc w:val="center"/>
                    <w:rPr>
                      <w:sz w:val="16"/>
                      <w:szCs w:val="16"/>
                    </w:rPr>
                  </w:pPr>
                  <w:r w:rsidRPr="00353F09">
                    <w:rPr>
                      <w:sz w:val="16"/>
                      <w:szCs w:val="16"/>
                    </w:rPr>
                    <w:t>1.3.9.1</w:t>
                  </w:r>
                </w:p>
              </w:tc>
              <w:tc>
                <w:tcPr>
                  <w:tcW w:w="1230" w:type="dxa"/>
                </w:tcPr>
                <w:p w14:paraId="3F99EC1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 перемещении между ответственными лицами, </w:t>
                  </w:r>
                  <w:r w:rsidRPr="00353F09">
                    <w:rPr>
                      <w:sz w:val="16"/>
                      <w:szCs w:val="16"/>
                    </w:rPr>
                    <w:lastRenderedPageBreak/>
                    <w:t>при уточнении признаков аналитического учета</w:t>
                  </w:r>
                </w:p>
              </w:tc>
              <w:tc>
                <w:tcPr>
                  <w:tcW w:w="461" w:type="dxa"/>
                </w:tcPr>
                <w:p w14:paraId="0F02766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C847380"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461" w:type="dxa"/>
                </w:tcPr>
                <w:p w14:paraId="304FF6E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6BFCA12"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817" w:type="dxa"/>
                </w:tcPr>
                <w:p w14:paraId="1C6F2462"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внутреннее перемещ</w:t>
                  </w:r>
                  <w:r w:rsidRPr="00353F09">
                    <w:rPr>
                      <w:sz w:val="16"/>
                      <w:szCs w:val="16"/>
                    </w:rPr>
                    <w:lastRenderedPageBreak/>
                    <w:t>ение объектов нефинансовых активов (ф. 0510450)</w:t>
                  </w:r>
                </w:p>
                <w:p w14:paraId="6ED38E74" w14:textId="77777777" w:rsidR="006C5A7A" w:rsidRPr="00353F09" w:rsidRDefault="006C5A7A" w:rsidP="00FB23FA">
                  <w:pPr>
                    <w:pStyle w:val="ConsPlusNormal"/>
                    <w:spacing w:after="1" w:line="200" w:lineRule="atLeast"/>
                    <w:jc w:val="both"/>
                    <w:rPr>
                      <w:sz w:val="16"/>
                      <w:szCs w:val="16"/>
                    </w:rPr>
                  </w:pPr>
                </w:p>
                <w:p w14:paraId="06B7D954" w14:textId="77777777" w:rsidR="006C5A7A" w:rsidRPr="00353F09" w:rsidRDefault="006C5A7A" w:rsidP="00FB23FA">
                  <w:pPr>
                    <w:pStyle w:val="ConsPlusNormal"/>
                    <w:spacing w:after="1" w:line="200" w:lineRule="atLeast"/>
                    <w:jc w:val="both"/>
                    <w:rPr>
                      <w:sz w:val="16"/>
                      <w:szCs w:val="16"/>
                    </w:rPr>
                  </w:pPr>
                </w:p>
              </w:tc>
              <w:tc>
                <w:tcPr>
                  <w:tcW w:w="1478" w:type="dxa"/>
                </w:tcPr>
                <w:p w14:paraId="5619154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1.3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1B5118C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1.3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1AAB92FD" w14:textId="77777777" w:rsidTr="006C5A7A">
              <w:tc>
                <w:tcPr>
                  <w:tcW w:w="459" w:type="dxa"/>
                </w:tcPr>
                <w:p w14:paraId="6B7A8C3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1.3.9.2</w:t>
                  </w:r>
                </w:p>
              </w:tc>
              <w:tc>
                <w:tcPr>
                  <w:tcW w:w="1230" w:type="dxa"/>
                </w:tcPr>
                <w:p w14:paraId="57617018" w14:textId="77777777" w:rsidR="00F41304" w:rsidRPr="00353F09" w:rsidRDefault="00F41304" w:rsidP="00FB23FA">
                  <w:pPr>
                    <w:pStyle w:val="ConsPlusNormal"/>
                    <w:spacing w:after="1" w:line="200" w:lineRule="atLeast"/>
                    <w:jc w:val="both"/>
                    <w:rPr>
                      <w:sz w:val="16"/>
                      <w:szCs w:val="16"/>
                    </w:rPr>
                  </w:pPr>
                  <w:r w:rsidRPr="00353F09">
                    <w:rPr>
                      <w:sz w:val="16"/>
                      <w:szCs w:val="16"/>
                    </w:rPr>
                    <w:t>при предоставлении в аренду, безвозмездное пользование, сервитут, доверительное управление, концессию и их последующем возврате</w:t>
                  </w:r>
                </w:p>
              </w:tc>
              <w:tc>
                <w:tcPr>
                  <w:tcW w:w="461" w:type="dxa"/>
                </w:tcPr>
                <w:p w14:paraId="5016346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EE4BAD7"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461" w:type="dxa"/>
                </w:tcPr>
                <w:p w14:paraId="27E0B42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26B30B9"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330</w:t>
                  </w:r>
                </w:p>
              </w:tc>
              <w:tc>
                <w:tcPr>
                  <w:tcW w:w="817" w:type="dxa"/>
                </w:tcPr>
                <w:p w14:paraId="1539282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4CC5952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464" w:type="dxa"/>
                </w:tcPr>
                <w:p w14:paraId="52F84CE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1FC66023" w14:textId="77777777" w:rsidTr="006C5A7A">
              <w:tc>
                <w:tcPr>
                  <w:tcW w:w="459" w:type="dxa"/>
                </w:tcPr>
                <w:p w14:paraId="4332AF8E" w14:textId="77777777" w:rsidR="00F41304" w:rsidRPr="00353F09" w:rsidRDefault="00F41304" w:rsidP="00FB23FA">
                  <w:pPr>
                    <w:pStyle w:val="ConsPlusNormal"/>
                    <w:spacing w:after="1" w:line="200" w:lineRule="atLeast"/>
                    <w:jc w:val="center"/>
                    <w:rPr>
                      <w:sz w:val="16"/>
                      <w:szCs w:val="16"/>
                    </w:rPr>
                  </w:pPr>
                  <w:r w:rsidRPr="00353F09">
                    <w:rPr>
                      <w:sz w:val="16"/>
                      <w:szCs w:val="16"/>
                    </w:rPr>
                    <w:t>1.3.10</w:t>
                  </w:r>
                </w:p>
              </w:tc>
              <w:tc>
                <w:tcPr>
                  <w:tcW w:w="1230" w:type="dxa"/>
                </w:tcPr>
                <w:p w14:paraId="0A85A48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непроизведенных активов при безвозмездной передаче органу власти, государственному (муниципальному) учреждению, в том числе при прекращении права постоянного </w:t>
                  </w:r>
                  <w:r w:rsidRPr="00353F09">
                    <w:rPr>
                      <w:sz w:val="16"/>
                      <w:szCs w:val="16"/>
                    </w:rPr>
                    <w:lastRenderedPageBreak/>
                    <w:t>(бессрочного) пользования</w:t>
                  </w:r>
                </w:p>
              </w:tc>
              <w:tc>
                <w:tcPr>
                  <w:tcW w:w="461" w:type="dxa"/>
                </w:tcPr>
                <w:p w14:paraId="440626B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B06FEA3"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461" w:type="dxa"/>
                </w:tcPr>
                <w:p w14:paraId="16637EB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2021C77"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430</w:t>
                  </w:r>
                </w:p>
              </w:tc>
              <w:tc>
                <w:tcPr>
                  <w:tcW w:w="817" w:type="dxa"/>
                </w:tcPr>
                <w:p w14:paraId="260AA1C0"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00EC162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7C1A80A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3C048A57" w14:textId="77777777" w:rsidTr="006C5A7A">
              <w:tc>
                <w:tcPr>
                  <w:tcW w:w="459" w:type="dxa"/>
                </w:tcPr>
                <w:p w14:paraId="1862D916" w14:textId="77777777" w:rsidR="00F41304" w:rsidRPr="00353F09" w:rsidRDefault="00F41304" w:rsidP="00FB23FA">
                  <w:pPr>
                    <w:pStyle w:val="ConsPlusNormal"/>
                    <w:spacing w:after="1" w:line="200" w:lineRule="atLeast"/>
                    <w:jc w:val="center"/>
                    <w:rPr>
                      <w:sz w:val="16"/>
                      <w:szCs w:val="16"/>
                    </w:rPr>
                  </w:pPr>
                  <w:r w:rsidRPr="00353F09">
                    <w:rPr>
                      <w:sz w:val="16"/>
                      <w:szCs w:val="16"/>
                    </w:rPr>
                    <w:t>1.3.11</w:t>
                  </w:r>
                </w:p>
              </w:tc>
              <w:tc>
                <w:tcPr>
                  <w:tcW w:w="1230" w:type="dxa"/>
                </w:tcPr>
                <w:p w14:paraId="232EE794"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непроизведенных активов при безвозмездной передаче непроизведенных активов при осуществлении расчетов между головным учреждением, обособленными подразделениями (филиалами) (в части балансовой стоимости)</w:t>
                  </w:r>
                </w:p>
              </w:tc>
              <w:tc>
                <w:tcPr>
                  <w:tcW w:w="461" w:type="dxa"/>
                </w:tcPr>
                <w:p w14:paraId="5976D04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E217136"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04 330</w:t>
                  </w:r>
                </w:p>
              </w:tc>
              <w:tc>
                <w:tcPr>
                  <w:tcW w:w="461" w:type="dxa"/>
                </w:tcPr>
                <w:p w14:paraId="240105A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64293C2"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430</w:t>
                  </w:r>
                </w:p>
              </w:tc>
              <w:tc>
                <w:tcPr>
                  <w:tcW w:w="817" w:type="dxa"/>
                </w:tcPr>
                <w:p w14:paraId="532B6D3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440AAF5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c>
                <w:tcPr>
                  <w:tcW w:w="1464" w:type="dxa"/>
                </w:tcPr>
                <w:p w14:paraId="68F5E2A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066C9DF9" w14:textId="77777777" w:rsidTr="006C5A7A">
              <w:tc>
                <w:tcPr>
                  <w:tcW w:w="459" w:type="dxa"/>
                </w:tcPr>
                <w:p w14:paraId="153C0081" w14:textId="77777777" w:rsidR="00F41304" w:rsidRPr="00353F09" w:rsidRDefault="00F41304" w:rsidP="00FB23FA">
                  <w:pPr>
                    <w:pStyle w:val="ConsPlusNormal"/>
                    <w:spacing w:after="1" w:line="200" w:lineRule="atLeast"/>
                    <w:jc w:val="center"/>
                    <w:rPr>
                      <w:sz w:val="16"/>
                      <w:szCs w:val="16"/>
                    </w:rPr>
                  </w:pPr>
                  <w:r w:rsidRPr="00353F09">
                    <w:rPr>
                      <w:sz w:val="16"/>
                      <w:szCs w:val="16"/>
                    </w:rPr>
                    <w:t>1.3.12</w:t>
                  </w:r>
                </w:p>
              </w:tc>
              <w:tc>
                <w:tcPr>
                  <w:tcW w:w="1230" w:type="dxa"/>
                </w:tcPr>
                <w:p w14:paraId="39EC009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непроизведенных активов при безвозмездной передаче в соответствии с законодательством Российской Федерации </w:t>
                  </w:r>
                  <w:r w:rsidRPr="00353F09">
                    <w:rPr>
                      <w:sz w:val="16"/>
                      <w:szCs w:val="16"/>
                    </w:rPr>
                    <w:lastRenderedPageBreak/>
                    <w:t>иным правообладателям, за исключением органов государственной (муниципальной) власти, государственных (муниципальных) учреждений (в части балансовой стоимости)</w:t>
                  </w:r>
                </w:p>
              </w:tc>
              <w:tc>
                <w:tcPr>
                  <w:tcW w:w="461" w:type="dxa"/>
                </w:tcPr>
                <w:p w14:paraId="2DE0B09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FE3B972"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461" w:type="dxa"/>
                </w:tcPr>
                <w:p w14:paraId="7E4E186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50B77B9"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430</w:t>
                  </w:r>
                </w:p>
              </w:tc>
              <w:tc>
                <w:tcPr>
                  <w:tcW w:w="817" w:type="dxa"/>
                </w:tcPr>
                <w:p w14:paraId="73FCA62E"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7243061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w:t>
                  </w:r>
                  <w:r w:rsidRPr="00353F09">
                    <w:rPr>
                      <w:sz w:val="16"/>
                      <w:szCs w:val="16"/>
                    </w:rPr>
                    <w:lastRenderedPageBreak/>
                    <w:t>й государственную регистрацию права на недвижимое имущество (выписка из ЕГРН) (в отношении объектов недвижимого имущества)</w:t>
                  </w:r>
                </w:p>
                <w:p w14:paraId="104C9465" w14:textId="77777777" w:rsidR="006C5A7A" w:rsidRPr="00353F09" w:rsidRDefault="006C5A7A" w:rsidP="00FB23FA">
                  <w:pPr>
                    <w:pStyle w:val="ConsPlusNormal"/>
                    <w:spacing w:after="1" w:line="200" w:lineRule="atLeast"/>
                    <w:jc w:val="both"/>
                    <w:rPr>
                      <w:sz w:val="16"/>
                      <w:szCs w:val="16"/>
                    </w:rPr>
                  </w:pPr>
                </w:p>
                <w:p w14:paraId="3E8038D5" w14:textId="77777777" w:rsidR="006C5A7A" w:rsidRPr="00353F09" w:rsidRDefault="006C5A7A" w:rsidP="00FB23FA">
                  <w:pPr>
                    <w:pStyle w:val="ConsPlusNormal"/>
                    <w:spacing w:after="1" w:line="200" w:lineRule="atLeast"/>
                    <w:jc w:val="both"/>
                    <w:rPr>
                      <w:sz w:val="16"/>
                      <w:szCs w:val="16"/>
                    </w:rPr>
                  </w:pPr>
                </w:p>
              </w:tc>
              <w:tc>
                <w:tcPr>
                  <w:tcW w:w="1478" w:type="dxa"/>
                </w:tcPr>
                <w:p w14:paraId="5811229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464" w:type="dxa"/>
                </w:tcPr>
                <w:p w14:paraId="2469B5B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6E72BC1F" w14:textId="77777777" w:rsidTr="006C5A7A">
              <w:tc>
                <w:tcPr>
                  <w:tcW w:w="459" w:type="dxa"/>
                </w:tcPr>
                <w:p w14:paraId="0FF51C4C" w14:textId="77777777" w:rsidR="00F41304" w:rsidRPr="00353F09" w:rsidRDefault="00F41304" w:rsidP="00FB23FA">
                  <w:pPr>
                    <w:pStyle w:val="ConsPlusNormal"/>
                    <w:spacing w:after="1" w:line="200" w:lineRule="atLeast"/>
                    <w:jc w:val="center"/>
                    <w:rPr>
                      <w:sz w:val="16"/>
                      <w:szCs w:val="16"/>
                    </w:rPr>
                  </w:pPr>
                  <w:r w:rsidRPr="00353F09">
                    <w:rPr>
                      <w:sz w:val="16"/>
                      <w:szCs w:val="16"/>
                    </w:rPr>
                    <w:t>1.3.13</w:t>
                  </w:r>
                </w:p>
              </w:tc>
              <w:tc>
                <w:tcPr>
                  <w:tcW w:w="1230" w:type="dxa"/>
                </w:tcPr>
                <w:p w14:paraId="494B43FC"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разделенного земельного участка, находящегося в государственной (муниципальной) собственности, являющегося единицей инвентарного учета</w:t>
                  </w:r>
                </w:p>
              </w:tc>
              <w:tc>
                <w:tcPr>
                  <w:tcW w:w="461" w:type="dxa"/>
                </w:tcPr>
                <w:p w14:paraId="677BF31C"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192A6DD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0BC47D7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C0E0617" w14:textId="77777777" w:rsidR="00F41304" w:rsidRPr="00353F09" w:rsidRDefault="00F41304" w:rsidP="00FB23FA">
                  <w:pPr>
                    <w:pStyle w:val="ConsPlusNormal"/>
                    <w:spacing w:after="1" w:line="200" w:lineRule="atLeast"/>
                    <w:jc w:val="center"/>
                    <w:rPr>
                      <w:sz w:val="16"/>
                      <w:szCs w:val="16"/>
                    </w:rPr>
                  </w:pPr>
                  <w:r w:rsidRPr="00353F09">
                    <w:rPr>
                      <w:sz w:val="16"/>
                      <w:szCs w:val="16"/>
                    </w:rPr>
                    <w:t>X 103 11 430</w:t>
                  </w:r>
                </w:p>
              </w:tc>
              <w:tc>
                <w:tcPr>
                  <w:tcW w:w="817" w:type="dxa"/>
                </w:tcPr>
                <w:p w14:paraId="110C5B41"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364BB80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на </w:t>
                  </w:r>
                  <w:r w:rsidRPr="00353F09">
                    <w:rPr>
                      <w:sz w:val="16"/>
                      <w:szCs w:val="16"/>
                    </w:rPr>
                    <w:lastRenderedPageBreak/>
                    <w:t>недвижимое имущество (выписка из ЕГРН)</w:t>
                  </w:r>
                </w:p>
                <w:p w14:paraId="11DED8F4" w14:textId="77777777" w:rsidR="006C5A7A" w:rsidRPr="00353F09" w:rsidRDefault="006C5A7A" w:rsidP="00FB23FA">
                  <w:pPr>
                    <w:pStyle w:val="ConsPlusNormal"/>
                    <w:spacing w:after="1" w:line="200" w:lineRule="atLeast"/>
                    <w:jc w:val="both"/>
                    <w:rPr>
                      <w:sz w:val="16"/>
                      <w:szCs w:val="16"/>
                    </w:rPr>
                  </w:pPr>
                </w:p>
                <w:p w14:paraId="22157740" w14:textId="77777777" w:rsidR="006C5A7A" w:rsidRPr="00353F09" w:rsidRDefault="006C5A7A" w:rsidP="00FB23FA">
                  <w:pPr>
                    <w:pStyle w:val="ConsPlusNormal"/>
                    <w:spacing w:after="1" w:line="200" w:lineRule="atLeast"/>
                    <w:jc w:val="both"/>
                    <w:rPr>
                      <w:sz w:val="16"/>
                      <w:szCs w:val="16"/>
                    </w:rPr>
                  </w:pPr>
                </w:p>
              </w:tc>
              <w:tc>
                <w:tcPr>
                  <w:tcW w:w="1478" w:type="dxa"/>
                </w:tcPr>
                <w:p w14:paraId="2C8C934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464" w:type="dxa"/>
                </w:tcPr>
                <w:p w14:paraId="27FB4AD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20F9CF31" w14:textId="77777777" w:rsidTr="006C5A7A">
              <w:tc>
                <w:tcPr>
                  <w:tcW w:w="459" w:type="dxa"/>
                </w:tcPr>
                <w:p w14:paraId="42A7DCEF" w14:textId="77777777" w:rsidR="00F41304" w:rsidRPr="00353F09" w:rsidRDefault="00F41304" w:rsidP="00FB23FA">
                  <w:pPr>
                    <w:pStyle w:val="ConsPlusNormal"/>
                    <w:spacing w:after="1" w:line="200" w:lineRule="atLeast"/>
                    <w:jc w:val="center"/>
                    <w:rPr>
                      <w:sz w:val="16"/>
                      <w:szCs w:val="16"/>
                    </w:rPr>
                  </w:pPr>
                  <w:r w:rsidRPr="00353F09">
                    <w:rPr>
                      <w:sz w:val="16"/>
                      <w:szCs w:val="16"/>
                    </w:rPr>
                    <w:t>1.3.14</w:t>
                  </w:r>
                </w:p>
              </w:tc>
              <w:tc>
                <w:tcPr>
                  <w:tcW w:w="1230" w:type="dxa"/>
                </w:tcPr>
                <w:p w14:paraId="3CD3976A"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балансовом учете объекта непроизведенных активов при принятии уполномоченным органом решения о его реализации в случаях, предусмотренных законодательством Российской Федерации (в части балансовой стоимости)</w:t>
                  </w:r>
                </w:p>
              </w:tc>
              <w:tc>
                <w:tcPr>
                  <w:tcW w:w="461" w:type="dxa"/>
                </w:tcPr>
                <w:p w14:paraId="1C648824"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57C77D42"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1B1D1EF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7391F2D"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430</w:t>
                  </w:r>
                </w:p>
              </w:tc>
              <w:tc>
                <w:tcPr>
                  <w:tcW w:w="817" w:type="dxa"/>
                </w:tcPr>
                <w:p w14:paraId="756DE573"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408606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2066C0A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5F9C6A41" w14:textId="77777777" w:rsidTr="006C5A7A">
              <w:tc>
                <w:tcPr>
                  <w:tcW w:w="459" w:type="dxa"/>
                </w:tcPr>
                <w:p w14:paraId="2A8E3C54" w14:textId="77777777" w:rsidR="00F41304" w:rsidRPr="00353F09" w:rsidRDefault="00F41304" w:rsidP="00FB23FA">
                  <w:pPr>
                    <w:pStyle w:val="ConsPlusNormal"/>
                    <w:spacing w:after="1" w:line="200" w:lineRule="atLeast"/>
                    <w:jc w:val="center"/>
                    <w:rPr>
                      <w:sz w:val="16"/>
                      <w:szCs w:val="16"/>
                    </w:rPr>
                  </w:pPr>
                  <w:r w:rsidRPr="00353F09">
                    <w:rPr>
                      <w:sz w:val="16"/>
                      <w:szCs w:val="16"/>
                    </w:rPr>
                    <w:t>1.3.15</w:t>
                  </w:r>
                </w:p>
              </w:tc>
              <w:tc>
                <w:tcPr>
                  <w:tcW w:w="1230" w:type="dxa"/>
                </w:tcPr>
                <w:p w14:paraId="2DAD3ED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балансовом учете объекта непроизведенных активов, пришедших в негодность вследствие стихийных бедствий и других чрезвычайных </w:t>
                  </w:r>
                  <w:r w:rsidRPr="00353F09">
                    <w:rPr>
                      <w:sz w:val="16"/>
                      <w:szCs w:val="16"/>
                    </w:rPr>
                    <w:lastRenderedPageBreak/>
                    <w:t>ситуаций, на основании принятого решения об их списании (в части балансовой стоимости)</w:t>
                  </w:r>
                </w:p>
              </w:tc>
              <w:tc>
                <w:tcPr>
                  <w:tcW w:w="461" w:type="dxa"/>
                </w:tcPr>
                <w:p w14:paraId="6A501C7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E60C5B8"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018DD81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9A6F52B"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430</w:t>
                  </w:r>
                </w:p>
              </w:tc>
              <w:tc>
                <w:tcPr>
                  <w:tcW w:w="817" w:type="dxa"/>
                </w:tcPr>
                <w:p w14:paraId="5518492A"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Решение о прекращении признания активами объектов нефинансовых активов (ф. </w:t>
                  </w:r>
                  <w:r w:rsidRPr="00353F09">
                    <w:rPr>
                      <w:sz w:val="16"/>
                      <w:szCs w:val="16"/>
                    </w:rPr>
                    <w:lastRenderedPageBreak/>
                    <w:t>0510440)</w:t>
                  </w:r>
                </w:p>
              </w:tc>
              <w:tc>
                <w:tcPr>
                  <w:tcW w:w="1478" w:type="dxa"/>
                </w:tcPr>
                <w:p w14:paraId="1FBBADB2"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464" w:type="dxa"/>
                </w:tcPr>
                <w:p w14:paraId="7E034C8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65C0135B" w14:textId="77777777" w:rsidTr="006C5A7A">
              <w:tc>
                <w:tcPr>
                  <w:tcW w:w="459" w:type="dxa"/>
                </w:tcPr>
                <w:p w14:paraId="0EA51FE6" w14:textId="77777777" w:rsidR="00F41304" w:rsidRPr="00353F09" w:rsidRDefault="00F41304" w:rsidP="00FB23FA">
                  <w:pPr>
                    <w:pStyle w:val="ConsPlusNormal"/>
                    <w:spacing w:after="1" w:line="200" w:lineRule="atLeast"/>
                    <w:jc w:val="center"/>
                    <w:rPr>
                      <w:sz w:val="16"/>
                      <w:szCs w:val="16"/>
                    </w:rPr>
                  </w:pPr>
                  <w:r w:rsidRPr="00353F09">
                    <w:rPr>
                      <w:sz w:val="16"/>
                      <w:szCs w:val="16"/>
                    </w:rPr>
                    <w:t>1.3.16</w:t>
                  </w:r>
                </w:p>
              </w:tc>
              <w:tc>
                <w:tcPr>
                  <w:tcW w:w="1230" w:type="dxa"/>
                </w:tcPr>
                <w:p w14:paraId="6FC57DB0"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непроизведенных активов, уничтоженных вследствие стихийных бедствий и других чрезвычайных ситуаций, на основании принятого решения об их списании (в части балансовой стоимости)</w:t>
                  </w:r>
                </w:p>
              </w:tc>
              <w:tc>
                <w:tcPr>
                  <w:tcW w:w="461" w:type="dxa"/>
                </w:tcPr>
                <w:p w14:paraId="0673BF8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1884C6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04E6FC0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C5E993E"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430</w:t>
                  </w:r>
                </w:p>
              </w:tc>
              <w:tc>
                <w:tcPr>
                  <w:tcW w:w="817" w:type="dxa"/>
                </w:tcPr>
                <w:p w14:paraId="4429A20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tc>
              <w:tc>
                <w:tcPr>
                  <w:tcW w:w="1478" w:type="dxa"/>
                </w:tcPr>
                <w:p w14:paraId="0C3AFEA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4E491BE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4141F432" w14:textId="77777777" w:rsidTr="006C5A7A">
              <w:tc>
                <w:tcPr>
                  <w:tcW w:w="459" w:type="dxa"/>
                </w:tcPr>
                <w:p w14:paraId="14B36ADE" w14:textId="77777777" w:rsidR="00F41304" w:rsidRPr="00353F09" w:rsidRDefault="00F41304" w:rsidP="00FB23FA">
                  <w:pPr>
                    <w:pStyle w:val="ConsPlusNormal"/>
                    <w:spacing w:after="1" w:line="200" w:lineRule="atLeast"/>
                    <w:jc w:val="center"/>
                    <w:rPr>
                      <w:sz w:val="16"/>
                      <w:szCs w:val="16"/>
                    </w:rPr>
                  </w:pPr>
                  <w:r w:rsidRPr="00353F09">
                    <w:rPr>
                      <w:sz w:val="16"/>
                      <w:szCs w:val="16"/>
                    </w:rPr>
                    <w:t>1.3.17</w:t>
                  </w:r>
                </w:p>
              </w:tc>
              <w:tc>
                <w:tcPr>
                  <w:tcW w:w="1230" w:type="dxa"/>
                </w:tcPr>
                <w:p w14:paraId="42179433"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 убытков от обесценения непроизведенных активов при их выбытии по балансовой стоимости</w:t>
                  </w:r>
                </w:p>
              </w:tc>
              <w:tc>
                <w:tcPr>
                  <w:tcW w:w="461" w:type="dxa"/>
                </w:tcPr>
                <w:p w14:paraId="1D9D424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50501F3"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432</w:t>
                  </w:r>
                </w:p>
              </w:tc>
              <w:tc>
                <w:tcPr>
                  <w:tcW w:w="461" w:type="dxa"/>
                </w:tcPr>
                <w:p w14:paraId="1C28A4C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E46A73B"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430</w:t>
                  </w:r>
                </w:p>
              </w:tc>
              <w:tc>
                <w:tcPr>
                  <w:tcW w:w="817" w:type="dxa"/>
                </w:tcPr>
                <w:p w14:paraId="578A781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пунктам 1.3.14 - 1.3.15 в соответствии с содержанием факта хозяйственной жизни</w:t>
                  </w:r>
                </w:p>
              </w:tc>
              <w:tc>
                <w:tcPr>
                  <w:tcW w:w="1478" w:type="dxa"/>
                </w:tcPr>
                <w:p w14:paraId="762D2B1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3DDC234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60FA27EA" w14:textId="77777777" w:rsidTr="006C5A7A">
              <w:tc>
                <w:tcPr>
                  <w:tcW w:w="459" w:type="dxa"/>
                </w:tcPr>
                <w:p w14:paraId="1A41EBB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1.3.18</w:t>
                  </w:r>
                </w:p>
              </w:tc>
              <w:tc>
                <w:tcPr>
                  <w:tcW w:w="1230" w:type="dxa"/>
                </w:tcPr>
                <w:p w14:paraId="6DFDC019"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непроизведенных 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461" w:type="dxa"/>
                </w:tcPr>
                <w:p w14:paraId="3ABF646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B7AF39E"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461" w:type="dxa"/>
                </w:tcPr>
                <w:p w14:paraId="16E0E37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C82473B"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430</w:t>
                  </w:r>
                </w:p>
              </w:tc>
              <w:tc>
                <w:tcPr>
                  <w:tcW w:w="817" w:type="dxa"/>
                </w:tcPr>
                <w:p w14:paraId="3CF392D4"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0AC6EA3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p w14:paraId="0C13E6DF" w14:textId="77777777" w:rsidR="006C5A7A" w:rsidRPr="00353F09" w:rsidRDefault="006C5A7A" w:rsidP="00FB23FA">
                  <w:pPr>
                    <w:pStyle w:val="ConsPlusNormal"/>
                    <w:spacing w:after="1" w:line="200" w:lineRule="atLeast"/>
                    <w:jc w:val="both"/>
                    <w:rPr>
                      <w:sz w:val="16"/>
                      <w:szCs w:val="16"/>
                    </w:rPr>
                  </w:pPr>
                </w:p>
                <w:p w14:paraId="6754942C" w14:textId="77777777" w:rsidR="006C5A7A" w:rsidRPr="00353F09" w:rsidRDefault="006C5A7A" w:rsidP="00FB23FA">
                  <w:pPr>
                    <w:pStyle w:val="ConsPlusNormal"/>
                    <w:spacing w:after="1" w:line="200" w:lineRule="atLeast"/>
                    <w:jc w:val="both"/>
                    <w:rPr>
                      <w:sz w:val="16"/>
                      <w:szCs w:val="16"/>
                    </w:rPr>
                  </w:pPr>
                </w:p>
              </w:tc>
              <w:tc>
                <w:tcPr>
                  <w:tcW w:w="1478" w:type="dxa"/>
                </w:tcPr>
                <w:p w14:paraId="32C54EE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464" w:type="dxa"/>
                </w:tcPr>
                <w:p w14:paraId="5671A60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1B4FD3C4" w14:textId="77777777" w:rsidTr="006C5A7A">
              <w:tc>
                <w:tcPr>
                  <w:tcW w:w="459" w:type="dxa"/>
                </w:tcPr>
                <w:p w14:paraId="77DA14A5" w14:textId="77777777" w:rsidR="00F41304" w:rsidRPr="00353F09" w:rsidRDefault="00F41304" w:rsidP="00FB23FA">
                  <w:pPr>
                    <w:pStyle w:val="ConsPlusNormal"/>
                    <w:spacing w:after="1" w:line="200" w:lineRule="atLeast"/>
                    <w:jc w:val="center"/>
                    <w:rPr>
                      <w:sz w:val="16"/>
                      <w:szCs w:val="16"/>
                    </w:rPr>
                  </w:pPr>
                  <w:r w:rsidRPr="00353F09">
                    <w:rPr>
                      <w:sz w:val="16"/>
                      <w:szCs w:val="16"/>
                    </w:rPr>
                    <w:t>1.3.19</w:t>
                  </w:r>
                </w:p>
              </w:tc>
              <w:tc>
                <w:tcPr>
                  <w:tcW w:w="1230" w:type="dxa"/>
                </w:tcPr>
                <w:p w14:paraId="0456F99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стоимости объекта </w:t>
                  </w:r>
                  <w:r w:rsidRPr="00353F09">
                    <w:rPr>
                      <w:sz w:val="16"/>
                      <w:szCs w:val="16"/>
                    </w:rPr>
                    <w:lastRenderedPageBreak/>
                    <w:t>непроизведенных активов, при ее доведении до справедливой стоимости при реализации</w:t>
                  </w:r>
                </w:p>
              </w:tc>
              <w:tc>
                <w:tcPr>
                  <w:tcW w:w="461" w:type="dxa"/>
                </w:tcPr>
                <w:p w14:paraId="17B14B2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079CED5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10 176</w:t>
                  </w:r>
                </w:p>
              </w:tc>
              <w:tc>
                <w:tcPr>
                  <w:tcW w:w="461" w:type="dxa"/>
                </w:tcPr>
                <w:p w14:paraId="2A49D1B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CFFFCCD"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430</w:t>
                  </w:r>
                </w:p>
              </w:tc>
              <w:tc>
                <w:tcPr>
                  <w:tcW w:w="817" w:type="dxa"/>
                </w:tcPr>
                <w:p w14:paraId="728CB6E6"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w:t>
                  </w:r>
                  <w:r w:rsidRPr="00353F09">
                    <w:rPr>
                      <w:sz w:val="16"/>
                      <w:szCs w:val="16"/>
                    </w:rPr>
                    <w:lastRenderedPageBreak/>
                    <w:t>ва, отчуждаемого не в пользу организаций бюджетной сферы (ф. 0510442)</w:t>
                  </w:r>
                </w:p>
                <w:p w14:paraId="339226B4" w14:textId="77777777" w:rsidR="006C5A7A" w:rsidRPr="00353F09" w:rsidRDefault="006C5A7A" w:rsidP="00FB23FA">
                  <w:pPr>
                    <w:pStyle w:val="ConsPlusNormal"/>
                    <w:spacing w:after="1" w:line="200" w:lineRule="atLeast"/>
                    <w:jc w:val="both"/>
                    <w:rPr>
                      <w:sz w:val="16"/>
                      <w:szCs w:val="16"/>
                    </w:rPr>
                  </w:pPr>
                </w:p>
              </w:tc>
              <w:tc>
                <w:tcPr>
                  <w:tcW w:w="1478" w:type="dxa"/>
                </w:tcPr>
                <w:p w14:paraId="08E3A654"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20709D5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1.3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25981297" w14:textId="77777777" w:rsidTr="006C5A7A">
              <w:tc>
                <w:tcPr>
                  <w:tcW w:w="459" w:type="dxa"/>
                </w:tcPr>
                <w:p w14:paraId="607BC78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1.3.20</w:t>
                  </w:r>
                </w:p>
              </w:tc>
              <w:tc>
                <w:tcPr>
                  <w:tcW w:w="1230" w:type="dxa"/>
                </w:tcPr>
                <w:p w14:paraId="07A2E1F6"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суммы уценки стоимости объекта непроизведенных активов, полученные в результате переоценки, в соответствии с решением собственника государственного (муниципального) имущества</w:t>
                  </w:r>
                </w:p>
              </w:tc>
              <w:tc>
                <w:tcPr>
                  <w:tcW w:w="461" w:type="dxa"/>
                </w:tcPr>
                <w:p w14:paraId="0EC35244" w14:textId="77777777" w:rsidR="00F41304" w:rsidRPr="00353F09" w:rsidRDefault="00F41304" w:rsidP="00FB23FA">
                  <w:pPr>
                    <w:pStyle w:val="ConsPlusNormal"/>
                    <w:spacing w:after="1" w:line="200" w:lineRule="atLeast"/>
                    <w:jc w:val="center"/>
                    <w:rPr>
                      <w:sz w:val="16"/>
                      <w:szCs w:val="16"/>
                    </w:rPr>
                  </w:pPr>
                  <w:r w:rsidRPr="00353F09">
                    <w:rPr>
                      <w:sz w:val="16"/>
                      <w:szCs w:val="16"/>
                    </w:rPr>
                    <w:t>гКБК</w:t>
                  </w:r>
                </w:p>
              </w:tc>
              <w:tc>
                <w:tcPr>
                  <w:tcW w:w="572" w:type="dxa"/>
                </w:tcPr>
                <w:p w14:paraId="7637C182" w14:textId="77777777" w:rsidR="00F41304" w:rsidRPr="00353F09" w:rsidRDefault="00F41304" w:rsidP="00FB23FA">
                  <w:pPr>
                    <w:pStyle w:val="ConsPlusNormal"/>
                    <w:spacing w:after="1" w:line="200" w:lineRule="atLeast"/>
                    <w:jc w:val="center"/>
                    <w:rPr>
                      <w:sz w:val="16"/>
                      <w:szCs w:val="16"/>
                    </w:rPr>
                  </w:pPr>
                  <w:r w:rsidRPr="00353F09">
                    <w:rPr>
                      <w:sz w:val="16"/>
                      <w:szCs w:val="16"/>
                    </w:rPr>
                    <w:t>X 401 30 000</w:t>
                  </w:r>
                </w:p>
              </w:tc>
              <w:tc>
                <w:tcPr>
                  <w:tcW w:w="461" w:type="dxa"/>
                </w:tcPr>
                <w:p w14:paraId="54078B0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06CFCC8" w14:textId="77777777" w:rsidR="00F41304" w:rsidRPr="00353F09" w:rsidRDefault="00F41304" w:rsidP="00FB23FA">
                  <w:pPr>
                    <w:pStyle w:val="ConsPlusNormal"/>
                    <w:spacing w:after="1" w:line="200" w:lineRule="atLeast"/>
                    <w:jc w:val="center"/>
                    <w:rPr>
                      <w:sz w:val="16"/>
                      <w:szCs w:val="16"/>
                    </w:rPr>
                  </w:pPr>
                  <w:r w:rsidRPr="00353F09">
                    <w:rPr>
                      <w:sz w:val="16"/>
                      <w:szCs w:val="16"/>
                    </w:rPr>
                    <w:t>X 103 XX 430</w:t>
                  </w:r>
                </w:p>
              </w:tc>
              <w:tc>
                <w:tcPr>
                  <w:tcW w:w="817" w:type="dxa"/>
                </w:tcPr>
                <w:p w14:paraId="302A66D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65B71174"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3B256B7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321E1D41" w14:textId="77777777" w:rsidTr="006C5A7A">
              <w:tc>
                <w:tcPr>
                  <w:tcW w:w="459" w:type="dxa"/>
                </w:tcPr>
                <w:p w14:paraId="560DEF57" w14:textId="77777777" w:rsidR="00F41304" w:rsidRPr="00353F09" w:rsidRDefault="00F41304" w:rsidP="00FB23FA">
                  <w:pPr>
                    <w:pStyle w:val="ConsPlusNormal"/>
                    <w:spacing w:after="1" w:line="200" w:lineRule="atLeast"/>
                    <w:jc w:val="center"/>
                    <w:rPr>
                      <w:sz w:val="16"/>
                      <w:szCs w:val="16"/>
                    </w:rPr>
                  </w:pPr>
                  <w:r w:rsidRPr="00353F09">
                    <w:rPr>
                      <w:sz w:val="16"/>
                      <w:szCs w:val="16"/>
                    </w:rPr>
                    <w:t>1.3.21</w:t>
                  </w:r>
                </w:p>
              </w:tc>
              <w:tc>
                <w:tcPr>
                  <w:tcW w:w="1230" w:type="dxa"/>
                </w:tcPr>
                <w:p w14:paraId="6FA3B73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изменение стоимости земельных участков, ранее принятых к бухгалтерскому учету, в </w:t>
                  </w:r>
                  <w:r w:rsidRPr="00353F09">
                    <w:rPr>
                      <w:sz w:val="16"/>
                      <w:szCs w:val="16"/>
                    </w:rPr>
                    <w:lastRenderedPageBreak/>
                    <w:t>связи с уменьшением кадастровой стоимости в сумме изменения в части:</w:t>
                  </w:r>
                </w:p>
              </w:tc>
              <w:tc>
                <w:tcPr>
                  <w:tcW w:w="461" w:type="dxa"/>
                </w:tcPr>
                <w:p w14:paraId="76B7C3C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x</w:t>
                  </w:r>
                </w:p>
              </w:tc>
              <w:tc>
                <w:tcPr>
                  <w:tcW w:w="572" w:type="dxa"/>
                </w:tcPr>
                <w:p w14:paraId="02DF194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43D9FDE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1CEF6955"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27A8B281"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0DD4C36D"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3659E7C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2476C6B9" w14:textId="77777777" w:rsidTr="006C5A7A">
              <w:tc>
                <w:tcPr>
                  <w:tcW w:w="459" w:type="dxa"/>
                </w:tcPr>
                <w:p w14:paraId="48551D88" w14:textId="77777777" w:rsidR="00F41304" w:rsidRPr="00353F09" w:rsidRDefault="00F41304" w:rsidP="00FB23FA">
                  <w:pPr>
                    <w:pStyle w:val="ConsPlusNormal"/>
                    <w:spacing w:after="1" w:line="200" w:lineRule="atLeast"/>
                    <w:jc w:val="center"/>
                    <w:rPr>
                      <w:sz w:val="16"/>
                      <w:szCs w:val="16"/>
                    </w:rPr>
                  </w:pPr>
                  <w:r w:rsidRPr="00353F09">
                    <w:rPr>
                      <w:sz w:val="16"/>
                      <w:szCs w:val="16"/>
                    </w:rPr>
                    <w:t>1.3.21.1</w:t>
                  </w:r>
                </w:p>
              </w:tc>
              <w:tc>
                <w:tcPr>
                  <w:tcW w:w="1230" w:type="dxa"/>
                </w:tcPr>
                <w:p w14:paraId="045AB8DC" w14:textId="77777777" w:rsidR="00F41304" w:rsidRPr="00353F09" w:rsidRDefault="00F41304" w:rsidP="00FB23FA">
                  <w:pPr>
                    <w:pStyle w:val="ConsPlusNormal"/>
                    <w:spacing w:after="1" w:line="200" w:lineRule="atLeast"/>
                    <w:jc w:val="both"/>
                    <w:rPr>
                      <w:sz w:val="16"/>
                      <w:szCs w:val="16"/>
                    </w:rPr>
                  </w:pPr>
                  <w:r w:rsidRPr="00353F09">
                    <w:rPr>
                      <w:sz w:val="16"/>
                      <w:szCs w:val="16"/>
                    </w:rPr>
                    <w:t>земельных участков, не входящих в состав имущества концедента;</w:t>
                  </w:r>
                </w:p>
              </w:tc>
              <w:tc>
                <w:tcPr>
                  <w:tcW w:w="461" w:type="dxa"/>
                </w:tcPr>
                <w:p w14:paraId="27728A38"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702D45F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10 176</w:t>
                  </w:r>
                </w:p>
              </w:tc>
              <w:tc>
                <w:tcPr>
                  <w:tcW w:w="461" w:type="dxa"/>
                </w:tcPr>
                <w:p w14:paraId="13E1AA0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343FF0B" w14:textId="77777777" w:rsidR="00F41304" w:rsidRPr="00353F09" w:rsidRDefault="00F41304" w:rsidP="00FB23FA">
                  <w:pPr>
                    <w:pStyle w:val="ConsPlusNormal"/>
                    <w:spacing w:after="1" w:line="200" w:lineRule="atLeast"/>
                    <w:jc w:val="center"/>
                    <w:rPr>
                      <w:sz w:val="16"/>
                      <w:szCs w:val="16"/>
                    </w:rPr>
                  </w:pPr>
                  <w:r w:rsidRPr="00353F09">
                    <w:rPr>
                      <w:sz w:val="16"/>
                      <w:szCs w:val="16"/>
                    </w:rPr>
                    <w:t>X 103 1X 430</w:t>
                  </w:r>
                </w:p>
              </w:tc>
              <w:tc>
                <w:tcPr>
                  <w:tcW w:w="817" w:type="dxa"/>
                </w:tcPr>
                <w:p w14:paraId="4B27AE1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729C2D8C" w14:textId="77777777" w:rsidR="006C5A7A" w:rsidRPr="00353F09" w:rsidRDefault="006C5A7A" w:rsidP="00FB23FA">
                  <w:pPr>
                    <w:pStyle w:val="ConsPlusNormal"/>
                    <w:spacing w:after="1" w:line="200" w:lineRule="atLeast"/>
                    <w:jc w:val="both"/>
                    <w:rPr>
                      <w:sz w:val="16"/>
                      <w:szCs w:val="16"/>
                    </w:rPr>
                  </w:pPr>
                </w:p>
              </w:tc>
              <w:tc>
                <w:tcPr>
                  <w:tcW w:w="1478" w:type="dxa"/>
                </w:tcPr>
                <w:p w14:paraId="6C8C4AE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5D230B5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2D27D423" w14:textId="77777777" w:rsidTr="006C5A7A">
              <w:tc>
                <w:tcPr>
                  <w:tcW w:w="459" w:type="dxa"/>
                </w:tcPr>
                <w:p w14:paraId="7BB270EF" w14:textId="77777777" w:rsidR="00F41304" w:rsidRPr="00353F09" w:rsidRDefault="00F41304" w:rsidP="00FB23FA">
                  <w:pPr>
                    <w:pStyle w:val="ConsPlusNormal"/>
                    <w:spacing w:after="1" w:line="200" w:lineRule="atLeast"/>
                    <w:jc w:val="center"/>
                    <w:rPr>
                      <w:sz w:val="16"/>
                      <w:szCs w:val="16"/>
                    </w:rPr>
                  </w:pPr>
                  <w:r w:rsidRPr="00353F09">
                    <w:rPr>
                      <w:sz w:val="16"/>
                      <w:szCs w:val="16"/>
                    </w:rPr>
                    <w:t>1.3.21.2</w:t>
                  </w:r>
                </w:p>
              </w:tc>
              <w:tc>
                <w:tcPr>
                  <w:tcW w:w="1230" w:type="dxa"/>
                </w:tcPr>
                <w:p w14:paraId="07A376D7" w14:textId="77777777" w:rsidR="00F41304" w:rsidRPr="00353F09" w:rsidRDefault="00F41304" w:rsidP="00FB23FA">
                  <w:pPr>
                    <w:pStyle w:val="ConsPlusNormal"/>
                    <w:spacing w:after="1" w:line="200" w:lineRule="atLeast"/>
                    <w:jc w:val="both"/>
                    <w:rPr>
                      <w:sz w:val="16"/>
                      <w:szCs w:val="16"/>
                    </w:rPr>
                  </w:pPr>
                  <w:r w:rsidRPr="00353F09">
                    <w:rPr>
                      <w:sz w:val="16"/>
                      <w:szCs w:val="16"/>
                    </w:rPr>
                    <w:t>земельных участков, находящихся в составе имущества концедента</w:t>
                  </w:r>
                </w:p>
              </w:tc>
              <w:tc>
                <w:tcPr>
                  <w:tcW w:w="461" w:type="dxa"/>
                </w:tcPr>
                <w:p w14:paraId="2512CCE1"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5D4AA51C"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10 176</w:t>
                  </w:r>
                </w:p>
              </w:tc>
              <w:tc>
                <w:tcPr>
                  <w:tcW w:w="461" w:type="dxa"/>
                </w:tcPr>
                <w:p w14:paraId="13AD070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FF45C6E" w14:textId="77777777" w:rsidR="00F41304" w:rsidRPr="00353F09" w:rsidRDefault="00F41304" w:rsidP="00FB23FA">
                  <w:pPr>
                    <w:pStyle w:val="ConsPlusNormal"/>
                    <w:spacing w:after="1" w:line="200" w:lineRule="atLeast"/>
                    <w:jc w:val="center"/>
                    <w:rPr>
                      <w:sz w:val="16"/>
                      <w:szCs w:val="16"/>
                    </w:rPr>
                  </w:pPr>
                  <w:r w:rsidRPr="00353F09">
                    <w:rPr>
                      <w:sz w:val="16"/>
                      <w:szCs w:val="16"/>
                    </w:rPr>
                    <w:t>X 103 91 430</w:t>
                  </w:r>
                </w:p>
              </w:tc>
              <w:tc>
                <w:tcPr>
                  <w:tcW w:w="817" w:type="dxa"/>
                </w:tcPr>
                <w:p w14:paraId="050C14EE"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0C8AD895" w14:textId="77777777" w:rsidR="006C5A7A" w:rsidRPr="00353F09" w:rsidRDefault="006C5A7A" w:rsidP="00FB23FA">
                  <w:pPr>
                    <w:pStyle w:val="ConsPlusNormal"/>
                    <w:spacing w:after="1" w:line="200" w:lineRule="atLeast"/>
                    <w:jc w:val="both"/>
                    <w:rPr>
                      <w:sz w:val="16"/>
                      <w:szCs w:val="16"/>
                    </w:rPr>
                  </w:pPr>
                </w:p>
              </w:tc>
              <w:tc>
                <w:tcPr>
                  <w:tcW w:w="1478" w:type="dxa"/>
                </w:tcPr>
                <w:p w14:paraId="45A37FE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2C6EAE7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F41304" w:rsidRPr="00353F09" w14:paraId="0D34C10D" w14:textId="77777777" w:rsidTr="006C5A7A">
              <w:tc>
                <w:tcPr>
                  <w:tcW w:w="459" w:type="dxa"/>
                </w:tcPr>
                <w:p w14:paraId="6C021270" w14:textId="77777777" w:rsidR="00F41304" w:rsidRPr="00353F09" w:rsidRDefault="00F41304" w:rsidP="00FB23FA">
                  <w:pPr>
                    <w:pStyle w:val="ConsPlusNormal"/>
                    <w:spacing w:after="1" w:line="200" w:lineRule="atLeast"/>
                    <w:jc w:val="center"/>
                    <w:rPr>
                      <w:sz w:val="16"/>
                      <w:szCs w:val="16"/>
                    </w:rPr>
                  </w:pPr>
                  <w:r w:rsidRPr="00353F09">
                    <w:rPr>
                      <w:sz w:val="16"/>
                      <w:szCs w:val="16"/>
                    </w:rPr>
                    <w:t>1.4</w:t>
                  </w:r>
                </w:p>
              </w:tc>
              <w:tc>
                <w:tcPr>
                  <w:tcW w:w="1230" w:type="dxa"/>
                </w:tcPr>
                <w:p w14:paraId="268A36B8"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0 104 00 000 "Амортизация"</w:t>
                  </w:r>
                </w:p>
              </w:tc>
              <w:tc>
                <w:tcPr>
                  <w:tcW w:w="461" w:type="dxa"/>
                </w:tcPr>
                <w:p w14:paraId="1F61F734" w14:textId="77777777" w:rsidR="00F41304" w:rsidRPr="00353F09" w:rsidRDefault="00F41304" w:rsidP="00FB23FA">
                  <w:pPr>
                    <w:pStyle w:val="ConsPlusNormal"/>
                    <w:spacing w:after="1" w:line="200" w:lineRule="atLeast"/>
                    <w:jc w:val="center"/>
                    <w:rPr>
                      <w:sz w:val="16"/>
                      <w:szCs w:val="16"/>
                    </w:rPr>
                  </w:pPr>
                </w:p>
              </w:tc>
              <w:tc>
                <w:tcPr>
                  <w:tcW w:w="572" w:type="dxa"/>
                </w:tcPr>
                <w:p w14:paraId="0C554EE0" w14:textId="77777777" w:rsidR="00F41304" w:rsidRPr="00353F09" w:rsidRDefault="00F41304" w:rsidP="00FB23FA">
                  <w:pPr>
                    <w:pStyle w:val="ConsPlusNormal"/>
                    <w:spacing w:after="1" w:line="200" w:lineRule="atLeast"/>
                    <w:jc w:val="center"/>
                    <w:rPr>
                      <w:sz w:val="16"/>
                      <w:szCs w:val="16"/>
                    </w:rPr>
                  </w:pPr>
                </w:p>
              </w:tc>
              <w:tc>
                <w:tcPr>
                  <w:tcW w:w="461" w:type="dxa"/>
                </w:tcPr>
                <w:p w14:paraId="3FBF97B4" w14:textId="77777777" w:rsidR="00F41304" w:rsidRPr="00353F09" w:rsidRDefault="00F41304" w:rsidP="00FB23FA">
                  <w:pPr>
                    <w:pStyle w:val="ConsPlusNormal"/>
                    <w:spacing w:after="1" w:line="200" w:lineRule="atLeast"/>
                    <w:jc w:val="center"/>
                    <w:rPr>
                      <w:sz w:val="16"/>
                      <w:szCs w:val="16"/>
                    </w:rPr>
                  </w:pPr>
                </w:p>
              </w:tc>
              <w:tc>
                <w:tcPr>
                  <w:tcW w:w="566" w:type="dxa"/>
                </w:tcPr>
                <w:p w14:paraId="342BB44D" w14:textId="77777777" w:rsidR="00F41304" w:rsidRPr="00353F09" w:rsidRDefault="00F41304" w:rsidP="00FB23FA">
                  <w:pPr>
                    <w:pStyle w:val="ConsPlusNormal"/>
                    <w:spacing w:after="1" w:line="200" w:lineRule="atLeast"/>
                    <w:jc w:val="center"/>
                    <w:rPr>
                      <w:sz w:val="16"/>
                      <w:szCs w:val="16"/>
                    </w:rPr>
                  </w:pPr>
                </w:p>
              </w:tc>
              <w:tc>
                <w:tcPr>
                  <w:tcW w:w="817" w:type="dxa"/>
                </w:tcPr>
                <w:p w14:paraId="0BB0B4A2" w14:textId="77777777" w:rsidR="00F41304" w:rsidRPr="00353F09" w:rsidRDefault="00F41304" w:rsidP="00FB23FA">
                  <w:pPr>
                    <w:pStyle w:val="ConsPlusNormal"/>
                    <w:spacing w:after="1" w:line="200" w:lineRule="atLeast"/>
                    <w:jc w:val="both"/>
                    <w:rPr>
                      <w:sz w:val="16"/>
                      <w:szCs w:val="16"/>
                    </w:rPr>
                  </w:pPr>
                </w:p>
              </w:tc>
              <w:tc>
                <w:tcPr>
                  <w:tcW w:w="1478" w:type="dxa"/>
                </w:tcPr>
                <w:p w14:paraId="150E6958" w14:textId="77777777" w:rsidR="00F41304" w:rsidRPr="00353F09" w:rsidRDefault="00F41304" w:rsidP="00FB23FA">
                  <w:pPr>
                    <w:pStyle w:val="ConsPlusNormal"/>
                    <w:spacing w:after="1" w:line="200" w:lineRule="atLeast"/>
                    <w:jc w:val="both"/>
                    <w:rPr>
                      <w:sz w:val="16"/>
                      <w:szCs w:val="16"/>
                    </w:rPr>
                  </w:pPr>
                </w:p>
              </w:tc>
              <w:tc>
                <w:tcPr>
                  <w:tcW w:w="1464" w:type="dxa"/>
                </w:tcPr>
                <w:p w14:paraId="64EC1B2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Объект нефинансовых активов - в структуре аналитики объектов, на которые начисляется </w:t>
                  </w:r>
                  <w:r w:rsidRPr="00353F09">
                    <w:rPr>
                      <w:sz w:val="16"/>
                      <w:szCs w:val="16"/>
                    </w:rPr>
                    <w:lastRenderedPageBreak/>
                    <w:t>амортизация (основных средств, нематериальных активов, непроизведенных активов, прав пользования активами);</w:t>
                  </w:r>
                </w:p>
                <w:p w14:paraId="50DB6EC1" w14:textId="77777777" w:rsidR="00F41304" w:rsidRPr="00353F09" w:rsidRDefault="00F41304" w:rsidP="00FB23FA">
                  <w:pPr>
                    <w:pStyle w:val="ConsPlusNormal"/>
                    <w:spacing w:after="1" w:line="200" w:lineRule="atLeast"/>
                    <w:jc w:val="both"/>
                    <w:rPr>
                      <w:sz w:val="16"/>
                      <w:szCs w:val="16"/>
                    </w:rPr>
                  </w:pPr>
                  <w:r w:rsidRPr="00353F09">
                    <w:rPr>
                      <w:sz w:val="16"/>
                      <w:szCs w:val="16"/>
                    </w:rPr>
                    <w:t>идентификационный номер объектов нефинансовых активов (инвентарный, кадастровый, реестровый, учетный номер)</w:t>
                  </w:r>
                </w:p>
              </w:tc>
            </w:tr>
            <w:tr w:rsidR="00F41304" w:rsidRPr="00353F09" w14:paraId="4430A255" w14:textId="77777777" w:rsidTr="006C5A7A">
              <w:tc>
                <w:tcPr>
                  <w:tcW w:w="459" w:type="dxa"/>
                </w:tcPr>
                <w:p w14:paraId="3BDEC88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1.4.1</w:t>
                  </w:r>
                </w:p>
              </w:tc>
              <w:tc>
                <w:tcPr>
                  <w:tcW w:w="1230" w:type="dxa"/>
                </w:tcPr>
                <w:p w14:paraId="6CBF6404"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объекты основных средств и нематериальных активов (за исключением объектов учета операционной аренды, прав пользования нематериальными активами) в части:</w:t>
                  </w:r>
                </w:p>
              </w:tc>
              <w:tc>
                <w:tcPr>
                  <w:tcW w:w="461" w:type="dxa"/>
                </w:tcPr>
                <w:p w14:paraId="056CD528"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572" w:type="dxa"/>
                </w:tcPr>
                <w:p w14:paraId="3B3A21FE"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461" w:type="dxa"/>
                </w:tcPr>
                <w:p w14:paraId="4036EB89"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566" w:type="dxa"/>
                </w:tcPr>
                <w:p w14:paraId="15F6AD94"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817" w:type="dxa"/>
                </w:tcPr>
                <w:p w14:paraId="336DD33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174BE32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55554B25"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081005AD" w14:textId="77777777" w:rsidTr="006C5A7A">
              <w:tc>
                <w:tcPr>
                  <w:tcW w:w="459" w:type="dxa"/>
                </w:tcPr>
                <w:p w14:paraId="18D07331" w14:textId="77777777" w:rsidR="00F41304" w:rsidRPr="00353F09" w:rsidRDefault="00F41304" w:rsidP="00FB23FA">
                  <w:pPr>
                    <w:pStyle w:val="ConsPlusNormal"/>
                    <w:spacing w:after="1" w:line="200" w:lineRule="atLeast"/>
                    <w:jc w:val="center"/>
                    <w:rPr>
                      <w:sz w:val="16"/>
                      <w:szCs w:val="16"/>
                    </w:rPr>
                  </w:pPr>
                  <w:r w:rsidRPr="00353F09">
                    <w:rPr>
                      <w:sz w:val="16"/>
                      <w:szCs w:val="16"/>
                    </w:rPr>
                    <w:t>1.4.1.1</w:t>
                  </w:r>
                </w:p>
              </w:tc>
              <w:tc>
                <w:tcPr>
                  <w:tcW w:w="1230" w:type="dxa"/>
                </w:tcPr>
                <w:p w14:paraId="0FDFF040" w14:textId="77777777" w:rsidR="00F41304" w:rsidRPr="00353F09" w:rsidRDefault="00F41304" w:rsidP="00FB23FA">
                  <w:pPr>
                    <w:pStyle w:val="ConsPlusNormal"/>
                    <w:spacing w:after="1" w:line="200" w:lineRule="atLeast"/>
                    <w:jc w:val="both"/>
                    <w:rPr>
                      <w:sz w:val="16"/>
                      <w:szCs w:val="16"/>
                    </w:rPr>
                  </w:pPr>
                  <w:r w:rsidRPr="00353F09">
                    <w:rPr>
                      <w:sz w:val="16"/>
                      <w:szCs w:val="16"/>
                    </w:rPr>
                    <w:t>объектов основных средств, нематериальн</w:t>
                  </w:r>
                  <w:r w:rsidRPr="00353F09">
                    <w:rPr>
                      <w:sz w:val="16"/>
                      <w:szCs w:val="16"/>
                    </w:rPr>
                    <w:lastRenderedPageBreak/>
                    <w:t>ых активов в составе себестоимости готовой продукции, работ, услуг;</w:t>
                  </w:r>
                </w:p>
              </w:tc>
              <w:tc>
                <w:tcPr>
                  <w:tcW w:w="461" w:type="dxa"/>
                </w:tcPr>
                <w:p w14:paraId="1D108BB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ECD85E3"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X0 271</w:t>
                  </w:r>
                </w:p>
              </w:tc>
              <w:tc>
                <w:tcPr>
                  <w:tcW w:w="461" w:type="dxa"/>
                </w:tcPr>
                <w:p w14:paraId="4D96201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35A0F44"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02BF78C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p w14:paraId="01084F51" w14:textId="77777777" w:rsidR="006C5A7A" w:rsidRPr="00353F09" w:rsidRDefault="006C5A7A" w:rsidP="00FB23FA">
                  <w:pPr>
                    <w:pStyle w:val="ConsPlusNormal"/>
                    <w:spacing w:after="1" w:line="200" w:lineRule="atLeast"/>
                    <w:jc w:val="both"/>
                    <w:rPr>
                      <w:sz w:val="16"/>
                      <w:szCs w:val="16"/>
                    </w:rPr>
                  </w:pPr>
                </w:p>
              </w:tc>
              <w:tc>
                <w:tcPr>
                  <w:tcW w:w="1478" w:type="dxa"/>
                </w:tcPr>
                <w:p w14:paraId="36D77EF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w:t>
                  </w:r>
                  <w:r w:rsidRPr="00353F09">
                    <w:rPr>
                      <w:sz w:val="16"/>
                      <w:szCs w:val="16"/>
                    </w:rPr>
                    <w:lastRenderedPageBreak/>
                    <w:t>содержанием факта хозяйственной жизни</w:t>
                  </w:r>
                </w:p>
              </w:tc>
              <w:tc>
                <w:tcPr>
                  <w:tcW w:w="1464" w:type="dxa"/>
                </w:tcPr>
                <w:p w14:paraId="042E877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Приложения в соответствии с </w:t>
                  </w:r>
                  <w:r w:rsidRPr="00353F09">
                    <w:rPr>
                      <w:sz w:val="16"/>
                      <w:szCs w:val="16"/>
                    </w:rPr>
                    <w:lastRenderedPageBreak/>
                    <w:t>содержанием факта хозяйственной жизни</w:t>
                  </w:r>
                </w:p>
              </w:tc>
            </w:tr>
            <w:tr w:rsidR="00F41304" w:rsidRPr="00353F09" w14:paraId="72C7816A" w14:textId="77777777" w:rsidTr="006C5A7A">
              <w:tc>
                <w:tcPr>
                  <w:tcW w:w="459" w:type="dxa"/>
                </w:tcPr>
                <w:p w14:paraId="69B673B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1.4.1.2</w:t>
                  </w:r>
                </w:p>
              </w:tc>
              <w:tc>
                <w:tcPr>
                  <w:tcW w:w="1230" w:type="dxa"/>
                </w:tcPr>
                <w:p w14:paraId="17824AB0" w14:textId="77777777" w:rsidR="00F41304" w:rsidRPr="00353F09" w:rsidRDefault="00F41304" w:rsidP="00FB23FA">
                  <w:pPr>
                    <w:pStyle w:val="ConsPlusNormal"/>
                    <w:spacing w:after="1" w:line="200" w:lineRule="atLeast"/>
                    <w:jc w:val="both"/>
                    <w:rPr>
                      <w:sz w:val="16"/>
                      <w:szCs w:val="16"/>
                    </w:rPr>
                  </w:pPr>
                  <w:r w:rsidRPr="00353F09">
                    <w:rPr>
                      <w:sz w:val="16"/>
                      <w:szCs w:val="16"/>
                    </w:rPr>
                    <w:t>объектов основных средств, нематериальных активов в составе затрат на биотрансформацию;</w:t>
                  </w:r>
                </w:p>
              </w:tc>
              <w:tc>
                <w:tcPr>
                  <w:tcW w:w="461" w:type="dxa"/>
                </w:tcPr>
                <w:p w14:paraId="7C780A8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43950B6"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X0 271</w:t>
                  </w:r>
                </w:p>
              </w:tc>
              <w:tc>
                <w:tcPr>
                  <w:tcW w:w="461" w:type="dxa"/>
                </w:tcPr>
                <w:p w14:paraId="45DA244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CAE2FD9"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6F3235C1"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216E8E4C" w14:textId="77777777" w:rsidR="006C5A7A" w:rsidRPr="00353F09" w:rsidRDefault="006C5A7A" w:rsidP="00FB23FA">
                  <w:pPr>
                    <w:pStyle w:val="ConsPlusNormal"/>
                    <w:spacing w:after="1" w:line="200" w:lineRule="atLeast"/>
                    <w:jc w:val="both"/>
                    <w:rPr>
                      <w:sz w:val="16"/>
                      <w:szCs w:val="16"/>
                    </w:rPr>
                  </w:pPr>
                </w:p>
              </w:tc>
              <w:tc>
                <w:tcPr>
                  <w:tcW w:w="1478" w:type="dxa"/>
                </w:tcPr>
                <w:p w14:paraId="2955B3C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57DDCB2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3836AF13" w14:textId="77777777" w:rsidTr="006C5A7A">
              <w:tc>
                <w:tcPr>
                  <w:tcW w:w="459" w:type="dxa"/>
                </w:tcPr>
                <w:p w14:paraId="6ABCAF13" w14:textId="77777777" w:rsidR="00F41304" w:rsidRPr="00353F09" w:rsidRDefault="00F41304" w:rsidP="00FB23FA">
                  <w:pPr>
                    <w:pStyle w:val="ConsPlusNormal"/>
                    <w:spacing w:after="1" w:line="200" w:lineRule="atLeast"/>
                    <w:jc w:val="center"/>
                    <w:rPr>
                      <w:sz w:val="16"/>
                      <w:szCs w:val="16"/>
                    </w:rPr>
                  </w:pPr>
                  <w:r w:rsidRPr="00353F09">
                    <w:rPr>
                      <w:sz w:val="16"/>
                      <w:szCs w:val="16"/>
                    </w:rPr>
                    <w:t>1.4.1.3</w:t>
                  </w:r>
                </w:p>
              </w:tc>
              <w:tc>
                <w:tcPr>
                  <w:tcW w:w="1230" w:type="dxa"/>
                </w:tcPr>
                <w:p w14:paraId="63955793" w14:textId="77777777" w:rsidR="00F41304" w:rsidRPr="00353F09" w:rsidRDefault="00F41304" w:rsidP="00FB23FA">
                  <w:pPr>
                    <w:pStyle w:val="ConsPlusNormal"/>
                    <w:spacing w:after="1" w:line="200" w:lineRule="atLeast"/>
                    <w:jc w:val="both"/>
                    <w:rPr>
                      <w:sz w:val="16"/>
                      <w:szCs w:val="16"/>
                    </w:rPr>
                  </w:pPr>
                  <w:r w:rsidRPr="00353F09">
                    <w:rPr>
                      <w:sz w:val="16"/>
                      <w:szCs w:val="16"/>
                    </w:rPr>
                    <w:t>объектов основных средств, нематериальных активов в составе расходов текущего финансового года;</w:t>
                  </w:r>
                </w:p>
              </w:tc>
              <w:tc>
                <w:tcPr>
                  <w:tcW w:w="461" w:type="dxa"/>
                </w:tcPr>
                <w:p w14:paraId="734D7CE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EBE070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20 271</w:t>
                  </w:r>
                </w:p>
              </w:tc>
              <w:tc>
                <w:tcPr>
                  <w:tcW w:w="461" w:type="dxa"/>
                </w:tcPr>
                <w:p w14:paraId="5B2098A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C8CCA96"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4X1</w:t>
                  </w:r>
                </w:p>
              </w:tc>
              <w:tc>
                <w:tcPr>
                  <w:tcW w:w="817" w:type="dxa"/>
                </w:tcPr>
                <w:p w14:paraId="3BD4778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10448B67" w14:textId="77777777" w:rsidR="006C5A7A" w:rsidRPr="00353F09" w:rsidRDefault="006C5A7A" w:rsidP="00FB23FA">
                  <w:pPr>
                    <w:pStyle w:val="ConsPlusNormal"/>
                    <w:spacing w:after="1" w:line="200" w:lineRule="atLeast"/>
                    <w:jc w:val="both"/>
                    <w:rPr>
                      <w:sz w:val="16"/>
                      <w:szCs w:val="16"/>
                    </w:rPr>
                  </w:pPr>
                </w:p>
              </w:tc>
              <w:tc>
                <w:tcPr>
                  <w:tcW w:w="1478" w:type="dxa"/>
                </w:tcPr>
                <w:p w14:paraId="30A496A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3534734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4B4A3F2C" w14:textId="77777777" w:rsidTr="006C5A7A">
              <w:tc>
                <w:tcPr>
                  <w:tcW w:w="459" w:type="dxa"/>
                </w:tcPr>
                <w:p w14:paraId="24E74EA9" w14:textId="77777777" w:rsidR="00F41304" w:rsidRPr="00353F09" w:rsidRDefault="00F41304" w:rsidP="00FB23FA">
                  <w:pPr>
                    <w:pStyle w:val="ConsPlusNormal"/>
                    <w:spacing w:after="1" w:line="200" w:lineRule="atLeast"/>
                    <w:jc w:val="center"/>
                    <w:rPr>
                      <w:sz w:val="16"/>
                      <w:szCs w:val="16"/>
                    </w:rPr>
                  </w:pPr>
                  <w:r w:rsidRPr="00353F09">
                    <w:rPr>
                      <w:sz w:val="16"/>
                      <w:szCs w:val="16"/>
                    </w:rPr>
                    <w:t>1.4.1.4</w:t>
                  </w:r>
                </w:p>
              </w:tc>
              <w:tc>
                <w:tcPr>
                  <w:tcW w:w="1230" w:type="dxa"/>
                </w:tcPr>
                <w:p w14:paraId="58C16C4E" w14:textId="77777777" w:rsidR="00F41304" w:rsidRPr="00353F09" w:rsidRDefault="00F41304" w:rsidP="00FB23FA">
                  <w:pPr>
                    <w:pStyle w:val="ConsPlusNormal"/>
                    <w:spacing w:after="1" w:line="200" w:lineRule="atLeast"/>
                    <w:jc w:val="both"/>
                    <w:rPr>
                      <w:sz w:val="16"/>
                      <w:szCs w:val="16"/>
                    </w:rPr>
                  </w:pPr>
                  <w:r w:rsidRPr="00353F09">
                    <w:rPr>
                      <w:sz w:val="16"/>
                      <w:szCs w:val="16"/>
                    </w:rPr>
                    <w:t>объектов основных средств - имущества в концессии</w:t>
                  </w:r>
                </w:p>
              </w:tc>
              <w:tc>
                <w:tcPr>
                  <w:tcW w:w="461" w:type="dxa"/>
                </w:tcPr>
                <w:p w14:paraId="0F64CE0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941507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20 271</w:t>
                  </w:r>
                </w:p>
              </w:tc>
              <w:tc>
                <w:tcPr>
                  <w:tcW w:w="461" w:type="dxa"/>
                </w:tcPr>
                <w:p w14:paraId="49B7CDB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B5C27C5" w14:textId="77777777" w:rsidR="00F41304" w:rsidRPr="00353F09" w:rsidRDefault="00F41304" w:rsidP="00FB23FA">
                  <w:pPr>
                    <w:pStyle w:val="ConsPlusNormal"/>
                    <w:spacing w:after="1" w:line="200" w:lineRule="atLeast"/>
                    <w:jc w:val="center"/>
                    <w:rPr>
                      <w:sz w:val="16"/>
                      <w:szCs w:val="16"/>
                    </w:rPr>
                  </w:pPr>
                  <w:r w:rsidRPr="00353F09">
                    <w:rPr>
                      <w:sz w:val="16"/>
                      <w:szCs w:val="16"/>
                    </w:rPr>
                    <w:t>X 104 9X 4X1</w:t>
                  </w:r>
                </w:p>
              </w:tc>
              <w:tc>
                <w:tcPr>
                  <w:tcW w:w="817" w:type="dxa"/>
                </w:tcPr>
                <w:p w14:paraId="2086B34A"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p w14:paraId="096E8A2F" w14:textId="77777777" w:rsidR="006C5A7A" w:rsidRPr="00353F09" w:rsidRDefault="006C5A7A" w:rsidP="00FB23FA">
                  <w:pPr>
                    <w:pStyle w:val="ConsPlusNormal"/>
                    <w:spacing w:after="1" w:line="200" w:lineRule="atLeast"/>
                    <w:jc w:val="both"/>
                    <w:rPr>
                      <w:sz w:val="16"/>
                      <w:szCs w:val="16"/>
                    </w:rPr>
                  </w:pPr>
                </w:p>
              </w:tc>
              <w:tc>
                <w:tcPr>
                  <w:tcW w:w="1478" w:type="dxa"/>
                </w:tcPr>
                <w:p w14:paraId="70B7E9D7"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5A92C2D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362BBAB6" w14:textId="77777777" w:rsidTr="006C5A7A">
              <w:tc>
                <w:tcPr>
                  <w:tcW w:w="459" w:type="dxa"/>
                </w:tcPr>
                <w:p w14:paraId="7A665F3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1.4.2</w:t>
                  </w:r>
                </w:p>
              </w:tc>
              <w:tc>
                <w:tcPr>
                  <w:tcW w:w="1230" w:type="dxa"/>
                </w:tcPr>
                <w:p w14:paraId="44608259"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права пользования активами на объекты учета операционной аренды в сумме ежемесячных арендных платежей или платежей в соответствии с графиком, установленным в договоре</w:t>
                  </w:r>
                </w:p>
              </w:tc>
              <w:tc>
                <w:tcPr>
                  <w:tcW w:w="461" w:type="dxa"/>
                </w:tcPr>
                <w:p w14:paraId="45756C6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4CD27C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22X</w:t>
                  </w:r>
                </w:p>
              </w:tc>
              <w:tc>
                <w:tcPr>
                  <w:tcW w:w="461" w:type="dxa"/>
                </w:tcPr>
                <w:p w14:paraId="0D7BCE2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1A0148A" w14:textId="77777777" w:rsidR="00F41304" w:rsidRPr="00353F09" w:rsidRDefault="00F41304" w:rsidP="00FB23FA">
                  <w:pPr>
                    <w:pStyle w:val="ConsPlusNormal"/>
                    <w:spacing w:after="1" w:line="200" w:lineRule="atLeast"/>
                    <w:jc w:val="center"/>
                    <w:rPr>
                      <w:sz w:val="16"/>
                      <w:szCs w:val="16"/>
                    </w:rPr>
                  </w:pPr>
                  <w:r w:rsidRPr="00353F09">
                    <w:rPr>
                      <w:sz w:val="16"/>
                      <w:szCs w:val="16"/>
                    </w:rPr>
                    <w:t>X 104 4X 451</w:t>
                  </w:r>
                </w:p>
              </w:tc>
              <w:tc>
                <w:tcPr>
                  <w:tcW w:w="817" w:type="dxa"/>
                </w:tcPr>
                <w:p w14:paraId="5540EDB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36EB66E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7FD8AB2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6ECB1BCC" w14:textId="77777777" w:rsidTr="006C5A7A">
              <w:tc>
                <w:tcPr>
                  <w:tcW w:w="459" w:type="dxa"/>
                </w:tcPr>
                <w:p w14:paraId="46A6982E" w14:textId="77777777" w:rsidR="00F41304" w:rsidRPr="00353F09" w:rsidRDefault="00F41304" w:rsidP="00FB23FA">
                  <w:pPr>
                    <w:pStyle w:val="ConsPlusNormal"/>
                    <w:spacing w:after="1" w:line="200" w:lineRule="atLeast"/>
                    <w:jc w:val="center"/>
                    <w:rPr>
                      <w:sz w:val="16"/>
                      <w:szCs w:val="16"/>
                    </w:rPr>
                  </w:pPr>
                  <w:r w:rsidRPr="00353F09">
                    <w:rPr>
                      <w:sz w:val="16"/>
                      <w:szCs w:val="16"/>
                    </w:rPr>
                    <w:t>1.4.3</w:t>
                  </w:r>
                </w:p>
              </w:tc>
              <w:tc>
                <w:tcPr>
                  <w:tcW w:w="1230" w:type="dxa"/>
                </w:tcPr>
                <w:p w14:paraId="0029022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суммы начисленной амортизации на права пользования активами на объекты учета операционной аренды в сумме ежемесячных арендных платежей или </w:t>
                  </w:r>
                  <w:r w:rsidRPr="00353F09">
                    <w:rPr>
                      <w:sz w:val="16"/>
                      <w:szCs w:val="16"/>
                    </w:rPr>
                    <w:lastRenderedPageBreak/>
                    <w:t>платежей в соответствии с графиком, установленным в договоре, в составе себестоимости готовой продукции, работ, услуг</w:t>
                  </w:r>
                </w:p>
              </w:tc>
              <w:tc>
                <w:tcPr>
                  <w:tcW w:w="461" w:type="dxa"/>
                </w:tcPr>
                <w:p w14:paraId="4044DCD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CD957A3"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22X</w:t>
                  </w:r>
                </w:p>
              </w:tc>
              <w:tc>
                <w:tcPr>
                  <w:tcW w:w="461" w:type="dxa"/>
                </w:tcPr>
                <w:p w14:paraId="2903D22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2A2A02E" w14:textId="77777777" w:rsidR="00F41304" w:rsidRPr="00353F09" w:rsidRDefault="00F41304" w:rsidP="00FB23FA">
                  <w:pPr>
                    <w:pStyle w:val="ConsPlusNormal"/>
                    <w:spacing w:after="1" w:line="200" w:lineRule="atLeast"/>
                    <w:jc w:val="center"/>
                    <w:rPr>
                      <w:sz w:val="16"/>
                      <w:szCs w:val="16"/>
                    </w:rPr>
                  </w:pPr>
                  <w:r w:rsidRPr="00353F09">
                    <w:rPr>
                      <w:sz w:val="16"/>
                      <w:szCs w:val="16"/>
                    </w:rPr>
                    <w:t>X 104 4X 451</w:t>
                  </w:r>
                </w:p>
              </w:tc>
              <w:tc>
                <w:tcPr>
                  <w:tcW w:w="817" w:type="dxa"/>
                </w:tcPr>
                <w:p w14:paraId="03E7AF0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6A332AE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480123E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55FC619F" w14:textId="77777777" w:rsidTr="006C5A7A">
              <w:tc>
                <w:tcPr>
                  <w:tcW w:w="459" w:type="dxa"/>
                </w:tcPr>
                <w:p w14:paraId="00F65ADF" w14:textId="77777777" w:rsidR="00F41304" w:rsidRPr="00353F09" w:rsidRDefault="00F41304" w:rsidP="00FB23FA">
                  <w:pPr>
                    <w:pStyle w:val="ConsPlusNormal"/>
                    <w:spacing w:after="1" w:line="200" w:lineRule="atLeast"/>
                    <w:jc w:val="center"/>
                    <w:rPr>
                      <w:sz w:val="16"/>
                      <w:szCs w:val="16"/>
                    </w:rPr>
                  </w:pPr>
                  <w:r w:rsidRPr="00353F09">
                    <w:rPr>
                      <w:sz w:val="16"/>
                      <w:szCs w:val="16"/>
                    </w:rPr>
                    <w:t>1.4.4</w:t>
                  </w:r>
                </w:p>
              </w:tc>
              <w:tc>
                <w:tcPr>
                  <w:tcW w:w="1230" w:type="dxa"/>
                </w:tcPr>
                <w:p w14:paraId="0608D6EF"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права пользования активами на объекты учета операционной аренды в сумме ежемесячных арендных платежей или платежей в соответствии с графиком, установленным в договоре, в составе затрат на биотрансформацию</w:t>
                  </w:r>
                </w:p>
              </w:tc>
              <w:tc>
                <w:tcPr>
                  <w:tcW w:w="461" w:type="dxa"/>
                </w:tcPr>
                <w:p w14:paraId="1C2A51F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E97261D"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22X</w:t>
                  </w:r>
                </w:p>
              </w:tc>
              <w:tc>
                <w:tcPr>
                  <w:tcW w:w="461" w:type="dxa"/>
                </w:tcPr>
                <w:p w14:paraId="279DF5A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1E4B71A" w14:textId="77777777" w:rsidR="00F41304" w:rsidRPr="00353F09" w:rsidRDefault="00F41304" w:rsidP="00FB23FA">
                  <w:pPr>
                    <w:pStyle w:val="ConsPlusNormal"/>
                    <w:spacing w:after="1" w:line="200" w:lineRule="atLeast"/>
                    <w:jc w:val="center"/>
                    <w:rPr>
                      <w:sz w:val="16"/>
                      <w:szCs w:val="16"/>
                    </w:rPr>
                  </w:pPr>
                  <w:r w:rsidRPr="00353F09">
                    <w:rPr>
                      <w:sz w:val="16"/>
                      <w:szCs w:val="16"/>
                    </w:rPr>
                    <w:t>X 104 4X 451</w:t>
                  </w:r>
                </w:p>
              </w:tc>
              <w:tc>
                <w:tcPr>
                  <w:tcW w:w="817" w:type="dxa"/>
                </w:tcPr>
                <w:p w14:paraId="6E515CF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267486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0F51F3A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793C31BF" w14:textId="77777777" w:rsidTr="006C5A7A">
              <w:tc>
                <w:tcPr>
                  <w:tcW w:w="459" w:type="dxa"/>
                </w:tcPr>
                <w:p w14:paraId="4E39ED73" w14:textId="77777777" w:rsidR="00F41304" w:rsidRPr="00353F09" w:rsidRDefault="00F41304" w:rsidP="00FB23FA">
                  <w:pPr>
                    <w:pStyle w:val="ConsPlusNormal"/>
                    <w:spacing w:after="1" w:line="200" w:lineRule="atLeast"/>
                    <w:jc w:val="center"/>
                    <w:rPr>
                      <w:sz w:val="16"/>
                      <w:szCs w:val="16"/>
                    </w:rPr>
                  </w:pPr>
                  <w:r w:rsidRPr="00353F09">
                    <w:rPr>
                      <w:sz w:val="16"/>
                      <w:szCs w:val="16"/>
                    </w:rPr>
                    <w:t>1.4.5</w:t>
                  </w:r>
                </w:p>
              </w:tc>
              <w:tc>
                <w:tcPr>
                  <w:tcW w:w="1230" w:type="dxa"/>
                </w:tcPr>
                <w:p w14:paraId="1F5722B5"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права пользования нематериальн</w:t>
                  </w:r>
                  <w:r w:rsidRPr="00353F09">
                    <w:rPr>
                      <w:sz w:val="16"/>
                      <w:szCs w:val="16"/>
                    </w:rPr>
                    <w:lastRenderedPageBreak/>
                    <w:t>ыми активами (неисключительными правами)</w:t>
                  </w:r>
                </w:p>
              </w:tc>
              <w:tc>
                <w:tcPr>
                  <w:tcW w:w="461" w:type="dxa"/>
                </w:tcPr>
                <w:p w14:paraId="6CDB29A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ED9085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20 226</w:t>
                  </w:r>
                </w:p>
              </w:tc>
              <w:tc>
                <w:tcPr>
                  <w:tcW w:w="461" w:type="dxa"/>
                </w:tcPr>
                <w:p w14:paraId="5720C49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F22EBC3" w14:textId="77777777" w:rsidR="00F41304" w:rsidRPr="00353F09" w:rsidRDefault="00F41304" w:rsidP="00FB23FA">
                  <w:pPr>
                    <w:pStyle w:val="ConsPlusNormal"/>
                    <w:spacing w:after="1" w:line="200" w:lineRule="atLeast"/>
                    <w:jc w:val="center"/>
                    <w:rPr>
                      <w:sz w:val="16"/>
                      <w:szCs w:val="16"/>
                    </w:rPr>
                  </w:pPr>
                  <w:r w:rsidRPr="00353F09">
                    <w:rPr>
                      <w:sz w:val="16"/>
                      <w:szCs w:val="16"/>
                    </w:rPr>
                    <w:t>X 104 6X 452</w:t>
                  </w:r>
                </w:p>
              </w:tc>
              <w:tc>
                <w:tcPr>
                  <w:tcW w:w="817" w:type="dxa"/>
                </w:tcPr>
                <w:p w14:paraId="6A98D79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p w14:paraId="19BB6AF0" w14:textId="77777777" w:rsidR="006C5A7A" w:rsidRPr="00353F09" w:rsidRDefault="006C5A7A" w:rsidP="00FB23FA">
                  <w:pPr>
                    <w:pStyle w:val="ConsPlusNormal"/>
                    <w:spacing w:after="1" w:line="200" w:lineRule="atLeast"/>
                    <w:jc w:val="both"/>
                    <w:rPr>
                      <w:sz w:val="16"/>
                      <w:szCs w:val="16"/>
                    </w:rPr>
                  </w:pPr>
                </w:p>
              </w:tc>
              <w:tc>
                <w:tcPr>
                  <w:tcW w:w="1478" w:type="dxa"/>
                </w:tcPr>
                <w:p w14:paraId="46023D8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464" w:type="dxa"/>
                </w:tcPr>
                <w:p w14:paraId="5EFF0A5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18890971" w14:textId="77777777" w:rsidTr="006C5A7A">
              <w:tc>
                <w:tcPr>
                  <w:tcW w:w="459" w:type="dxa"/>
                </w:tcPr>
                <w:p w14:paraId="154D688C" w14:textId="77777777" w:rsidR="00F41304" w:rsidRPr="00353F09" w:rsidRDefault="00F41304" w:rsidP="00FB23FA">
                  <w:pPr>
                    <w:pStyle w:val="ConsPlusNormal"/>
                    <w:spacing w:after="1" w:line="200" w:lineRule="atLeast"/>
                    <w:jc w:val="center"/>
                    <w:rPr>
                      <w:sz w:val="16"/>
                      <w:szCs w:val="16"/>
                    </w:rPr>
                  </w:pPr>
                  <w:r w:rsidRPr="00353F09">
                    <w:rPr>
                      <w:sz w:val="16"/>
                      <w:szCs w:val="16"/>
                    </w:rPr>
                    <w:t>1.4.6</w:t>
                  </w:r>
                </w:p>
              </w:tc>
              <w:tc>
                <w:tcPr>
                  <w:tcW w:w="1230" w:type="dxa"/>
                </w:tcPr>
                <w:p w14:paraId="55B07596"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права пользования нематериальными активами (неисключительными правами) в составе себестоимости готовой продукции, работ, услуг</w:t>
                  </w:r>
                </w:p>
              </w:tc>
              <w:tc>
                <w:tcPr>
                  <w:tcW w:w="461" w:type="dxa"/>
                </w:tcPr>
                <w:p w14:paraId="6D9BD43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E28D17E"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X0 226</w:t>
                  </w:r>
                </w:p>
              </w:tc>
              <w:tc>
                <w:tcPr>
                  <w:tcW w:w="461" w:type="dxa"/>
                </w:tcPr>
                <w:p w14:paraId="4EF9995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87BFB17" w14:textId="77777777" w:rsidR="00F41304" w:rsidRPr="00353F09" w:rsidRDefault="00F41304" w:rsidP="00FB23FA">
                  <w:pPr>
                    <w:pStyle w:val="ConsPlusNormal"/>
                    <w:spacing w:after="1" w:line="200" w:lineRule="atLeast"/>
                    <w:jc w:val="center"/>
                    <w:rPr>
                      <w:sz w:val="16"/>
                      <w:szCs w:val="16"/>
                    </w:rPr>
                  </w:pPr>
                  <w:r w:rsidRPr="00353F09">
                    <w:rPr>
                      <w:sz w:val="16"/>
                      <w:szCs w:val="16"/>
                    </w:rPr>
                    <w:t>X 104 6X 452</w:t>
                  </w:r>
                </w:p>
              </w:tc>
              <w:tc>
                <w:tcPr>
                  <w:tcW w:w="817" w:type="dxa"/>
                </w:tcPr>
                <w:p w14:paraId="275C7773"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215F454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5EF2829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02CD16FA" w14:textId="77777777" w:rsidTr="006C5A7A">
              <w:tc>
                <w:tcPr>
                  <w:tcW w:w="459" w:type="dxa"/>
                </w:tcPr>
                <w:p w14:paraId="5C3BF011" w14:textId="77777777" w:rsidR="00F41304" w:rsidRPr="00353F09" w:rsidRDefault="00F41304" w:rsidP="00FB23FA">
                  <w:pPr>
                    <w:pStyle w:val="ConsPlusNormal"/>
                    <w:spacing w:after="1" w:line="200" w:lineRule="atLeast"/>
                    <w:jc w:val="center"/>
                    <w:rPr>
                      <w:sz w:val="16"/>
                      <w:szCs w:val="16"/>
                    </w:rPr>
                  </w:pPr>
                  <w:r w:rsidRPr="00353F09">
                    <w:rPr>
                      <w:sz w:val="16"/>
                      <w:szCs w:val="16"/>
                    </w:rPr>
                    <w:t>1.4.7</w:t>
                  </w:r>
                </w:p>
              </w:tc>
              <w:tc>
                <w:tcPr>
                  <w:tcW w:w="1230" w:type="dxa"/>
                </w:tcPr>
                <w:p w14:paraId="0275A8FA"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права пользования нематериальными активами (неисключительными правами) в составе затрат на биотрансформацию</w:t>
                  </w:r>
                </w:p>
              </w:tc>
              <w:tc>
                <w:tcPr>
                  <w:tcW w:w="461" w:type="dxa"/>
                </w:tcPr>
                <w:p w14:paraId="76E0286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07AF05C"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X0 226</w:t>
                  </w:r>
                </w:p>
              </w:tc>
              <w:tc>
                <w:tcPr>
                  <w:tcW w:w="461" w:type="dxa"/>
                </w:tcPr>
                <w:p w14:paraId="5763A40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499947D" w14:textId="77777777" w:rsidR="00F41304" w:rsidRPr="00353F09" w:rsidRDefault="00F41304" w:rsidP="00FB23FA">
                  <w:pPr>
                    <w:pStyle w:val="ConsPlusNormal"/>
                    <w:spacing w:after="1" w:line="200" w:lineRule="atLeast"/>
                    <w:jc w:val="center"/>
                    <w:rPr>
                      <w:sz w:val="16"/>
                      <w:szCs w:val="16"/>
                    </w:rPr>
                  </w:pPr>
                  <w:r w:rsidRPr="00353F09">
                    <w:rPr>
                      <w:sz w:val="16"/>
                      <w:szCs w:val="16"/>
                    </w:rPr>
                    <w:t>X 104 6X 452</w:t>
                  </w:r>
                </w:p>
              </w:tc>
              <w:tc>
                <w:tcPr>
                  <w:tcW w:w="817" w:type="dxa"/>
                </w:tcPr>
                <w:p w14:paraId="32E24C5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2E98542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24E1BAE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5C41E7D0" w14:textId="77777777" w:rsidTr="006C5A7A">
              <w:tc>
                <w:tcPr>
                  <w:tcW w:w="459" w:type="dxa"/>
                </w:tcPr>
                <w:p w14:paraId="10F7387C" w14:textId="77777777" w:rsidR="00F41304" w:rsidRPr="00353F09" w:rsidRDefault="00F41304" w:rsidP="00FB23FA">
                  <w:pPr>
                    <w:pStyle w:val="ConsPlusNormal"/>
                    <w:spacing w:after="1" w:line="200" w:lineRule="atLeast"/>
                    <w:jc w:val="center"/>
                    <w:rPr>
                      <w:sz w:val="16"/>
                      <w:szCs w:val="16"/>
                    </w:rPr>
                  </w:pPr>
                  <w:r w:rsidRPr="00353F09">
                    <w:rPr>
                      <w:sz w:val="16"/>
                      <w:szCs w:val="16"/>
                    </w:rPr>
                    <w:t>1.4.8</w:t>
                  </w:r>
                </w:p>
              </w:tc>
              <w:tc>
                <w:tcPr>
                  <w:tcW w:w="1230" w:type="dxa"/>
                </w:tcPr>
                <w:p w14:paraId="773EA15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w:t>
                  </w:r>
                  <w:r w:rsidRPr="00353F09">
                    <w:rPr>
                      <w:sz w:val="16"/>
                      <w:szCs w:val="16"/>
                    </w:rPr>
                    <w:lastRenderedPageBreak/>
                    <w:t>ранее начисленной амортизации при получении объектов нефинансовых активов при осуществлении расчетов между головным учреждением, обособленными подразделениями (филиалами)</w:t>
                  </w:r>
                </w:p>
              </w:tc>
              <w:tc>
                <w:tcPr>
                  <w:tcW w:w="461" w:type="dxa"/>
                </w:tcPr>
                <w:p w14:paraId="38C0BBE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54F6892E"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3X0</w:t>
                  </w:r>
                </w:p>
              </w:tc>
              <w:tc>
                <w:tcPr>
                  <w:tcW w:w="461" w:type="dxa"/>
                </w:tcPr>
                <w:p w14:paraId="10F97CE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E38B567"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70941F4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w:t>
                  </w:r>
                  <w:r w:rsidRPr="00353F09">
                    <w:rPr>
                      <w:sz w:val="16"/>
                      <w:szCs w:val="16"/>
                    </w:rPr>
                    <w:lastRenderedPageBreak/>
                    <w:t>е объектов нефинансовых активов (ф. 0510448)</w:t>
                  </w:r>
                </w:p>
              </w:tc>
              <w:tc>
                <w:tcPr>
                  <w:tcW w:w="1478" w:type="dxa"/>
                </w:tcPr>
                <w:p w14:paraId="7D82134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3.7 настоящего Приложения в </w:t>
                  </w:r>
                  <w:r w:rsidRPr="00353F09">
                    <w:rPr>
                      <w:sz w:val="16"/>
                      <w:szCs w:val="16"/>
                    </w:rPr>
                    <w:lastRenderedPageBreak/>
                    <w:t>соответствии с фактом хозяйственной жизни</w:t>
                  </w:r>
                </w:p>
              </w:tc>
              <w:tc>
                <w:tcPr>
                  <w:tcW w:w="1464" w:type="dxa"/>
                </w:tcPr>
                <w:p w14:paraId="022B900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3FA541AA" w14:textId="77777777" w:rsidTr="006C5A7A">
              <w:tc>
                <w:tcPr>
                  <w:tcW w:w="459" w:type="dxa"/>
                </w:tcPr>
                <w:p w14:paraId="6766ED0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1.4.9</w:t>
                  </w:r>
                </w:p>
              </w:tc>
              <w:tc>
                <w:tcPr>
                  <w:tcW w:w="1230" w:type="dxa"/>
                </w:tcPr>
                <w:p w14:paraId="72A02DE9"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ранее начисленной амортизации по объектам нефинансовых активов при реорганизации путем слияния, присоединения, разделения, выделения, преобразования или при изменении типа учреждения</w:t>
                  </w:r>
                </w:p>
              </w:tc>
              <w:tc>
                <w:tcPr>
                  <w:tcW w:w="461" w:type="dxa"/>
                </w:tcPr>
                <w:p w14:paraId="060E33F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9EC48FE"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28B9364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46515BE"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14FFF7D6"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3AD3901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464" w:type="dxa"/>
                </w:tcPr>
                <w:p w14:paraId="614C1A9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4020B516" w14:textId="77777777" w:rsidTr="006C5A7A">
              <w:tc>
                <w:tcPr>
                  <w:tcW w:w="459" w:type="dxa"/>
                </w:tcPr>
                <w:p w14:paraId="41D4E7AE" w14:textId="77777777" w:rsidR="00F41304" w:rsidRPr="00353F09" w:rsidRDefault="00F41304" w:rsidP="00FB23FA">
                  <w:pPr>
                    <w:pStyle w:val="ConsPlusNormal"/>
                    <w:spacing w:after="1" w:line="200" w:lineRule="atLeast"/>
                    <w:jc w:val="center"/>
                    <w:rPr>
                      <w:sz w:val="16"/>
                      <w:szCs w:val="16"/>
                    </w:rPr>
                  </w:pPr>
                  <w:r w:rsidRPr="00353F09">
                    <w:rPr>
                      <w:sz w:val="16"/>
                      <w:szCs w:val="16"/>
                    </w:rPr>
                    <w:t>1.4.10</w:t>
                  </w:r>
                </w:p>
              </w:tc>
              <w:tc>
                <w:tcPr>
                  <w:tcW w:w="1230" w:type="dxa"/>
                </w:tcPr>
                <w:p w14:paraId="1FC8DEA5"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амортизации </w:t>
                  </w:r>
                  <w:r w:rsidRPr="00353F09">
                    <w:rPr>
                      <w:sz w:val="16"/>
                      <w:szCs w:val="16"/>
                    </w:rPr>
                    <w:lastRenderedPageBreak/>
                    <w:t>при получении объектов нефинансовых активов при безвозмездном получении, а также при закреплении за учреждением права оперативного управления</w:t>
                  </w:r>
                </w:p>
              </w:tc>
              <w:tc>
                <w:tcPr>
                  <w:tcW w:w="461" w:type="dxa"/>
                </w:tcPr>
                <w:p w14:paraId="7812310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6CEF2E7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19X</w:t>
                  </w:r>
                </w:p>
              </w:tc>
              <w:tc>
                <w:tcPr>
                  <w:tcW w:w="461" w:type="dxa"/>
                </w:tcPr>
                <w:p w14:paraId="2ED62DC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9A6D4BA"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403BCE9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w:t>
                  </w:r>
                  <w:r w:rsidRPr="00353F09">
                    <w:rPr>
                      <w:sz w:val="16"/>
                      <w:szCs w:val="16"/>
                    </w:rPr>
                    <w:lastRenderedPageBreak/>
                    <w:t>объектов нефинансовых активов (ф. 0510448)</w:t>
                  </w:r>
                </w:p>
              </w:tc>
              <w:tc>
                <w:tcPr>
                  <w:tcW w:w="1478" w:type="dxa"/>
                </w:tcPr>
                <w:p w14:paraId="5170793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w:t>
                  </w:r>
                  <w:r w:rsidRPr="00353F09">
                    <w:rPr>
                      <w:sz w:val="16"/>
                      <w:szCs w:val="16"/>
                    </w:rPr>
                    <w:lastRenderedPageBreak/>
                    <w:t>содержанием факта хозяйственной жизни</w:t>
                  </w:r>
                </w:p>
              </w:tc>
              <w:tc>
                <w:tcPr>
                  <w:tcW w:w="1464" w:type="dxa"/>
                </w:tcPr>
                <w:p w14:paraId="62E6824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Приложения в соответствии с </w:t>
                  </w:r>
                  <w:r w:rsidRPr="00353F09">
                    <w:rPr>
                      <w:sz w:val="16"/>
                      <w:szCs w:val="16"/>
                    </w:rPr>
                    <w:lastRenderedPageBreak/>
                    <w:t>содержанием факта хозяйственной жизни</w:t>
                  </w:r>
                </w:p>
              </w:tc>
            </w:tr>
            <w:tr w:rsidR="00F41304" w:rsidRPr="00353F09" w14:paraId="59BB9E70" w14:textId="77777777" w:rsidTr="006C5A7A">
              <w:tc>
                <w:tcPr>
                  <w:tcW w:w="459" w:type="dxa"/>
                </w:tcPr>
                <w:p w14:paraId="41CFD7E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1.4.11</w:t>
                  </w:r>
                </w:p>
              </w:tc>
              <w:tc>
                <w:tcPr>
                  <w:tcW w:w="1230" w:type="dxa"/>
                </w:tcPr>
                <w:p w14:paraId="5D9B44C9"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объекты нефинансовых активов при их реклассификации, разукомплектации (на объекты новых инвентарных объектов учета)</w:t>
                  </w:r>
                </w:p>
              </w:tc>
              <w:tc>
                <w:tcPr>
                  <w:tcW w:w="461" w:type="dxa"/>
                </w:tcPr>
                <w:p w14:paraId="28AABADF"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38CFCD6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17080B2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AA111D1"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0035445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68A6C2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5765069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27AA9343" w14:textId="77777777" w:rsidTr="006C5A7A">
              <w:tc>
                <w:tcPr>
                  <w:tcW w:w="459" w:type="dxa"/>
                </w:tcPr>
                <w:p w14:paraId="0DBA2634" w14:textId="77777777" w:rsidR="00F41304" w:rsidRPr="00353F09" w:rsidRDefault="00F41304" w:rsidP="00FB23FA">
                  <w:pPr>
                    <w:pStyle w:val="ConsPlusNormal"/>
                    <w:spacing w:after="1" w:line="200" w:lineRule="atLeast"/>
                    <w:jc w:val="center"/>
                    <w:rPr>
                      <w:sz w:val="16"/>
                      <w:szCs w:val="16"/>
                    </w:rPr>
                  </w:pPr>
                  <w:r w:rsidRPr="00353F09">
                    <w:rPr>
                      <w:sz w:val="16"/>
                      <w:szCs w:val="16"/>
                    </w:rPr>
                    <w:t>1.4.12</w:t>
                  </w:r>
                </w:p>
              </w:tc>
              <w:tc>
                <w:tcPr>
                  <w:tcW w:w="1230" w:type="dxa"/>
                </w:tcPr>
                <w:p w14:paraId="3958418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начисленной амортизации на объекты нефинансовых активов при их восстановлении на </w:t>
                  </w:r>
                  <w:r w:rsidRPr="00353F09">
                    <w:rPr>
                      <w:sz w:val="16"/>
                      <w:szCs w:val="16"/>
                    </w:rPr>
                    <w:lastRenderedPageBreak/>
                    <w:t>балансовом учете на основании решения об определении целевой функции актива, являющегося на момент принятия такого решения не активом</w:t>
                  </w:r>
                </w:p>
              </w:tc>
              <w:tc>
                <w:tcPr>
                  <w:tcW w:w="461" w:type="dxa"/>
                </w:tcPr>
                <w:p w14:paraId="09D5B69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66C9EE88"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6BD0BC0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1CA7CF0"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1027CAB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478" w:type="dxa"/>
                </w:tcPr>
                <w:p w14:paraId="6199C6C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636B550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627D21BE" w14:textId="77777777" w:rsidTr="006C5A7A">
              <w:tc>
                <w:tcPr>
                  <w:tcW w:w="459" w:type="dxa"/>
                </w:tcPr>
                <w:p w14:paraId="55E04C60" w14:textId="77777777" w:rsidR="00F41304" w:rsidRPr="00353F09" w:rsidRDefault="00F41304" w:rsidP="00FB23FA">
                  <w:pPr>
                    <w:pStyle w:val="ConsPlusNormal"/>
                    <w:spacing w:after="1" w:line="200" w:lineRule="atLeast"/>
                    <w:jc w:val="center"/>
                    <w:rPr>
                      <w:sz w:val="16"/>
                      <w:szCs w:val="16"/>
                    </w:rPr>
                  </w:pPr>
                  <w:r w:rsidRPr="00353F09">
                    <w:rPr>
                      <w:sz w:val="16"/>
                      <w:szCs w:val="16"/>
                    </w:rPr>
                    <w:t>1.4.13</w:t>
                  </w:r>
                </w:p>
              </w:tc>
              <w:tc>
                <w:tcPr>
                  <w:tcW w:w="1230" w:type="dxa"/>
                </w:tcPr>
                <w:p w14:paraId="18DEF351"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накопленной амортизации по объектам нефинансовых активов при их внутреннем перемещении при отнесении к категории особо ценного движимого имущества</w:t>
                  </w:r>
                </w:p>
              </w:tc>
              <w:tc>
                <w:tcPr>
                  <w:tcW w:w="461" w:type="dxa"/>
                </w:tcPr>
                <w:p w14:paraId="3C29283E"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11F9A6BF"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317EA72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2DF8518" w14:textId="77777777" w:rsidR="00F41304" w:rsidRPr="00353F09" w:rsidRDefault="00F41304" w:rsidP="00FB23FA">
                  <w:pPr>
                    <w:pStyle w:val="ConsPlusNormal"/>
                    <w:spacing w:after="1" w:line="200" w:lineRule="atLeast"/>
                    <w:jc w:val="center"/>
                    <w:rPr>
                      <w:sz w:val="16"/>
                      <w:szCs w:val="16"/>
                    </w:rPr>
                  </w:pPr>
                  <w:r w:rsidRPr="00353F09">
                    <w:rPr>
                      <w:sz w:val="16"/>
                      <w:szCs w:val="16"/>
                    </w:rPr>
                    <w:t>X 104 2X 4XX</w:t>
                  </w:r>
                </w:p>
              </w:tc>
              <w:tc>
                <w:tcPr>
                  <w:tcW w:w="817" w:type="dxa"/>
                </w:tcPr>
                <w:p w14:paraId="3401C23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28458F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6A55391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16D5C919" w14:textId="77777777" w:rsidTr="006C5A7A">
              <w:tc>
                <w:tcPr>
                  <w:tcW w:w="459" w:type="dxa"/>
                </w:tcPr>
                <w:p w14:paraId="75845ACD" w14:textId="77777777" w:rsidR="00F41304" w:rsidRPr="00353F09" w:rsidRDefault="00F41304" w:rsidP="00FB23FA">
                  <w:pPr>
                    <w:pStyle w:val="ConsPlusNormal"/>
                    <w:spacing w:after="1" w:line="200" w:lineRule="atLeast"/>
                    <w:jc w:val="center"/>
                    <w:rPr>
                      <w:sz w:val="16"/>
                      <w:szCs w:val="16"/>
                    </w:rPr>
                  </w:pPr>
                  <w:r w:rsidRPr="00353F09">
                    <w:rPr>
                      <w:sz w:val="16"/>
                      <w:szCs w:val="16"/>
                    </w:rPr>
                    <w:t>1.4.14</w:t>
                  </w:r>
                </w:p>
              </w:tc>
              <w:tc>
                <w:tcPr>
                  <w:tcW w:w="1230" w:type="dxa"/>
                </w:tcPr>
                <w:p w14:paraId="719C501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расходы, произведенные учреждением в результате реализации товаров, в том числе в процессе продвижения </w:t>
                  </w:r>
                  <w:r w:rsidRPr="00353F09">
                    <w:rPr>
                      <w:sz w:val="16"/>
                      <w:szCs w:val="16"/>
                    </w:rPr>
                    <w:lastRenderedPageBreak/>
                    <w:t>товаров</w:t>
                  </w:r>
                </w:p>
              </w:tc>
              <w:tc>
                <w:tcPr>
                  <w:tcW w:w="461" w:type="dxa"/>
                </w:tcPr>
                <w:p w14:paraId="14B8CE6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0D43099" w14:textId="77777777" w:rsidR="00F41304" w:rsidRPr="00353F09" w:rsidRDefault="00F41304" w:rsidP="00FB23FA">
                  <w:pPr>
                    <w:pStyle w:val="ConsPlusNormal"/>
                    <w:spacing w:after="1" w:line="200" w:lineRule="atLeast"/>
                    <w:jc w:val="center"/>
                    <w:rPr>
                      <w:sz w:val="16"/>
                      <w:szCs w:val="16"/>
                    </w:rPr>
                  </w:pPr>
                  <w:r w:rsidRPr="00353F09">
                    <w:rPr>
                      <w:sz w:val="16"/>
                      <w:szCs w:val="16"/>
                    </w:rPr>
                    <w:t>2 401 20 2XX</w:t>
                  </w:r>
                </w:p>
              </w:tc>
              <w:tc>
                <w:tcPr>
                  <w:tcW w:w="461" w:type="dxa"/>
                </w:tcPr>
                <w:p w14:paraId="375920D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14EC2D5" w14:textId="77777777" w:rsidR="00F41304" w:rsidRPr="00353F09" w:rsidRDefault="00F41304" w:rsidP="00FB23FA">
                  <w:pPr>
                    <w:pStyle w:val="ConsPlusNormal"/>
                    <w:spacing w:after="1" w:line="200" w:lineRule="atLeast"/>
                    <w:jc w:val="center"/>
                    <w:rPr>
                      <w:sz w:val="16"/>
                      <w:szCs w:val="16"/>
                    </w:rPr>
                  </w:pPr>
                  <w:r w:rsidRPr="00353F09">
                    <w:rPr>
                      <w:sz w:val="16"/>
                      <w:szCs w:val="16"/>
                    </w:rPr>
                    <w:t>2 104 X0 4XX</w:t>
                  </w:r>
                </w:p>
              </w:tc>
              <w:tc>
                <w:tcPr>
                  <w:tcW w:w="817" w:type="dxa"/>
                </w:tcPr>
                <w:p w14:paraId="75954B94"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7B8163A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2DD9C7E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2E77B9D1" w14:textId="77777777" w:rsidTr="006C5A7A">
              <w:tc>
                <w:tcPr>
                  <w:tcW w:w="459" w:type="dxa"/>
                </w:tcPr>
                <w:p w14:paraId="22908D10" w14:textId="77777777" w:rsidR="00F41304" w:rsidRPr="00353F09" w:rsidRDefault="00F41304" w:rsidP="00FB23FA">
                  <w:pPr>
                    <w:pStyle w:val="ConsPlusNormal"/>
                    <w:spacing w:after="1" w:line="200" w:lineRule="atLeast"/>
                    <w:jc w:val="center"/>
                    <w:rPr>
                      <w:sz w:val="16"/>
                      <w:szCs w:val="16"/>
                    </w:rPr>
                  </w:pPr>
                  <w:r w:rsidRPr="00353F09">
                    <w:rPr>
                      <w:sz w:val="16"/>
                      <w:szCs w:val="16"/>
                    </w:rPr>
                    <w:t>1.4.15</w:t>
                  </w:r>
                </w:p>
              </w:tc>
              <w:tc>
                <w:tcPr>
                  <w:tcW w:w="1230" w:type="dxa"/>
                </w:tcPr>
                <w:p w14:paraId="1E807582"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суммы начисленной амортизации при осуществлении субъектом учета - подрядчиком в отчетном периоде расходов при выполнении работ по долгосрочным договорам строительного подряда сверх сводного сметного расчета</w:t>
                  </w:r>
                </w:p>
              </w:tc>
              <w:tc>
                <w:tcPr>
                  <w:tcW w:w="461" w:type="dxa"/>
                </w:tcPr>
                <w:p w14:paraId="4128B5C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1D23396"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20 271</w:t>
                  </w:r>
                </w:p>
              </w:tc>
              <w:tc>
                <w:tcPr>
                  <w:tcW w:w="461" w:type="dxa"/>
                </w:tcPr>
                <w:p w14:paraId="0811E65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1BEAA8B"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7AA1518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9C1FA1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41A33D6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172945AB" w14:textId="77777777" w:rsidTr="006C5A7A">
              <w:tc>
                <w:tcPr>
                  <w:tcW w:w="459" w:type="dxa"/>
                </w:tcPr>
                <w:p w14:paraId="42204424" w14:textId="77777777" w:rsidR="00F41304" w:rsidRPr="00353F09" w:rsidRDefault="00F41304" w:rsidP="00FB23FA">
                  <w:pPr>
                    <w:pStyle w:val="ConsPlusNormal"/>
                    <w:spacing w:after="1" w:line="200" w:lineRule="atLeast"/>
                    <w:jc w:val="center"/>
                    <w:rPr>
                      <w:sz w:val="16"/>
                      <w:szCs w:val="16"/>
                    </w:rPr>
                  </w:pPr>
                  <w:r w:rsidRPr="00353F09">
                    <w:rPr>
                      <w:sz w:val="16"/>
                      <w:szCs w:val="16"/>
                    </w:rPr>
                    <w:t>1.4.16</w:t>
                  </w:r>
                </w:p>
              </w:tc>
              <w:tc>
                <w:tcPr>
                  <w:tcW w:w="1230" w:type="dxa"/>
                </w:tcPr>
                <w:p w14:paraId="6AE3024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суммы начисленной амортизации основных средств, нематериальных активов, прав пользования активами при их реклассификации, разукомплектации объекта основного </w:t>
                  </w:r>
                  <w:r w:rsidRPr="00353F09">
                    <w:rPr>
                      <w:sz w:val="16"/>
                      <w:szCs w:val="16"/>
                    </w:rPr>
                    <w:lastRenderedPageBreak/>
                    <w:t>средства, являющегося единицей инвентарного учета, при их исключении из категории особо ценного движимого имущества</w:t>
                  </w:r>
                </w:p>
              </w:tc>
              <w:tc>
                <w:tcPr>
                  <w:tcW w:w="461" w:type="dxa"/>
                </w:tcPr>
                <w:p w14:paraId="21DB388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214920B"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461" w:type="dxa"/>
                </w:tcPr>
                <w:p w14:paraId="1A33ABA1"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4B4C0E3D"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3FCB1054"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6C3E3C0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464" w:type="dxa"/>
                </w:tcPr>
                <w:p w14:paraId="2A90FC3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13BDCF3D" w14:textId="77777777" w:rsidTr="006C5A7A">
              <w:tc>
                <w:tcPr>
                  <w:tcW w:w="459" w:type="dxa"/>
                </w:tcPr>
                <w:p w14:paraId="2562699E" w14:textId="77777777" w:rsidR="00F41304" w:rsidRPr="00353F09" w:rsidRDefault="00F41304" w:rsidP="00FB23FA">
                  <w:pPr>
                    <w:pStyle w:val="ConsPlusNormal"/>
                    <w:spacing w:after="1" w:line="200" w:lineRule="atLeast"/>
                    <w:jc w:val="center"/>
                    <w:rPr>
                      <w:sz w:val="16"/>
                      <w:szCs w:val="16"/>
                    </w:rPr>
                  </w:pPr>
                  <w:r w:rsidRPr="00353F09">
                    <w:rPr>
                      <w:sz w:val="16"/>
                      <w:szCs w:val="16"/>
                    </w:rPr>
                    <w:t>1.4.17</w:t>
                  </w:r>
                </w:p>
              </w:tc>
              <w:tc>
                <w:tcPr>
                  <w:tcW w:w="1230" w:type="dxa"/>
                </w:tcPr>
                <w:p w14:paraId="4B7AAA97"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суммы начисленной амортизации по объектам нефинансовых активов при осуществлении расчетов между головным учреждением, обособленными подразделениями (филиалами)</w:t>
                  </w:r>
                </w:p>
              </w:tc>
              <w:tc>
                <w:tcPr>
                  <w:tcW w:w="461" w:type="dxa"/>
                </w:tcPr>
                <w:p w14:paraId="3BEF34A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2C4B82C"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461" w:type="dxa"/>
                </w:tcPr>
                <w:p w14:paraId="2FDA5C5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714F561"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3X0</w:t>
                  </w:r>
                </w:p>
              </w:tc>
              <w:tc>
                <w:tcPr>
                  <w:tcW w:w="817" w:type="dxa"/>
                </w:tcPr>
                <w:p w14:paraId="2A16758A"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3AA7E6C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464" w:type="dxa"/>
                </w:tcPr>
                <w:p w14:paraId="564E451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F41304" w:rsidRPr="00353F09" w14:paraId="21DEC252" w14:textId="77777777" w:rsidTr="006C5A7A">
              <w:tc>
                <w:tcPr>
                  <w:tcW w:w="459" w:type="dxa"/>
                </w:tcPr>
                <w:p w14:paraId="73C41400" w14:textId="77777777" w:rsidR="00F41304" w:rsidRPr="00353F09" w:rsidRDefault="00F41304" w:rsidP="00FB23FA">
                  <w:pPr>
                    <w:pStyle w:val="ConsPlusNormal"/>
                    <w:spacing w:after="1" w:line="200" w:lineRule="atLeast"/>
                    <w:jc w:val="center"/>
                    <w:rPr>
                      <w:sz w:val="16"/>
                      <w:szCs w:val="16"/>
                    </w:rPr>
                  </w:pPr>
                  <w:r w:rsidRPr="00353F09">
                    <w:rPr>
                      <w:sz w:val="16"/>
                      <w:szCs w:val="16"/>
                    </w:rPr>
                    <w:t>1.4.18</w:t>
                  </w:r>
                </w:p>
              </w:tc>
              <w:tc>
                <w:tcPr>
                  <w:tcW w:w="1230" w:type="dxa"/>
                </w:tcPr>
                <w:p w14:paraId="444030B9"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суммы начисленной амортизации по объектам нефинансовых активов при реорганизации путем слияния, присоединени</w:t>
                  </w:r>
                  <w:r w:rsidRPr="00353F09">
                    <w:rPr>
                      <w:sz w:val="16"/>
                      <w:szCs w:val="16"/>
                    </w:rPr>
                    <w:lastRenderedPageBreak/>
                    <w:t>я, разделения, выделения, преобразования или при изменении типа учреждения</w:t>
                  </w:r>
                </w:p>
              </w:tc>
              <w:tc>
                <w:tcPr>
                  <w:tcW w:w="461" w:type="dxa"/>
                </w:tcPr>
                <w:p w14:paraId="6D99F24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5EFD200"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461" w:type="dxa"/>
                </w:tcPr>
                <w:p w14:paraId="1C5825F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CB43D27"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817" w:type="dxa"/>
                </w:tcPr>
                <w:p w14:paraId="299B009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3A73AC8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464" w:type="dxa"/>
                </w:tcPr>
                <w:p w14:paraId="02AF806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25088169" w14:textId="77777777" w:rsidTr="006C5A7A">
              <w:tc>
                <w:tcPr>
                  <w:tcW w:w="459" w:type="dxa"/>
                </w:tcPr>
                <w:p w14:paraId="79D18CC5" w14:textId="77777777" w:rsidR="00F41304" w:rsidRPr="00353F09" w:rsidRDefault="00F41304" w:rsidP="00FB23FA">
                  <w:pPr>
                    <w:pStyle w:val="ConsPlusNormal"/>
                    <w:spacing w:after="1" w:line="200" w:lineRule="atLeast"/>
                    <w:jc w:val="center"/>
                    <w:rPr>
                      <w:sz w:val="16"/>
                      <w:szCs w:val="16"/>
                    </w:rPr>
                  </w:pPr>
                  <w:r w:rsidRPr="00353F09">
                    <w:rPr>
                      <w:sz w:val="16"/>
                      <w:szCs w:val="16"/>
                    </w:rPr>
                    <w:t>1.4.19</w:t>
                  </w:r>
                </w:p>
              </w:tc>
              <w:tc>
                <w:tcPr>
                  <w:tcW w:w="1230" w:type="dxa"/>
                </w:tcPr>
                <w:p w14:paraId="77124F42"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суммы начисленной амортизации по объектам нефинансовых активов при их передаче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461" w:type="dxa"/>
                </w:tcPr>
                <w:p w14:paraId="1477942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A7C96A1"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461" w:type="dxa"/>
                </w:tcPr>
                <w:p w14:paraId="28AB8A3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7E3014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817" w:type="dxa"/>
                </w:tcPr>
                <w:p w14:paraId="3AB4E6B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490315B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464" w:type="dxa"/>
                </w:tcPr>
                <w:p w14:paraId="1664687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r w:rsidR="00F41304" w:rsidRPr="00353F09" w14:paraId="17874C58" w14:textId="77777777" w:rsidTr="006C5A7A">
              <w:tc>
                <w:tcPr>
                  <w:tcW w:w="459" w:type="dxa"/>
                </w:tcPr>
                <w:p w14:paraId="52596D5D" w14:textId="77777777" w:rsidR="00F41304" w:rsidRPr="00353F09" w:rsidRDefault="00F41304" w:rsidP="00FB23FA">
                  <w:pPr>
                    <w:pStyle w:val="ConsPlusNormal"/>
                    <w:spacing w:after="1" w:line="200" w:lineRule="atLeast"/>
                    <w:jc w:val="center"/>
                    <w:rPr>
                      <w:sz w:val="16"/>
                      <w:szCs w:val="16"/>
                    </w:rPr>
                  </w:pPr>
                  <w:r w:rsidRPr="00353F09">
                    <w:rPr>
                      <w:sz w:val="16"/>
                      <w:szCs w:val="16"/>
                    </w:rPr>
                    <w:t>1.4.20</w:t>
                  </w:r>
                </w:p>
              </w:tc>
              <w:tc>
                <w:tcPr>
                  <w:tcW w:w="1230" w:type="dxa"/>
                </w:tcPr>
                <w:p w14:paraId="4BC568E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суммы начисленной амортизации объекта нефинансовых активов при </w:t>
                  </w:r>
                  <w:r w:rsidRPr="00353F09">
                    <w:rPr>
                      <w:sz w:val="16"/>
                      <w:szCs w:val="16"/>
                    </w:rPr>
                    <w:lastRenderedPageBreak/>
                    <w:t>его выбытии по остаточной стоимости</w:t>
                  </w:r>
                </w:p>
              </w:tc>
              <w:tc>
                <w:tcPr>
                  <w:tcW w:w="461" w:type="dxa"/>
                </w:tcPr>
                <w:p w14:paraId="6F56DAE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219DB50"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461" w:type="dxa"/>
                </w:tcPr>
                <w:p w14:paraId="64FF79D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7F1BE44" w14:textId="77777777" w:rsidR="00F41304" w:rsidRPr="00353F09" w:rsidRDefault="00F41304" w:rsidP="00FB23FA">
                  <w:pPr>
                    <w:pStyle w:val="ConsPlusNormal"/>
                    <w:spacing w:after="1" w:line="200" w:lineRule="atLeast"/>
                    <w:jc w:val="center"/>
                    <w:rPr>
                      <w:sz w:val="16"/>
                      <w:szCs w:val="16"/>
                    </w:rPr>
                  </w:pPr>
                  <w:r w:rsidRPr="00353F09">
                    <w:rPr>
                      <w:sz w:val="16"/>
                      <w:szCs w:val="16"/>
                    </w:rPr>
                    <w:t>X 10X XX 4XX</w:t>
                  </w:r>
                </w:p>
              </w:tc>
              <w:tc>
                <w:tcPr>
                  <w:tcW w:w="817" w:type="dxa"/>
                </w:tcPr>
                <w:p w14:paraId="501D010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разделу I настоящего Приложения в соответс</w:t>
                  </w:r>
                  <w:r w:rsidRPr="00353F09">
                    <w:rPr>
                      <w:sz w:val="16"/>
                      <w:szCs w:val="16"/>
                    </w:rPr>
                    <w:lastRenderedPageBreak/>
                    <w:t>твии с содержанием факта хозяйственной жизни</w:t>
                  </w:r>
                </w:p>
              </w:tc>
              <w:tc>
                <w:tcPr>
                  <w:tcW w:w="1478" w:type="dxa"/>
                </w:tcPr>
                <w:p w14:paraId="03BD70F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1.4 настоящего Приложения в соответствии с содержанием факта хозяйственной жизни</w:t>
                  </w:r>
                </w:p>
              </w:tc>
              <w:tc>
                <w:tcPr>
                  <w:tcW w:w="1464" w:type="dxa"/>
                </w:tcPr>
                <w:p w14:paraId="15A289A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пунктам 1.1, 1.2 настоящего Приложения в соответствии с содержанием факта хозяйственной жизни</w:t>
                  </w:r>
                </w:p>
              </w:tc>
            </w:tr>
            <w:tr w:rsidR="00F41304" w:rsidRPr="00353F09" w14:paraId="084718C2" w14:textId="77777777" w:rsidTr="006C5A7A">
              <w:tc>
                <w:tcPr>
                  <w:tcW w:w="459" w:type="dxa"/>
                </w:tcPr>
                <w:p w14:paraId="3C8897CC" w14:textId="77777777" w:rsidR="00F41304" w:rsidRPr="00353F09" w:rsidRDefault="00F41304" w:rsidP="00FB23FA">
                  <w:pPr>
                    <w:pStyle w:val="ConsPlusNormal"/>
                    <w:spacing w:after="1" w:line="200" w:lineRule="atLeast"/>
                    <w:jc w:val="center"/>
                    <w:rPr>
                      <w:sz w:val="16"/>
                      <w:szCs w:val="16"/>
                    </w:rPr>
                  </w:pPr>
                  <w:r w:rsidRPr="00353F09">
                    <w:rPr>
                      <w:sz w:val="16"/>
                      <w:szCs w:val="16"/>
                    </w:rPr>
                    <w:t>1.4.21</w:t>
                  </w:r>
                </w:p>
              </w:tc>
              <w:tc>
                <w:tcPr>
                  <w:tcW w:w="1230" w:type="dxa"/>
                </w:tcPr>
                <w:p w14:paraId="5F34400E"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 накопленной амортизации по объектам прав пользования активом (выбытие объекта учета операционной аренды), прав пользования нематериальными активами (неисключительных прав) при полном завершении договора или при досрочном прекращении договора</w:t>
                  </w:r>
                </w:p>
              </w:tc>
              <w:tc>
                <w:tcPr>
                  <w:tcW w:w="461" w:type="dxa"/>
                </w:tcPr>
                <w:p w14:paraId="728A35D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B409ABA"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451</w:t>
                  </w:r>
                </w:p>
              </w:tc>
              <w:tc>
                <w:tcPr>
                  <w:tcW w:w="461" w:type="dxa"/>
                </w:tcPr>
                <w:p w14:paraId="387CA3C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0A37A03" w14:textId="77777777" w:rsidR="00F41304" w:rsidRPr="00353F09" w:rsidRDefault="00F41304" w:rsidP="00FB23FA">
                  <w:pPr>
                    <w:pStyle w:val="ConsPlusNormal"/>
                    <w:spacing w:after="1" w:line="200" w:lineRule="atLeast"/>
                    <w:jc w:val="center"/>
                    <w:rPr>
                      <w:sz w:val="16"/>
                      <w:szCs w:val="16"/>
                    </w:rPr>
                  </w:pPr>
                  <w:r w:rsidRPr="00353F09">
                    <w:rPr>
                      <w:sz w:val="16"/>
                      <w:szCs w:val="16"/>
                    </w:rPr>
                    <w:t>X 111 XX 45X</w:t>
                  </w:r>
                </w:p>
              </w:tc>
              <w:tc>
                <w:tcPr>
                  <w:tcW w:w="817" w:type="dxa"/>
                </w:tcPr>
                <w:p w14:paraId="3A8C7678"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39A9A7F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464" w:type="dxa"/>
                </w:tcPr>
                <w:p w14:paraId="3C9DAEC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3DC4C642" w14:textId="77777777" w:rsidTr="006C5A7A">
              <w:tc>
                <w:tcPr>
                  <w:tcW w:w="459" w:type="dxa"/>
                </w:tcPr>
                <w:p w14:paraId="2A8D85BF" w14:textId="77777777" w:rsidR="00F41304" w:rsidRPr="00353F09" w:rsidRDefault="00F41304" w:rsidP="00FB23FA">
                  <w:pPr>
                    <w:pStyle w:val="ConsPlusNormal"/>
                    <w:spacing w:after="1" w:line="200" w:lineRule="atLeast"/>
                    <w:jc w:val="center"/>
                    <w:rPr>
                      <w:sz w:val="16"/>
                      <w:szCs w:val="16"/>
                    </w:rPr>
                  </w:pPr>
                  <w:r w:rsidRPr="00353F09">
                    <w:rPr>
                      <w:sz w:val="16"/>
                      <w:szCs w:val="16"/>
                    </w:rPr>
                    <w:t>1.4.22</w:t>
                  </w:r>
                </w:p>
              </w:tc>
              <w:tc>
                <w:tcPr>
                  <w:tcW w:w="1230" w:type="dxa"/>
                </w:tcPr>
                <w:p w14:paraId="1250BDDE"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суммы ранее начисленной амортизации на балансовую </w:t>
                  </w:r>
                  <w:r w:rsidRPr="00353F09">
                    <w:rPr>
                      <w:sz w:val="16"/>
                      <w:szCs w:val="16"/>
                    </w:rPr>
                    <w:lastRenderedPageBreak/>
                    <w:t>стоимость будущих расходов на демонтаж в случае изменения условий использования объекта основных средств, предусмотренных договором купли-продажи, пользования, иным договором (соглашением), в результате которого у субъекта учета более не возникает обязанность по осуществлению расходов на демонтаж и (или) вывод объекта основных средств из эксплуатации, а также по восстановлению земельного участка</w:t>
                  </w:r>
                </w:p>
              </w:tc>
              <w:tc>
                <w:tcPr>
                  <w:tcW w:w="461" w:type="dxa"/>
                </w:tcPr>
                <w:p w14:paraId="3E909A1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C73E674"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461" w:type="dxa"/>
                </w:tcPr>
                <w:p w14:paraId="155CCD4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43BEE2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20 271</w:t>
                  </w:r>
                </w:p>
              </w:tc>
              <w:tc>
                <w:tcPr>
                  <w:tcW w:w="817" w:type="dxa"/>
                </w:tcPr>
                <w:p w14:paraId="2A2CA52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tc>
              <w:tc>
                <w:tcPr>
                  <w:tcW w:w="1478" w:type="dxa"/>
                </w:tcPr>
                <w:p w14:paraId="0DC80E6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1.4 настоящего Приложения в соответствии с содержанием факта хозяйственной жизни</w:t>
                  </w:r>
                </w:p>
              </w:tc>
              <w:tc>
                <w:tcPr>
                  <w:tcW w:w="1464" w:type="dxa"/>
                </w:tcPr>
                <w:p w14:paraId="4EDE35D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r w:rsidR="00F41304" w:rsidRPr="00353F09" w14:paraId="0BB277BB" w14:textId="77777777" w:rsidTr="006C5A7A">
              <w:tc>
                <w:tcPr>
                  <w:tcW w:w="459" w:type="dxa"/>
                </w:tcPr>
                <w:p w14:paraId="40F6B88E" w14:textId="77777777" w:rsidR="00F41304" w:rsidRPr="00353F09" w:rsidRDefault="00F41304" w:rsidP="00FB23FA">
                  <w:pPr>
                    <w:pStyle w:val="ConsPlusNormal"/>
                    <w:spacing w:after="1" w:line="200" w:lineRule="atLeast"/>
                    <w:jc w:val="center"/>
                    <w:rPr>
                      <w:sz w:val="16"/>
                      <w:szCs w:val="16"/>
                    </w:rPr>
                  </w:pPr>
                  <w:r w:rsidRPr="00353F09">
                    <w:rPr>
                      <w:sz w:val="16"/>
                      <w:szCs w:val="16"/>
                    </w:rPr>
                    <w:t>1.4.23</w:t>
                  </w:r>
                </w:p>
              </w:tc>
              <w:tc>
                <w:tcPr>
                  <w:tcW w:w="1230" w:type="dxa"/>
                </w:tcPr>
                <w:p w14:paraId="5412EC9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w:t>
                  </w:r>
                  <w:r w:rsidRPr="00353F09">
                    <w:rPr>
                      <w:sz w:val="16"/>
                      <w:szCs w:val="16"/>
                    </w:rPr>
                    <w:lastRenderedPageBreak/>
                    <w:t>учете уменьшение суммы начисленной амортизации при проведении переоценки, проводимой в соответствии с решением собственника государственного (муниципального) имущества</w:t>
                  </w:r>
                </w:p>
              </w:tc>
              <w:tc>
                <w:tcPr>
                  <w:tcW w:w="461" w:type="dxa"/>
                </w:tcPr>
                <w:p w14:paraId="750C126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B2A2126"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104 XX </w:t>
                  </w:r>
                  <w:r w:rsidRPr="00353F09">
                    <w:rPr>
                      <w:sz w:val="16"/>
                      <w:szCs w:val="16"/>
                    </w:rPr>
                    <w:lastRenderedPageBreak/>
                    <w:t>4XX</w:t>
                  </w:r>
                </w:p>
              </w:tc>
              <w:tc>
                <w:tcPr>
                  <w:tcW w:w="461" w:type="dxa"/>
                </w:tcPr>
                <w:p w14:paraId="4A46B03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гКБК</w:t>
                  </w:r>
                </w:p>
              </w:tc>
              <w:tc>
                <w:tcPr>
                  <w:tcW w:w="566" w:type="dxa"/>
                </w:tcPr>
                <w:p w14:paraId="14E2AF68"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401 30 </w:t>
                  </w:r>
                  <w:r w:rsidRPr="00353F09">
                    <w:rPr>
                      <w:sz w:val="16"/>
                      <w:szCs w:val="16"/>
                    </w:rPr>
                    <w:lastRenderedPageBreak/>
                    <w:t>000</w:t>
                  </w:r>
                </w:p>
              </w:tc>
              <w:tc>
                <w:tcPr>
                  <w:tcW w:w="817" w:type="dxa"/>
                </w:tcPr>
                <w:p w14:paraId="576FED9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Документ, </w:t>
                  </w:r>
                  <w:r w:rsidRPr="00353F09">
                    <w:rPr>
                      <w:sz w:val="16"/>
                      <w:szCs w:val="16"/>
                    </w:rPr>
                    <w:lastRenderedPageBreak/>
                    <w:t>предусмотренный согласно учетной политике (графику документооборота)</w:t>
                  </w:r>
                </w:p>
              </w:tc>
              <w:tc>
                <w:tcPr>
                  <w:tcW w:w="1478" w:type="dxa"/>
                </w:tcPr>
                <w:p w14:paraId="7BF9A3C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w:t>
                  </w:r>
                  <w:r w:rsidRPr="00353F09">
                    <w:rPr>
                      <w:sz w:val="16"/>
                      <w:szCs w:val="16"/>
                    </w:rPr>
                    <w:lastRenderedPageBreak/>
                    <w:t>Приложения в соответствии с содержанием факта хозяйственной жизни</w:t>
                  </w:r>
                </w:p>
              </w:tc>
              <w:tc>
                <w:tcPr>
                  <w:tcW w:w="1464" w:type="dxa"/>
                </w:tcPr>
                <w:p w14:paraId="330CC37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x</w:t>
                  </w:r>
                </w:p>
              </w:tc>
            </w:tr>
            <w:tr w:rsidR="00F41304" w:rsidRPr="00353F09" w14:paraId="1DF385F8" w14:textId="77777777" w:rsidTr="006C5A7A">
              <w:tc>
                <w:tcPr>
                  <w:tcW w:w="459" w:type="dxa"/>
                </w:tcPr>
                <w:p w14:paraId="58A804D1" w14:textId="77777777" w:rsidR="00F41304" w:rsidRPr="00353F09" w:rsidRDefault="00F41304" w:rsidP="00FB23FA">
                  <w:pPr>
                    <w:pStyle w:val="ConsPlusNormal"/>
                    <w:spacing w:after="1" w:line="200" w:lineRule="atLeast"/>
                    <w:jc w:val="center"/>
                    <w:rPr>
                      <w:sz w:val="16"/>
                      <w:szCs w:val="16"/>
                    </w:rPr>
                  </w:pPr>
                  <w:r w:rsidRPr="00353F09">
                    <w:rPr>
                      <w:sz w:val="16"/>
                      <w:szCs w:val="16"/>
                    </w:rPr>
                    <w:t>1.4.24</w:t>
                  </w:r>
                </w:p>
              </w:tc>
              <w:tc>
                <w:tcPr>
                  <w:tcW w:w="1230" w:type="dxa"/>
                </w:tcPr>
                <w:p w14:paraId="40CDB57F"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уточнению признаков аналитического учета объектов учета</w:t>
                  </w:r>
                </w:p>
              </w:tc>
              <w:tc>
                <w:tcPr>
                  <w:tcW w:w="461" w:type="dxa"/>
                </w:tcPr>
                <w:p w14:paraId="2EB88E5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93AA60E"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461" w:type="dxa"/>
                </w:tcPr>
                <w:p w14:paraId="5A01553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02F92E0"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7959664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3C225811" w14:textId="77777777" w:rsidR="003671D6" w:rsidRPr="00353F09" w:rsidRDefault="003671D6" w:rsidP="00FB23FA">
                  <w:pPr>
                    <w:pStyle w:val="ConsPlusNormal"/>
                    <w:spacing w:after="1" w:line="200" w:lineRule="atLeast"/>
                    <w:jc w:val="both"/>
                    <w:rPr>
                      <w:sz w:val="16"/>
                      <w:szCs w:val="16"/>
                    </w:rPr>
                  </w:pPr>
                </w:p>
              </w:tc>
              <w:tc>
                <w:tcPr>
                  <w:tcW w:w="1478" w:type="dxa"/>
                </w:tcPr>
                <w:p w14:paraId="0C9962F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464" w:type="dxa"/>
                </w:tcPr>
                <w:p w14:paraId="737656F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34F77112" w14:textId="77777777" w:rsidTr="006C5A7A">
              <w:tc>
                <w:tcPr>
                  <w:tcW w:w="459" w:type="dxa"/>
                </w:tcPr>
                <w:p w14:paraId="22674A25" w14:textId="77777777" w:rsidR="00F41304" w:rsidRPr="00353F09" w:rsidRDefault="00F41304" w:rsidP="00FB23FA">
                  <w:pPr>
                    <w:pStyle w:val="ConsPlusNormal"/>
                    <w:spacing w:after="1" w:line="200" w:lineRule="atLeast"/>
                    <w:jc w:val="center"/>
                    <w:rPr>
                      <w:sz w:val="16"/>
                      <w:szCs w:val="16"/>
                    </w:rPr>
                  </w:pPr>
                  <w:r w:rsidRPr="00353F09">
                    <w:rPr>
                      <w:sz w:val="16"/>
                      <w:szCs w:val="16"/>
                    </w:rPr>
                    <w:t>1.4.25</w:t>
                  </w:r>
                </w:p>
              </w:tc>
              <w:tc>
                <w:tcPr>
                  <w:tcW w:w="1230" w:type="dxa"/>
                </w:tcPr>
                <w:p w14:paraId="6F94391E"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увеличение суммы начисленной амортизации при проведении дооценки, проводимой в соответствии </w:t>
                  </w:r>
                  <w:r w:rsidRPr="00353F09">
                    <w:rPr>
                      <w:sz w:val="16"/>
                      <w:szCs w:val="16"/>
                    </w:rPr>
                    <w:lastRenderedPageBreak/>
                    <w:t>с решением собственника государственного (муниципального) имущества</w:t>
                  </w:r>
                </w:p>
              </w:tc>
              <w:tc>
                <w:tcPr>
                  <w:tcW w:w="461" w:type="dxa"/>
                </w:tcPr>
                <w:p w14:paraId="24601F4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гКБК</w:t>
                  </w:r>
                </w:p>
              </w:tc>
              <w:tc>
                <w:tcPr>
                  <w:tcW w:w="572" w:type="dxa"/>
                </w:tcPr>
                <w:p w14:paraId="169C7F26" w14:textId="77777777" w:rsidR="00F41304" w:rsidRPr="00353F09" w:rsidRDefault="00F41304" w:rsidP="00FB23FA">
                  <w:pPr>
                    <w:pStyle w:val="ConsPlusNormal"/>
                    <w:spacing w:after="1" w:line="200" w:lineRule="atLeast"/>
                    <w:jc w:val="center"/>
                    <w:rPr>
                      <w:sz w:val="16"/>
                      <w:szCs w:val="16"/>
                    </w:rPr>
                  </w:pPr>
                  <w:r w:rsidRPr="00353F09">
                    <w:rPr>
                      <w:sz w:val="16"/>
                      <w:szCs w:val="16"/>
                    </w:rPr>
                    <w:t>X 401 30 000</w:t>
                  </w:r>
                </w:p>
              </w:tc>
              <w:tc>
                <w:tcPr>
                  <w:tcW w:w="461" w:type="dxa"/>
                </w:tcPr>
                <w:p w14:paraId="0CC6898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797E1A1"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58B7BD8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BEF7875"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4CECD6C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36BD685E" w14:textId="77777777" w:rsidTr="006C5A7A">
              <w:tc>
                <w:tcPr>
                  <w:tcW w:w="459" w:type="dxa"/>
                </w:tcPr>
                <w:p w14:paraId="13B999E8" w14:textId="77777777" w:rsidR="00F41304" w:rsidRPr="00353F09" w:rsidRDefault="00F41304" w:rsidP="00FB23FA">
                  <w:pPr>
                    <w:pStyle w:val="ConsPlusNormal"/>
                    <w:spacing w:after="1" w:line="200" w:lineRule="atLeast"/>
                    <w:jc w:val="center"/>
                    <w:rPr>
                      <w:sz w:val="16"/>
                      <w:szCs w:val="16"/>
                    </w:rPr>
                  </w:pPr>
                  <w:r w:rsidRPr="00353F09">
                    <w:rPr>
                      <w:sz w:val="16"/>
                      <w:szCs w:val="16"/>
                    </w:rPr>
                    <w:t>1.4.26</w:t>
                  </w:r>
                </w:p>
              </w:tc>
              <w:tc>
                <w:tcPr>
                  <w:tcW w:w="1230" w:type="dxa"/>
                </w:tcPr>
                <w:p w14:paraId="52520F01" w14:textId="77777777" w:rsidR="00F41304" w:rsidRPr="00353F09" w:rsidRDefault="00F41304" w:rsidP="00FB23FA">
                  <w:pPr>
                    <w:pStyle w:val="ConsPlusNormal"/>
                    <w:spacing w:after="1" w:line="200" w:lineRule="atLeast"/>
                    <w:jc w:val="both"/>
                    <w:rPr>
                      <w:sz w:val="16"/>
                      <w:szCs w:val="16"/>
                    </w:rPr>
                  </w:pPr>
                  <w:r w:rsidRPr="00353F09">
                    <w:rPr>
                      <w:sz w:val="16"/>
                      <w:szCs w:val="16"/>
                    </w:rPr>
                    <w:t>Отражены в бухгалтерском учете операции по переводу амортизации, начисленной по объекту основных средств, приобретенного за счет средств от приносящей доход деятельности, и отнесенного в состав основных средств, принятых к учету по виду источника финансового обеспечения - средства на выполнение государственного (муниципального) задания (при использовании для целей выполнения государственн</w:t>
                  </w:r>
                  <w:r w:rsidRPr="00353F09">
                    <w:rPr>
                      <w:sz w:val="16"/>
                      <w:szCs w:val="16"/>
                    </w:rPr>
                    <w:lastRenderedPageBreak/>
                    <w:t>ых работ (оказания государственных услуг) по согласованию с учредителем)</w:t>
                  </w:r>
                </w:p>
              </w:tc>
              <w:tc>
                <w:tcPr>
                  <w:tcW w:w="461" w:type="dxa"/>
                </w:tcPr>
                <w:p w14:paraId="31167C4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6AA33EA" w14:textId="77777777" w:rsidR="00F41304" w:rsidRPr="00353F09" w:rsidRDefault="00F41304" w:rsidP="00FB23FA">
                  <w:pPr>
                    <w:pStyle w:val="ConsPlusNormal"/>
                    <w:spacing w:after="1" w:line="200" w:lineRule="atLeast"/>
                    <w:jc w:val="center"/>
                    <w:rPr>
                      <w:sz w:val="16"/>
                      <w:szCs w:val="16"/>
                    </w:rPr>
                  </w:pPr>
                  <w:r w:rsidRPr="00353F09">
                    <w:rPr>
                      <w:sz w:val="16"/>
                      <w:szCs w:val="16"/>
                    </w:rPr>
                    <w:t>2 104 XX 411</w:t>
                  </w:r>
                </w:p>
              </w:tc>
              <w:tc>
                <w:tcPr>
                  <w:tcW w:w="461" w:type="dxa"/>
                </w:tcPr>
                <w:p w14:paraId="0A96717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88C0426" w14:textId="77777777" w:rsidR="00F41304" w:rsidRPr="00353F09" w:rsidRDefault="00F41304" w:rsidP="00FB23FA">
                  <w:pPr>
                    <w:pStyle w:val="ConsPlusNormal"/>
                    <w:spacing w:after="1" w:line="200" w:lineRule="atLeast"/>
                    <w:jc w:val="center"/>
                    <w:rPr>
                      <w:sz w:val="16"/>
                      <w:szCs w:val="16"/>
                    </w:rPr>
                  </w:pPr>
                  <w:r w:rsidRPr="00353F09">
                    <w:rPr>
                      <w:sz w:val="16"/>
                      <w:szCs w:val="16"/>
                    </w:rPr>
                    <w:t>2 304 06 732</w:t>
                  </w:r>
                </w:p>
              </w:tc>
              <w:tc>
                <w:tcPr>
                  <w:tcW w:w="817" w:type="dxa"/>
                </w:tcPr>
                <w:p w14:paraId="3E8813C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056C6BD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464" w:type="dxa"/>
                </w:tcPr>
                <w:p w14:paraId="2B715B0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3478F0AD" w14:textId="77777777" w:rsidTr="006C5A7A">
              <w:tc>
                <w:tcPr>
                  <w:tcW w:w="459" w:type="dxa"/>
                </w:tcPr>
                <w:p w14:paraId="1B59B5AB" w14:textId="77777777" w:rsidR="00F41304" w:rsidRPr="00353F09" w:rsidRDefault="00F41304" w:rsidP="00FB23FA">
                  <w:pPr>
                    <w:pStyle w:val="ConsPlusNormal"/>
                    <w:spacing w:after="1" w:line="200" w:lineRule="atLeast"/>
                    <w:jc w:val="center"/>
                    <w:rPr>
                      <w:sz w:val="16"/>
                      <w:szCs w:val="16"/>
                    </w:rPr>
                  </w:pPr>
                  <w:r w:rsidRPr="00353F09">
                    <w:rPr>
                      <w:sz w:val="16"/>
                      <w:szCs w:val="16"/>
                    </w:rPr>
                    <w:t>1.4.27</w:t>
                  </w:r>
                </w:p>
              </w:tc>
              <w:tc>
                <w:tcPr>
                  <w:tcW w:w="1230" w:type="dxa"/>
                </w:tcPr>
                <w:p w14:paraId="5B9B1A9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Отражены в бухгалтерском учете операции по принятию амортизации, начисленной по объекту основных средств (закреплению права оперативного управления имуществом), приобретенного за счет средств от приносящей доход деятельности, и отнесенного в состав основных средств, принятых к учету по виду источника финансового обеспечения - средства на выполнение государственного (муниципального) задания </w:t>
                  </w:r>
                  <w:r w:rsidRPr="00353F09">
                    <w:rPr>
                      <w:sz w:val="16"/>
                      <w:szCs w:val="16"/>
                    </w:rPr>
                    <w:lastRenderedPageBreak/>
                    <w:t>(при использовании для целей выполнения государственных работ (оказания государственных услуг) по согласованию с учредителем)</w:t>
                  </w:r>
                </w:p>
              </w:tc>
              <w:tc>
                <w:tcPr>
                  <w:tcW w:w="461" w:type="dxa"/>
                </w:tcPr>
                <w:p w14:paraId="6857F8E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1F4C542" w14:textId="77777777" w:rsidR="00F41304" w:rsidRPr="00353F09" w:rsidRDefault="00F41304" w:rsidP="00FB23FA">
                  <w:pPr>
                    <w:pStyle w:val="ConsPlusNormal"/>
                    <w:spacing w:after="1" w:line="200" w:lineRule="atLeast"/>
                    <w:jc w:val="center"/>
                    <w:rPr>
                      <w:sz w:val="16"/>
                      <w:szCs w:val="16"/>
                    </w:rPr>
                  </w:pPr>
                  <w:r w:rsidRPr="00353F09">
                    <w:rPr>
                      <w:sz w:val="16"/>
                      <w:szCs w:val="16"/>
                    </w:rPr>
                    <w:t>4 304 06 832</w:t>
                  </w:r>
                </w:p>
              </w:tc>
              <w:tc>
                <w:tcPr>
                  <w:tcW w:w="461" w:type="dxa"/>
                </w:tcPr>
                <w:p w14:paraId="76403AC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91CFC21" w14:textId="77777777" w:rsidR="00F41304" w:rsidRPr="00353F09" w:rsidRDefault="00F41304" w:rsidP="00FB23FA">
                  <w:pPr>
                    <w:pStyle w:val="ConsPlusNormal"/>
                    <w:spacing w:after="1" w:line="200" w:lineRule="atLeast"/>
                    <w:jc w:val="center"/>
                    <w:rPr>
                      <w:sz w:val="16"/>
                      <w:szCs w:val="16"/>
                    </w:rPr>
                  </w:pPr>
                  <w:r w:rsidRPr="00353F09">
                    <w:rPr>
                      <w:sz w:val="16"/>
                      <w:szCs w:val="16"/>
                    </w:rPr>
                    <w:t>4 104 XX 411</w:t>
                  </w:r>
                </w:p>
              </w:tc>
              <w:tc>
                <w:tcPr>
                  <w:tcW w:w="817" w:type="dxa"/>
                </w:tcPr>
                <w:p w14:paraId="08014B3E"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34B0476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464" w:type="dxa"/>
                </w:tcPr>
                <w:p w14:paraId="69B088B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424242DE" w14:textId="77777777" w:rsidTr="006C5A7A">
              <w:tc>
                <w:tcPr>
                  <w:tcW w:w="459" w:type="dxa"/>
                </w:tcPr>
                <w:p w14:paraId="1EB5F8C9" w14:textId="77777777" w:rsidR="00F41304" w:rsidRPr="00353F09" w:rsidRDefault="00F41304" w:rsidP="00FB23FA">
                  <w:pPr>
                    <w:pStyle w:val="ConsPlusNormal"/>
                    <w:spacing w:after="1" w:line="200" w:lineRule="atLeast"/>
                    <w:jc w:val="center"/>
                    <w:rPr>
                      <w:sz w:val="16"/>
                      <w:szCs w:val="16"/>
                    </w:rPr>
                  </w:pPr>
                  <w:r w:rsidRPr="00353F09">
                    <w:rPr>
                      <w:sz w:val="16"/>
                      <w:szCs w:val="16"/>
                    </w:rPr>
                    <w:t>1.5</w:t>
                  </w:r>
                </w:p>
              </w:tc>
              <w:tc>
                <w:tcPr>
                  <w:tcW w:w="1230" w:type="dxa"/>
                </w:tcPr>
                <w:p w14:paraId="46160BFD"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0 105 00 000 "Материальные запасы"</w:t>
                  </w:r>
                </w:p>
              </w:tc>
              <w:tc>
                <w:tcPr>
                  <w:tcW w:w="461" w:type="dxa"/>
                </w:tcPr>
                <w:p w14:paraId="56D6C200" w14:textId="77777777" w:rsidR="00F41304" w:rsidRPr="00353F09" w:rsidRDefault="00F41304" w:rsidP="00FB23FA">
                  <w:pPr>
                    <w:pStyle w:val="ConsPlusNormal"/>
                    <w:spacing w:after="1" w:line="200" w:lineRule="atLeast"/>
                    <w:jc w:val="center"/>
                    <w:rPr>
                      <w:sz w:val="16"/>
                      <w:szCs w:val="16"/>
                    </w:rPr>
                  </w:pPr>
                </w:p>
              </w:tc>
              <w:tc>
                <w:tcPr>
                  <w:tcW w:w="572" w:type="dxa"/>
                </w:tcPr>
                <w:p w14:paraId="07DD52B8" w14:textId="77777777" w:rsidR="00F41304" w:rsidRPr="00353F09" w:rsidRDefault="00F41304" w:rsidP="00FB23FA">
                  <w:pPr>
                    <w:pStyle w:val="ConsPlusNormal"/>
                    <w:spacing w:after="1" w:line="200" w:lineRule="atLeast"/>
                    <w:jc w:val="center"/>
                    <w:rPr>
                      <w:sz w:val="16"/>
                      <w:szCs w:val="16"/>
                    </w:rPr>
                  </w:pPr>
                </w:p>
              </w:tc>
              <w:tc>
                <w:tcPr>
                  <w:tcW w:w="461" w:type="dxa"/>
                </w:tcPr>
                <w:p w14:paraId="50BB12B7" w14:textId="77777777" w:rsidR="00F41304" w:rsidRPr="00353F09" w:rsidRDefault="00F41304" w:rsidP="00FB23FA">
                  <w:pPr>
                    <w:pStyle w:val="ConsPlusNormal"/>
                    <w:spacing w:after="1" w:line="200" w:lineRule="atLeast"/>
                    <w:jc w:val="center"/>
                    <w:rPr>
                      <w:sz w:val="16"/>
                      <w:szCs w:val="16"/>
                    </w:rPr>
                  </w:pPr>
                </w:p>
              </w:tc>
              <w:tc>
                <w:tcPr>
                  <w:tcW w:w="566" w:type="dxa"/>
                </w:tcPr>
                <w:p w14:paraId="33C9E753" w14:textId="77777777" w:rsidR="00F41304" w:rsidRPr="00353F09" w:rsidRDefault="00F41304" w:rsidP="00FB23FA">
                  <w:pPr>
                    <w:pStyle w:val="ConsPlusNormal"/>
                    <w:spacing w:after="1" w:line="200" w:lineRule="atLeast"/>
                    <w:jc w:val="center"/>
                    <w:rPr>
                      <w:sz w:val="16"/>
                      <w:szCs w:val="16"/>
                    </w:rPr>
                  </w:pPr>
                </w:p>
              </w:tc>
              <w:tc>
                <w:tcPr>
                  <w:tcW w:w="817" w:type="dxa"/>
                </w:tcPr>
                <w:p w14:paraId="63BC23C2" w14:textId="77777777" w:rsidR="00F41304" w:rsidRPr="00353F09" w:rsidRDefault="00F41304" w:rsidP="00FB23FA">
                  <w:pPr>
                    <w:pStyle w:val="ConsPlusNormal"/>
                    <w:spacing w:after="1" w:line="200" w:lineRule="atLeast"/>
                    <w:jc w:val="both"/>
                    <w:rPr>
                      <w:sz w:val="16"/>
                      <w:szCs w:val="16"/>
                    </w:rPr>
                  </w:pPr>
                </w:p>
              </w:tc>
              <w:tc>
                <w:tcPr>
                  <w:tcW w:w="1478" w:type="dxa"/>
                </w:tcPr>
                <w:p w14:paraId="43B4A3B1" w14:textId="77777777" w:rsidR="00F41304" w:rsidRPr="00353F09" w:rsidRDefault="00F41304" w:rsidP="00FB23FA">
                  <w:pPr>
                    <w:pStyle w:val="ConsPlusNormal"/>
                    <w:spacing w:after="1" w:line="200" w:lineRule="atLeast"/>
                    <w:jc w:val="both"/>
                    <w:rPr>
                      <w:sz w:val="16"/>
                      <w:szCs w:val="16"/>
                    </w:rPr>
                  </w:pPr>
                  <w:r w:rsidRPr="00353F09">
                    <w:rPr>
                      <w:sz w:val="16"/>
                      <w:szCs w:val="16"/>
                    </w:rPr>
                    <w:t>Группы (виды) имущества (на 21 - 22 разрядах номера счета);</w:t>
                  </w:r>
                </w:p>
                <w:p w14:paraId="03F88B74" w14:textId="77777777" w:rsidR="00F41304" w:rsidRPr="00353F09" w:rsidRDefault="00F41304" w:rsidP="00FB23FA">
                  <w:pPr>
                    <w:pStyle w:val="ConsPlusNormal"/>
                    <w:spacing w:after="1" w:line="200" w:lineRule="atLeast"/>
                    <w:jc w:val="both"/>
                    <w:rPr>
                      <w:sz w:val="16"/>
                      <w:szCs w:val="16"/>
                    </w:rPr>
                  </w:pPr>
                  <w:r w:rsidRPr="00353F09">
                    <w:rPr>
                      <w:sz w:val="16"/>
                      <w:szCs w:val="16"/>
                    </w:rPr>
                    <w:t>наименование, сорт (возвратные группы), партия (например, медикаменты) и т.д.;</w:t>
                  </w:r>
                </w:p>
                <w:p w14:paraId="710AA5EC" w14:textId="77777777" w:rsidR="00F41304" w:rsidRPr="00353F09" w:rsidRDefault="00F41304" w:rsidP="00FB23FA">
                  <w:pPr>
                    <w:pStyle w:val="ConsPlusNormal"/>
                    <w:spacing w:after="1" w:line="200" w:lineRule="atLeast"/>
                    <w:jc w:val="both"/>
                    <w:rPr>
                      <w:sz w:val="16"/>
                      <w:szCs w:val="16"/>
                    </w:rPr>
                  </w:pPr>
                  <w:r w:rsidRPr="00353F09">
                    <w:rPr>
                      <w:sz w:val="16"/>
                      <w:szCs w:val="16"/>
                    </w:rPr>
                    <w:t>количество;</w:t>
                  </w:r>
                </w:p>
                <w:p w14:paraId="408C4532" w14:textId="77777777" w:rsidR="00F41304" w:rsidRPr="00353F09" w:rsidRDefault="00F41304" w:rsidP="00FB23FA">
                  <w:pPr>
                    <w:pStyle w:val="ConsPlusNormal"/>
                    <w:spacing w:after="1" w:line="200" w:lineRule="atLeast"/>
                    <w:jc w:val="both"/>
                    <w:rPr>
                      <w:sz w:val="16"/>
                      <w:szCs w:val="16"/>
                    </w:rPr>
                  </w:pPr>
                  <w:r w:rsidRPr="00353F09">
                    <w:rPr>
                      <w:sz w:val="16"/>
                      <w:szCs w:val="16"/>
                    </w:rPr>
                    <w:t>ответственные лица;</w:t>
                  </w:r>
                </w:p>
                <w:p w14:paraId="60476FBF" w14:textId="77777777" w:rsidR="00F41304" w:rsidRPr="00353F09" w:rsidRDefault="00F41304" w:rsidP="00FB23FA">
                  <w:pPr>
                    <w:pStyle w:val="ConsPlusNormal"/>
                    <w:spacing w:after="1" w:line="200" w:lineRule="atLeast"/>
                    <w:jc w:val="both"/>
                    <w:rPr>
                      <w:sz w:val="16"/>
                      <w:szCs w:val="16"/>
                    </w:rPr>
                  </w:pPr>
                  <w:r w:rsidRPr="00353F09">
                    <w:rPr>
                      <w:sz w:val="16"/>
                      <w:szCs w:val="16"/>
                    </w:rPr>
                    <w:t>местонахождение объекта (адрес, место хранения (при наличии);</w:t>
                  </w:r>
                </w:p>
                <w:p w14:paraId="3EF5D1AF" w14:textId="77777777" w:rsidR="00F41304" w:rsidRPr="00353F09" w:rsidRDefault="00F41304" w:rsidP="00FB23FA">
                  <w:pPr>
                    <w:pStyle w:val="ConsPlusNormal"/>
                    <w:spacing w:after="1" w:line="200" w:lineRule="atLeast"/>
                    <w:jc w:val="both"/>
                    <w:rPr>
                      <w:sz w:val="16"/>
                      <w:szCs w:val="16"/>
                    </w:rPr>
                  </w:pPr>
                  <w:r w:rsidRPr="00353F09">
                    <w:rPr>
                      <w:sz w:val="16"/>
                      <w:szCs w:val="16"/>
                    </w:rPr>
                    <w:t>правовое основание поступления (по необходимости с учетом положений, предусмотренных отраслевыми особенностями)</w:t>
                  </w:r>
                </w:p>
                <w:p w14:paraId="2D28314E" w14:textId="77777777" w:rsidR="003671D6" w:rsidRPr="00353F09" w:rsidRDefault="003671D6" w:rsidP="00FB23FA">
                  <w:pPr>
                    <w:pStyle w:val="ConsPlusNormal"/>
                    <w:spacing w:after="1" w:line="200" w:lineRule="atLeast"/>
                    <w:jc w:val="both"/>
                    <w:rPr>
                      <w:sz w:val="16"/>
                      <w:szCs w:val="16"/>
                    </w:rPr>
                  </w:pPr>
                </w:p>
                <w:p w14:paraId="79F84364" w14:textId="77777777" w:rsidR="003671D6" w:rsidRPr="00353F09" w:rsidRDefault="003671D6" w:rsidP="00FB23FA">
                  <w:pPr>
                    <w:pStyle w:val="ConsPlusNormal"/>
                    <w:spacing w:after="1" w:line="200" w:lineRule="atLeast"/>
                    <w:jc w:val="both"/>
                    <w:rPr>
                      <w:sz w:val="16"/>
                      <w:szCs w:val="16"/>
                    </w:rPr>
                  </w:pPr>
                </w:p>
                <w:p w14:paraId="443E4D29" w14:textId="77777777" w:rsidR="003671D6" w:rsidRPr="00353F09" w:rsidRDefault="003671D6" w:rsidP="00FB23FA">
                  <w:pPr>
                    <w:pStyle w:val="ConsPlusNormal"/>
                    <w:spacing w:after="1" w:line="200" w:lineRule="atLeast"/>
                    <w:jc w:val="both"/>
                    <w:rPr>
                      <w:sz w:val="16"/>
                      <w:szCs w:val="16"/>
                    </w:rPr>
                  </w:pPr>
                </w:p>
                <w:p w14:paraId="25230513" w14:textId="77777777" w:rsidR="003671D6" w:rsidRPr="00353F09" w:rsidRDefault="003671D6" w:rsidP="00FB23FA">
                  <w:pPr>
                    <w:pStyle w:val="ConsPlusNormal"/>
                    <w:spacing w:after="1" w:line="200" w:lineRule="atLeast"/>
                    <w:jc w:val="both"/>
                    <w:rPr>
                      <w:sz w:val="16"/>
                      <w:szCs w:val="16"/>
                    </w:rPr>
                  </w:pPr>
                </w:p>
                <w:p w14:paraId="2F96D166" w14:textId="77777777" w:rsidR="00A105F5" w:rsidRPr="00353F09" w:rsidRDefault="00A105F5" w:rsidP="00FB23FA">
                  <w:pPr>
                    <w:pStyle w:val="ConsPlusNormal"/>
                    <w:spacing w:after="1" w:line="200" w:lineRule="atLeast"/>
                    <w:jc w:val="both"/>
                    <w:rPr>
                      <w:sz w:val="16"/>
                      <w:szCs w:val="16"/>
                    </w:rPr>
                  </w:pPr>
                </w:p>
              </w:tc>
              <w:tc>
                <w:tcPr>
                  <w:tcW w:w="1464" w:type="dxa"/>
                </w:tcPr>
                <w:p w14:paraId="47EBF5D2" w14:textId="77777777" w:rsidR="00F41304" w:rsidRPr="00353F09" w:rsidRDefault="00F41304" w:rsidP="00FB23FA">
                  <w:pPr>
                    <w:pStyle w:val="ConsPlusNormal"/>
                    <w:spacing w:after="1" w:line="200" w:lineRule="atLeast"/>
                    <w:jc w:val="both"/>
                    <w:rPr>
                      <w:sz w:val="16"/>
                      <w:szCs w:val="16"/>
                    </w:rPr>
                  </w:pPr>
                </w:p>
              </w:tc>
            </w:tr>
            <w:tr w:rsidR="00F41304" w:rsidRPr="00353F09" w14:paraId="149F3904" w14:textId="77777777" w:rsidTr="006C5A7A">
              <w:tc>
                <w:tcPr>
                  <w:tcW w:w="459" w:type="dxa"/>
                </w:tcPr>
                <w:p w14:paraId="030C26B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1.5.1</w:t>
                  </w:r>
                </w:p>
              </w:tc>
              <w:tc>
                <w:tcPr>
                  <w:tcW w:w="1230" w:type="dxa"/>
                </w:tcPr>
                <w:p w14:paraId="04366C84"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приобретенный (изготовленный, созданный) в рамках государственного (муниципального) договора на нужды учреждения по фактической стоимости поставщика</w:t>
                  </w:r>
                </w:p>
              </w:tc>
              <w:tc>
                <w:tcPr>
                  <w:tcW w:w="461" w:type="dxa"/>
                </w:tcPr>
                <w:p w14:paraId="36EDA73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635FB8F"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70008C2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00D3032" w14:textId="77777777" w:rsidR="00F41304" w:rsidRPr="00353F09" w:rsidRDefault="00F41304" w:rsidP="00FB23FA">
                  <w:pPr>
                    <w:pStyle w:val="ConsPlusNormal"/>
                    <w:spacing w:after="1" w:line="200" w:lineRule="atLeast"/>
                    <w:jc w:val="center"/>
                    <w:rPr>
                      <w:sz w:val="16"/>
                      <w:szCs w:val="16"/>
                    </w:rPr>
                  </w:pPr>
                  <w:r w:rsidRPr="00353F09">
                    <w:rPr>
                      <w:sz w:val="16"/>
                      <w:szCs w:val="16"/>
                    </w:rPr>
                    <w:t>X 302 34 73X</w:t>
                  </w:r>
                </w:p>
              </w:tc>
              <w:tc>
                <w:tcPr>
                  <w:tcW w:w="817" w:type="dxa"/>
                </w:tcPr>
                <w:p w14:paraId="74FED66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приемки товаров, работ, услуг (ф. 0510452);</w:t>
                  </w:r>
                </w:p>
                <w:p w14:paraId="6F738734"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предусмотренные контрактом (договором), подтверждающие получение материальных запасов</w:t>
                  </w:r>
                </w:p>
              </w:tc>
              <w:tc>
                <w:tcPr>
                  <w:tcW w:w="1478" w:type="dxa"/>
                </w:tcPr>
                <w:p w14:paraId="3E16BDD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097CD25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F41304" w:rsidRPr="00353F09" w14:paraId="45694CEB" w14:textId="77777777" w:rsidTr="006C5A7A">
              <w:tc>
                <w:tcPr>
                  <w:tcW w:w="459" w:type="dxa"/>
                </w:tcPr>
                <w:p w14:paraId="3B5B1244" w14:textId="77777777" w:rsidR="00F41304" w:rsidRPr="00353F09" w:rsidRDefault="00F41304" w:rsidP="00FB23FA">
                  <w:pPr>
                    <w:pStyle w:val="ConsPlusNormal"/>
                    <w:spacing w:after="1" w:line="200" w:lineRule="atLeast"/>
                    <w:jc w:val="center"/>
                    <w:rPr>
                      <w:sz w:val="16"/>
                      <w:szCs w:val="16"/>
                    </w:rPr>
                  </w:pPr>
                  <w:r w:rsidRPr="00353F09">
                    <w:rPr>
                      <w:sz w:val="16"/>
                      <w:szCs w:val="16"/>
                    </w:rPr>
                    <w:t>1.5.2</w:t>
                  </w:r>
                </w:p>
              </w:tc>
              <w:tc>
                <w:tcPr>
                  <w:tcW w:w="1230" w:type="dxa"/>
                </w:tcPr>
                <w:p w14:paraId="2FD87CF1"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Приняты к бухгалтерскому учету прочие материальные запасы - материальные ценности независимо от их стоимости и срока службы:</w:t>
                  </w:r>
                </w:p>
                <w:p w14:paraId="1F3DF2E8" w14:textId="77777777" w:rsidR="00F41304" w:rsidRPr="00353F09" w:rsidRDefault="00F41304" w:rsidP="00FB23FA">
                  <w:pPr>
                    <w:pStyle w:val="ConsPlusNormal"/>
                    <w:spacing w:after="1" w:line="200" w:lineRule="atLeast"/>
                    <w:jc w:val="both"/>
                    <w:rPr>
                      <w:sz w:val="16"/>
                      <w:szCs w:val="16"/>
                    </w:rPr>
                  </w:pPr>
                  <w:r w:rsidRPr="00353F09">
                    <w:rPr>
                      <w:sz w:val="16"/>
                      <w:szCs w:val="16"/>
                    </w:rPr>
                    <w:t>- орудия лова;</w:t>
                  </w:r>
                </w:p>
                <w:p w14:paraId="269C817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 временные здания (сооружения, в том числе дороги, подлежащие </w:t>
                  </w:r>
                  <w:r w:rsidRPr="00353F09">
                    <w:rPr>
                      <w:sz w:val="16"/>
                      <w:szCs w:val="16"/>
                    </w:rPr>
                    <w:lastRenderedPageBreak/>
                    <w:t>рекультивации) в лесу сроком эксплуатации до двух лет;</w:t>
                  </w:r>
                </w:p>
                <w:p w14:paraId="5D1F0A71" w14:textId="77777777" w:rsidR="00F41304" w:rsidRPr="00353F09" w:rsidRDefault="00F41304" w:rsidP="00FB23FA">
                  <w:pPr>
                    <w:pStyle w:val="ConsPlusNormal"/>
                    <w:spacing w:after="1" w:line="200" w:lineRule="atLeast"/>
                    <w:jc w:val="both"/>
                    <w:rPr>
                      <w:sz w:val="16"/>
                      <w:szCs w:val="16"/>
                    </w:rPr>
                  </w:pPr>
                  <w:r w:rsidRPr="00353F09">
                    <w:rPr>
                      <w:sz w:val="16"/>
                      <w:szCs w:val="16"/>
                    </w:rPr>
                    <w:t>- специальные инструменты и приспособления, сменное оборудование, предназначенные для индивидуальных заказов и (или) изготовления определенных изделий;</w:t>
                  </w:r>
                </w:p>
                <w:p w14:paraId="0AE07FF3" w14:textId="77777777" w:rsidR="00F41304" w:rsidRPr="00353F09" w:rsidRDefault="00F41304" w:rsidP="00FB23FA">
                  <w:pPr>
                    <w:pStyle w:val="ConsPlusNormal"/>
                    <w:spacing w:after="1" w:line="200" w:lineRule="atLeast"/>
                    <w:jc w:val="both"/>
                    <w:rPr>
                      <w:sz w:val="16"/>
                      <w:szCs w:val="16"/>
                    </w:rPr>
                  </w:pPr>
                  <w:r w:rsidRPr="00353F09">
                    <w:rPr>
                      <w:sz w:val="16"/>
                      <w:szCs w:val="16"/>
                    </w:rPr>
                    <w:t>- специальная одежда, специальная обувь, форменная одежда, вещевое имущество, одежда и обувь, в том числе спортивная;</w:t>
                  </w:r>
                </w:p>
                <w:p w14:paraId="61993A28" w14:textId="77777777" w:rsidR="00F41304" w:rsidRPr="00353F09" w:rsidRDefault="00F41304" w:rsidP="00FB23FA">
                  <w:pPr>
                    <w:pStyle w:val="ConsPlusNormal"/>
                    <w:spacing w:after="1" w:line="200" w:lineRule="atLeast"/>
                    <w:jc w:val="both"/>
                    <w:rPr>
                      <w:sz w:val="16"/>
                      <w:szCs w:val="16"/>
                    </w:rPr>
                  </w:pPr>
                  <w:r w:rsidRPr="00353F09">
                    <w:rPr>
                      <w:sz w:val="16"/>
                      <w:szCs w:val="16"/>
                    </w:rPr>
                    <w:t>- постельное белье и постельные принадлежности, иной мягкий инвентарь;</w:t>
                  </w:r>
                </w:p>
                <w:p w14:paraId="4E59092A"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 временные сооружения, приспособления и устройства, </w:t>
                  </w:r>
                  <w:r w:rsidRPr="00353F09">
                    <w:rPr>
                      <w:sz w:val="16"/>
                      <w:szCs w:val="16"/>
                    </w:rPr>
                    <w:lastRenderedPageBreak/>
                    <w:t>затраты по возведению которых относятся на стоимость строительно-монтажных работ в составе накладных расходов;</w:t>
                  </w:r>
                </w:p>
                <w:p w14:paraId="48C17B08" w14:textId="77777777" w:rsidR="00F41304" w:rsidRPr="00353F09" w:rsidRDefault="00F41304" w:rsidP="00FB23FA">
                  <w:pPr>
                    <w:pStyle w:val="ConsPlusNormal"/>
                    <w:spacing w:after="1" w:line="200" w:lineRule="atLeast"/>
                    <w:jc w:val="both"/>
                    <w:rPr>
                      <w:sz w:val="16"/>
                      <w:szCs w:val="16"/>
                    </w:rPr>
                  </w:pPr>
                  <w:r w:rsidRPr="00353F09">
                    <w:rPr>
                      <w:sz w:val="16"/>
                      <w:szCs w:val="16"/>
                    </w:rPr>
                    <w:t>- тара для хранения материальных ценностей;</w:t>
                  </w:r>
                </w:p>
                <w:p w14:paraId="4199B587" w14:textId="77777777" w:rsidR="00F41304" w:rsidRPr="00353F09" w:rsidRDefault="00F41304" w:rsidP="00FB23FA">
                  <w:pPr>
                    <w:pStyle w:val="ConsPlusNormal"/>
                    <w:spacing w:after="1" w:line="200" w:lineRule="atLeast"/>
                    <w:jc w:val="both"/>
                    <w:rPr>
                      <w:sz w:val="16"/>
                      <w:szCs w:val="16"/>
                    </w:rPr>
                  </w:pPr>
                  <w:r w:rsidRPr="00353F09">
                    <w:rPr>
                      <w:sz w:val="16"/>
                      <w:szCs w:val="16"/>
                    </w:rPr>
                    <w:t>- предметы, предназначенные для выдачи напрокат, независимо от их стоимости;</w:t>
                  </w:r>
                </w:p>
                <w:p w14:paraId="40D5CACB" w14:textId="77777777" w:rsidR="00F41304" w:rsidRPr="00353F09" w:rsidRDefault="00F41304" w:rsidP="00FB23FA">
                  <w:pPr>
                    <w:pStyle w:val="ConsPlusNormal"/>
                    <w:spacing w:after="1" w:line="200" w:lineRule="atLeast"/>
                    <w:jc w:val="both"/>
                    <w:rPr>
                      <w:sz w:val="16"/>
                      <w:szCs w:val="16"/>
                    </w:rPr>
                  </w:pPr>
                  <w:r w:rsidRPr="00353F09">
                    <w:rPr>
                      <w:sz w:val="16"/>
                      <w:szCs w:val="16"/>
                    </w:rPr>
                    <w:t>- молодняк животных и животные на откорме, животные, предназначенные для использования в научно-исследовательских, селекционных целях;</w:t>
                  </w:r>
                </w:p>
                <w:p w14:paraId="64D1A3E9" w14:textId="77777777" w:rsidR="00F41304" w:rsidRPr="00353F09" w:rsidRDefault="00F41304" w:rsidP="00FB23FA">
                  <w:pPr>
                    <w:pStyle w:val="ConsPlusNormal"/>
                    <w:spacing w:after="1" w:line="200" w:lineRule="atLeast"/>
                    <w:jc w:val="both"/>
                    <w:rPr>
                      <w:sz w:val="16"/>
                      <w:szCs w:val="16"/>
                    </w:rPr>
                  </w:pPr>
                  <w:r w:rsidRPr="00353F09">
                    <w:rPr>
                      <w:sz w:val="16"/>
                      <w:szCs w:val="16"/>
                    </w:rPr>
                    <w:t>- многолетние насаждения, выращиваемые в питомниках в качестве посадочного материала;</w:t>
                  </w:r>
                </w:p>
                <w:p w14:paraId="598A1D8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 готовые к </w:t>
                  </w:r>
                  <w:r w:rsidRPr="00353F09">
                    <w:rPr>
                      <w:sz w:val="16"/>
                      <w:szCs w:val="16"/>
                    </w:rPr>
                    <w:lastRenderedPageBreak/>
                    <w:t>установке строительные конструкции и детали, оборудование, требующее монтажа и предназначенное для установки;</w:t>
                  </w:r>
                </w:p>
                <w:p w14:paraId="229A9B02" w14:textId="77777777" w:rsidR="00F41304" w:rsidRPr="00353F09" w:rsidRDefault="00F41304" w:rsidP="00FB23FA">
                  <w:pPr>
                    <w:pStyle w:val="ConsPlusNormal"/>
                    <w:spacing w:after="1" w:line="200" w:lineRule="atLeast"/>
                    <w:jc w:val="both"/>
                    <w:rPr>
                      <w:sz w:val="16"/>
                      <w:szCs w:val="16"/>
                    </w:rPr>
                  </w:pPr>
                  <w:r w:rsidRPr="00353F09">
                    <w:rPr>
                      <w:sz w:val="16"/>
                      <w:szCs w:val="16"/>
                    </w:rPr>
                    <w:t>- инвалидная техника и средства передвижения для инвалидов, иные технические средства реабилитации, предназначенные для передачи их соответствующей социальной группе населения;</w:t>
                  </w:r>
                </w:p>
                <w:p w14:paraId="20395799" w14:textId="77777777" w:rsidR="00F41304" w:rsidRPr="00353F09" w:rsidRDefault="00F41304" w:rsidP="00FB23FA">
                  <w:pPr>
                    <w:pStyle w:val="ConsPlusNormal"/>
                    <w:spacing w:after="1" w:line="200" w:lineRule="atLeast"/>
                    <w:jc w:val="both"/>
                    <w:rPr>
                      <w:sz w:val="16"/>
                      <w:szCs w:val="16"/>
                    </w:rPr>
                  </w:pPr>
                  <w:r w:rsidRPr="00353F09">
                    <w:rPr>
                      <w:sz w:val="16"/>
                      <w:szCs w:val="16"/>
                    </w:rPr>
                    <w:t>- драгоценные и другие металлы для протезирования, а также медицинские импланты;</w:t>
                  </w:r>
                </w:p>
                <w:p w14:paraId="52E24114" w14:textId="77777777" w:rsidR="00F41304" w:rsidRPr="00353F09" w:rsidRDefault="00F41304" w:rsidP="00FB23FA">
                  <w:pPr>
                    <w:pStyle w:val="ConsPlusNormal"/>
                    <w:spacing w:after="1" w:line="200" w:lineRule="atLeast"/>
                    <w:jc w:val="both"/>
                    <w:rPr>
                      <w:sz w:val="16"/>
                      <w:szCs w:val="16"/>
                    </w:rPr>
                  </w:pPr>
                  <w:r w:rsidRPr="00353F09">
                    <w:rPr>
                      <w:sz w:val="16"/>
                      <w:szCs w:val="16"/>
                    </w:rPr>
                    <w:t>- спецоборудование для научно-исследовательских и опытно-конструкторск</w:t>
                  </w:r>
                  <w:r w:rsidRPr="00353F09">
                    <w:rPr>
                      <w:sz w:val="16"/>
                      <w:szCs w:val="16"/>
                    </w:rPr>
                    <w:lastRenderedPageBreak/>
                    <w:t>их работ, предназначенное для выполнения отдельных работ;</w:t>
                  </w:r>
                </w:p>
                <w:p w14:paraId="4CE77475" w14:textId="77777777" w:rsidR="00F41304" w:rsidRPr="00353F09" w:rsidRDefault="00F41304" w:rsidP="00FB23FA">
                  <w:pPr>
                    <w:pStyle w:val="ConsPlusNormal"/>
                    <w:spacing w:after="1" w:line="200" w:lineRule="atLeast"/>
                    <w:jc w:val="both"/>
                    <w:rPr>
                      <w:sz w:val="16"/>
                      <w:szCs w:val="16"/>
                    </w:rPr>
                  </w:pPr>
                  <w:r w:rsidRPr="00353F09">
                    <w:rPr>
                      <w:sz w:val="16"/>
                      <w:szCs w:val="16"/>
                    </w:rPr>
                    <w:t>- материальные ценности специального назначения.</w:t>
                  </w:r>
                </w:p>
              </w:tc>
              <w:tc>
                <w:tcPr>
                  <w:tcW w:w="461" w:type="dxa"/>
                </w:tcPr>
                <w:p w14:paraId="666B7E5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4DA1D7A"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3X 340</w:t>
                  </w:r>
                </w:p>
              </w:tc>
              <w:tc>
                <w:tcPr>
                  <w:tcW w:w="461" w:type="dxa"/>
                </w:tcPr>
                <w:p w14:paraId="7EA9BDA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0DE159F" w14:textId="77777777" w:rsidR="00F41304" w:rsidRPr="00353F09" w:rsidRDefault="00F41304" w:rsidP="00FB23FA">
                  <w:pPr>
                    <w:pStyle w:val="ConsPlusNormal"/>
                    <w:spacing w:after="1" w:line="200" w:lineRule="atLeast"/>
                    <w:jc w:val="center"/>
                    <w:rPr>
                      <w:sz w:val="16"/>
                      <w:szCs w:val="16"/>
                    </w:rPr>
                  </w:pPr>
                  <w:r w:rsidRPr="00353F09">
                    <w:rPr>
                      <w:sz w:val="16"/>
                      <w:szCs w:val="16"/>
                    </w:rPr>
                    <w:t>X 302 34 73X</w:t>
                  </w:r>
                </w:p>
              </w:tc>
              <w:tc>
                <w:tcPr>
                  <w:tcW w:w="817" w:type="dxa"/>
                </w:tcPr>
                <w:p w14:paraId="72F0602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приемки товаров, работ, услуг (ф. 0510452);</w:t>
                  </w:r>
                </w:p>
                <w:p w14:paraId="0AA4DD5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Документы, предусмотренные контрактом (договором), подтверждающие </w:t>
                  </w:r>
                  <w:r w:rsidRPr="00353F09">
                    <w:rPr>
                      <w:sz w:val="16"/>
                      <w:szCs w:val="16"/>
                    </w:rPr>
                    <w:lastRenderedPageBreak/>
                    <w:t>получение материальных запасов</w:t>
                  </w:r>
                </w:p>
              </w:tc>
              <w:tc>
                <w:tcPr>
                  <w:tcW w:w="1478" w:type="dxa"/>
                </w:tcPr>
                <w:p w14:paraId="71CCC03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c>
                <w:tcPr>
                  <w:tcW w:w="1464" w:type="dxa"/>
                </w:tcPr>
                <w:p w14:paraId="56F6640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F41304" w:rsidRPr="00353F09" w14:paraId="1FEB29C9" w14:textId="77777777" w:rsidTr="006C5A7A">
              <w:tc>
                <w:tcPr>
                  <w:tcW w:w="459" w:type="dxa"/>
                </w:tcPr>
                <w:p w14:paraId="73B8B96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1.5.3</w:t>
                  </w:r>
                </w:p>
              </w:tc>
              <w:tc>
                <w:tcPr>
                  <w:tcW w:w="1230" w:type="dxa"/>
                </w:tcPr>
                <w:p w14:paraId="10AE4D36"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приобретенный (изготовленный, созданный) в рамках государственного (муниципального) договора на нужды учреждения через подотчетное лицо</w:t>
                  </w:r>
                </w:p>
              </w:tc>
              <w:tc>
                <w:tcPr>
                  <w:tcW w:w="461" w:type="dxa"/>
                </w:tcPr>
                <w:p w14:paraId="09D4D68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536BE94"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6039FCD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BA4E1F3" w14:textId="77777777" w:rsidR="00F41304" w:rsidRPr="00353F09" w:rsidRDefault="00F41304" w:rsidP="00FB23FA">
                  <w:pPr>
                    <w:pStyle w:val="ConsPlusNormal"/>
                    <w:spacing w:after="1" w:line="200" w:lineRule="atLeast"/>
                    <w:jc w:val="center"/>
                    <w:rPr>
                      <w:sz w:val="16"/>
                      <w:szCs w:val="16"/>
                    </w:rPr>
                  </w:pPr>
                  <w:r w:rsidRPr="00353F09">
                    <w:rPr>
                      <w:sz w:val="16"/>
                      <w:szCs w:val="16"/>
                    </w:rPr>
                    <w:t>X 208 34 667</w:t>
                  </w:r>
                </w:p>
              </w:tc>
              <w:tc>
                <w:tcPr>
                  <w:tcW w:w="817" w:type="dxa"/>
                </w:tcPr>
                <w:p w14:paraId="6F7D0310" w14:textId="77777777" w:rsidR="00F41304" w:rsidRPr="00353F09" w:rsidRDefault="00F41304"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313C15B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p w14:paraId="29EB6A36" w14:textId="77777777" w:rsidR="003671D6" w:rsidRPr="00353F09" w:rsidRDefault="003671D6" w:rsidP="00FB23FA">
                  <w:pPr>
                    <w:pStyle w:val="ConsPlusNormal"/>
                    <w:spacing w:after="1" w:line="200" w:lineRule="atLeast"/>
                    <w:jc w:val="both"/>
                    <w:rPr>
                      <w:sz w:val="16"/>
                      <w:szCs w:val="16"/>
                    </w:rPr>
                  </w:pPr>
                </w:p>
              </w:tc>
              <w:tc>
                <w:tcPr>
                  <w:tcW w:w="1478" w:type="dxa"/>
                </w:tcPr>
                <w:p w14:paraId="4756549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55F7D67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F41304" w:rsidRPr="00353F09" w14:paraId="0B4CE5B5" w14:textId="77777777" w:rsidTr="006C5A7A">
              <w:tc>
                <w:tcPr>
                  <w:tcW w:w="459" w:type="dxa"/>
                </w:tcPr>
                <w:p w14:paraId="1BAED159" w14:textId="77777777" w:rsidR="00F41304" w:rsidRPr="00353F09" w:rsidRDefault="00F41304" w:rsidP="00FB23FA">
                  <w:pPr>
                    <w:pStyle w:val="ConsPlusNormal"/>
                    <w:spacing w:after="1" w:line="200" w:lineRule="atLeast"/>
                    <w:jc w:val="center"/>
                    <w:rPr>
                      <w:sz w:val="16"/>
                      <w:szCs w:val="16"/>
                    </w:rPr>
                  </w:pPr>
                  <w:r w:rsidRPr="00353F09">
                    <w:rPr>
                      <w:sz w:val="16"/>
                      <w:szCs w:val="16"/>
                    </w:rPr>
                    <w:t>1.5.4</w:t>
                  </w:r>
                </w:p>
              </w:tc>
              <w:tc>
                <w:tcPr>
                  <w:tcW w:w="1230" w:type="dxa"/>
                </w:tcPr>
                <w:p w14:paraId="1CA20832"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поступивший:</w:t>
                  </w:r>
                </w:p>
              </w:tc>
              <w:tc>
                <w:tcPr>
                  <w:tcW w:w="461" w:type="dxa"/>
                </w:tcPr>
                <w:p w14:paraId="0F2116D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03771F0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0BEE74B0"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55FF444D"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3CEC18F0"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4885764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4318038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2A270FEA" w14:textId="77777777" w:rsidTr="006C5A7A">
              <w:tc>
                <w:tcPr>
                  <w:tcW w:w="459" w:type="dxa"/>
                </w:tcPr>
                <w:p w14:paraId="20150E0C" w14:textId="77777777" w:rsidR="00F41304" w:rsidRPr="00353F09" w:rsidRDefault="00F41304" w:rsidP="00FB23FA">
                  <w:pPr>
                    <w:pStyle w:val="ConsPlusNormal"/>
                    <w:spacing w:after="1" w:line="200" w:lineRule="atLeast"/>
                    <w:jc w:val="center"/>
                    <w:rPr>
                      <w:sz w:val="16"/>
                      <w:szCs w:val="16"/>
                    </w:rPr>
                  </w:pPr>
                  <w:r w:rsidRPr="00353F09">
                    <w:rPr>
                      <w:sz w:val="16"/>
                      <w:szCs w:val="16"/>
                    </w:rPr>
                    <w:t>1.5.4.1</w:t>
                  </w:r>
                </w:p>
              </w:tc>
              <w:tc>
                <w:tcPr>
                  <w:tcW w:w="1230" w:type="dxa"/>
                </w:tcPr>
                <w:p w14:paraId="62C8AC2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 возмещении ущерба (недостачи), </w:t>
                  </w:r>
                  <w:r w:rsidRPr="00353F09">
                    <w:rPr>
                      <w:sz w:val="16"/>
                      <w:szCs w:val="16"/>
                    </w:rPr>
                    <w:lastRenderedPageBreak/>
                    <w:t>причиненного виновным лицом, в натуральной форме</w:t>
                  </w:r>
                </w:p>
              </w:tc>
              <w:tc>
                <w:tcPr>
                  <w:tcW w:w="461" w:type="dxa"/>
                </w:tcPr>
                <w:p w14:paraId="47819DE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2927350"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575EB534"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75A705E" w14:textId="77777777" w:rsidR="00F41304" w:rsidRPr="00353F09" w:rsidRDefault="00F41304" w:rsidP="00FB23FA">
                  <w:pPr>
                    <w:pStyle w:val="ConsPlusNormal"/>
                    <w:spacing w:after="1" w:line="200" w:lineRule="atLeast"/>
                    <w:jc w:val="center"/>
                    <w:rPr>
                      <w:sz w:val="16"/>
                      <w:szCs w:val="16"/>
                    </w:rPr>
                  </w:pPr>
                  <w:r w:rsidRPr="00353F09">
                    <w:rPr>
                      <w:sz w:val="16"/>
                      <w:szCs w:val="16"/>
                    </w:rPr>
                    <w:t>X 209 74 66X</w:t>
                  </w:r>
                </w:p>
              </w:tc>
              <w:tc>
                <w:tcPr>
                  <w:tcW w:w="817" w:type="dxa"/>
                </w:tcPr>
                <w:p w14:paraId="65C98F4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w:t>
                  </w:r>
                  <w:r w:rsidRPr="00353F09">
                    <w:rPr>
                      <w:sz w:val="16"/>
                      <w:szCs w:val="16"/>
                    </w:rPr>
                    <w:lastRenderedPageBreak/>
                    <w:t>объектов нефинансовых активов (ф. 0510448);</w:t>
                  </w:r>
                </w:p>
                <w:p w14:paraId="1395B63F" w14:textId="77777777" w:rsidR="003671D6" w:rsidRPr="00353F09" w:rsidRDefault="003671D6" w:rsidP="00FB23FA">
                  <w:pPr>
                    <w:pStyle w:val="ConsPlusNormal"/>
                    <w:spacing w:after="1" w:line="200" w:lineRule="atLeast"/>
                    <w:jc w:val="both"/>
                    <w:rPr>
                      <w:sz w:val="16"/>
                      <w:szCs w:val="16"/>
                    </w:rPr>
                  </w:pPr>
                </w:p>
              </w:tc>
              <w:tc>
                <w:tcPr>
                  <w:tcW w:w="1478" w:type="dxa"/>
                </w:tcPr>
                <w:p w14:paraId="717D382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w:t>
                  </w:r>
                  <w:r w:rsidRPr="00353F09">
                    <w:rPr>
                      <w:sz w:val="16"/>
                      <w:szCs w:val="16"/>
                    </w:rPr>
                    <w:lastRenderedPageBreak/>
                    <w:t>содержанием факта хозяйственной жизни</w:t>
                  </w:r>
                </w:p>
              </w:tc>
              <w:tc>
                <w:tcPr>
                  <w:tcW w:w="1464" w:type="dxa"/>
                </w:tcPr>
                <w:p w14:paraId="6BE0CD0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2.13 настоящего Приложения в соответствии с </w:t>
                  </w:r>
                  <w:r w:rsidRPr="00353F09">
                    <w:rPr>
                      <w:sz w:val="16"/>
                      <w:szCs w:val="16"/>
                    </w:rPr>
                    <w:lastRenderedPageBreak/>
                    <w:t>содержанием факта хозяйственной жизни</w:t>
                  </w:r>
                </w:p>
              </w:tc>
            </w:tr>
            <w:tr w:rsidR="00F41304" w:rsidRPr="00353F09" w14:paraId="2B855EFB" w14:textId="77777777" w:rsidTr="006C5A7A">
              <w:tc>
                <w:tcPr>
                  <w:tcW w:w="459" w:type="dxa"/>
                </w:tcPr>
                <w:p w14:paraId="379A53A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1.5.4.2</w:t>
                  </w:r>
                </w:p>
              </w:tc>
              <w:tc>
                <w:tcPr>
                  <w:tcW w:w="1230" w:type="dxa"/>
                </w:tcPr>
                <w:p w14:paraId="36883118" w14:textId="77777777" w:rsidR="00F41304" w:rsidRPr="00353F09" w:rsidRDefault="00F41304" w:rsidP="00FB23FA">
                  <w:pPr>
                    <w:pStyle w:val="ConsPlusNormal"/>
                    <w:spacing w:after="1" w:line="200" w:lineRule="atLeast"/>
                    <w:jc w:val="both"/>
                    <w:rPr>
                      <w:sz w:val="16"/>
                      <w:szCs w:val="16"/>
                    </w:rPr>
                  </w:pPr>
                  <w:r w:rsidRPr="00353F09">
                    <w:rPr>
                      <w:sz w:val="16"/>
                      <w:szCs w:val="16"/>
                    </w:rPr>
                    <w:t>от поставщика взамен изъятых из оборота в связи с несоответствием требованиям нормативной документации</w:t>
                  </w:r>
                </w:p>
              </w:tc>
              <w:tc>
                <w:tcPr>
                  <w:tcW w:w="461" w:type="dxa"/>
                </w:tcPr>
                <w:p w14:paraId="21D0302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AD2FD43"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1B4AD1AD"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205AA7A0" w14:textId="77777777" w:rsidR="00F41304" w:rsidRPr="00353F09" w:rsidRDefault="00F41304" w:rsidP="00FB23FA">
                  <w:pPr>
                    <w:pStyle w:val="ConsPlusNormal"/>
                    <w:spacing w:after="1" w:line="200" w:lineRule="atLeast"/>
                    <w:jc w:val="center"/>
                    <w:rPr>
                      <w:sz w:val="16"/>
                      <w:szCs w:val="16"/>
                    </w:rPr>
                  </w:pPr>
                  <w:r w:rsidRPr="00353F09">
                    <w:rPr>
                      <w:sz w:val="16"/>
                      <w:szCs w:val="16"/>
                    </w:rPr>
                    <w:t>X 209 34 66X</w:t>
                  </w:r>
                </w:p>
              </w:tc>
              <w:tc>
                <w:tcPr>
                  <w:tcW w:w="817" w:type="dxa"/>
                </w:tcPr>
                <w:p w14:paraId="00897687"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50DD6D6E" w14:textId="77777777" w:rsidR="003671D6" w:rsidRPr="00353F09" w:rsidRDefault="003671D6" w:rsidP="00FB23FA">
                  <w:pPr>
                    <w:pStyle w:val="ConsPlusNormal"/>
                    <w:spacing w:after="1" w:line="200" w:lineRule="atLeast"/>
                    <w:jc w:val="both"/>
                    <w:rPr>
                      <w:sz w:val="16"/>
                      <w:szCs w:val="16"/>
                    </w:rPr>
                  </w:pPr>
                </w:p>
              </w:tc>
              <w:tc>
                <w:tcPr>
                  <w:tcW w:w="1478" w:type="dxa"/>
                </w:tcPr>
                <w:p w14:paraId="59BBF9A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1B65CD6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F41304" w:rsidRPr="00353F09" w14:paraId="12318B83" w14:textId="77777777" w:rsidTr="006C5A7A">
              <w:tc>
                <w:tcPr>
                  <w:tcW w:w="459" w:type="dxa"/>
                </w:tcPr>
                <w:p w14:paraId="36997B02" w14:textId="77777777" w:rsidR="00F41304" w:rsidRPr="00353F09" w:rsidRDefault="00F41304" w:rsidP="00FB23FA">
                  <w:pPr>
                    <w:pStyle w:val="ConsPlusNormal"/>
                    <w:spacing w:after="1" w:line="200" w:lineRule="atLeast"/>
                    <w:jc w:val="center"/>
                    <w:rPr>
                      <w:sz w:val="16"/>
                      <w:szCs w:val="16"/>
                    </w:rPr>
                  </w:pPr>
                  <w:r w:rsidRPr="00353F09">
                    <w:rPr>
                      <w:sz w:val="16"/>
                      <w:szCs w:val="16"/>
                    </w:rPr>
                    <w:t>1.5.5</w:t>
                  </w:r>
                </w:p>
              </w:tc>
              <w:tc>
                <w:tcPr>
                  <w:tcW w:w="1230" w:type="dxa"/>
                </w:tcPr>
                <w:p w14:paraId="3910BB91"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поступивший при осуществлении расчетов между головным учреждением, обособленными подразделениями (филиалами), в том числе в рамках централизованных закупок</w:t>
                  </w:r>
                </w:p>
              </w:tc>
              <w:tc>
                <w:tcPr>
                  <w:tcW w:w="461" w:type="dxa"/>
                </w:tcPr>
                <w:p w14:paraId="51F87A3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475C0A9"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746CF912"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139C140A"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04 340</w:t>
                  </w:r>
                </w:p>
              </w:tc>
              <w:tc>
                <w:tcPr>
                  <w:tcW w:w="817" w:type="dxa"/>
                </w:tcPr>
                <w:p w14:paraId="65B977B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3494B837"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p w14:paraId="486BDF09" w14:textId="77777777" w:rsidR="003671D6" w:rsidRPr="00353F09" w:rsidRDefault="003671D6" w:rsidP="00FB23FA">
                  <w:pPr>
                    <w:pStyle w:val="ConsPlusNormal"/>
                    <w:spacing w:after="1" w:line="200" w:lineRule="atLeast"/>
                    <w:jc w:val="both"/>
                    <w:rPr>
                      <w:sz w:val="16"/>
                      <w:szCs w:val="16"/>
                    </w:rPr>
                  </w:pPr>
                </w:p>
                <w:p w14:paraId="17323DD0" w14:textId="77777777" w:rsidR="003671D6" w:rsidRPr="00353F09" w:rsidRDefault="003671D6" w:rsidP="00FB23FA">
                  <w:pPr>
                    <w:pStyle w:val="ConsPlusNormal"/>
                    <w:spacing w:after="1" w:line="200" w:lineRule="atLeast"/>
                    <w:jc w:val="both"/>
                    <w:rPr>
                      <w:sz w:val="16"/>
                      <w:szCs w:val="16"/>
                    </w:rPr>
                  </w:pPr>
                </w:p>
              </w:tc>
              <w:tc>
                <w:tcPr>
                  <w:tcW w:w="1478" w:type="dxa"/>
                </w:tcPr>
                <w:p w14:paraId="7D7A0CF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c>
                <w:tcPr>
                  <w:tcW w:w="1464" w:type="dxa"/>
                </w:tcPr>
                <w:p w14:paraId="4E50F0C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F41304" w:rsidRPr="00353F09" w14:paraId="72AA6EE9" w14:textId="77777777" w:rsidTr="006C5A7A">
              <w:tc>
                <w:tcPr>
                  <w:tcW w:w="459" w:type="dxa"/>
                </w:tcPr>
                <w:p w14:paraId="11C1E12E" w14:textId="77777777" w:rsidR="00F41304" w:rsidRPr="00353F09" w:rsidRDefault="00F41304" w:rsidP="00FB23FA">
                  <w:pPr>
                    <w:pStyle w:val="ConsPlusNormal"/>
                    <w:spacing w:after="1" w:line="200" w:lineRule="atLeast"/>
                    <w:jc w:val="center"/>
                    <w:rPr>
                      <w:sz w:val="16"/>
                      <w:szCs w:val="16"/>
                    </w:rPr>
                  </w:pPr>
                  <w:r w:rsidRPr="00353F09">
                    <w:rPr>
                      <w:sz w:val="16"/>
                      <w:szCs w:val="16"/>
                    </w:rPr>
                    <w:t>1.5.6</w:t>
                  </w:r>
                </w:p>
              </w:tc>
              <w:tc>
                <w:tcPr>
                  <w:tcW w:w="1230" w:type="dxa"/>
                </w:tcPr>
                <w:p w14:paraId="55E86B37"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в том числе объект прочих материальных запасов, в сумме его фактической стоимости, сформированной при его приобретении (по нескольким договорам), изготовлении, в том числе хозяйственным способом</w:t>
                  </w:r>
                </w:p>
              </w:tc>
              <w:tc>
                <w:tcPr>
                  <w:tcW w:w="461" w:type="dxa"/>
                </w:tcPr>
                <w:p w14:paraId="5065FE1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3D17B6A"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4678812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7FF8186"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X4 340</w:t>
                  </w:r>
                </w:p>
              </w:tc>
              <w:tc>
                <w:tcPr>
                  <w:tcW w:w="817" w:type="dxa"/>
                </w:tcPr>
                <w:p w14:paraId="6D58456E"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 (по объектам материальных запасов, в отношении которых устанавливается срок эксплуатации)</w:t>
                  </w:r>
                </w:p>
                <w:p w14:paraId="6E6C776E" w14:textId="77777777" w:rsidR="003671D6" w:rsidRPr="00353F09" w:rsidRDefault="003671D6" w:rsidP="00FB23FA">
                  <w:pPr>
                    <w:pStyle w:val="ConsPlusNormal"/>
                    <w:spacing w:after="1" w:line="200" w:lineRule="atLeast"/>
                    <w:jc w:val="both"/>
                    <w:rPr>
                      <w:sz w:val="16"/>
                      <w:szCs w:val="16"/>
                    </w:rPr>
                  </w:pPr>
                </w:p>
                <w:p w14:paraId="4018A8AD" w14:textId="77777777" w:rsidR="003671D6" w:rsidRPr="00353F09" w:rsidRDefault="003671D6" w:rsidP="00FB23FA">
                  <w:pPr>
                    <w:pStyle w:val="ConsPlusNormal"/>
                    <w:spacing w:after="1" w:line="200" w:lineRule="atLeast"/>
                    <w:jc w:val="both"/>
                    <w:rPr>
                      <w:sz w:val="16"/>
                      <w:szCs w:val="16"/>
                    </w:rPr>
                  </w:pPr>
                </w:p>
              </w:tc>
              <w:tc>
                <w:tcPr>
                  <w:tcW w:w="1478" w:type="dxa"/>
                </w:tcPr>
                <w:p w14:paraId="0D0BDB2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1AE2322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248AFCFF" w14:textId="77777777" w:rsidTr="006C5A7A">
              <w:tc>
                <w:tcPr>
                  <w:tcW w:w="459" w:type="dxa"/>
                </w:tcPr>
                <w:p w14:paraId="0F6DC6B3" w14:textId="77777777" w:rsidR="00F41304" w:rsidRPr="00353F09" w:rsidRDefault="00F41304" w:rsidP="00FB23FA">
                  <w:pPr>
                    <w:pStyle w:val="ConsPlusNormal"/>
                    <w:spacing w:after="1" w:line="200" w:lineRule="atLeast"/>
                    <w:jc w:val="center"/>
                    <w:rPr>
                      <w:sz w:val="16"/>
                      <w:szCs w:val="16"/>
                    </w:rPr>
                  </w:pPr>
                  <w:r w:rsidRPr="00353F09">
                    <w:rPr>
                      <w:sz w:val="16"/>
                      <w:szCs w:val="16"/>
                    </w:rPr>
                    <w:t>1.5.7</w:t>
                  </w:r>
                </w:p>
              </w:tc>
              <w:tc>
                <w:tcPr>
                  <w:tcW w:w="1230" w:type="dxa"/>
                </w:tcPr>
                <w:p w14:paraId="016C83CB"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по стоимости, сформированной при безвозмездном получении:</w:t>
                  </w:r>
                </w:p>
              </w:tc>
              <w:tc>
                <w:tcPr>
                  <w:tcW w:w="461" w:type="dxa"/>
                </w:tcPr>
                <w:p w14:paraId="3B08B027"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572" w:type="dxa"/>
                </w:tcPr>
                <w:p w14:paraId="575AA4DB"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461" w:type="dxa"/>
                </w:tcPr>
                <w:p w14:paraId="4B733EF3"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566" w:type="dxa"/>
                </w:tcPr>
                <w:p w14:paraId="1F42BE81"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817" w:type="dxa"/>
                </w:tcPr>
                <w:p w14:paraId="5E93269D"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4E3D4760"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1FE80EC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16FD23F3" w14:textId="77777777" w:rsidTr="006C5A7A">
              <w:tc>
                <w:tcPr>
                  <w:tcW w:w="459" w:type="dxa"/>
                </w:tcPr>
                <w:p w14:paraId="03189849" w14:textId="77777777" w:rsidR="00F41304" w:rsidRPr="00353F09" w:rsidRDefault="00F41304" w:rsidP="00FB23FA">
                  <w:pPr>
                    <w:pStyle w:val="ConsPlusNormal"/>
                    <w:spacing w:after="1" w:line="200" w:lineRule="atLeast"/>
                    <w:jc w:val="center"/>
                    <w:rPr>
                      <w:sz w:val="16"/>
                      <w:szCs w:val="16"/>
                    </w:rPr>
                  </w:pPr>
                  <w:r w:rsidRPr="00353F09">
                    <w:rPr>
                      <w:sz w:val="16"/>
                      <w:szCs w:val="16"/>
                    </w:rPr>
                    <w:t>1.5.7.1</w:t>
                  </w:r>
                </w:p>
              </w:tc>
              <w:tc>
                <w:tcPr>
                  <w:tcW w:w="1230" w:type="dxa"/>
                </w:tcPr>
                <w:p w14:paraId="6196CD3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 закреплении права </w:t>
                  </w:r>
                  <w:r w:rsidRPr="00353F09">
                    <w:rPr>
                      <w:sz w:val="16"/>
                      <w:szCs w:val="16"/>
                    </w:rPr>
                    <w:lastRenderedPageBreak/>
                    <w:t>оперативного управления, в случаях, предусмотренных законодательством Российской Федерации, а также при получении от организаций бюджетной сферы;</w:t>
                  </w:r>
                </w:p>
              </w:tc>
              <w:tc>
                <w:tcPr>
                  <w:tcW w:w="461" w:type="dxa"/>
                </w:tcPr>
                <w:p w14:paraId="714C50C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7C425A2" w14:textId="77777777" w:rsidR="00F41304" w:rsidRPr="00353F09" w:rsidRDefault="00F41304" w:rsidP="00FB23FA">
                  <w:pPr>
                    <w:pStyle w:val="ConsPlusNormal"/>
                    <w:spacing w:after="1" w:line="200" w:lineRule="atLeast"/>
                    <w:jc w:val="center"/>
                    <w:rPr>
                      <w:sz w:val="16"/>
                      <w:szCs w:val="16"/>
                    </w:rPr>
                  </w:pPr>
                  <w:r w:rsidRPr="00353F09">
                    <w:rPr>
                      <w:sz w:val="16"/>
                      <w:szCs w:val="16"/>
                    </w:rPr>
                    <w:t>4 105 XX 340</w:t>
                  </w:r>
                </w:p>
              </w:tc>
              <w:tc>
                <w:tcPr>
                  <w:tcW w:w="461" w:type="dxa"/>
                </w:tcPr>
                <w:p w14:paraId="5AE48002"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0B0FA37F" w14:textId="501C0588" w:rsidR="00F41304" w:rsidRPr="00353F09" w:rsidRDefault="00F41304" w:rsidP="00FB23FA">
                  <w:pPr>
                    <w:pStyle w:val="ConsPlusNormal"/>
                    <w:spacing w:after="1" w:line="200" w:lineRule="atLeast"/>
                    <w:jc w:val="center"/>
                    <w:rPr>
                      <w:sz w:val="16"/>
                      <w:szCs w:val="16"/>
                    </w:rPr>
                  </w:pPr>
                  <w:r w:rsidRPr="00353F09">
                    <w:rPr>
                      <w:sz w:val="16"/>
                      <w:szCs w:val="16"/>
                    </w:rPr>
                    <w:t>4</w:t>
                  </w:r>
                  <w:r w:rsidR="00AE0ACB">
                    <w:rPr>
                      <w:sz w:val="16"/>
                      <w:szCs w:val="16"/>
                    </w:rPr>
                    <w:t xml:space="preserve"> </w:t>
                  </w:r>
                  <w:r w:rsidRPr="00353F09">
                    <w:rPr>
                      <w:sz w:val="16"/>
                      <w:szCs w:val="16"/>
                    </w:rPr>
                    <w:t>401 10 19X</w:t>
                  </w:r>
                </w:p>
              </w:tc>
              <w:tc>
                <w:tcPr>
                  <w:tcW w:w="817" w:type="dxa"/>
                </w:tcPr>
                <w:p w14:paraId="71FFFFA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Накладная на отпуск </w:t>
                  </w:r>
                  <w:r w:rsidRPr="00353F09">
                    <w:rPr>
                      <w:sz w:val="16"/>
                      <w:szCs w:val="16"/>
                    </w:rPr>
                    <w:lastRenderedPageBreak/>
                    <w:t>материальных ценностей на сторону (ф. 0510458)</w:t>
                  </w:r>
                </w:p>
              </w:tc>
              <w:tc>
                <w:tcPr>
                  <w:tcW w:w="1478" w:type="dxa"/>
                </w:tcPr>
                <w:p w14:paraId="04FF6C3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55E6EC1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06158759" w14:textId="77777777" w:rsidTr="006C5A7A">
              <w:tc>
                <w:tcPr>
                  <w:tcW w:w="459" w:type="dxa"/>
                </w:tcPr>
                <w:p w14:paraId="0858EE1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1.5.7.2</w:t>
                  </w:r>
                </w:p>
              </w:tc>
              <w:tc>
                <w:tcPr>
                  <w:tcW w:w="1230" w:type="dxa"/>
                </w:tcPr>
                <w:p w14:paraId="56B25612" w14:textId="77777777" w:rsidR="00F41304" w:rsidRPr="00353F09" w:rsidRDefault="00F41304" w:rsidP="00FB23FA">
                  <w:pPr>
                    <w:pStyle w:val="ConsPlusNormal"/>
                    <w:spacing w:after="1" w:line="200" w:lineRule="atLeast"/>
                    <w:jc w:val="both"/>
                    <w:rPr>
                      <w:sz w:val="16"/>
                      <w:szCs w:val="16"/>
                    </w:rPr>
                  </w:pPr>
                  <w:r w:rsidRPr="00353F09">
                    <w:rPr>
                      <w:sz w:val="16"/>
                      <w:szCs w:val="16"/>
                    </w:rPr>
                    <w:t>в иных случаях от резидентов Российской Федерации и физических лиц нерезидентов Российской Федерации;</w:t>
                  </w:r>
                </w:p>
              </w:tc>
              <w:tc>
                <w:tcPr>
                  <w:tcW w:w="461" w:type="dxa"/>
                </w:tcPr>
                <w:p w14:paraId="129CE47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7F50FE8" w14:textId="77777777" w:rsidR="00F41304" w:rsidRPr="00353F09" w:rsidRDefault="00F41304" w:rsidP="00FB23FA">
                  <w:pPr>
                    <w:pStyle w:val="ConsPlusNormal"/>
                    <w:spacing w:after="1" w:line="200" w:lineRule="atLeast"/>
                    <w:jc w:val="center"/>
                    <w:rPr>
                      <w:sz w:val="16"/>
                      <w:szCs w:val="16"/>
                    </w:rPr>
                  </w:pPr>
                  <w:r w:rsidRPr="00353F09">
                    <w:rPr>
                      <w:sz w:val="16"/>
                      <w:szCs w:val="16"/>
                    </w:rPr>
                    <w:t>2 105 XX 340</w:t>
                  </w:r>
                </w:p>
              </w:tc>
              <w:tc>
                <w:tcPr>
                  <w:tcW w:w="461" w:type="dxa"/>
                </w:tcPr>
                <w:p w14:paraId="7F7001FB"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0708FE10" w14:textId="5E0D08A6" w:rsidR="00F41304" w:rsidRPr="00353F09" w:rsidRDefault="00F41304" w:rsidP="00FB23FA">
                  <w:pPr>
                    <w:pStyle w:val="ConsPlusNormal"/>
                    <w:spacing w:after="1" w:line="200" w:lineRule="atLeast"/>
                    <w:jc w:val="center"/>
                    <w:rPr>
                      <w:sz w:val="16"/>
                      <w:szCs w:val="16"/>
                    </w:rPr>
                  </w:pPr>
                  <w:r w:rsidRPr="00353F09">
                    <w:rPr>
                      <w:sz w:val="16"/>
                      <w:szCs w:val="16"/>
                    </w:rPr>
                    <w:t>2</w:t>
                  </w:r>
                  <w:r w:rsidR="00AE0ACB">
                    <w:rPr>
                      <w:sz w:val="16"/>
                      <w:szCs w:val="16"/>
                    </w:rPr>
                    <w:t xml:space="preserve"> </w:t>
                  </w:r>
                  <w:r w:rsidRPr="00353F09">
                    <w:rPr>
                      <w:sz w:val="16"/>
                      <w:szCs w:val="16"/>
                    </w:rPr>
                    <w:t>401 10 19X</w:t>
                  </w:r>
                </w:p>
              </w:tc>
              <w:tc>
                <w:tcPr>
                  <w:tcW w:w="817" w:type="dxa"/>
                </w:tcPr>
                <w:p w14:paraId="522EBB82"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p w14:paraId="7F07534C" w14:textId="77777777" w:rsidR="003671D6" w:rsidRPr="00353F09" w:rsidRDefault="003671D6" w:rsidP="00FB23FA">
                  <w:pPr>
                    <w:pStyle w:val="ConsPlusNormal"/>
                    <w:spacing w:after="1" w:line="200" w:lineRule="atLeast"/>
                    <w:jc w:val="both"/>
                    <w:rPr>
                      <w:sz w:val="16"/>
                      <w:szCs w:val="16"/>
                    </w:rPr>
                  </w:pPr>
                </w:p>
              </w:tc>
              <w:tc>
                <w:tcPr>
                  <w:tcW w:w="1478" w:type="dxa"/>
                </w:tcPr>
                <w:p w14:paraId="5713803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222BD19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7E05F6D6" w14:textId="77777777" w:rsidTr="006C5A7A">
              <w:tc>
                <w:tcPr>
                  <w:tcW w:w="459" w:type="dxa"/>
                </w:tcPr>
                <w:p w14:paraId="02F618DC" w14:textId="77777777" w:rsidR="00F41304" w:rsidRPr="00353F09" w:rsidRDefault="00F41304" w:rsidP="00FB23FA">
                  <w:pPr>
                    <w:pStyle w:val="ConsPlusNormal"/>
                    <w:spacing w:after="1" w:line="200" w:lineRule="atLeast"/>
                    <w:jc w:val="center"/>
                    <w:rPr>
                      <w:sz w:val="16"/>
                      <w:szCs w:val="16"/>
                    </w:rPr>
                  </w:pPr>
                  <w:r w:rsidRPr="00353F09">
                    <w:rPr>
                      <w:sz w:val="16"/>
                      <w:szCs w:val="16"/>
                    </w:rPr>
                    <w:t>1.5.7.3</w:t>
                  </w:r>
                </w:p>
              </w:tc>
              <w:tc>
                <w:tcPr>
                  <w:tcW w:w="1230" w:type="dxa"/>
                </w:tcPr>
                <w:p w14:paraId="362453E3" w14:textId="77777777" w:rsidR="00F41304" w:rsidRPr="00353F09" w:rsidRDefault="00F41304" w:rsidP="00FB23FA">
                  <w:pPr>
                    <w:pStyle w:val="ConsPlusNormal"/>
                    <w:spacing w:after="1" w:line="200" w:lineRule="atLeast"/>
                    <w:jc w:val="both"/>
                    <w:rPr>
                      <w:sz w:val="16"/>
                      <w:szCs w:val="16"/>
                    </w:rPr>
                  </w:pPr>
                  <w:r w:rsidRPr="00353F09">
                    <w:rPr>
                      <w:sz w:val="16"/>
                      <w:szCs w:val="16"/>
                    </w:rPr>
                    <w:t>полученный от наднациональных организаций, правительств иностранных государств и международных финансовых организаций;</w:t>
                  </w:r>
                </w:p>
              </w:tc>
              <w:tc>
                <w:tcPr>
                  <w:tcW w:w="461" w:type="dxa"/>
                </w:tcPr>
                <w:p w14:paraId="2AB30C8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1F35D99" w14:textId="77777777" w:rsidR="00F41304" w:rsidRPr="00353F09" w:rsidRDefault="00F41304" w:rsidP="00FB23FA">
                  <w:pPr>
                    <w:pStyle w:val="ConsPlusNormal"/>
                    <w:spacing w:after="1" w:line="200" w:lineRule="atLeast"/>
                    <w:jc w:val="center"/>
                    <w:rPr>
                      <w:sz w:val="16"/>
                      <w:szCs w:val="16"/>
                    </w:rPr>
                  </w:pPr>
                  <w:r w:rsidRPr="00353F09">
                    <w:rPr>
                      <w:sz w:val="16"/>
                      <w:szCs w:val="16"/>
                    </w:rPr>
                    <w:t>2 105 XX 340</w:t>
                  </w:r>
                </w:p>
              </w:tc>
              <w:tc>
                <w:tcPr>
                  <w:tcW w:w="461" w:type="dxa"/>
                </w:tcPr>
                <w:p w14:paraId="605A7AEA"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0A2A5607" w14:textId="77777777" w:rsidR="00F41304" w:rsidRPr="00353F09" w:rsidRDefault="00F41304" w:rsidP="00FB23FA">
                  <w:pPr>
                    <w:pStyle w:val="ConsPlusNormal"/>
                    <w:spacing w:after="1" w:line="200" w:lineRule="atLeast"/>
                    <w:jc w:val="center"/>
                    <w:rPr>
                      <w:sz w:val="16"/>
                      <w:szCs w:val="16"/>
                    </w:rPr>
                  </w:pPr>
                  <w:r w:rsidRPr="00353F09">
                    <w:rPr>
                      <w:sz w:val="16"/>
                      <w:szCs w:val="16"/>
                    </w:rPr>
                    <w:t>2 401 10 198</w:t>
                  </w:r>
                </w:p>
              </w:tc>
              <w:tc>
                <w:tcPr>
                  <w:tcW w:w="817" w:type="dxa"/>
                </w:tcPr>
                <w:p w14:paraId="1532F70E"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tc>
              <w:tc>
                <w:tcPr>
                  <w:tcW w:w="1478" w:type="dxa"/>
                </w:tcPr>
                <w:p w14:paraId="5F3C838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2F8E37F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5EC1C394" w14:textId="77777777" w:rsidTr="006C5A7A">
              <w:tc>
                <w:tcPr>
                  <w:tcW w:w="459" w:type="dxa"/>
                </w:tcPr>
                <w:p w14:paraId="45DB7677" w14:textId="77777777" w:rsidR="00F41304" w:rsidRPr="00353F09" w:rsidRDefault="00F41304" w:rsidP="00FB23FA">
                  <w:pPr>
                    <w:pStyle w:val="ConsPlusNormal"/>
                    <w:spacing w:after="1" w:line="200" w:lineRule="atLeast"/>
                    <w:jc w:val="center"/>
                    <w:rPr>
                      <w:sz w:val="16"/>
                      <w:szCs w:val="16"/>
                    </w:rPr>
                  </w:pPr>
                  <w:r w:rsidRPr="00353F09">
                    <w:rPr>
                      <w:sz w:val="16"/>
                      <w:szCs w:val="16"/>
                    </w:rPr>
                    <w:t>1.5.7.4</w:t>
                  </w:r>
                </w:p>
              </w:tc>
              <w:tc>
                <w:tcPr>
                  <w:tcW w:w="1230" w:type="dxa"/>
                </w:tcPr>
                <w:p w14:paraId="0F5C7D7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оставшийся в распоряжении учреждения, полученный </w:t>
                  </w:r>
                  <w:r w:rsidRPr="00353F09">
                    <w:rPr>
                      <w:sz w:val="16"/>
                      <w:szCs w:val="16"/>
                    </w:rPr>
                    <w:lastRenderedPageBreak/>
                    <w:t>от ликвидации (разборки, утилизации) объектов основных средств;</w:t>
                  </w:r>
                </w:p>
              </w:tc>
              <w:tc>
                <w:tcPr>
                  <w:tcW w:w="461" w:type="dxa"/>
                </w:tcPr>
                <w:p w14:paraId="6A46D81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ADD90C0"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6106E2C6"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036BBA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2EC96A2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w:t>
                  </w:r>
                  <w:r w:rsidRPr="00353F09">
                    <w:rPr>
                      <w:sz w:val="16"/>
                      <w:szCs w:val="16"/>
                    </w:rPr>
                    <w:lastRenderedPageBreak/>
                    <w:t>объектов нефинансовых активов (ф. 0510448);</w:t>
                  </w:r>
                </w:p>
                <w:p w14:paraId="57765ED4"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об утилизации (уничтожении) материальных ценностей (ф. 0510435)</w:t>
                  </w:r>
                </w:p>
                <w:p w14:paraId="7320D749" w14:textId="77777777" w:rsidR="003671D6" w:rsidRPr="00353F09" w:rsidRDefault="003671D6" w:rsidP="00FB23FA">
                  <w:pPr>
                    <w:pStyle w:val="ConsPlusNormal"/>
                    <w:spacing w:after="1" w:line="200" w:lineRule="atLeast"/>
                    <w:jc w:val="both"/>
                    <w:rPr>
                      <w:sz w:val="16"/>
                      <w:szCs w:val="16"/>
                    </w:rPr>
                  </w:pPr>
                </w:p>
                <w:p w14:paraId="7FF94EDF" w14:textId="77777777" w:rsidR="003671D6" w:rsidRPr="00353F09" w:rsidRDefault="003671D6" w:rsidP="00FB23FA">
                  <w:pPr>
                    <w:pStyle w:val="ConsPlusNormal"/>
                    <w:spacing w:after="1" w:line="200" w:lineRule="atLeast"/>
                    <w:jc w:val="both"/>
                    <w:rPr>
                      <w:sz w:val="16"/>
                      <w:szCs w:val="16"/>
                    </w:rPr>
                  </w:pPr>
                </w:p>
              </w:tc>
              <w:tc>
                <w:tcPr>
                  <w:tcW w:w="1478" w:type="dxa"/>
                </w:tcPr>
                <w:p w14:paraId="1A53CDE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w:t>
                  </w:r>
                  <w:r w:rsidRPr="00353F09">
                    <w:rPr>
                      <w:sz w:val="16"/>
                      <w:szCs w:val="16"/>
                    </w:rPr>
                    <w:lastRenderedPageBreak/>
                    <w:t>содержанием факта хозяйственной жизни</w:t>
                  </w:r>
                </w:p>
              </w:tc>
              <w:tc>
                <w:tcPr>
                  <w:tcW w:w="1464" w:type="dxa"/>
                </w:tcPr>
                <w:p w14:paraId="1C0DF6C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w:t>
                  </w:r>
                  <w:r w:rsidRPr="00353F09">
                    <w:rPr>
                      <w:sz w:val="16"/>
                      <w:szCs w:val="16"/>
                    </w:rPr>
                    <w:lastRenderedPageBreak/>
                    <w:t>содержанием факта хозяйственной жизни</w:t>
                  </w:r>
                </w:p>
              </w:tc>
            </w:tr>
            <w:tr w:rsidR="00F41304" w:rsidRPr="00353F09" w14:paraId="460C3AFB" w14:textId="77777777" w:rsidTr="006C5A7A">
              <w:tc>
                <w:tcPr>
                  <w:tcW w:w="459" w:type="dxa"/>
                </w:tcPr>
                <w:p w14:paraId="4A78EBF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1.5.7.5</w:t>
                  </w:r>
                </w:p>
              </w:tc>
              <w:tc>
                <w:tcPr>
                  <w:tcW w:w="1230" w:type="dxa"/>
                </w:tcPr>
                <w:p w14:paraId="1C005AF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оставшийся в распоряжении учреждения для хозяйственных нужд по результатам проведения ремонтных работ, в том числе работ по демонтажу экспериментальных устройств (в том числе комплектующих, запасных частей, ветоши, дров, макулатуры, металлолома, иных материалов </w:t>
                  </w:r>
                  <w:r w:rsidRPr="00353F09">
                    <w:rPr>
                      <w:sz w:val="16"/>
                      <w:szCs w:val="16"/>
                    </w:rPr>
                    <w:lastRenderedPageBreak/>
                    <w:t>(возвратных материалов);</w:t>
                  </w:r>
                </w:p>
              </w:tc>
              <w:tc>
                <w:tcPr>
                  <w:tcW w:w="461" w:type="dxa"/>
                </w:tcPr>
                <w:p w14:paraId="54AE641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14370B8"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534827EC"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123063D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10 199</w:t>
                  </w:r>
                </w:p>
              </w:tc>
              <w:tc>
                <w:tcPr>
                  <w:tcW w:w="817" w:type="dxa"/>
                </w:tcPr>
                <w:p w14:paraId="657350E0"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13F2817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595C53E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43C6C1F9" w14:textId="77777777" w:rsidTr="006C5A7A">
              <w:tc>
                <w:tcPr>
                  <w:tcW w:w="459" w:type="dxa"/>
                </w:tcPr>
                <w:p w14:paraId="5E3F9C81" w14:textId="77777777" w:rsidR="00F41304" w:rsidRPr="00353F09" w:rsidRDefault="00F41304" w:rsidP="00FB23FA">
                  <w:pPr>
                    <w:pStyle w:val="ConsPlusNormal"/>
                    <w:spacing w:after="1" w:line="200" w:lineRule="atLeast"/>
                    <w:jc w:val="center"/>
                    <w:rPr>
                      <w:sz w:val="16"/>
                      <w:szCs w:val="16"/>
                    </w:rPr>
                  </w:pPr>
                  <w:r w:rsidRPr="00353F09">
                    <w:rPr>
                      <w:sz w:val="16"/>
                      <w:szCs w:val="16"/>
                    </w:rPr>
                    <w:t>1.5.7.6</w:t>
                  </w:r>
                </w:p>
              </w:tc>
              <w:tc>
                <w:tcPr>
                  <w:tcW w:w="1230" w:type="dxa"/>
                </w:tcPr>
                <w:p w14:paraId="4963DB3A" w14:textId="77777777" w:rsidR="00F41304" w:rsidRPr="00353F09" w:rsidRDefault="00F41304" w:rsidP="00FB23FA">
                  <w:pPr>
                    <w:pStyle w:val="ConsPlusNormal"/>
                    <w:spacing w:after="1" w:line="200" w:lineRule="atLeast"/>
                    <w:jc w:val="both"/>
                    <w:rPr>
                      <w:sz w:val="16"/>
                      <w:szCs w:val="16"/>
                    </w:rPr>
                  </w:pPr>
                  <w:r w:rsidRPr="00353F09">
                    <w:rPr>
                      <w:sz w:val="16"/>
                      <w:szCs w:val="16"/>
                    </w:rPr>
                    <w:t>поступивший в порядке возмещения в натуральной форме ущерба, причиненного виновным лицом;</w:t>
                  </w:r>
                </w:p>
              </w:tc>
              <w:tc>
                <w:tcPr>
                  <w:tcW w:w="461" w:type="dxa"/>
                </w:tcPr>
                <w:p w14:paraId="16DE1C2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1EB0D6F"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116F528A"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76BE2B3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09F38CEE"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p w14:paraId="788D71FD" w14:textId="77777777" w:rsidR="003671D6" w:rsidRPr="00353F09" w:rsidRDefault="003671D6" w:rsidP="00FB23FA">
                  <w:pPr>
                    <w:pStyle w:val="ConsPlusNormal"/>
                    <w:spacing w:after="1" w:line="200" w:lineRule="atLeast"/>
                    <w:jc w:val="both"/>
                    <w:rPr>
                      <w:sz w:val="16"/>
                      <w:szCs w:val="16"/>
                    </w:rPr>
                  </w:pPr>
                </w:p>
              </w:tc>
              <w:tc>
                <w:tcPr>
                  <w:tcW w:w="1478" w:type="dxa"/>
                </w:tcPr>
                <w:p w14:paraId="655AE4F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6B0F449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08E78C58" w14:textId="77777777" w:rsidTr="006C5A7A">
              <w:tc>
                <w:tcPr>
                  <w:tcW w:w="459" w:type="dxa"/>
                </w:tcPr>
                <w:p w14:paraId="3B0C4FFD" w14:textId="77777777" w:rsidR="00F41304" w:rsidRPr="00353F09" w:rsidRDefault="00F41304" w:rsidP="00FB23FA">
                  <w:pPr>
                    <w:pStyle w:val="ConsPlusNormal"/>
                    <w:spacing w:after="1" w:line="200" w:lineRule="atLeast"/>
                    <w:jc w:val="center"/>
                    <w:rPr>
                      <w:sz w:val="16"/>
                      <w:szCs w:val="16"/>
                    </w:rPr>
                  </w:pPr>
                  <w:r w:rsidRPr="00353F09">
                    <w:rPr>
                      <w:sz w:val="16"/>
                      <w:szCs w:val="16"/>
                    </w:rPr>
                    <w:t>1.5.7.7</w:t>
                  </w:r>
                </w:p>
              </w:tc>
              <w:tc>
                <w:tcPr>
                  <w:tcW w:w="1230" w:type="dxa"/>
                </w:tcPr>
                <w:p w14:paraId="62657147" w14:textId="739B2F45" w:rsidR="00F41304" w:rsidRPr="00353F09" w:rsidRDefault="00F41304" w:rsidP="00FB23FA">
                  <w:pPr>
                    <w:pStyle w:val="ConsPlusNormal"/>
                    <w:spacing w:after="1" w:line="200" w:lineRule="atLeast"/>
                    <w:jc w:val="both"/>
                    <w:rPr>
                      <w:sz w:val="16"/>
                      <w:szCs w:val="16"/>
                    </w:rPr>
                  </w:pPr>
                  <w:r w:rsidRPr="00353F09">
                    <w:rPr>
                      <w:sz w:val="16"/>
                      <w:szCs w:val="16"/>
                    </w:rPr>
                    <w:t>приплод, полученный от животных</w:t>
                  </w:r>
                  <w:r w:rsidR="00AE0ACB">
                    <w:rPr>
                      <w:sz w:val="16"/>
                      <w:szCs w:val="16"/>
                    </w:rPr>
                    <w:t>,</w:t>
                  </w:r>
                  <w:r w:rsidRPr="00353F09">
                    <w:rPr>
                      <w:sz w:val="16"/>
                      <w:szCs w:val="16"/>
                    </w:rPr>
                    <w:t xml:space="preserve"> не классифицируемых в качестве биологических активов, в целях продажи живой массы молодняка животных;</w:t>
                  </w:r>
                </w:p>
              </w:tc>
              <w:tc>
                <w:tcPr>
                  <w:tcW w:w="461" w:type="dxa"/>
                </w:tcPr>
                <w:p w14:paraId="68B79ED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756579A"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36 340</w:t>
                  </w:r>
                </w:p>
              </w:tc>
              <w:tc>
                <w:tcPr>
                  <w:tcW w:w="461" w:type="dxa"/>
                </w:tcPr>
                <w:p w14:paraId="766BAE8C"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1C141783"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10 199</w:t>
                  </w:r>
                </w:p>
              </w:tc>
              <w:tc>
                <w:tcPr>
                  <w:tcW w:w="817" w:type="dxa"/>
                </w:tcPr>
                <w:p w14:paraId="49D6D0B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478" w:type="dxa"/>
                </w:tcPr>
                <w:p w14:paraId="5112957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50FCAF8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1358C043" w14:textId="77777777" w:rsidTr="006C5A7A">
              <w:tc>
                <w:tcPr>
                  <w:tcW w:w="459" w:type="dxa"/>
                </w:tcPr>
                <w:p w14:paraId="35FFB076" w14:textId="77777777" w:rsidR="00F41304" w:rsidRPr="00353F09" w:rsidRDefault="00F41304" w:rsidP="00FB23FA">
                  <w:pPr>
                    <w:pStyle w:val="ConsPlusNormal"/>
                    <w:spacing w:after="1" w:line="200" w:lineRule="atLeast"/>
                    <w:jc w:val="center"/>
                    <w:rPr>
                      <w:sz w:val="16"/>
                      <w:szCs w:val="16"/>
                    </w:rPr>
                  </w:pPr>
                  <w:r w:rsidRPr="00353F09">
                    <w:rPr>
                      <w:sz w:val="16"/>
                      <w:szCs w:val="16"/>
                    </w:rPr>
                    <w:t>1.5.7.8</w:t>
                  </w:r>
                </w:p>
              </w:tc>
              <w:tc>
                <w:tcPr>
                  <w:tcW w:w="1230" w:type="dxa"/>
                </w:tcPr>
                <w:p w14:paraId="2D2163F4" w14:textId="77777777" w:rsidR="00F41304" w:rsidRPr="00353F09" w:rsidRDefault="00F41304" w:rsidP="00FB23FA">
                  <w:pPr>
                    <w:pStyle w:val="ConsPlusNormal"/>
                    <w:spacing w:after="1" w:line="200" w:lineRule="atLeast"/>
                    <w:jc w:val="both"/>
                    <w:rPr>
                      <w:sz w:val="16"/>
                      <w:szCs w:val="16"/>
                    </w:rPr>
                  </w:pPr>
                  <w:r w:rsidRPr="00353F09">
                    <w:rPr>
                      <w:sz w:val="16"/>
                      <w:szCs w:val="16"/>
                    </w:rPr>
                    <w:t>поступивший в результате разукомплектации;</w:t>
                  </w:r>
                </w:p>
              </w:tc>
              <w:tc>
                <w:tcPr>
                  <w:tcW w:w="461" w:type="dxa"/>
                </w:tcPr>
                <w:p w14:paraId="75044D3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1146046"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45BE36F8"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2D4FA442"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19AFD7A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p w14:paraId="635D3B7C" w14:textId="77777777" w:rsidR="003671D6" w:rsidRPr="00353F09" w:rsidRDefault="003671D6" w:rsidP="00FB23FA">
                  <w:pPr>
                    <w:pStyle w:val="ConsPlusNormal"/>
                    <w:spacing w:after="1" w:line="200" w:lineRule="atLeast"/>
                    <w:jc w:val="both"/>
                    <w:rPr>
                      <w:sz w:val="16"/>
                      <w:szCs w:val="16"/>
                    </w:rPr>
                  </w:pPr>
                </w:p>
              </w:tc>
              <w:tc>
                <w:tcPr>
                  <w:tcW w:w="1478" w:type="dxa"/>
                </w:tcPr>
                <w:p w14:paraId="0ABFF72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0178D38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0CB3DDAA" w14:textId="77777777" w:rsidTr="006C5A7A">
              <w:tc>
                <w:tcPr>
                  <w:tcW w:w="459" w:type="dxa"/>
                </w:tcPr>
                <w:p w14:paraId="4ED47D5E" w14:textId="77777777" w:rsidR="00F41304" w:rsidRPr="00353F09" w:rsidRDefault="00F41304" w:rsidP="00FB23FA">
                  <w:pPr>
                    <w:pStyle w:val="ConsPlusNormal"/>
                    <w:spacing w:after="1" w:line="200" w:lineRule="atLeast"/>
                    <w:jc w:val="center"/>
                    <w:rPr>
                      <w:sz w:val="16"/>
                      <w:szCs w:val="16"/>
                    </w:rPr>
                  </w:pPr>
                  <w:r w:rsidRPr="00353F09">
                    <w:rPr>
                      <w:sz w:val="16"/>
                      <w:szCs w:val="16"/>
                    </w:rPr>
                    <w:t>1.5.7.9</w:t>
                  </w:r>
                </w:p>
              </w:tc>
              <w:tc>
                <w:tcPr>
                  <w:tcW w:w="1230" w:type="dxa"/>
                </w:tcPr>
                <w:p w14:paraId="48DA58E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образовавшийся в результате принятия </w:t>
                  </w:r>
                  <w:r w:rsidRPr="00353F09">
                    <w:rPr>
                      <w:sz w:val="16"/>
                      <w:szCs w:val="16"/>
                    </w:rPr>
                    <w:lastRenderedPageBreak/>
                    <w:t>уполномоченным органом решения о реализации, безвозмездной передаче выбывшего из эксплуатации движимого имущества</w:t>
                  </w:r>
                </w:p>
              </w:tc>
              <w:tc>
                <w:tcPr>
                  <w:tcW w:w="461" w:type="dxa"/>
                </w:tcPr>
                <w:p w14:paraId="7B9063B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D4F25BF"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3X 340</w:t>
                  </w:r>
                </w:p>
              </w:tc>
              <w:tc>
                <w:tcPr>
                  <w:tcW w:w="461" w:type="dxa"/>
                </w:tcPr>
                <w:p w14:paraId="1067F35F"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7EF0350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602F9CF1"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p w14:paraId="5A2A0C4A"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1A266274" w14:textId="77777777" w:rsidR="003671D6" w:rsidRPr="00353F09" w:rsidRDefault="003671D6" w:rsidP="00FB23FA">
                  <w:pPr>
                    <w:pStyle w:val="ConsPlusNormal"/>
                    <w:spacing w:after="1" w:line="200" w:lineRule="atLeast"/>
                    <w:jc w:val="both"/>
                    <w:rPr>
                      <w:sz w:val="16"/>
                      <w:szCs w:val="16"/>
                    </w:rPr>
                  </w:pPr>
                </w:p>
                <w:p w14:paraId="1DA4C15D" w14:textId="77777777" w:rsidR="003671D6" w:rsidRPr="00353F09" w:rsidRDefault="003671D6" w:rsidP="00FB23FA">
                  <w:pPr>
                    <w:pStyle w:val="ConsPlusNormal"/>
                    <w:spacing w:after="1" w:line="200" w:lineRule="atLeast"/>
                    <w:jc w:val="both"/>
                    <w:rPr>
                      <w:sz w:val="16"/>
                      <w:szCs w:val="16"/>
                    </w:rPr>
                  </w:pPr>
                </w:p>
              </w:tc>
              <w:tc>
                <w:tcPr>
                  <w:tcW w:w="1478" w:type="dxa"/>
                </w:tcPr>
                <w:p w14:paraId="549AD14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w:t>
                  </w:r>
                  <w:r w:rsidRPr="00353F09">
                    <w:rPr>
                      <w:sz w:val="16"/>
                      <w:szCs w:val="16"/>
                    </w:rPr>
                    <w:lastRenderedPageBreak/>
                    <w:t>содержанием факта хозяйственной жизни</w:t>
                  </w:r>
                </w:p>
              </w:tc>
              <w:tc>
                <w:tcPr>
                  <w:tcW w:w="1464" w:type="dxa"/>
                </w:tcPr>
                <w:p w14:paraId="525B1EA7"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w:t>
                  </w:r>
                  <w:r w:rsidRPr="00353F09">
                    <w:rPr>
                      <w:sz w:val="16"/>
                      <w:szCs w:val="16"/>
                    </w:rPr>
                    <w:lastRenderedPageBreak/>
                    <w:t>содержанием факта хозяйственной жизни</w:t>
                  </w:r>
                </w:p>
              </w:tc>
            </w:tr>
            <w:tr w:rsidR="00F41304" w:rsidRPr="00353F09" w14:paraId="6A16E4E6" w14:textId="77777777" w:rsidTr="006C5A7A">
              <w:tc>
                <w:tcPr>
                  <w:tcW w:w="459" w:type="dxa"/>
                </w:tcPr>
                <w:p w14:paraId="6B4B72E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1.5.8</w:t>
                  </w:r>
                </w:p>
              </w:tc>
              <w:tc>
                <w:tcPr>
                  <w:tcW w:w="1230" w:type="dxa"/>
                </w:tcPr>
                <w:p w14:paraId="4885332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материальных запасов (в том числе бланки строгой отчетности, награды, призы, кубки и ценные подарки, сувениры), ранее выданный работнику </w:t>
                  </w:r>
                  <w:r w:rsidRPr="00353F09">
                    <w:rPr>
                      <w:sz w:val="16"/>
                      <w:szCs w:val="16"/>
                    </w:rPr>
                    <w:lastRenderedPageBreak/>
                    <w:t>(сотруднику) учреждения, ответственному за организацию протокольного (торжественного) мероприятия и (или) вручение ценных подарков (сувенирной продукции), за оформление и (или) выдачу бланков строгой отчетности и неиспользованных в процессе деятельности учреждения, в случае их возврата в места хранения (на склад)</w:t>
                  </w:r>
                </w:p>
              </w:tc>
              <w:tc>
                <w:tcPr>
                  <w:tcW w:w="461" w:type="dxa"/>
                </w:tcPr>
                <w:p w14:paraId="39087AF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5616198"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53E9C93A"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4AD99B13"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191EFC0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54B8318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3950C15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1300453E" w14:textId="77777777" w:rsidTr="006C5A7A">
              <w:tc>
                <w:tcPr>
                  <w:tcW w:w="459" w:type="dxa"/>
                </w:tcPr>
                <w:p w14:paraId="0B583CC6" w14:textId="77777777" w:rsidR="00F41304" w:rsidRPr="00353F09" w:rsidRDefault="00F41304" w:rsidP="00FB23FA">
                  <w:pPr>
                    <w:pStyle w:val="ConsPlusNormal"/>
                    <w:spacing w:after="1" w:line="200" w:lineRule="atLeast"/>
                    <w:jc w:val="center"/>
                    <w:rPr>
                      <w:sz w:val="16"/>
                      <w:szCs w:val="16"/>
                    </w:rPr>
                  </w:pPr>
                  <w:r w:rsidRPr="00353F09">
                    <w:rPr>
                      <w:sz w:val="16"/>
                      <w:szCs w:val="16"/>
                    </w:rPr>
                    <w:t>1.5.9</w:t>
                  </w:r>
                </w:p>
              </w:tc>
              <w:tc>
                <w:tcPr>
                  <w:tcW w:w="1230" w:type="dxa"/>
                </w:tcPr>
                <w:p w14:paraId="53203D0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балансовому учету объект материальных запасов, ранее учитывающийся на забалансовом счете, в случае принятия решения о </w:t>
                  </w:r>
                  <w:r w:rsidRPr="00353F09">
                    <w:rPr>
                      <w:sz w:val="16"/>
                      <w:szCs w:val="16"/>
                    </w:rPr>
                    <w:lastRenderedPageBreak/>
                    <w:t>реализации, безвозмездной передаче иному органу власти, учреждению</w:t>
                  </w:r>
                </w:p>
              </w:tc>
              <w:tc>
                <w:tcPr>
                  <w:tcW w:w="461" w:type="dxa"/>
                </w:tcPr>
                <w:p w14:paraId="16D1881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F5D9DD5"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457CF448"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5B44A6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5096CF2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4496939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w:t>
                  </w:r>
                  <w:r w:rsidRPr="00353F09">
                    <w:rPr>
                      <w:sz w:val="16"/>
                      <w:szCs w:val="16"/>
                    </w:rPr>
                    <w:lastRenderedPageBreak/>
                    <w:t>приеме-передаче объектов нефинансовых активов (ф. 0510448);</w:t>
                  </w:r>
                </w:p>
                <w:p w14:paraId="55BEA324"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0D85831C" w14:textId="77777777" w:rsidR="003671D6" w:rsidRPr="00353F09" w:rsidRDefault="003671D6" w:rsidP="00FB23FA">
                  <w:pPr>
                    <w:pStyle w:val="ConsPlusNormal"/>
                    <w:spacing w:after="1" w:line="200" w:lineRule="atLeast"/>
                    <w:jc w:val="both"/>
                    <w:rPr>
                      <w:sz w:val="16"/>
                      <w:szCs w:val="16"/>
                    </w:rPr>
                  </w:pPr>
                </w:p>
                <w:p w14:paraId="56037348" w14:textId="77777777" w:rsidR="003671D6" w:rsidRPr="00353F09" w:rsidRDefault="003671D6" w:rsidP="00FB23FA">
                  <w:pPr>
                    <w:pStyle w:val="ConsPlusNormal"/>
                    <w:spacing w:after="1" w:line="200" w:lineRule="atLeast"/>
                    <w:jc w:val="both"/>
                    <w:rPr>
                      <w:sz w:val="16"/>
                      <w:szCs w:val="16"/>
                    </w:rPr>
                  </w:pPr>
                </w:p>
                <w:p w14:paraId="5FA8E211" w14:textId="77777777" w:rsidR="003671D6" w:rsidRPr="00353F09" w:rsidRDefault="003671D6" w:rsidP="00FB23FA">
                  <w:pPr>
                    <w:pStyle w:val="ConsPlusNormal"/>
                    <w:spacing w:after="1" w:line="200" w:lineRule="atLeast"/>
                    <w:jc w:val="both"/>
                    <w:rPr>
                      <w:sz w:val="16"/>
                      <w:szCs w:val="16"/>
                    </w:rPr>
                  </w:pPr>
                </w:p>
              </w:tc>
              <w:tc>
                <w:tcPr>
                  <w:tcW w:w="1478" w:type="dxa"/>
                </w:tcPr>
                <w:p w14:paraId="6CF59AB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c>
                <w:tcPr>
                  <w:tcW w:w="1464" w:type="dxa"/>
                </w:tcPr>
                <w:p w14:paraId="253C3D1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6A6359EA" w14:textId="77777777" w:rsidTr="006C5A7A">
              <w:tc>
                <w:tcPr>
                  <w:tcW w:w="459" w:type="dxa"/>
                </w:tcPr>
                <w:p w14:paraId="0C6D239C" w14:textId="77777777" w:rsidR="00F41304" w:rsidRPr="00353F09" w:rsidRDefault="00F41304" w:rsidP="00FB23FA">
                  <w:pPr>
                    <w:pStyle w:val="ConsPlusNormal"/>
                    <w:spacing w:after="1" w:line="200" w:lineRule="atLeast"/>
                    <w:jc w:val="center"/>
                    <w:rPr>
                      <w:sz w:val="16"/>
                      <w:szCs w:val="16"/>
                    </w:rPr>
                  </w:pPr>
                  <w:r w:rsidRPr="00353F09">
                    <w:rPr>
                      <w:sz w:val="16"/>
                      <w:szCs w:val="16"/>
                    </w:rPr>
                    <w:t>1.5.10</w:t>
                  </w:r>
                </w:p>
              </w:tc>
              <w:tc>
                <w:tcPr>
                  <w:tcW w:w="1230" w:type="dxa"/>
                </w:tcPr>
                <w:p w14:paraId="51FBC11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материальных запасов, возвращенный (сданный) работниками (сотрудниками), ранее переданный им в личное пользование </w:t>
                  </w:r>
                  <w:r w:rsidRPr="00353F09">
                    <w:rPr>
                      <w:sz w:val="16"/>
                      <w:szCs w:val="16"/>
                    </w:rPr>
                    <w:lastRenderedPageBreak/>
                    <w:t>для выполнения служебных (должностных) обязанностей</w:t>
                  </w:r>
                </w:p>
              </w:tc>
              <w:tc>
                <w:tcPr>
                  <w:tcW w:w="461" w:type="dxa"/>
                </w:tcPr>
                <w:p w14:paraId="422C13C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000AE5D"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252DE82C"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D30B746"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00F3E9BA"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приема-передачи объектов, полученных в личное пользование (ф. 0510434)</w:t>
                  </w:r>
                </w:p>
              </w:tc>
              <w:tc>
                <w:tcPr>
                  <w:tcW w:w="1478" w:type="dxa"/>
                </w:tcPr>
                <w:p w14:paraId="285A2A4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26140DD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3C0BA910" w14:textId="77777777" w:rsidTr="006C5A7A">
              <w:tc>
                <w:tcPr>
                  <w:tcW w:w="459" w:type="dxa"/>
                </w:tcPr>
                <w:p w14:paraId="007D4AAE" w14:textId="77777777" w:rsidR="00F41304" w:rsidRPr="00353F09" w:rsidRDefault="00F41304" w:rsidP="00FB23FA">
                  <w:pPr>
                    <w:pStyle w:val="ConsPlusNormal"/>
                    <w:spacing w:after="1" w:line="200" w:lineRule="atLeast"/>
                    <w:jc w:val="center"/>
                    <w:rPr>
                      <w:sz w:val="16"/>
                      <w:szCs w:val="16"/>
                    </w:rPr>
                  </w:pPr>
                  <w:r w:rsidRPr="00353F09">
                    <w:rPr>
                      <w:sz w:val="16"/>
                      <w:szCs w:val="16"/>
                    </w:rPr>
                    <w:t>1.5.11</w:t>
                  </w:r>
                </w:p>
              </w:tc>
              <w:tc>
                <w:tcPr>
                  <w:tcW w:w="1230" w:type="dxa"/>
                </w:tcPr>
                <w:p w14:paraId="61A696C7"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(начислены) в бухгалтерском учете доходы будущих периодов от продукции животноводства (приплод, привес, прирост животных) и земледелия</w:t>
                  </w:r>
                </w:p>
              </w:tc>
              <w:tc>
                <w:tcPr>
                  <w:tcW w:w="461" w:type="dxa"/>
                </w:tcPr>
                <w:p w14:paraId="4EF3388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3CC1EA8"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36 340</w:t>
                  </w:r>
                </w:p>
              </w:tc>
              <w:tc>
                <w:tcPr>
                  <w:tcW w:w="461" w:type="dxa"/>
                </w:tcPr>
                <w:p w14:paraId="28C0F2CB"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0D2F0E78" w14:textId="77777777" w:rsidR="00F41304" w:rsidRPr="00353F09" w:rsidRDefault="00F41304" w:rsidP="00FB23FA">
                  <w:pPr>
                    <w:pStyle w:val="ConsPlusNormal"/>
                    <w:spacing w:after="1" w:line="200" w:lineRule="atLeast"/>
                    <w:jc w:val="center"/>
                    <w:rPr>
                      <w:sz w:val="16"/>
                      <w:szCs w:val="16"/>
                    </w:rPr>
                  </w:pPr>
                  <w:r w:rsidRPr="00353F09">
                    <w:rPr>
                      <w:sz w:val="16"/>
                      <w:szCs w:val="16"/>
                    </w:rPr>
                    <w:t>X 401 4X 131</w:t>
                  </w:r>
                </w:p>
              </w:tc>
              <w:tc>
                <w:tcPr>
                  <w:tcW w:w="817" w:type="dxa"/>
                </w:tcPr>
                <w:p w14:paraId="614AD85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0F59D3F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0425DFE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4.4 настоящего Приложения в соответствии с содержанием факта хозяйственной жизни</w:t>
                  </w:r>
                </w:p>
              </w:tc>
            </w:tr>
            <w:tr w:rsidR="00F41304" w:rsidRPr="00353F09" w14:paraId="16068813" w14:textId="77777777" w:rsidTr="006C5A7A">
              <w:tc>
                <w:tcPr>
                  <w:tcW w:w="459" w:type="dxa"/>
                </w:tcPr>
                <w:p w14:paraId="2661A63A" w14:textId="77777777" w:rsidR="00F41304" w:rsidRPr="00353F09" w:rsidRDefault="00F41304" w:rsidP="00FB23FA">
                  <w:pPr>
                    <w:pStyle w:val="ConsPlusNormal"/>
                    <w:spacing w:after="1" w:line="200" w:lineRule="atLeast"/>
                    <w:jc w:val="center"/>
                    <w:rPr>
                      <w:sz w:val="16"/>
                      <w:szCs w:val="16"/>
                    </w:rPr>
                  </w:pPr>
                  <w:r w:rsidRPr="00353F09">
                    <w:rPr>
                      <w:sz w:val="16"/>
                      <w:szCs w:val="16"/>
                    </w:rPr>
                    <w:t>1.5.12</w:t>
                  </w:r>
                </w:p>
              </w:tc>
              <w:tc>
                <w:tcPr>
                  <w:tcW w:w="1230" w:type="dxa"/>
                </w:tcPr>
                <w:p w14:paraId="0B32C9A1" w14:textId="77777777" w:rsidR="00F41304" w:rsidRPr="00353F09" w:rsidRDefault="00F41304" w:rsidP="00FB23FA">
                  <w:pPr>
                    <w:pStyle w:val="ConsPlusNormal"/>
                    <w:spacing w:after="1" w:line="200" w:lineRule="atLeast"/>
                    <w:jc w:val="both"/>
                    <w:rPr>
                      <w:sz w:val="16"/>
                      <w:szCs w:val="16"/>
                    </w:rPr>
                  </w:pPr>
                  <w:r w:rsidRPr="00353F09">
                    <w:rPr>
                      <w:sz w:val="16"/>
                      <w:szCs w:val="16"/>
                    </w:rPr>
                    <w:t>Отражено в бухгалтерском учете перемещение материальных запасов:</w:t>
                  </w:r>
                </w:p>
              </w:tc>
              <w:tc>
                <w:tcPr>
                  <w:tcW w:w="461" w:type="dxa"/>
                </w:tcPr>
                <w:p w14:paraId="366DCEB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D9F7F1F"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5ADC96C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B9184A5"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817" w:type="dxa"/>
                </w:tcPr>
                <w:p w14:paraId="789A8FC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5C8B677D"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6B0E1347"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675BF96F" w14:textId="77777777" w:rsidTr="006C5A7A">
              <w:tc>
                <w:tcPr>
                  <w:tcW w:w="459" w:type="dxa"/>
                </w:tcPr>
                <w:p w14:paraId="139F0F5B" w14:textId="77777777" w:rsidR="00F41304" w:rsidRPr="00353F09" w:rsidRDefault="00F41304" w:rsidP="00FB23FA">
                  <w:pPr>
                    <w:pStyle w:val="ConsPlusNormal"/>
                    <w:spacing w:after="1" w:line="200" w:lineRule="atLeast"/>
                    <w:jc w:val="center"/>
                    <w:rPr>
                      <w:sz w:val="16"/>
                      <w:szCs w:val="16"/>
                    </w:rPr>
                  </w:pPr>
                  <w:r w:rsidRPr="00353F09">
                    <w:rPr>
                      <w:sz w:val="16"/>
                      <w:szCs w:val="16"/>
                    </w:rPr>
                    <w:t>1.5.12.1</w:t>
                  </w:r>
                </w:p>
              </w:tc>
              <w:tc>
                <w:tcPr>
                  <w:tcW w:w="1230" w:type="dxa"/>
                </w:tcPr>
                <w:p w14:paraId="581CD05A" w14:textId="77777777" w:rsidR="00F41304" w:rsidRPr="00353F09" w:rsidRDefault="00F41304" w:rsidP="00FB23FA">
                  <w:pPr>
                    <w:pStyle w:val="ConsPlusNormal"/>
                    <w:spacing w:after="1" w:line="200" w:lineRule="atLeast"/>
                    <w:jc w:val="both"/>
                    <w:rPr>
                      <w:sz w:val="16"/>
                      <w:szCs w:val="16"/>
                    </w:rPr>
                  </w:pPr>
                  <w:r w:rsidRPr="00353F09">
                    <w:rPr>
                      <w:sz w:val="16"/>
                      <w:szCs w:val="16"/>
                    </w:rPr>
                    <w:t>между ответственными лицами;</w:t>
                  </w:r>
                </w:p>
              </w:tc>
              <w:tc>
                <w:tcPr>
                  <w:tcW w:w="461" w:type="dxa"/>
                </w:tcPr>
                <w:p w14:paraId="6471F2A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277927F"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403BB5B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DB78520"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817" w:type="dxa"/>
                </w:tcPr>
                <w:p w14:paraId="571044E0"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внутреннее перемещение объектов нефинансовых активов (ф. 0510450)</w:t>
                  </w:r>
                </w:p>
                <w:p w14:paraId="262F3180" w14:textId="77777777" w:rsidR="003671D6" w:rsidRPr="00353F09" w:rsidRDefault="003671D6" w:rsidP="00FB23FA">
                  <w:pPr>
                    <w:pStyle w:val="ConsPlusNormal"/>
                    <w:spacing w:after="1" w:line="200" w:lineRule="atLeast"/>
                    <w:jc w:val="both"/>
                    <w:rPr>
                      <w:sz w:val="16"/>
                      <w:szCs w:val="16"/>
                    </w:rPr>
                  </w:pPr>
                </w:p>
                <w:p w14:paraId="147B0454" w14:textId="77777777" w:rsidR="003671D6" w:rsidRPr="00353F09" w:rsidRDefault="003671D6" w:rsidP="00FB23FA">
                  <w:pPr>
                    <w:pStyle w:val="ConsPlusNormal"/>
                    <w:spacing w:after="1" w:line="200" w:lineRule="atLeast"/>
                    <w:jc w:val="both"/>
                    <w:rPr>
                      <w:sz w:val="16"/>
                      <w:szCs w:val="16"/>
                    </w:rPr>
                  </w:pPr>
                </w:p>
              </w:tc>
              <w:tc>
                <w:tcPr>
                  <w:tcW w:w="1478" w:type="dxa"/>
                </w:tcPr>
                <w:p w14:paraId="4E61CCF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1901711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600C2EBE" w14:textId="77777777" w:rsidTr="006C5A7A">
              <w:tc>
                <w:tcPr>
                  <w:tcW w:w="459" w:type="dxa"/>
                </w:tcPr>
                <w:p w14:paraId="4E7D0A1D" w14:textId="77777777" w:rsidR="00F41304" w:rsidRPr="00353F09" w:rsidRDefault="00F41304" w:rsidP="00FB23FA">
                  <w:pPr>
                    <w:pStyle w:val="ConsPlusNormal"/>
                    <w:spacing w:after="1" w:line="200" w:lineRule="atLeast"/>
                    <w:jc w:val="center"/>
                    <w:rPr>
                      <w:sz w:val="16"/>
                      <w:szCs w:val="16"/>
                    </w:rPr>
                  </w:pPr>
                  <w:r w:rsidRPr="00353F09">
                    <w:rPr>
                      <w:sz w:val="16"/>
                      <w:szCs w:val="16"/>
                    </w:rPr>
                    <w:t>1.5.</w:t>
                  </w:r>
                  <w:r w:rsidRPr="00353F09">
                    <w:rPr>
                      <w:sz w:val="16"/>
                      <w:szCs w:val="16"/>
                    </w:rPr>
                    <w:lastRenderedPageBreak/>
                    <w:t>12.2</w:t>
                  </w:r>
                </w:p>
              </w:tc>
              <w:tc>
                <w:tcPr>
                  <w:tcW w:w="1230" w:type="dxa"/>
                </w:tcPr>
                <w:p w14:paraId="2DF9DED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при передаче </w:t>
                  </w:r>
                  <w:r w:rsidRPr="00353F09">
                    <w:rPr>
                      <w:sz w:val="16"/>
                      <w:szCs w:val="16"/>
                    </w:rPr>
                    <w:lastRenderedPageBreak/>
                    <w:t>исполнителю (подрядчику) для проведения строительных, ремонтных и иных работ из материалов заказчика;</w:t>
                  </w:r>
                </w:p>
              </w:tc>
              <w:tc>
                <w:tcPr>
                  <w:tcW w:w="461" w:type="dxa"/>
                </w:tcPr>
                <w:p w14:paraId="65E7A67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2E914F2"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105 </w:t>
                  </w:r>
                  <w:r w:rsidRPr="00353F09">
                    <w:rPr>
                      <w:sz w:val="16"/>
                      <w:szCs w:val="16"/>
                    </w:rPr>
                    <w:lastRenderedPageBreak/>
                    <w:t>XX 340</w:t>
                  </w:r>
                </w:p>
              </w:tc>
              <w:tc>
                <w:tcPr>
                  <w:tcW w:w="461" w:type="dxa"/>
                </w:tcPr>
                <w:p w14:paraId="42D53DD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66" w:type="dxa"/>
                </w:tcPr>
                <w:p w14:paraId="09B318BD"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105 </w:t>
                  </w:r>
                  <w:r w:rsidRPr="00353F09">
                    <w:rPr>
                      <w:sz w:val="16"/>
                      <w:szCs w:val="16"/>
                    </w:rPr>
                    <w:lastRenderedPageBreak/>
                    <w:t>XX 340</w:t>
                  </w:r>
                </w:p>
              </w:tc>
              <w:tc>
                <w:tcPr>
                  <w:tcW w:w="817" w:type="dxa"/>
                </w:tcPr>
                <w:p w14:paraId="7B8AB318"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Накладн</w:t>
                  </w:r>
                  <w:r w:rsidRPr="00353F09">
                    <w:rPr>
                      <w:sz w:val="16"/>
                      <w:szCs w:val="16"/>
                    </w:rPr>
                    <w:lastRenderedPageBreak/>
                    <w:t>ая на отпуск материальных ценностей на сторону (ф. 0510458)</w:t>
                  </w:r>
                </w:p>
                <w:p w14:paraId="36C8BFC9" w14:textId="77777777" w:rsidR="003671D6" w:rsidRPr="00353F09" w:rsidRDefault="003671D6" w:rsidP="00FB23FA">
                  <w:pPr>
                    <w:pStyle w:val="ConsPlusNormal"/>
                    <w:spacing w:after="1" w:line="200" w:lineRule="atLeast"/>
                    <w:jc w:val="both"/>
                    <w:rPr>
                      <w:sz w:val="16"/>
                      <w:szCs w:val="16"/>
                    </w:rPr>
                  </w:pPr>
                </w:p>
              </w:tc>
              <w:tc>
                <w:tcPr>
                  <w:tcW w:w="1478" w:type="dxa"/>
                </w:tcPr>
                <w:p w14:paraId="4E72538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1.5 настоящего Приложения в соответствии с содержанием факта хозяйственной жизни</w:t>
                  </w:r>
                </w:p>
              </w:tc>
              <w:tc>
                <w:tcPr>
                  <w:tcW w:w="1464" w:type="dxa"/>
                </w:tcPr>
                <w:p w14:paraId="12FBC6F4"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1.5 настоящего Приложения в соответствии с содержанием факта хозяйственной жизни</w:t>
                  </w:r>
                </w:p>
              </w:tc>
            </w:tr>
            <w:tr w:rsidR="00F41304" w:rsidRPr="00353F09" w14:paraId="2BA0853C" w14:textId="77777777" w:rsidTr="006C5A7A">
              <w:tc>
                <w:tcPr>
                  <w:tcW w:w="459" w:type="dxa"/>
                </w:tcPr>
                <w:p w14:paraId="4E6A206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1.5.12.3</w:t>
                  </w:r>
                </w:p>
              </w:tc>
              <w:tc>
                <w:tcPr>
                  <w:tcW w:w="1230" w:type="dxa"/>
                </w:tcPr>
                <w:p w14:paraId="58696F59" w14:textId="77777777" w:rsidR="00F41304" w:rsidRPr="00353F09" w:rsidRDefault="00F41304" w:rsidP="00FB23FA">
                  <w:pPr>
                    <w:pStyle w:val="ConsPlusNormal"/>
                    <w:spacing w:after="1" w:line="200" w:lineRule="atLeast"/>
                    <w:jc w:val="both"/>
                    <w:rPr>
                      <w:sz w:val="16"/>
                      <w:szCs w:val="16"/>
                    </w:rPr>
                  </w:pPr>
                  <w:r w:rsidRPr="00353F09">
                    <w:rPr>
                      <w:sz w:val="16"/>
                      <w:szCs w:val="16"/>
                    </w:rPr>
                    <w:t>при уточнении аналитического признака</w:t>
                  </w:r>
                </w:p>
              </w:tc>
              <w:tc>
                <w:tcPr>
                  <w:tcW w:w="461" w:type="dxa"/>
                </w:tcPr>
                <w:p w14:paraId="5FE18D0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AED6F95"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31DE9FF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4AC864D"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817" w:type="dxa"/>
                </w:tcPr>
                <w:p w14:paraId="588D413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29A90633" w14:textId="77777777" w:rsidR="003671D6" w:rsidRPr="00353F09" w:rsidRDefault="003671D6" w:rsidP="00FB23FA">
                  <w:pPr>
                    <w:pStyle w:val="ConsPlusNormal"/>
                    <w:spacing w:after="1" w:line="200" w:lineRule="atLeast"/>
                    <w:jc w:val="both"/>
                    <w:rPr>
                      <w:sz w:val="16"/>
                      <w:szCs w:val="16"/>
                    </w:rPr>
                  </w:pPr>
                </w:p>
              </w:tc>
              <w:tc>
                <w:tcPr>
                  <w:tcW w:w="1478" w:type="dxa"/>
                </w:tcPr>
                <w:p w14:paraId="545F9E4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7347FC2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1613CABB" w14:textId="77777777" w:rsidTr="006C5A7A">
              <w:tc>
                <w:tcPr>
                  <w:tcW w:w="459" w:type="dxa"/>
                </w:tcPr>
                <w:p w14:paraId="48242364" w14:textId="77777777" w:rsidR="00F41304" w:rsidRPr="00353F09" w:rsidRDefault="00F41304" w:rsidP="00FB23FA">
                  <w:pPr>
                    <w:pStyle w:val="ConsPlusNormal"/>
                    <w:spacing w:after="1" w:line="200" w:lineRule="atLeast"/>
                    <w:jc w:val="center"/>
                    <w:rPr>
                      <w:sz w:val="16"/>
                      <w:szCs w:val="16"/>
                    </w:rPr>
                  </w:pPr>
                  <w:r w:rsidRPr="00353F09">
                    <w:rPr>
                      <w:sz w:val="16"/>
                      <w:szCs w:val="16"/>
                    </w:rPr>
                    <w:t>1.5.13</w:t>
                  </w:r>
                </w:p>
              </w:tc>
              <w:tc>
                <w:tcPr>
                  <w:tcW w:w="1230" w:type="dxa"/>
                </w:tcPr>
                <w:p w14:paraId="2D6E8FF1" w14:textId="77777777" w:rsidR="00F41304" w:rsidRPr="00353F09" w:rsidRDefault="00F41304" w:rsidP="00FB23FA">
                  <w:pPr>
                    <w:pStyle w:val="ConsPlusNormal"/>
                    <w:spacing w:after="1" w:line="200" w:lineRule="atLeast"/>
                    <w:jc w:val="both"/>
                    <w:rPr>
                      <w:sz w:val="16"/>
                      <w:szCs w:val="16"/>
                    </w:rPr>
                  </w:pPr>
                  <w:r w:rsidRPr="00353F09">
                    <w:rPr>
                      <w:sz w:val="16"/>
                      <w:szCs w:val="16"/>
                    </w:rPr>
                    <w:t>Отражено в бухгалтерском учете внутреннее перемещение материальных запасов при отнесении данных объектов к категории особо ценного движимого имущества по их фактической стоимости</w:t>
                  </w:r>
                </w:p>
              </w:tc>
              <w:tc>
                <w:tcPr>
                  <w:tcW w:w="461" w:type="dxa"/>
                </w:tcPr>
                <w:p w14:paraId="0594D78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A1C7097"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70182CF1"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A80FC7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7161E559"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внутреннее перемещение объектов нефинансовых активов (ф. 0510450)</w:t>
                  </w:r>
                </w:p>
              </w:tc>
              <w:tc>
                <w:tcPr>
                  <w:tcW w:w="1478" w:type="dxa"/>
                </w:tcPr>
                <w:p w14:paraId="53A8872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0356053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65D1607C" w14:textId="77777777" w:rsidTr="006C5A7A">
              <w:tc>
                <w:tcPr>
                  <w:tcW w:w="459" w:type="dxa"/>
                </w:tcPr>
                <w:p w14:paraId="10552C0C" w14:textId="77777777" w:rsidR="00F41304" w:rsidRPr="00353F09" w:rsidRDefault="00F41304" w:rsidP="00FB23FA">
                  <w:pPr>
                    <w:pStyle w:val="ConsPlusNormal"/>
                    <w:spacing w:after="1" w:line="200" w:lineRule="atLeast"/>
                    <w:jc w:val="center"/>
                    <w:rPr>
                      <w:sz w:val="16"/>
                      <w:szCs w:val="16"/>
                    </w:rPr>
                  </w:pPr>
                  <w:r w:rsidRPr="00353F09">
                    <w:rPr>
                      <w:sz w:val="16"/>
                      <w:szCs w:val="16"/>
                    </w:rPr>
                    <w:t>1.5.</w:t>
                  </w:r>
                  <w:r w:rsidRPr="00353F09">
                    <w:rPr>
                      <w:sz w:val="16"/>
                      <w:szCs w:val="16"/>
                    </w:rPr>
                    <w:lastRenderedPageBreak/>
                    <w:t>14</w:t>
                  </w:r>
                </w:p>
              </w:tc>
              <w:tc>
                <w:tcPr>
                  <w:tcW w:w="1230" w:type="dxa"/>
                </w:tcPr>
                <w:p w14:paraId="2E87801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Отражено в </w:t>
                  </w:r>
                  <w:r w:rsidRPr="00353F09">
                    <w:rPr>
                      <w:sz w:val="16"/>
                      <w:szCs w:val="16"/>
                    </w:rPr>
                    <w:lastRenderedPageBreak/>
                    <w:t>бухгалтерском учете внутреннее перемещение материальных запасов при исключении данных объектов из категории особо ценного движимого имущества по их фактической стоимости</w:t>
                  </w:r>
                </w:p>
              </w:tc>
              <w:tc>
                <w:tcPr>
                  <w:tcW w:w="461" w:type="dxa"/>
                </w:tcPr>
                <w:p w14:paraId="1F4A6B0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04F959AB"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401 </w:t>
                  </w:r>
                  <w:r w:rsidRPr="00353F09">
                    <w:rPr>
                      <w:sz w:val="16"/>
                      <w:szCs w:val="16"/>
                    </w:rPr>
                    <w:lastRenderedPageBreak/>
                    <w:t>10 172</w:t>
                  </w:r>
                </w:p>
              </w:tc>
              <w:tc>
                <w:tcPr>
                  <w:tcW w:w="461" w:type="dxa"/>
                </w:tcPr>
                <w:p w14:paraId="6CF1B25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66" w:type="dxa"/>
                </w:tcPr>
                <w:p w14:paraId="0F537672"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105 </w:t>
                  </w:r>
                  <w:r w:rsidRPr="00353F09">
                    <w:rPr>
                      <w:sz w:val="16"/>
                      <w:szCs w:val="16"/>
                    </w:rPr>
                    <w:lastRenderedPageBreak/>
                    <w:t>XX 340</w:t>
                  </w:r>
                </w:p>
              </w:tc>
              <w:tc>
                <w:tcPr>
                  <w:tcW w:w="817" w:type="dxa"/>
                </w:tcPr>
                <w:p w14:paraId="0FF3A7C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Накладн</w:t>
                  </w:r>
                  <w:r w:rsidRPr="00353F09">
                    <w:rPr>
                      <w:sz w:val="16"/>
                      <w:szCs w:val="16"/>
                    </w:rPr>
                    <w:lastRenderedPageBreak/>
                    <w:t>ая на внутреннее перемещение объектов нефинансовых активов (ф. 0510450)</w:t>
                  </w:r>
                </w:p>
              </w:tc>
              <w:tc>
                <w:tcPr>
                  <w:tcW w:w="1478" w:type="dxa"/>
                </w:tcPr>
                <w:p w14:paraId="1178C8F4"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1.5 настоящего Приложения в соответствии с содержанием факта хозяйственной жизни</w:t>
                  </w:r>
                </w:p>
              </w:tc>
              <w:tc>
                <w:tcPr>
                  <w:tcW w:w="1464" w:type="dxa"/>
                </w:tcPr>
                <w:p w14:paraId="61C1E09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1.5 настоящего Приложения в соответствии с содержанием факта хозяйственной жизни</w:t>
                  </w:r>
                </w:p>
              </w:tc>
            </w:tr>
            <w:tr w:rsidR="00F41304" w:rsidRPr="00353F09" w14:paraId="181F4CB9" w14:textId="77777777" w:rsidTr="006C5A7A">
              <w:tc>
                <w:tcPr>
                  <w:tcW w:w="459" w:type="dxa"/>
                </w:tcPr>
                <w:p w14:paraId="2C6F634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1.5.15</w:t>
                  </w:r>
                </w:p>
              </w:tc>
              <w:tc>
                <w:tcPr>
                  <w:tcW w:w="1230" w:type="dxa"/>
                </w:tcPr>
                <w:p w14:paraId="484008F6"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израсходованного объекта материальных запасов, потерь в объеме норм естественной убыли материальных запасов, а также пришедших в негодность предметов мягкого инвентаря и посуды:</w:t>
                  </w:r>
                </w:p>
              </w:tc>
              <w:tc>
                <w:tcPr>
                  <w:tcW w:w="461" w:type="dxa"/>
                </w:tcPr>
                <w:p w14:paraId="5BA4965D"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572" w:type="dxa"/>
                </w:tcPr>
                <w:p w14:paraId="5429552F"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461" w:type="dxa"/>
                </w:tcPr>
                <w:p w14:paraId="50B5DF63"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566" w:type="dxa"/>
                </w:tcPr>
                <w:p w14:paraId="6C47C7B5"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817" w:type="dxa"/>
                </w:tcPr>
                <w:p w14:paraId="18C5566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65916E2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173CF21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1EA475F9" w14:textId="77777777" w:rsidTr="006C5A7A">
              <w:tc>
                <w:tcPr>
                  <w:tcW w:w="459" w:type="dxa"/>
                </w:tcPr>
                <w:p w14:paraId="03CF00D2" w14:textId="77777777" w:rsidR="00F41304" w:rsidRPr="00353F09" w:rsidRDefault="00F41304" w:rsidP="00FB23FA">
                  <w:pPr>
                    <w:pStyle w:val="ConsPlusNormal"/>
                    <w:spacing w:after="1" w:line="200" w:lineRule="atLeast"/>
                    <w:jc w:val="center"/>
                    <w:rPr>
                      <w:sz w:val="16"/>
                      <w:szCs w:val="16"/>
                    </w:rPr>
                  </w:pPr>
                  <w:r w:rsidRPr="00353F09">
                    <w:rPr>
                      <w:sz w:val="16"/>
                      <w:szCs w:val="16"/>
                    </w:rPr>
                    <w:t>1.5.15.1</w:t>
                  </w:r>
                </w:p>
              </w:tc>
              <w:tc>
                <w:tcPr>
                  <w:tcW w:w="1230" w:type="dxa"/>
                </w:tcPr>
                <w:p w14:paraId="375F20D3" w14:textId="77777777" w:rsidR="00F41304" w:rsidRPr="00353F09" w:rsidRDefault="00F41304" w:rsidP="00FB23FA">
                  <w:pPr>
                    <w:pStyle w:val="ConsPlusNormal"/>
                    <w:spacing w:after="1" w:line="200" w:lineRule="atLeast"/>
                    <w:jc w:val="both"/>
                    <w:rPr>
                      <w:sz w:val="16"/>
                      <w:szCs w:val="16"/>
                    </w:rPr>
                  </w:pPr>
                  <w:r w:rsidRPr="00353F09">
                    <w:rPr>
                      <w:sz w:val="16"/>
                      <w:szCs w:val="16"/>
                    </w:rPr>
                    <w:t>в составе расходов текущего финансового года;</w:t>
                  </w:r>
                </w:p>
              </w:tc>
              <w:tc>
                <w:tcPr>
                  <w:tcW w:w="461" w:type="dxa"/>
                </w:tcPr>
                <w:p w14:paraId="577B22C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9F139B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20 272</w:t>
                  </w:r>
                </w:p>
              </w:tc>
              <w:tc>
                <w:tcPr>
                  <w:tcW w:w="461" w:type="dxa"/>
                </w:tcPr>
                <w:p w14:paraId="264078D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26811D8"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3D81411E"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списании материальных </w:t>
                  </w:r>
                  <w:r w:rsidRPr="00353F09">
                    <w:rPr>
                      <w:sz w:val="16"/>
                      <w:szCs w:val="16"/>
                    </w:rPr>
                    <w:lastRenderedPageBreak/>
                    <w:t>запасов (ф. 0510460);</w:t>
                  </w:r>
                </w:p>
                <w:p w14:paraId="0E703A83"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22ABF7D6" w14:textId="77777777" w:rsidR="003671D6" w:rsidRPr="00353F09" w:rsidRDefault="003671D6" w:rsidP="00FB23FA">
                  <w:pPr>
                    <w:pStyle w:val="ConsPlusNormal"/>
                    <w:spacing w:after="1" w:line="200" w:lineRule="atLeast"/>
                    <w:jc w:val="both"/>
                    <w:rPr>
                      <w:sz w:val="16"/>
                      <w:szCs w:val="16"/>
                    </w:rPr>
                  </w:pPr>
                </w:p>
              </w:tc>
              <w:tc>
                <w:tcPr>
                  <w:tcW w:w="1478" w:type="dxa"/>
                </w:tcPr>
                <w:p w14:paraId="3A4FA1B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1BFB9C3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4859CE36" w14:textId="77777777" w:rsidTr="006C5A7A">
              <w:tc>
                <w:tcPr>
                  <w:tcW w:w="459" w:type="dxa"/>
                </w:tcPr>
                <w:p w14:paraId="264E875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1.5.15.2</w:t>
                  </w:r>
                </w:p>
              </w:tc>
              <w:tc>
                <w:tcPr>
                  <w:tcW w:w="1230" w:type="dxa"/>
                </w:tcPr>
                <w:p w14:paraId="2DAA925C" w14:textId="77777777" w:rsidR="00F41304" w:rsidRPr="00353F09" w:rsidRDefault="00F41304" w:rsidP="00FB23FA">
                  <w:pPr>
                    <w:pStyle w:val="ConsPlusNormal"/>
                    <w:spacing w:after="1" w:line="200" w:lineRule="atLeast"/>
                    <w:jc w:val="both"/>
                    <w:rPr>
                      <w:sz w:val="16"/>
                      <w:szCs w:val="16"/>
                    </w:rPr>
                  </w:pPr>
                  <w:r w:rsidRPr="00353F09">
                    <w:rPr>
                      <w:sz w:val="16"/>
                      <w:szCs w:val="16"/>
                    </w:rPr>
                    <w:t>в составе себестоимости готовой продукции, работ, услуг;</w:t>
                  </w:r>
                </w:p>
              </w:tc>
              <w:tc>
                <w:tcPr>
                  <w:tcW w:w="461" w:type="dxa"/>
                </w:tcPr>
                <w:p w14:paraId="03BD9C0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C1792C2"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X0 272</w:t>
                  </w:r>
                </w:p>
              </w:tc>
              <w:tc>
                <w:tcPr>
                  <w:tcW w:w="461" w:type="dxa"/>
                </w:tcPr>
                <w:p w14:paraId="4F65EAA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3E6E747"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1C433888"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75D9DEAF"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59DC738D" w14:textId="77777777" w:rsidR="003671D6" w:rsidRPr="00353F09" w:rsidRDefault="003671D6" w:rsidP="00FB23FA">
                  <w:pPr>
                    <w:pStyle w:val="ConsPlusNormal"/>
                    <w:spacing w:after="1" w:line="200" w:lineRule="atLeast"/>
                    <w:jc w:val="both"/>
                    <w:rPr>
                      <w:sz w:val="16"/>
                      <w:szCs w:val="16"/>
                    </w:rPr>
                  </w:pPr>
                </w:p>
              </w:tc>
              <w:tc>
                <w:tcPr>
                  <w:tcW w:w="1478" w:type="dxa"/>
                </w:tcPr>
                <w:p w14:paraId="7949C04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1D61B49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776F3746" w14:textId="77777777" w:rsidTr="006C5A7A">
              <w:tc>
                <w:tcPr>
                  <w:tcW w:w="459" w:type="dxa"/>
                </w:tcPr>
                <w:p w14:paraId="3848C0CA" w14:textId="77777777" w:rsidR="00F41304" w:rsidRPr="00353F09" w:rsidRDefault="00F41304" w:rsidP="00FB23FA">
                  <w:pPr>
                    <w:pStyle w:val="ConsPlusNormal"/>
                    <w:spacing w:after="1" w:line="200" w:lineRule="atLeast"/>
                    <w:jc w:val="center"/>
                    <w:rPr>
                      <w:sz w:val="16"/>
                      <w:szCs w:val="16"/>
                    </w:rPr>
                  </w:pPr>
                  <w:r w:rsidRPr="00353F09">
                    <w:rPr>
                      <w:sz w:val="16"/>
                      <w:szCs w:val="16"/>
                    </w:rPr>
                    <w:t>1.5.15.3</w:t>
                  </w:r>
                </w:p>
              </w:tc>
              <w:tc>
                <w:tcPr>
                  <w:tcW w:w="1230" w:type="dxa"/>
                </w:tcPr>
                <w:p w14:paraId="5A18D0AF" w14:textId="77777777" w:rsidR="00F41304" w:rsidRPr="00353F09" w:rsidRDefault="00F41304" w:rsidP="00FB23FA">
                  <w:pPr>
                    <w:pStyle w:val="ConsPlusNormal"/>
                    <w:spacing w:after="1" w:line="200" w:lineRule="atLeast"/>
                    <w:jc w:val="both"/>
                    <w:rPr>
                      <w:sz w:val="16"/>
                      <w:szCs w:val="16"/>
                    </w:rPr>
                  </w:pPr>
                  <w:r w:rsidRPr="00353F09">
                    <w:rPr>
                      <w:sz w:val="16"/>
                      <w:szCs w:val="16"/>
                    </w:rPr>
                    <w:t>в составе расходов на биотрансфор</w:t>
                  </w:r>
                  <w:r w:rsidRPr="00353F09">
                    <w:rPr>
                      <w:sz w:val="16"/>
                      <w:szCs w:val="16"/>
                    </w:rPr>
                    <w:lastRenderedPageBreak/>
                    <w:t>мацию</w:t>
                  </w:r>
                </w:p>
              </w:tc>
              <w:tc>
                <w:tcPr>
                  <w:tcW w:w="461" w:type="dxa"/>
                </w:tcPr>
                <w:p w14:paraId="050AB87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753A6D8"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X0 272</w:t>
                  </w:r>
                </w:p>
              </w:tc>
              <w:tc>
                <w:tcPr>
                  <w:tcW w:w="461" w:type="dxa"/>
                </w:tcPr>
                <w:p w14:paraId="2F34586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62F45A7"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5E8FC4E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списании </w:t>
                  </w:r>
                  <w:r w:rsidRPr="00353F09">
                    <w:rPr>
                      <w:sz w:val="16"/>
                      <w:szCs w:val="16"/>
                    </w:rPr>
                    <w:lastRenderedPageBreak/>
                    <w:t>материальных запасов (ф. 0510460);</w:t>
                  </w:r>
                </w:p>
                <w:p w14:paraId="1650ECB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4C8286D9" w14:textId="77777777" w:rsidR="003671D6" w:rsidRPr="00353F09" w:rsidRDefault="003671D6" w:rsidP="00FB23FA">
                  <w:pPr>
                    <w:pStyle w:val="ConsPlusNormal"/>
                    <w:spacing w:after="1" w:line="200" w:lineRule="atLeast"/>
                    <w:jc w:val="both"/>
                    <w:rPr>
                      <w:sz w:val="16"/>
                      <w:szCs w:val="16"/>
                    </w:rPr>
                  </w:pPr>
                </w:p>
              </w:tc>
              <w:tc>
                <w:tcPr>
                  <w:tcW w:w="1478" w:type="dxa"/>
                </w:tcPr>
                <w:p w14:paraId="467C090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1F721A7F"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08ADE84B" w14:textId="77777777" w:rsidTr="006C5A7A">
              <w:tc>
                <w:tcPr>
                  <w:tcW w:w="459" w:type="dxa"/>
                </w:tcPr>
                <w:p w14:paraId="00A8810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1.5.16</w:t>
                  </w:r>
                </w:p>
              </w:tc>
              <w:tc>
                <w:tcPr>
                  <w:tcW w:w="1230" w:type="dxa"/>
                </w:tcPr>
                <w:p w14:paraId="5B6AA21D"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переданного для изготовления нефинансовых активов по соответствующей операции и объекту учета, в том числе:</w:t>
                  </w:r>
                </w:p>
              </w:tc>
              <w:tc>
                <w:tcPr>
                  <w:tcW w:w="461" w:type="dxa"/>
                </w:tcPr>
                <w:p w14:paraId="24DA11B2"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572" w:type="dxa"/>
                </w:tcPr>
                <w:p w14:paraId="5CE5B2D4"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461" w:type="dxa"/>
                </w:tcPr>
                <w:p w14:paraId="730A4EB2"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566" w:type="dxa"/>
                </w:tcPr>
                <w:p w14:paraId="6D7A0124"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817" w:type="dxa"/>
                </w:tcPr>
                <w:p w14:paraId="7C8AB34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700D2FC4"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44EE6538"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7379B907" w14:textId="77777777" w:rsidTr="006C5A7A">
              <w:tc>
                <w:tcPr>
                  <w:tcW w:w="459" w:type="dxa"/>
                </w:tcPr>
                <w:p w14:paraId="12B53BA6" w14:textId="77777777" w:rsidR="00F41304" w:rsidRPr="00353F09" w:rsidRDefault="00F41304" w:rsidP="00FB23FA">
                  <w:pPr>
                    <w:pStyle w:val="ConsPlusNormal"/>
                    <w:spacing w:after="1" w:line="200" w:lineRule="atLeast"/>
                    <w:jc w:val="center"/>
                    <w:rPr>
                      <w:sz w:val="16"/>
                      <w:szCs w:val="16"/>
                    </w:rPr>
                  </w:pPr>
                  <w:r w:rsidRPr="00353F09">
                    <w:rPr>
                      <w:sz w:val="16"/>
                      <w:szCs w:val="16"/>
                    </w:rPr>
                    <w:t>1.5.16.1</w:t>
                  </w:r>
                </w:p>
              </w:tc>
              <w:tc>
                <w:tcPr>
                  <w:tcW w:w="1230" w:type="dxa"/>
                </w:tcPr>
                <w:p w14:paraId="4DBDFDD6" w14:textId="77777777" w:rsidR="00F41304" w:rsidRPr="00353F09" w:rsidRDefault="00F41304" w:rsidP="00FB23FA">
                  <w:pPr>
                    <w:pStyle w:val="ConsPlusNormal"/>
                    <w:spacing w:after="1" w:line="200" w:lineRule="atLeast"/>
                    <w:jc w:val="both"/>
                    <w:rPr>
                      <w:sz w:val="16"/>
                      <w:szCs w:val="16"/>
                    </w:rPr>
                  </w:pPr>
                  <w:r w:rsidRPr="00353F09">
                    <w:rPr>
                      <w:sz w:val="16"/>
                      <w:szCs w:val="16"/>
                    </w:rPr>
                    <w:t>в составе вложений в нефинансовые активы;</w:t>
                  </w:r>
                </w:p>
              </w:tc>
              <w:tc>
                <w:tcPr>
                  <w:tcW w:w="461" w:type="dxa"/>
                </w:tcPr>
                <w:p w14:paraId="0CBFCCD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523171F"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3X0</w:t>
                  </w:r>
                </w:p>
              </w:tc>
              <w:tc>
                <w:tcPr>
                  <w:tcW w:w="461" w:type="dxa"/>
                </w:tcPr>
                <w:p w14:paraId="1E3ADC2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31B85A0"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61E2285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списании материальных запасов (ф. </w:t>
                  </w:r>
                  <w:r w:rsidRPr="00353F09">
                    <w:rPr>
                      <w:sz w:val="16"/>
                      <w:szCs w:val="16"/>
                    </w:rPr>
                    <w:lastRenderedPageBreak/>
                    <w:t>0510460);</w:t>
                  </w:r>
                </w:p>
                <w:p w14:paraId="2A62641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3C324395" w14:textId="77777777" w:rsidR="003671D6" w:rsidRPr="00353F09" w:rsidRDefault="003671D6" w:rsidP="00FB23FA">
                  <w:pPr>
                    <w:pStyle w:val="ConsPlusNormal"/>
                    <w:spacing w:after="1" w:line="200" w:lineRule="atLeast"/>
                    <w:jc w:val="both"/>
                    <w:rPr>
                      <w:sz w:val="16"/>
                      <w:szCs w:val="16"/>
                    </w:rPr>
                  </w:pPr>
                </w:p>
              </w:tc>
              <w:tc>
                <w:tcPr>
                  <w:tcW w:w="1478" w:type="dxa"/>
                </w:tcPr>
                <w:p w14:paraId="6F578AE2"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0C78058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факта хозяйственной </w:t>
                  </w:r>
                  <w:r w:rsidRPr="00353F09">
                    <w:rPr>
                      <w:sz w:val="16"/>
                      <w:szCs w:val="16"/>
                    </w:rPr>
                    <w:lastRenderedPageBreak/>
                    <w:t>жизни</w:t>
                  </w:r>
                </w:p>
              </w:tc>
            </w:tr>
            <w:tr w:rsidR="00F41304" w:rsidRPr="00353F09" w14:paraId="3CC35314" w14:textId="77777777" w:rsidTr="006C5A7A">
              <w:tc>
                <w:tcPr>
                  <w:tcW w:w="459" w:type="dxa"/>
                </w:tcPr>
                <w:p w14:paraId="1FBC345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1.5.16.2</w:t>
                  </w:r>
                </w:p>
              </w:tc>
              <w:tc>
                <w:tcPr>
                  <w:tcW w:w="1230" w:type="dxa"/>
                </w:tcPr>
                <w:p w14:paraId="12308536" w14:textId="77777777" w:rsidR="00F41304" w:rsidRPr="00353F09" w:rsidRDefault="00F41304" w:rsidP="00FB23FA">
                  <w:pPr>
                    <w:pStyle w:val="ConsPlusNormal"/>
                    <w:spacing w:after="1" w:line="200" w:lineRule="atLeast"/>
                    <w:jc w:val="both"/>
                    <w:rPr>
                      <w:sz w:val="16"/>
                      <w:szCs w:val="16"/>
                    </w:rPr>
                  </w:pPr>
                  <w:r w:rsidRPr="00353F09">
                    <w:rPr>
                      <w:sz w:val="16"/>
                      <w:szCs w:val="16"/>
                    </w:rPr>
                    <w:t>в составе себестоимости готовой продукции, работ, услуг;</w:t>
                  </w:r>
                </w:p>
              </w:tc>
              <w:tc>
                <w:tcPr>
                  <w:tcW w:w="461" w:type="dxa"/>
                </w:tcPr>
                <w:p w14:paraId="6A73246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E48A809"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X0 272</w:t>
                  </w:r>
                </w:p>
              </w:tc>
              <w:tc>
                <w:tcPr>
                  <w:tcW w:w="461" w:type="dxa"/>
                </w:tcPr>
                <w:p w14:paraId="24633D9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E3E4E94"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07594841"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1188BB55"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073599D8" w14:textId="77777777" w:rsidR="003671D6" w:rsidRPr="00353F09" w:rsidRDefault="003671D6" w:rsidP="00FB23FA">
                  <w:pPr>
                    <w:pStyle w:val="ConsPlusNormal"/>
                    <w:spacing w:after="1" w:line="200" w:lineRule="atLeast"/>
                    <w:jc w:val="both"/>
                    <w:rPr>
                      <w:sz w:val="16"/>
                      <w:szCs w:val="16"/>
                    </w:rPr>
                  </w:pPr>
                </w:p>
              </w:tc>
              <w:tc>
                <w:tcPr>
                  <w:tcW w:w="1478" w:type="dxa"/>
                </w:tcPr>
                <w:p w14:paraId="2E5B97B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0AD8DDD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26778438" w14:textId="77777777" w:rsidTr="006C5A7A">
              <w:tc>
                <w:tcPr>
                  <w:tcW w:w="459" w:type="dxa"/>
                </w:tcPr>
                <w:p w14:paraId="2C56F52B" w14:textId="77777777" w:rsidR="00F41304" w:rsidRPr="00353F09" w:rsidRDefault="00F41304" w:rsidP="00FB23FA">
                  <w:pPr>
                    <w:pStyle w:val="ConsPlusNormal"/>
                    <w:spacing w:after="1" w:line="200" w:lineRule="atLeast"/>
                    <w:jc w:val="center"/>
                    <w:rPr>
                      <w:sz w:val="16"/>
                      <w:szCs w:val="16"/>
                    </w:rPr>
                  </w:pPr>
                  <w:r w:rsidRPr="00353F09">
                    <w:rPr>
                      <w:sz w:val="16"/>
                      <w:szCs w:val="16"/>
                    </w:rPr>
                    <w:t>1.5.16.3</w:t>
                  </w:r>
                </w:p>
              </w:tc>
              <w:tc>
                <w:tcPr>
                  <w:tcW w:w="1230" w:type="dxa"/>
                </w:tcPr>
                <w:p w14:paraId="1F08305D" w14:textId="77777777" w:rsidR="00F41304" w:rsidRPr="00353F09" w:rsidRDefault="00F41304" w:rsidP="00FB23FA">
                  <w:pPr>
                    <w:pStyle w:val="ConsPlusNormal"/>
                    <w:spacing w:after="1" w:line="200" w:lineRule="atLeast"/>
                    <w:jc w:val="both"/>
                    <w:rPr>
                      <w:sz w:val="16"/>
                      <w:szCs w:val="16"/>
                    </w:rPr>
                  </w:pPr>
                  <w:r w:rsidRPr="00353F09">
                    <w:rPr>
                      <w:sz w:val="16"/>
                      <w:szCs w:val="16"/>
                    </w:rPr>
                    <w:t>в составе расходов на биотрансформацию</w:t>
                  </w:r>
                </w:p>
              </w:tc>
              <w:tc>
                <w:tcPr>
                  <w:tcW w:w="461" w:type="dxa"/>
                </w:tcPr>
                <w:p w14:paraId="18342D0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4B09687"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X0 272</w:t>
                  </w:r>
                </w:p>
              </w:tc>
              <w:tc>
                <w:tcPr>
                  <w:tcW w:w="461" w:type="dxa"/>
                </w:tcPr>
                <w:p w14:paraId="258B6DD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102B9A8"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1099645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списании материальных </w:t>
                  </w:r>
                  <w:r w:rsidRPr="00353F09">
                    <w:rPr>
                      <w:sz w:val="16"/>
                      <w:szCs w:val="16"/>
                    </w:rPr>
                    <w:lastRenderedPageBreak/>
                    <w:t>запасов (ф. 0510460);</w:t>
                  </w:r>
                </w:p>
                <w:p w14:paraId="18AD48CE"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67AAE5EC" w14:textId="77777777" w:rsidR="003671D6" w:rsidRPr="00353F09" w:rsidRDefault="003671D6" w:rsidP="00FB23FA">
                  <w:pPr>
                    <w:pStyle w:val="ConsPlusNormal"/>
                    <w:spacing w:after="1" w:line="200" w:lineRule="atLeast"/>
                    <w:jc w:val="both"/>
                    <w:rPr>
                      <w:sz w:val="16"/>
                      <w:szCs w:val="16"/>
                    </w:rPr>
                  </w:pPr>
                </w:p>
              </w:tc>
              <w:tc>
                <w:tcPr>
                  <w:tcW w:w="1478" w:type="dxa"/>
                </w:tcPr>
                <w:p w14:paraId="22436EC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0FFE3658"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20F15EE6" w14:textId="77777777" w:rsidTr="006C5A7A">
              <w:tc>
                <w:tcPr>
                  <w:tcW w:w="459" w:type="dxa"/>
                </w:tcPr>
                <w:p w14:paraId="52181F4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1.5.17</w:t>
                  </w:r>
                </w:p>
              </w:tc>
              <w:tc>
                <w:tcPr>
                  <w:tcW w:w="1230" w:type="dxa"/>
                </w:tcPr>
                <w:p w14:paraId="0275A757"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w:t>
                  </w:r>
                </w:p>
              </w:tc>
              <w:tc>
                <w:tcPr>
                  <w:tcW w:w="461" w:type="dxa"/>
                </w:tcPr>
                <w:p w14:paraId="76A16A53"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2978FB6D"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2152462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6C5A6A4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63AB5E3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404B122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1B04C474"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003FE0E4" w14:textId="77777777" w:rsidTr="006C5A7A">
              <w:tc>
                <w:tcPr>
                  <w:tcW w:w="459" w:type="dxa"/>
                </w:tcPr>
                <w:p w14:paraId="66D25F57" w14:textId="77777777" w:rsidR="00F41304" w:rsidRPr="00353F09" w:rsidRDefault="00F41304" w:rsidP="00FB23FA">
                  <w:pPr>
                    <w:pStyle w:val="ConsPlusNormal"/>
                    <w:spacing w:after="1" w:line="200" w:lineRule="atLeast"/>
                    <w:jc w:val="center"/>
                    <w:rPr>
                      <w:sz w:val="16"/>
                      <w:szCs w:val="16"/>
                    </w:rPr>
                  </w:pPr>
                  <w:r w:rsidRPr="00353F09">
                    <w:rPr>
                      <w:sz w:val="16"/>
                      <w:szCs w:val="16"/>
                    </w:rPr>
                    <w:t>1.5.17.1</w:t>
                  </w:r>
                </w:p>
              </w:tc>
              <w:tc>
                <w:tcPr>
                  <w:tcW w:w="1230" w:type="dxa"/>
                </w:tcPr>
                <w:p w14:paraId="2FA078E1" w14:textId="77777777" w:rsidR="00F41304" w:rsidRPr="00353F09" w:rsidRDefault="00F41304" w:rsidP="00FB23FA">
                  <w:pPr>
                    <w:pStyle w:val="ConsPlusNormal"/>
                    <w:spacing w:after="1" w:line="200" w:lineRule="atLeast"/>
                    <w:jc w:val="both"/>
                    <w:rPr>
                      <w:sz w:val="16"/>
                      <w:szCs w:val="16"/>
                    </w:rPr>
                  </w:pPr>
                  <w:r w:rsidRPr="00353F09">
                    <w:rPr>
                      <w:sz w:val="16"/>
                      <w:szCs w:val="16"/>
                    </w:rPr>
                    <w:t>в связи с реализацией готовой продукции, биологической продукции, товаров;</w:t>
                  </w:r>
                </w:p>
              </w:tc>
              <w:tc>
                <w:tcPr>
                  <w:tcW w:w="461" w:type="dxa"/>
                </w:tcPr>
                <w:p w14:paraId="3A4A1546"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471EE77C"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10 131</w:t>
                  </w:r>
                </w:p>
              </w:tc>
              <w:tc>
                <w:tcPr>
                  <w:tcW w:w="461" w:type="dxa"/>
                </w:tcPr>
                <w:p w14:paraId="07A35DB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14EC48B"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65D6CF87"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p w14:paraId="7CE44F5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активов </w:t>
                  </w:r>
                  <w:r w:rsidRPr="00353F09">
                    <w:rPr>
                      <w:sz w:val="16"/>
                      <w:szCs w:val="16"/>
                    </w:rPr>
                    <w:lastRenderedPageBreak/>
                    <w:t>(ф. 0510448);</w:t>
                  </w:r>
                </w:p>
                <w:p w14:paraId="46242D5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74EC8EDD" w14:textId="77777777" w:rsidR="003671D6" w:rsidRPr="00353F09" w:rsidRDefault="003671D6" w:rsidP="00FB23FA">
                  <w:pPr>
                    <w:pStyle w:val="ConsPlusNormal"/>
                    <w:spacing w:after="1" w:line="200" w:lineRule="atLeast"/>
                    <w:jc w:val="both"/>
                    <w:rPr>
                      <w:sz w:val="16"/>
                      <w:szCs w:val="16"/>
                    </w:rPr>
                  </w:pPr>
                </w:p>
                <w:p w14:paraId="5DC5EDD7" w14:textId="77777777" w:rsidR="003671D6" w:rsidRPr="00353F09" w:rsidRDefault="003671D6" w:rsidP="00FB23FA">
                  <w:pPr>
                    <w:pStyle w:val="ConsPlusNormal"/>
                    <w:spacing w:after="1" w:line="200" w:lineRule="atLeast"/>
                    <w:jc w:val="both"/>
                    <w:rPr>
                      <w:sz w:val="16"/>
                      <w:szCs w:val="16"/>
                    </w:rPr>
                  </w:pPr>
                </w:p>
              </w:tc>
              <w:tc>
                <w:tcPr>
                  <w:tcW w:w="1478" w:type="dxa"/>
                </w:tcPr>
                <w:p w14:paraId="0D42348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464" w:type="dxa"/>
                </w:tcPr>
                <w:p w14:paraId="3FE6470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6B5348DB" w14:textId="77777777" w:rsidTr="006C5A7A">
              <w:tc>
                <w:tcPr>
                  <w:tcW w:w="459" w:type="dxa"/>
                </w:tcPr>
                <w:p w14:paraId="2DA33C48" w14:textId="77777777" w:rsidR="00F41304" w:rsidRPr="00353F09" w:rsidRDefault="00F41304" w:rsidP="00FB23FA">
                  <w:pPr>
                    <w:pStyle w:val="ConsPlusNormal"/>
                    <w:spacing w:after="1" w:line="200" w:lineRule="atLeast"/>
                    <w:jc w:val="center"/>
                    <w:rPr>
                      <w:sz w:val="16"/>
                      <w:szCs w:val="16"/>
                    </w:rPr>
                  </w:pPr>
                  <w:r w:rsidRPr="00353F09">
                    <w:rPr>
                      <w:sz w:val="16"/>
                      <w:szCs w:val="16"/>
                    </w:rPr>
                    <w:t>1.5.17.2</w:t>
                  </w:r>
                </w:p>
              </w:tc>
              <w:tc>
                <w:tcPr>
                  <w:tcW w:w="1230" w:type="dxa"/>
                </w:tcPr>
                <w:p w14:paraId="6A4C6B80" w14:textId="77777777" w:rsidR="00F41304" w:rsidRPr="00353F09" w:rsidRDefault="00F41304" w:rsidP="00FB23FA">
                  <w:pPr>
                    <w:pStyle w:val="ConsPlusNormal"/>
                    <w:spacing w:after="1" w:line="200" w:lineRule="atLeast"/>
                    <w:jc w:val="both"/>
                    <w:rPr>
                      <w:sz w:val="16"/>
                      <w:szCs w:val="16"/>
                    </w:rPr>
                  </w:pPr>
                  <w:r w:rsidRPr="00353F09">
                    <w:rPr>
                      <w:sz w:val="16"/>
                      <w:szCs w:val="16"/>
                    </w:rPr>
                    <w:t>в связи с реализацией материальных запасов, за исключением готовой продукции, товаров</w:t>
                  </w:r>
                </w:p>
              </w:tc>
              <w:tc>
                <w:tcPr>
                  <w:tcW w:w="461" w:type="dxa"/>
                </w:tcPr>
                <w:p w14:paraId="10C4F175"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6E6FD4D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5344426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CB503AB"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475AC08A"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p w14:paraId="7F994D10"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37571FA1"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p w14:paraId="24653948" w14:textId="77777777" w:rsidR="003671D6" w:rsidRPr="00353F09" w:rsidRDefault="003671D6" w:rsidP="00FB23FA">
                  <w:pPr>
                    <w:pStyle w:val="ConsPlusNormal"/>
                    <w:spacing w:after="1" w:line="200" w:lineRule="atLeast"/>
                    <w:jc w:val="both"/>
                    <w:rPr>
                      <w:sz w:val="16"/>
                      <w:szCs w:val="16"/>
                    </w:rPr>
                  </w:pPr>
                </w:p>
                <w:p w14:paraId="372E6456" w14:textId="77777777" w:rsidR="003671D6" w:rsidRPr="00353F09" w:rsidRDefault="003671D6" w:rsidP="00FB23FA">
                  <w:pPr>
                    <w:pStyle w:val="ConsPlusNormal"/>
                    <w:spacing w:after="1" w:line="200" w:lineRule="atLeast"/>
                    <w:jc w:val="both"/>
                    <w:rPr>
                      <w:sz w:val="16"/>
                      <w:szCs w:val="16"/>
                    </w:rPr>
                  </w:pPr>
                </w:p>
              </w:tc>
              <w:tc>
                <w:tcPr>
                  <w:tcW w:w="1478" w:type="dxa"/>
                </w:tcPr>
                <w:p w14:paraId="09CC051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464" w:type="dxa"/>
                </w:tcPr>
                <w:p w14:paraId="72EC38F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0BC4DA61" w14:textId="77777777" w:rsidTr="006C5A7A">
              <w:tc>
                <w:tcPr>
                  <w:tcW w:w="459" w:type="dxa"/>
                </w:tcPr>
                <w:p w14:paraId="751ED8A4" w14:textId="77777777" w:rsidR="00F41304" w:rsidRPr="00353F09" w:rsidRDefault="00F41304" w:rsidP="00FB23FA">
                  <w:pPr>
                    <w:pStyle w:val="ConsPlusNormal"/>
                    <w:spacing w:after="1" w:line="200" w:lineRule="atLeast"/>
                    <w:jc w:val="center"/>
                    <w:rPr>
                      <w:sz w:val="16"/>
                      <w:szCs w:val="16"/>
                    </w:rPr>
                  </w:pPr>
                  <w:r w:rsidRPr="00353F09">
                    <w:rPr>
                      <w:sz w:val="16"/>
                      <w:szCs w:val="16"/>
                    </w:rPr>
                    <w:t>1.5.18</w:t>
                  </w:r>
                </w:p>
              </w:tc>
              <w:tc>
                <w:tcPr>
                  <w:tcW w:w="1230" w:type="dxa"/>
                </w:tcPr>
                <w:p w14:paraId="3B69F8C0" w14:textId="4EF2E2D0"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пришедшего в негодность вследствие физического износа, согласно принятому решению о его списании, а также в результате разукомплектации</w:t>
                  </w:r>
                </w:p>
              </w:tc>
              <w:tc>
                <w:tcPr>
                  <w:tcW w:w="461" w:type="dxa"/>
                </w:tcPr>
                <w:p w14:paraId="6B78AA40"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0F28448D"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16DA8CE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95C0575"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3A4A324B"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p w14:paraId="4A6A61B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6E34234A" w14:textId="77777777" w:rsidR="003671D6" w:rsidRPr="00353F09" w:rsidRDefault="003671D6" w:rsidP="00FB23FA">
                  <w:pPr>
                    <w:pStyle w:val="ConsPlusNormal"/>
                    <w:spacing w:after="1" w:line="200" w:lineRule="atLeast"/>
                    <w:jc w:val="both"/>
                    <w:rPr>
                      <w:sz w:val="16"/>
                      <w:szCs w:val="16"/>
                    </w:rPr>
                  </w:pPr>
                </w:p>
                <w:p w14:paraId="4B784A73" w14:textId="77777777" w:rsidR="003671D6" w:rsidRPr="00353F09" w:rsidRDefault="003671D6" w:rsidP="00FB23FA">
                  <w:pPr>
                    <w:pStyle w:val="ConsPlusNormal"/>
                    <w:spacing w:after="1" w:line="200" w:lineRule="atLeast"/>
                    <w:jc w:val="both"/>
                    <w:rPr>
                      <w:sz w:val="16"/>
                      <w:szCs w:val="16"/>
                    </w:rPr>
                  </w:pPr>
                </w:p>
              </w:tc>
              <w:tc>
                <w:tcPr>
                  <w:tcW w:w="1478" w:type="dxa"/>
                </w:tcPr>
                <w:p w14:paraId="60CD0A7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3518997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25389CD7" w14:textId="77777777" w:rsidTr="006C5A7A">
              <w:tc>
                <w:tcPr>
                  <w:tcW w:w="459" w:type="dxa"/>
                </w:tcPr>
                <w:p w14:paraId="19FA74C9" w14:textId="77777777" w:rsidR="00F41304" w:rsidRPr="00353F09" w:rsidRDefault="00F41304" w:rsidP="00FB23FA">
                  <w:pPr>
                    <w:pStyle w:val="ConsPlusNormal"/>
                    <w:spacing w:after="1" w:line="200" w:lineRule="atLeast"/>
                    <w:jc w:val="center"/>
                    <w:rPr>
                      <w:sz w:val="16"/>
                      <w:szCs w:val="16"/>
                    </w:rPr>
                  </w:pPr>
                  <w:r w:rsidRPr="00353F09">
                    <w:rPr>
                      <w:sz w:val="16"/>
                      <w:szCs w:val="16"/>
                    </w:rPr>
                    <w:t>1.5.19</w:t>
                  </w:r>
                </w:p>
              </w:tc>
              <w:tc>
                <w:tcPr>
                  <w:tcW w:w="1230" w:type="dxa"/>
                </w:tcPr>
                <w:p w14:paraId="385F09A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запасов вследствие </w:t>
                  </w:r>
                  <w:r w:rsidRPr="00353F09">
                    <w:rPr>
                      <w:sz w:val="16"/>
                      <w:szCs w:val="16"/>
                    </w:rPr>
                    <w:lastRenderedPageBreak/>
                    <w:t>выбытия объектов помимо воли учреждения (при выявленных недостачах, хищений, уничтожений основных средств при террористических актах), в том числе по решению контрольного органа государственной власти</w:t>
                  </w:r>
                </w:p>
              </w:tc>
              <w:tc>
                <w:tcPr>
                  <w:tcW w:w="461" w:type="dxa"/>
                </w:tcPr>
                <w:p w14:paraId="310316B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5E8ABD9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0B9877F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34003D7"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79E054A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списании материальных запасов (ф. </w:t>
                  </w:r>
                  <w:r w:rsidRPr="00353F09">
                    <w:rPr>
                      <w:sz w:val="16"/>
                      <w:szCs w:val="16"/>
                    </w:rPr>
                    <w:lastRenderedPageBreak/>
                    <w:t>0510460);</w:t>
                  </w:r>
                </w:p>
                <w:p w14:paraId="2E1B725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6DFE42F4"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4E5B723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факта хозяйственной </w:t>
                  </w:r>
                  <w:r w:rsidRPr="00353F09">
                    <w:rPr>
                      <w:sz w:val="16"/>
                      <w:szCs w:val="16"/>
                    </w:rPr>
                    <w:lastRenderedPageBreak/>
                    <w:t>жизни</w:t>
                  </w:r>
                </w:p>
              </w:tc>
            </w:tr>
            <w:tr w:rsidR="00F41304" w:rsidRPr="00353F09" w14:paraId="3D93A01B" w14:textId="77777777" w:rsidTr="006C5A7A">
              <w:tc>
                <w:tcPr>
                  <w:tcW w:w="459" w:type="dxa"/>
                </w:tcPr>
                <w:p w14:paraId="07E5B22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1.5.20</w:t>
                  </w:r>
                </w:p>
              </w:tc>
              <w:tc>
                <w:tcPr>
                  <w:tcW w:w="1230" w:type="dxa"/>
                </w:tcPr>
                <w:p w14:paraId="11F172E5"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балансовом учете объекта материальных запасов, пришедшего в негодность вследствие стихийных бедствий, иных бедствий, природного явления, катастрофы</w:t>
                  </w:r>
                </w:p>
              </w:tc>
              <w:tc>
                <w:tcPr>
                  <w:tcW w:w="461" w:type="dxa"/>
                </w:tcPr>
                <w:p w14:paraId="76D1690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AB7D17E"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58ECAA6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A525D9B"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14DDC686"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tc>
              <w:tc>
                <w:tcPr>
                  <w:tcW w:w="1478" w:type="dxa"/>
                </w:tcPr>
                <w:p w14:paraId="1B15B38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2A9552B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76702B8C" w14:textId="77777777" w:rsidTr="006C5A7A">
              <w:tc>
                <w:tcPr>
                  <w:tcW w:w="459" w:type="dxa"/>
                </w:tcPr>
                <w:p w14:paraId="63721348" w14:textId="77777777" w:rsidR="00F41304" w:rsidRPr="00353F09" w:rsidRDefault="00F41304" w:rsidP="00FB23FA">
                  <w:pPr>
                    <w:pStyle w:val="ConsPlusNormal"/>
                    <w:spacing w:after="1" w:line="200" w:lineRule="atLeast"/>
                    <w:jc w:val="center"/>
                    <w:rPr>
                      <w:sz w:val="16"/>
                      <w:szCs w:val="16"/>
                    </w:rPr>
                  </w:pPr>
                  <w:r w:rsidRPr="00353F09">
                    <w:rPr>
                      <w:sz w:val="16"/>
                      <w:szCs w:val="16"/>
                    </w:rPr>
                    <w:t>1.5.21</w:t>
                  </w:r>
                </w:p>
              </w:tc>
              <w:tc>
                <w:tcPr>
                  <w:tcW w:w="1230" w:type="dxa"/>
                </w:tcPr>
                <w:p w14:paraId="2A5AAB71"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уничтоженног</w:t>
                  </w:r>
                  <w:r w:rsidRPr="00353F09">
                    <w:rPr>
                      <w:sz w:val="16"/>
                      <w:szCs w:val="16"/>
                    </w:rPr>
                    <w:lastRenderedPageBreak/>
                    <w:t>о вследствие стихийных бедствий, иных бедствий, природного явления, катастрофы</w:t>
                  </w:r>
                </w:p>
              </w:tc>
              <w:tc>
                <w:tcPr>
                  <w:tcW w:w="461" w:type="dxa"/>
                </w:tcPr>
                <w:p w14:paraId="736FD24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3E40CBF"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7EC9D28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F9E6866"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1B17E58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списании материальных запасов (ф. </w:t>
                  </w:r>
                  <w:r w:rsidRPr="00353F09">
                    <w:rPr>
                      <w:sz w:val="16"/>
                      <w:szCs w:val="16"/>
                    </w:rPr>
                    <w:lastRenderedPageBreak/>
                    <w:t>0510460)</w:t>
                  </w:r>
                </w:p>
              </w:tc>
              <w:tc>
                <w:tcPr>
                  <w:tcW w:w="1478" w:type="dxa"/>
                </w:tcPr>
                <w:p w14:paraId="7ECC2E2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7A14438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факта хозяйственной </w:t>
                  </w:r>
                  <w:r w:rsidRPr="00353F09">
                    <w:rPr>
                      <w:sz w:val="16"/>
                      <w:szCs w:val="16"/>
                    </w:rPr>
                    <w:lastRenderedPageBreak/>
                    <w:t>жизни</w:t>
                  </w:r>
                </w:p>
              </w:tc>
            </w:tr>
            <w:tr w:rsidR="00F41304" w:rsidRPr="00353F09" w14:paraId="0AECCBB1" w14:textId="77777777" w:rsidTr="006C5A7A">
              <w:tc>
                <w:tcPr>
                  <w:tcW w:w="459" w:type="dxa"/>
                </w:tcPr>
                <w:p w14:paraId="4843840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1.5.22</w:t>
                  </w:r>
                </w:p>
              </w:tc>
              <w:tc>
                <w:tcPr>
                  <w:tcW w:w="1230" w:type="dxa"/>
                </w:tcPr>
                <w:p w14:paraId="612D0F94"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переданного при осуществлении расчетов между головным учреждением, обособленными подразделениями (филиалами)</w:t>
                  </w:r>
                </w:p>
              </w:tc>
              <w:tc>
                <w:tcPr>
                  <w:tcW w:w="461" w:type="dxa"/>
                </w:tcPr>
                <w:p w14:paraId="18BB977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FAE0C30"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04 340</w:t>
                  </w:r>
                </w:p>
              </w:tc>
              <w:tc>
                <w:tcPr>
                  <w:tcW w:w="461" w:type="dxa"/>
                </w:tcPr>
                <w:p w14:paraId="03167F7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12556D8"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6081690C"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tc>
              <w:tc>
                <w:tcPr>
                  <w:tcW w:w="1478" w:type="dxa"/>
                </w:tcPr>
                <w:p w14:paraId="5FA7D44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c>
                <w:tcPr>
                  <w:tcW w:w="1464" w:type="dxa"/>
                </w:tcPr>
                <w:p w14:paraId="4487058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72086012" w14:textId="77777777" w:rsidTr="006C5A7A">
              <w:tc>
                <w:tcPr>
                  <w:tcW w:w="459" w:type="dxa"/>
                </w:tcPr>
                <w:p w14:paraId="394EF422" w14:textId="77777777" w:rsidR="00F41304" w:rsidRPr="00353F09" w:rsidRDefault="00F41304" w:rsidP="00FB23FA">
                  <w:pPr>
                    <w:pStyle w:val="ConsPlusNormal"/>
                    <w:spacing w:after="1" w:line="200" w:lineRule="atLeast"/>
                    <w:jc w:val="center"/>
                    <w:rPr>
                      <w:sz w:val="16"/>
                      <w:szCs w:val="16"/>
                    </w:rPr>
                  </w:pPr>
                  <w:r w:rsidRPr="00353F09">
                    <w:rPr>
                      <w:sz w:val="16"/>
                      <w:szCs w:val="16"/>
                    </w:rPr>
                    <w:t>1.5.23</w:t>
                  </w:r>
                </w:p>
              </w:tc>
              <w:tc>
                <w:tcPr>
                  <w:tcW w:w="1230" w:type="dxa"/>
                </w:tcPr>
                <w:p w14:paraId="24F883FC"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в сумме его фактической стоимости при реорганизации путем слияния, присоединения, разделения, выделения, преобразован</w:t>
                  </w:r>
                  <w:r w:rsidRPr="00353F09">
                    <w:rPr>
                      <w:sz w:val="16"/>
                      <w:szCs w:val="16"/>
                    </w:rPr>
                    <w:lastRenderedPageBreak/>
                    <w:t>ия или при изменении типа учреждения</w:t>
                  </w:r>
                </w:p>
              </w:tc>
              <w:tc>
                <w:tcPr>
                  <w:tcW w:w="461" w:type="dxa"/>
                </w:tcPr>
                <w:p w14:paraId="6CEC26E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A9D22EA"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3951516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FADF4C6"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817" w:type="dxa"/>
                </w:tcPr>
                <w:p w14:paraId="4F944DE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077CBDF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579108B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628EC824" w14:textId="77777777" w:rsidTr="006C5A7A">
              <w:tc>
                <w:tcPr>
                  <w:tcW w:w="459" w:type="dxa"/>
                </w:tcPr>
                <w:p w14:paraId="465A7B97" w14:textId="77777777" w:rsidR="00F41304" w:rsidRPr="00353F09" w:rsidRDefault="00F41304" w:rsidP="00FB23FA">
                  <w:pPr>
                    <w:pStyle w:val="ConsPlusNormal"/>
                    <w:spacing w:after="1" w:line="200" w:lineRule="atLeast"/>
                    <w:jc w:val="center"/>
                    <w:rPr>
                      <w:sz w:val="16"/>
                      <w:szCs w:val="16"/>
                    </w:rPr>
                  </w:pPr>
                  <w:r w:rsidRPr="00353F09">
                    <w:rPr>
                      <w:sz w:val="16"/>
                      <w:szCs w:val="16"/>
                    </w:rPr>
                    <w:t>1.5.24</w:t>
                  </w:r>
                </w:p>
              </w:tc>
              <w:tc>
                <w:tcPr>
                  <w:tcW w:w="1230" w:type="dxa"/>
                </w:tcPr>
                <w:p w14:paraId="18441CCF"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переданного органу власти, государственному (муниципальному) учреждению, в том числе при прекращении права оперативного управления (изъятии из оперативного управления)</w:t>
                  </w:r>
                </w:p>
              </w:tc>
              <w:tc>
                <w:tcPr>
                  <w:tcW w:w="461" w:type="dxa"/>
                </w:tcPr>
                <w:p w14:paraId="0811F99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4A08E70"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461" w:type="dxa"/>
                </w:tcPr>
                <w:p w14:paraId="0E85393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7F0438D"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475C52E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3BE4A01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4CDD583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56076914" w14:textId="77777777" w:rsidTr="006C5A7A">
              <w:tc>
                <w:tcPr>
                  <w:tcW w:w="459" w:type="dxa"/>
                </w:tcPr>
                <w:p w14:paraId="1AA0FED2" w14:textId="77777777" w:rsidR="00F41304" w:rsidRPr="00353F09" w:rsidRDefault="00F41304" w:rsidP="00FB23FA">
                  <w:pPr>
                    <w:pStyle w:val="ConsPlusNormal"/>
                    <w:spacing w:after="1" w:line="200" w:lineRule="atLeast"/>
                    <w:jc w:val="center"/>
                    <w:rPr>
                      <w:sz w:val="16"/>
                      <w:szCs w:val="16"/>
                    </w:rPr>
                  </w:pPr>
                  <w:r w:rsidRPr="00353F09">
                    <w:rPr>
                      <w:sz w:val="16"/>
                      <w:szCs w:val="16"/>
                    </w:rPr>
                    <w:t>1.5.25</w:t>
                  </w:r>
                </w:p>
              </w:tc>
              <w:tc>
                <w:tcPr>
                  <w:tcW w:w="1230" w:type="dxa"/>
                </w:tcPr>
                <w:p w14:paraId="2D5C8DCA"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переданного безвозмездно в порядке, предусмотренном законодательством Российской Федерации</w:t>
                  </w:r>
                </w:p>
              </w:tc>
              <w:tc>
                <w:tcPr>
                  <w:tcW w:w="461" w:type="dxa"/>
                </w:tcPr>
                <w:p w14:paraId="52B84D8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38246E0"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461" w:type="dxa"/>
                </w:tcPr>
                <w:p w14:paraId="37E5C04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40DAFB9"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1C1AF678"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tc>
              <w:tc>
                <w:tcPr>
                  <w:tcW w:w="1478" w:type="dxa"/>
                </w:tcPr>
                <w:p w14:paraId="516E1E2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08879FB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223B37F9" w14:textId="77777777" w:rsidTr="006C5A7A">
              <w:tc>
                <w:tcPr>
                  <w:tcW w:w="459" w:type="dxa"/>
                </w:tcPr>
                <w:p w14:paraId="7556FB2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1.5.26</w:t>
                  </w:r>
                </w:p>
              </w:tc>
              <w:tc>
                <w:tcPr>
                  <w:tcW w:w="1230" w:type="dxa"/>
                </w:tcPr>
                <w:p w14:paraId="5BD6DC63"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в связи с вложением материальных запасов в уставный капитал (фонд) организаций в размере его балансовой стоимости в случаях, установленных законодательством Российской Федерации</w:t>
                  </w:r>
                </w:p>
                <w:p w14:paraId="24EF0887" w14:textId="77777777" w:rsidR="003671D6" w:rsidRPr="00353F09" w:rsidRDefault="003671D6" w:rsidP="00FB23FA">
                  <w:pPr>
                    <w:pStyle w:val="ConsPlusNormal"/>
                    <w:spacing w:after="1" w:line="200" w:lineRule="atLeast"/>
                    <w:jc w:val="both"/>
                    <w:rPr>
                      <w:sz w:val="16"/>
                      <w:szCs w:val="16"/>
                    </w:rPr>
                  </w:pPr>
                </w:p>
              </w:tc>
              <w:tc>
                <w:tcPr>
                  <w:tcW w:w="461" w:type="dxa"/>
                </w:tcPr>
                <w:p w14:paraId="0126DD6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B08F217" w14:textId="77777777" w:rsidR="00F41304" w:rsidRPr="00353F09" w:rsidRDefault="00F41304" w:rsidP="00FB23FA">
                  <w:pPr>
                    <w:pStyle w:val="ConsPlusNormal"/>
                    <w:spacing w:after="1" w:line="200" w:lineRule="atLeast"/>
                    <w:jc w:val="center"/>
                    <w:rPr>
                      <w:sz w:val="16"/>
                      <w:szCs w:val="16"/>
                    </w:rPr>
                  </w:pPr>
                  <w:r w:rsidRPr="00353F09">
                    <w:rPr>
                      <w:sz w:val="16"/>
                      <w:szCs w:val="16"/>
                    </w:rPr>
                    <w:t>X 215 XX 5X0</w:t>
                  </w:r>
                </w:p>
              </w:tc>
              <w:tc>
                <w:tcPr>
                  <w:tcW w:w="461" w:type="dxa"/>
                </w:tcPr>
                <w:p w14:paraId="313C3A3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E933250"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1FFE2671"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74158ECB" w14:textId="1B5D0D60" w:rsidR="003671D6"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7A14087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2.18 настоящего Приложения в соответствии с содержанием факта хозяйственной жизни</w:t>
                  </w:r>
                </w:p>
              </w:tc>
              <w:tc>
                <w:tcPr>
                  <w:tcW w:w="1464" w:type="dxa"/>
                </w:tcPr>
                <w:p w14:paraId="6D95ADD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66324C1F" w14:textId="77777777" w:rsidTr="006C5A7A">
              <w:tc>
                <w:tcPr>
                  <w:tcW w:w="459" w:type="dxa"/>
                </w:tcPr>
                <w:p w14:paraId="54DF12B7" w14:textId="77777777" w:rsidR="00F41304" w:rsidRPr="00353F09" w:rsidRDefault="00F41304" w:rsidP="00FB23FA">
                  <w:pPr>
                    <w:pStyle w:val="ConsPlusNormal"/>
                    <w:spacing w:after="1" w:line="200" w:lineRule="atLeast"/>
                    <w:jc w:val="center"/>
                    <w:rPr>
                      <w:sz w:val="16"/>
                      <w:szCs w:val="16"/>
                    </w:rPr>
                  </w:pPr>
                  <w:r w:rsidRPr="00353F09">
                    <w:rPr>
                      <w:sz w:val="16"/>
                      <w:szCs w:val="16"/>
                    </w:rPr>
                    <w:t>1.5.27</w:t>
                  </w:r>
                </w:p>
              </w:tc>
              <w:tc>
                <w:tcPr>
                  <w:tcW w:w="1230" w:type="dxa"/>
                </w:tcPr>
                <w:p w14:paraId="0CDDC65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запасов, переданного работникам (сотрудникам) учреждения в личное пользование для выполнения ими служебных (должностных) </w:t>
                  </w:r>
                  <w:r w:rsidRPr="00353F09">
                    <w:rPr>
                      <w:sz w:val="16"/>
                      <w:szCs w:val="16"/>
                    </w:rPr>
                    <w:lastRenderedPageBreak/>
                    <w:t>обязанностей в составе расходов текущего финансового года</w:t>
                  </w:r>
                </w:p>
              </w:tc>
              <w:tc>
                <w:tcPr>
                  <w:tcW w:w="461" w:type="dxa"/>
                </w:tcPr>
                <w:p w14:paraId="330F5CA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F62A3CC"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20 272</w:t>
                  </w:r>
                </w:p>
              </w:tc>
              <w:tc>
                <w:tcPr>
                  <w:tcW w:w="461" w:type="dxa"/>
                </w:tcPr>
                <w:p w14:paraId="3632B23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1EC7BA4"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3X 440</w:t>
                  </w:r>
                </w:p>
              </w:tc>
              <w:tc>
                <w:tcPr>
                  <w:tcW w:w="817" w:type="dxa"/>
                </w:tcPr>
                <w:p w14:paraId="7850263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приема-передачи объектов, полученных в личное пользование (ф. 0510434)</w:t>
                  </w:r>
                </w:p>
              </w:tc>
              <w:tc>
                <w:tcPr>
                  <w:tcW w:w="1478" w:type="dxa"/>
                </w:tcPr>
                <w:p w14:paraId="35D7959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2A930BA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79840B89" w14:textId="77777777" w:rsidTr="006C5A7A">
              <w:tc>
                <w:tcPr>
                  <w:tcW w:w="459" w:type="dxa"/>
                </w:tcPr>
                <w:p w14:paraId="329F2E49" w14:textId="77777777" w:rsidR="00F41304" w:rsidRPr="00353F09" w:rsidRDefault="00F41304" w:rsidP="00FB23FA">
                  <w:pPr>
                    <w:pStyle w:val="ConsPlusNormal"/>
                    <w:spacing w:after="1" w:line="200" w:lineRule="atLeast"/>
                    <w:jc w:val="center"/>
                    <w:rPr>
                      <w:sz w:val="16"/>
                      <w:szCs w:val="16"/>
                    </w:rPr>
                  </w:pPr>
                  <w:r w:rsidRPr="00353F09">
                    <w:rPr>
                      <w:sz w:val="16"/>
                      <w:szCs w:val="16"/>
                    </w:rPr>
                    <w:t>1.5.28</w:t>
                  </w:r>
                </w:p>
              </w:tc>
              <w:tc>
                <w:tcPr>
                  <w:tcW w:w="1230" w:type="dxa"/>
                </w:tcPr>
                <w:p w14:paraId="1FBF6503"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переданного работникам (сотрудникам) учреждения в личное пользование для выполнения ими служебных (должностных) обязанностей в составе себестоимости готовой продукции, выполнения работ, услуг</w:t>
                  </w:r>
                </w:p>
              </w:tc>
              <w:tc>
                <w:tcPr>
                  <w:tcW w:w="461" w:type="dxa"/>
                </w:tcPr>
                <w:p w14:paraId="0C92EA4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B334703"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X0 272</w:t>
                  </w:r>
                </w:p>
              </w:tc>
              <w:tc>
                <w:tcPr>
                  <w:tcW w:w="461" w:type="dxa"/>
                </w:tcPr>
                <w:p w14:paraId="7938436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E7E0C32"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3X 440</w:t>
                  </w:r>
                </w:p>
              </w:tc>
              <w:tc>
                <w:tcPr>
                  <w:tcW w:w="817" w:type="dxa"/>
                </w:tcPr>
                <w:p w14:paraId="44A6D54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приема-передачи объектов, полученных в личное пользование (ф. 0510434)</w:t>
                  </w:r>
                </w:p>
              </w:tc>
              <w:tc>
                <w:tcPr>
                  <w:tcW w:w="1478" w:type="dxa"/>
                </w:tcPr>
                <w:p w14:paraId="4F50A2B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637E25F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38583A68" w14:textId="77777777" w:rsidTr="006C5A7A">
              <w:tc>
                <w:tcPr>
                  <w:tcW w:w="459" w:type="dxa"/>
                </w:tcPr>
                <w:p w14:paraId="59BB828D" w14:textId="77777777" w:rsidR="00F41304" w:rsidRPr="00353F09" w:rsidRDefault="00F41304" w:rsidP="00FB23FA">
                  <w:pPr>
                    <w:pStyle w:val="ConsPlusNormal"/>
                    <w:spacing w:after="1" w:line="200" w:lineRule="atLeast"/>
                    <w:jc w:val="center"/>
                    <w:rPr>
                      <w:sz w:val="16"/>
                      <w:szCs w:val="16"/>
                    </w:rPr>
                  </w:pPr>
                  <w:r w:rsidRPr="00353F09">
                    <w:rPr>
                      <w:sz w:val="16"/>
                      <w:szCs w:val="16"/>
                    </w:rPr>
                    <w:t>1.5.29</w:t>
                  </w:r>
                </w:p>
              </w:tc>
              <w:tc>
                <w:tcPr>
                  <w:tcW w:w="1230" w:type="dxa"/>
                </w:tcPr>
                <w:p w14:paraId="098C37C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запасов, переданного работникам (сотрудникам) учреждения в личное </w:t>
                  </w:r>
                  <w:r w:rsidRPr="00353F09">
                    <w:rPr>
                      <w:sz w:val="16"/>
                      <w:szCs w:val="16"/>
                    </w:rPr>
                    <w:lastRenderedPageBreak/>
                    <w:t>пользование для выполнения ими служебных (должностных) обязанностей в составе затрат на биотрансформацию</w:t>
                  </w:r>
                </w:p>
              </w:tc>
              <w:tc>
                <w:tcPr>
                  <w:tcW w:w="461" w:type="dxa"/>
                </w:tcPr>
                <w:p w14:paraId="6343F3D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0EDEA80"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X0 272</w:t>
                  </w:r>
                </w:p>
              </w:tc>
              <w:tc>
                <w:tcPr>
                  <w:tcW w:w="461" w:type="dxa"/>
                </w:tcPr>
                <w:p w14:paraId="024A0C3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DC35A0B"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3X 440</w:t>
                  </w:r>
                </w:p>
              </w:tc>
              <w:tc>
                <w:tcPr>
                  <w:tcW w:w="817" w:type="dxa"/>
                </w:tcPr>
                <w:p w14:paraId="7A623D7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приема-передачи объектов, полученных в личное пользование (ф. </w:t>
                  </w:r>
                  <w:r w:rsidRPr="00353F09">
                    <w:rPr>
                      <w:sz w:val="16"/>
                      <w:szCs w:val="16"/>
                    </w:rPr>
                    <w:lastRenderedPageBreak/>
                    <w:t>0510434)</w:t>
                  </w:r>
                </w:p>
              </w:tc>
              <w:tc>
                <w:tcPr>
                  <w:tcW w:w="1478" w:type="dxa"/>
                </w:tcPr>
                <w:p w14:paraId="25DC537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1.9 настоящего Приложения в соответствии с содержанием факта хозяйственной жизни</w:t>
                  </w:r>
                </w:p>
              </w:tc>
              <w:tc>
                <w:tcPr>
                  <w:tcW w:w="1464" w:type="dxa"/>
                </w:tcPr>
                <w:p w14:paraId="107A213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66AF9BDD" w14:textId="77777777" w:rsidTr="006C5A7A">
              <w:tc>
                <w:tcPr>
                  <w:tcW w:w="459" w:type="dxa"/>
                </w:tcPr>
                <w:p w14:paraId="2BC566F3" w14:textId="77777777" w:rsidR="00F41304" w:rsidRPr="00353F09" w:rsidRDefault="00F41304" w:rsidP="00FB23FA">
                  <w:pPr>
                    <w:pStyle w:val="ConsPlusNormal"/>
                    <w:spacing w:after="1" w:line="200" w:lineRule="atLeast"/>
                    <w:jc w:val="center"/>
                    <w:rPr>
                      <w:sz w:val="16"/>
                      <w:szCs w:val="16"/>
                    </w:rPr>
                  </w:pPr>
                  <w:r w:rsidRPr="00353F09">
                    <w:rPr>
                      <w:sz w:val="16"/>
                      <w:szCs w:val="16"/>
                    </w:rPr>
                    <w:t>1.5.30</w:t>
                  </w:r>
                </w:p>
              </w:tc>
              <w:tc>
                <w:tcPr>
                  <w:tcW w:w="1230" w:type="dxa"/>
                </w:tcPr>
                <w:p w14:paraId="4F0B3079"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при передаче спецоборудования для выполнения научно-исследовательских, опытно-конструкторских и технологических работ по договору</w:t>
                  </w:r>
                </w:p>
              </w:tc>
              <w:tc>
                <w:tcPr>
                  <w:tcW w:w="461" w:type="dxa"/>
                </w:tcPr>
                <w:p w14:paraId="7B4F74A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23A7386"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60 272</w:t>
                  </w:r>
                </w:p>
              </w:tc>
              <w:tc>
                <w:tcPr>
                  <w:tcW w:w="461" w:type="dxa"/>
                </w:tcPr>
                <w:p w14:paraId="076E9B2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942AE83"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36 440</w:t>
                  </w:r>
                </w:p>
              </w:tc>
              <w:tc>
                <w:tcPr>
                  <w:tcW w:w="817" w:type="dxa"/>
                </w:tcPr>
                <w:p w14:paraId="4E2DA9C9"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462302E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48D767D3" w14:textId="77777777" w:rsidR="003671D6" w:rsidRPr="00353F09" w:rsidRDefault="003671D6" w:rsidP="00FB23FA">
                  <w:pPr>
                    <w:pStyle w:val="ConsPlusNormal"/>
                    <w:spacing w:after="1" w:line="200" w:lineRule="atLeast"/>
                    <w:jc w:val="both"/>
                    <w:rPr>
                      <w:sz w:val="16"/>
                      <w:szCs w:val="16"/>
                    </w:rPr>
                  </w:pPr>
                </w:p>
              </w:tc>
              <w:tc>
                <w:tcPr>
                  <w:tcW w:w="1478" w:type="dxa"/>
                </w:tcPr>
                <w:p w14:paraId="0AB6E16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24F1AE1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2D6BE6E9" w14:textId="77777777" w:rsidTr="006C5A7A">
              <w:tc>
                <w:tcPr>
                  <w:tcW w:w="459" w:type="dxa"/>
                </w:tcPr>
                <w:p w14:paraId="79FB5761" w14:textId="77777777" w:rsidR="00F41304" w:rsidRPr="00353F09" w:rsidRDefault="00F41304" w:rsidP="00FB23FA">
                  <w:pPr>
                    <w:pStyle w:val="ConsPlusNormal"/>
                    <w:spacing w:after="1" w:line="200" w:lineRule="atLeast"/>
                    <w:jc w:val="center"/>
                    <w:rPr>
                      <w:sz w:val="16"/>
                      <w:szCs w:val="16"/>
                    </w:rPr>
                  </w:pPr>
                  <w:r w:rsidRPr="00353F09">
                    <w:rPr>
                      <w:sz w:val="16"/>
                      <w:szCs w:val="16"/>
                    </w:rPr>
                    <w:t>1.5.31</w:t>
                  </w:r>
                </w:p>
              </w:tc>
              <w:tc>
                <w:tcPr>
                  <w:tcW w:w="1230" w:type="dxa"/>
                </w:tcPr>
                <w:p w14:paraId="3A542C3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запасов при реорганизации путем </w:t>
                  </w:r>
                  <w:r w:rsidRPr="00353F09">
                    <w:rPr>
                      <w:sz w:val="16"/>
                      <w:szCs w:val="16"/>
                    </w:rPr>
                    <w:lastRenderedPageBreak/>
                    <w:t>слияния, присоединения, разделения, выделения, преобразования или при изменении типа учреждения</w:t>
                  </w:r>
                </w:p>
              </w:tc>
              <w:tc>
                <w:tcPr>
                  <w:tcW w:w="461" w:type="dxa"/>
                </w:tcPr>
                <w:p w14:paraId="4A31C75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2B97B18"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50B438C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CF3549B"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3X 440</w:t>
                  </w:r>
                </w:p>
              </w:tc>
              <w:tc>
                <w:tcPr>
                  <w:tcW w:w="817" w:type="dxa"/>
                </w:tcPr>
                <w:p w14:paraId="0E01932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активов </w:t>
                  </w:r>
                  <w:r w:rsidRPr="00353F09">
                    <w:rPr>
                      <w:sz w:val="16"/>
                      <w:szCs w:val="16"/>
                    </w:rPr>
                    <w:lastRenderedPageBreak/>
                    <w:t>(ф. 0510448)</w:t>
                  </w:r>
                </w:p>
              </w:tc>
              <w:tc>
                <w:tcPr>
                  <w:tcW w:w="1478" w:type="dxa"/>
                </w:tcPr>
                <w:p w14:paraId="6D762424"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3.8 настоящего Приложения в соответствии с содержанием факта хозяйственной жизни</w:t>
                  </w:r>
                </w:p>
              </w:tc>
              <w:tc>
                <w:tcPr>
                  <w:tcW w:w="1464" w:type="dxa"/>
                </w:tcPr>
                <w:p w14:paraId="68555A0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6A34725F" w14:textId="77777777" w:rsidTr="006C5A7A">
              <w:tc>
                <w:tcPr>
                  <w:tcW w:w="459" w:type="dxa"/>
                </w:tcPr>
                <w:p w14:paraId="1F8631BE" w14:textId="77777777" w:rsidR="00F41304" w:rsidRPr="00353F09" w:rsidRDefault="00F41304" w:rsidP="00FB23FA">
                  <w:pPr>
                    <w:pStyle w:val="ConsPlusNormal"/>
                    <w:spacing w:after="1" w:line="200" w:lineRule="atLeast"/>
                    <w:jc w:val="center"/>
                    <w:rPr>
                      <w:sz w:val="16"/>
                      <w:szCs w:val="16"/>
                    </w:rPr>
                  </w:pPr>
                  <w:r w:rsidRPr="00353F09">
                    <w:rPr>
                      <w:sz w:val="16"/>
                      <w:szCs w:val="16"/>
                    </w:rPr>
                    <w:t>1.5.32</w:t>
                  </w:r>
                </w:p>
              </w:tc>
              <w:tc>
                <w:tcPr>
                  <w:tcW w:w="1230" w:type="dxa"/>
                </w:tcPr>
                <w:p w14:paraId="7A2F093B"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израсходованных материалов заказчика при проведении строительных, ремонтных и иных работ с отнесением стоимости материальных запасов, в том числе:</w:t>
                  </w:r>
                </w:p>
              </w:tc>
              <w:tc>
                <w:tcPr>
                  <w:tcW w:w="461" w:type="dxa"/>
                </w:tcPr>
                <w:p w14:paraId="79821A03"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0F2CCF6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451DE5C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27040B8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613C3CB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5EF3566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3845D621"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2F5B0F25" w14:textId="77777777" w:rsidTr="006C5A7A">
              <w:tc>
                <w:tcPr>
                  <w:tcW w:w="459" w:type="dxa"/>
                </w:tcPr>
                <w:p w14:paraId="7914A42A" w14:textId="77777777" w:rsidR="00F41304" w:rsidRPr="00353F09" w:rsidRDefault="00F41304" w:rsidP="00FB23FA">
                  <w:pPr>
                    <w:pStyle w:val="ConsPlusNormal"/>
                    <w:spacing w:after="1" w:line="200" w:lineRule="atLeast"/>
                    <w:jc w:val="center"/>
                    <w:rPr>
                      <w:sz w:val="16"/>
                      <w:szCs w:val="16"/>
                    </w:rPr>
                  </w:pPr>
                  <w:r w:rsidRPr="00353F09">
                    <w:rPr>
                      <w:sz w:val="16"/>
                      <w:szCs w:val="16"/>
                    </w:rPr>
                    <w:t>1.5.32.1</w:t>
                  </w:r>
                </w:p>
              </w:tc>
              <w:tc>
                <w:tcPr>
                  <w:tcW w:w="1230" w:type="dxa"/>
                </w:tcPr>
                <w:p w14:paraId="27EAD08D" w14:textId="77777777" w:rsidR="00F41304" w:rsidRPr="00353F09" w:rsidRDefault="00F41304" w:rsidP="00FB23FA">
                  <w:pPr>
                    <w:pStyle w:val="ConsPlusNormal"/>
                    <w:spacing w:after="1" w:line="200" w:lineRule="atLeast"/>
                    <w:jc w:val="both"/>
                    <w:rPr>
                      <w:sz w:val="16"/>
                      <w:szCs w:val="16"/>
                    </w:rPr>
                  </w:pPr>
                  <w:r w:rsidRPr="00353F09">
                    <w:rPr>
                      <w:sz w:val="16"/>
                      <w:szCs w:val="16"/>
                    </w:rPr>
                    <w:t>в состав себестоимости готовой продукции, работ, услуг;</w:t>
                  </w:r>
                </w:p>
              </w:tc>
              <w:tc>
                <w:tcPr>
                  <w:tcW w:w="461" w:type="dxa"/>
                </w:tcPr>
                <w:p w14:paraId="764F7D4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285CE47"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X0 272</w:t>
                  </w:r>
                </w:p>
              </w:tc>
              <w:tc>
                <w:tcPr>
                  <w:tcW w:w="461" w:type="dxa"/>
                </w:tcPr>
                <w:p w14:paraId="424770B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9BB8D58"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3B2A4EA6"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06E743D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p w14:paraId="6117FC70" w14:textId="77777777" w:rsidR="003671D6" w:rsidRPr="00353F09" w:rsidRDefault="003671D6" w:rsidP="00FB23FA">
                  <w:pPr>
                    <w:pStyle w:val="ConsPlusNormal"/>
                    <w:spacing w:after="1" w:line="200" w:lineRule="atLeast"/>
                    <w:jc w:val="both"/>
                    <w:rPr>
                      <w:sz w:val="16"/>
                      <w:szCs w:val="16"/>
                    </w:rPr>
                  </w:pPr>
                </w:p>
              </w:tc>
              <w:tc>
                <w:tcPr>
                  <w:tcW w:w="1478" w:type="dxa"/>
                </w:tcPr>
                <w:p w14:paraId="703C2F2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1.8 настоящего Приложения в соответствии с содержанием факта хозяйственной жизни</w:t>
                  </w:r>
                </w:p>
              </w:tc>
              <w:tc>
                <w:tcPr>
                  <w:tcW w:w="1464" w:type="dxa"/>
                </w:tcPr>
                <w:p w14:paraId="4FE8C1A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4546DF2C" w14:textId="77777777" w:rsidTr="006C5A7A">
              <w:tc>
                <w:tcPr>
                  <w:tcW w:w="459" w:type="dxa"/>
                </w:tcPr>
                <w:p w14:paraId="5360DD99" w14:textId="77777777" w:rsidR="00F41304" w:rsidRPr="00353F09" w:rsidRDefault="00F41304" w:rsidP="00FB23FA">
                  <w:pPr>
                    <w:pStyle w:val="ConsPlusNormal"/>
                    <w:spacing w:after="1" w:line="200" w:lineRule="atLeast"/>
                    <w:jc w:val="center"/>
                    <w:rPr>
                      <w:sz w:val="16"/>
                      <w:szCs w:val="16"/>
                    </w:rPr>
                  </w:pPr>
                  <w:r w:rsidRPr="00353F09">
                    <w:rPr>
                      <w:sz w:val="16"/>
                      <w:szCs w:val="16"/>
                    </w:rPr>
                    <w:t>1.5.32.2</w:t>
                  </w:r>
                </w:p>
              </w:tc>
              <w:tc>
                <w:tcPr>
                  <w:tcW w:w="1230" w:type="dxa"/>
                </w:tcPr>
                <w:p w14:paraId="46222AA5" w14:textId="77777777" w:rsidR="00F41304" w:rsidRPr="00353F09" w:rsidRDefault="00F41304" w:rsidP="00FB23FA">
                  <w:pPr>
                    <w:pStyle w:val="ConsPlusNormal"/>
                    <w:spacing w:after="1" w:line="200" w:lineRule="atLeast"/>
                    <w:jc w:val="both"/>
                    <w:rPr>
                      <w:sz w:val="16"/>
                      <w:szCs w:val="16"/>
                    </w:rPr>
                  </w:pPr>
                  <w:r w:rsidRPr="00353F09">
                    <w:rPr>
                      <w:sz w:val="16"/>
                      <w:szCs w:val="16"/>
                    </w:rPr>
                    <w:t>в состав расходов на биотрансформацию;</w:t>
                  </w:r>
                </w:p>
              </w:tc>
              <w:tc>
                <w:tcPr>
                  <w:tcW w:w="461" w:type="dxa"/>
                </w:tcPr>
                <w:p w14:paraId="27CAE3A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D8BF367"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X0 272</w:t>
                  </w:r>
                </w:p>
              </w:tc>
              <w:tc>
                <w:tcPr>
                  <w:tcW w:w="461" w:type="dxa"/>
                </w:tcPr>
                <w:p w14:paraId="6D0594A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A259E06"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602BF251"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1AF6624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10FBF8BA" w14:textId="77777777" w:rsidR="003671D6" w:rsidRPr="00353F09" w:rsidRDefault="003671D6" w:rsidP="00FB23FA">
                  <w:pPr>
                    <w:pStyle w:val="ConsPlusNormal"/>
                    <w:spacing w:after="1" w:line="200" w:lineRule="atLeast"/>
                    <w:jc w:val="both"/>
                    <w:rPr>
                      <w:sz w:val="16"/>
                      <w:szCs w:val="16"/>
                    </w:rPr>
                  </w:pPr>
                </w:p>
              </w:tc>
              <w:tc>
                <w:tcPr>
                  <w:tcW w:w="1478" w:type="dxa"/>
                </w:tcPr>
                <w:p w14:paraId="2D81AF3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632CB5C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7D9E255C" w14:textId="77777777" w:rsidTr="006C5A7A">
              <w:tc>
                <w:tcPr>
                  <w:tcW w:w="459" w:type="dxa"/>
                </w:tcPr>
                <w:p w14:paraId="4AEC7E30" w14:textId="77777777" w:rsidR="00F41304" w:rsidRPr="00353F09" w:rsidRDefault="00F41304" w:rsidP="00FB23FA">
                  <w:pPr>
                    <w:pStyle w:val="ConsPlusNormal"/>
                    <w:spacing w:after="1" w:line="200" w:lineRule="atLeast"/>
                    <w:jc w:val="center"/>
                    <w:rPr>
                      <w:sz w:val="16"/>
                      <w:szCs w:val="16"/>
                    </w:rPr>
                  </w:pPr>
                  <w:r w:rsidRPr="00353F09">
                    <w:rPr>
                      <w:sz w:val="16"/>
                      <w:szCs w:val="16"/>
                    </w:rPr>
                    <w:t>1.5.32.3</w:t>
                  </w:r>
                </w:p>
              </w:tc>
              <w:tc>
                <w:tcPr>
                  <w:tcW w:w="1230" w:type="dxa"/>
                </w:tcPr>
                <w:p w14:paraId="6DB1E428" w14:textId="77777777" w:rsidR="00F41304" w:rsidRPr="00353F09" w:rsidRDefault="00F41304" w:rsidP="00FB23FA">
                  <w:pPr>
                    <w:pStyle w:val="ConsPlusNormal"/>
                    <w:spacing w:after="1" w:line="200" w:lineRule="atLeast"/>
                    <w:jc w:val="both"/>
                    <w:rPr>
                      <w:sz w:val="16"/>
                      <w:szCs w:val="16"/>
                    </w:rPr>
                  </w:pPr>
                  <w:r w:rsidRPr="00353F09">
                    <w:rPr>
                      <w:sz w:val="16"/>
                      <w:szCs w:val="16"/>
                    </w:rPr>
                    <w:t>в состав вложений в нефинансовые активы;</w:t>
                  </w:r>
                </w:p>
              </w:tc>
              <w:tc>
                <w:tcPr>
                  <w:tcW w:w="461" w:type="dxa"/>
                </w:tcPr>
                <w:p w14:paraId="5C8AC1E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23C8537"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272</w:t>
                  </w:r>
                </w:p>
              </w:tc>
              <w:tc>
                <w:tcPr>
                  <w:tcW w:w="461" w:type="dxa"/>
                </w:tcPr>
                <w:p w14:paraId="76CF7CD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0F48F6F"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112F54A4"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4A213B0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p w14:paraId="5FCEDDB6" w14:textId="77777777" w:rsidR="003671D6" w:rsidRPr="00353F09" w:rsidRDefault="003671D6" w:rsidP="00FB23FA">
                  <w:pPr>
                    <w:pStyle w:val="ConsPlusNormal"/>
                    <w:spacing w:after="1" w:line="200" w:lineRule="atLeast"/>
                    <w:jc w:val="both"/>
                    <w:rPr>
                      <w:sz w:val="16"/>
                      <w:szCs w:val="16"/>
                    </w:rPr>
                  </w:pPr>
                </w:p>
              </w:tc>
              <w:tc>
                <w:tcPr>
                  <w:tcW w:w="1478" w:type="dxa"/>
                </w:tcPr>
                <w:p w14:paraId="1E1C698F"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c>
                <w:tcPr>
                  <w:tcW w:w="1464" w:type="dxa"/>
                </w:tcPr>
                <w:p w14:paraId="430A4FA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1F3C3AC2" w14:textId="77777777" w:rsidTr="006C5A7A">
              <w:tc>
                <w:tcPr>
                  <w:tcW w:w="459" w:type="dxa"/>
                </w:tcPr>
                <w:p w14:paraId="370C3202" w14:textId="77777777" w:rsidR="00F41304" w:rsidRPr="00353F09" w:rsidRDefault="00F41304" w:rsidP="00FB23FA">
                  <w:pPr>
                    <w:pStyle w:val="ConsPlusNormal"/>
                    <w:spacing w:after="1" w:line="200" w:lineRule="atLeast"/>
                    <w:jc w:val="center"/>
                    <w:rPr>
                      <w:sz w:val="16"/>
                      <w:szCs w:val="16"/>
                    </w:rPr>
                  </w:pPr>
                  <w:r w:rsidRPr="00353F09">
                    <w:rPr>
                      <w:sz w:val="16"/>
                      <w:szCs w:val="16"/>
                    </w:rPr>
                    <w:t>1.5.32.4</w:t>
                  </w:r>
                </w:p>
              </w:tc>
              <w:tc>
                <w:tcPr>
                  <w:tcW w:w="1230" w:type="dxa"/>
                </w:tcPr>
                <w:p w14:paraId="69E74CAB" w14:textId="77777777" w:rsidR="00F41304" w:rsidRPr="00353F09" w:rsidRDefault="00F41304" w:rsidP="00FB23FA">
                  <w:pPr>
                    <w:pStyle w:val="ConsPlusNormal"/>
                    <w:spacing w:after="1" w:line="200" w:lineRule="atLeast"/>
                    <w:jc w:val="both"/>
                    <w:rPr>
                      <w:sz w:val="16"/>
                      <w:szCs w:val="16"/>
                    </w:rPr>
                  </w:pPr>
                  <w:r w:rsidRPr="00353F09">
                    <w:rPr>
                      <w:sz w:val="16"/>
                      <w:szCs w:val="16"/>
                    </w:rPr>
                    <w:t>в состав расходов текущего финансового года</w:t>
                  </w:r>
                </w:p>
              </w:tc>
              <w:tc>
                <w:tcPr>
                  <w:tcW w:w="461" w:type="dxa"/>
                </w:tcPr>
                <w:p w14:paraId="6975231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DCF5968"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20 272</w:t>
                  </w:r>
                </w:p>
              </w:tc>
              <w:tc>
                <w:tcPr>
                  <w:tcW w:w="461" w:type="dxa"/>
                </w:tcPr>
                <w:p w14:paraId="26A5CBE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18BACE4"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2674701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5999791E"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5BFDAE5F" w14:textId="77777777" w:rsidR="003671D6" w:rsidRPr="00353F09" w:rsidRDefault="003671D6" w:rsidP="00FB23FA">
                  <w:pPr>
                    <w:pStyle w:val="ConsPlusNormal"/>
                    <w:spacing w:after="1" w:line="200" w:lineRule="atLeast"/>
                    <w:jc w:val="both"/>
                    <w:rPr>
                      <w:sz w:val="16"/>
                      <w:szCs w:val="16"/>
                    </w:rPr>
                  </w:pPr>
                </w:p>
              </w:tc>
              <w:tc>
                <w:tcPr>
                  <w:tcW w:w="1478" w:type="dxa"/>
                </w:tcPr>
                <w:p w14:paraId="2E17684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53091A2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16C0707E" w14:textId="77777777" w:rsidTr="006C5A7A">
              <w:tc>
                <w:tcPr>
                  <w:tcW w:w="459" w:type="dxa"/>
                </w:tcPr>
                <w:p w14:paraId="64A6E4FD" w14:textId="77777777" w:rsidR="00F41304" w:rsidRPr="00353F09" w:rsidRDefault="00F41304" w:rsidP="00FB23FA">
                  <w:pPr>
                    <w:pStyle w:val="ConsPlusNormal"/>
                    <w:spacing w:after="1" w:line="200" w:lineRule="atLeast"/>
                    <w:jc w:val="center"/>
                    <w:rPr>
                      <w:sz w:val="16"/>
                      <w:szCs w:val="16"/>
                    </w:rPr>
                  </w:pPr>
                  <w:r w:rsidRPr="00353F09">
                    <w:rPr>
                      <w:sz w:val="16"/>
                      <w:szCs w:val="16"/>
                    </w:rPr>
                    <w:t>1.5.33</w:t>
                  </w:r>
                </w:p>
              </w:tc>
              <w:tc>
                <w:tcPr>
                  <w:tcW w:w="1230" w:type="dxa"/>
                </w:tcPr>
                <w:p w14:paraId="71ABA6C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запасов (в оценке расходов на приобретение (изготовление) венков, </w:t>
                  </w:r>
                  <w:r w:rsidRPr="00353F09">
                    <w:rPr>
                      <w:sz w:val="16"/>
                      <w:szCs w:val="16"/>
                    </w:rPr>
                    <w:lastRenderedPageBreak/>
                    <w:t>цветов, а также оплата услуг по их изготовлению) при выдаче ответственному лицу в целях возложения к памятникам и памятным знакам, при выдаче гражданам в рамках социального обеспечения, при выдаче бланков строгой отчетности ответственному лицу в целях их оформления</w:t>
                  </w:r>
                </w:p>
              </w:tc>
              <w:tc>
                <w:tcPr>
                  <w:tcW w:w="461" w:type="dxa"/>
                </w:tcPr>
                <w:p w14:paraId="612B386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22096B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461" w:type="dxa"/>
                </w:tcPr>
                <w:p w14:paraId="47430AF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208F581"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5CBF4A27"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318C9069" w14:textId="77777777" w:rsidR="00F41304" w:rsidRPr="00353F09" w:rsidRDefault="00F41304" w:rsidP="00FB23FA">
                  <w:pPr>
                    <w:pStyle w:val="ConsPlusNormal"/>
                    <w:spacing w:after="1" w:line="200" w:lineRule="atLeast"/>
                    <w:jc w:val="both"/>
                    <w:rPr>
                      <w:sz w:val="16"/>
                      <w:szCs w:val="16"/>
                    </w:rPr>
                  </w:pPr>
                  <w:r w:rsidRPr="00353F09">
                    <w:rPr>
                      <w:sz w:val="16"/>
                      <w:szCs w:val="16"/>
                    </w:rPr>
                    <w:t>Требование-</w:t>
                  </w:r>
                  <w:r w:rsidRPr="00353F09">
                    <w:rPr>
                      <w:sz w:val="16"/>
                      <w:szCs w:val="16"/>
                    </w:rPr>
                    <w:lastRenderedPageBreak/>
                    <w:t>накладная (ф. 0510451);</w:t>
                  </w:r>
                </w:p>
                <w:p w14:paraId="788CE89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50C461B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464" w:type="dxa"/>
                </w:tcPr>
                <w:p w14:paraId="18E4A5F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45A54AD6" w14:textId="77777777" w:rsidTr="006C5A7A">
              <w:tc>
                <w:tcPr>
                  <w:tcW w:w="459" w:type="dxa"/>
                </w:tcPr>
                <w:p w14:paraId="6FA8513C" w14:textId="77777777" w:rsidR="00F41304" w:rsidRPr="00353F09" w:rsidRDefault="00F41304" w:rsidP="00FB23FA">
                  <w:pPr>
                    <w:pStyle w:val="ConsPlusNormal"/>
                    <w:spacing w:after="1" w:line="200" w:lineRule="atLeast"/>
                    <w:jc w:val="center"/>
                    <w:rPr>
                      <w:sz w:val="16"/>
                      <w:szCs w:val="16"/>
                    </w:rPr>
                  </w:pPr>
                  <w:r w:rsidRPr="00353F09">
                    <w:rPr>
                      <w:sz w:val="16"/>
                      <w:szCs w:val="16"/>
                    </w:rPr>
                    <w:t>1.5.34</w:t>
                  </w:r>
                </w:p>
              </w:tc>
              <w:tc>
                <w:tcPr>
                  <w:tcW w:w="1230" w:type="dxa"/>
                </w:tcPr>
                <w:p w14:paraId="2741653B"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Принята к бухгалтерскому учету готовая продукция по плановой (нормативно-плановой) стоимости на дату выпуска продукции</w:t>
                  </w:r>
                </w:p>
              </w:tc>
              <w:tc>
                <w:tcPr>
                  <w:tcW w:w="461" w:type="dxa"/>
                </w:tcPr>
                <w:p w14:paraId="12D55AC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E087609"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X7 340</w:t>
                  </w:r>
                </w:p>
              </w:tc>
              <w:tc>
                <w:tcPr>
                  <w:tcW w:w="461" w:type="dxa"/>
                </w:tcPr>
                <w:p w14:paraId="45A506C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70182B0"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79797B4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3FFF92F2" w14:textId="77777777" w:rsidR="003671D6" w:rsidRPr="00353F09" w:rsidRDefault="003671D6" w:rsidP="00FB23FA">
                  <w:pPr>
                    <w:pStyle w:val="ConsPlusNormal"/>
                    <w:spacing w:after="1" w:line="200" w:lineRule="atLeast"/>
                    <w:jc w:val="both"/>
                    <w:rPr>
                      <w:sz w:val="16"/>
                      <w:szCs w:val="16"/>
                    </w:rPr>
                  </w:pPr>
                </w:p>
              </w:tc>
              <w:tc>
                <w:tcPr>
                  <w:tcW w:w="1478" w:type="dxa"/>
                </w:tcPr>
                <w:p w14:paraId="4AB5352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24C571A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06FFA4AD" w14:textId="77777777" w:rsidTr="006C5A7A">
              <w:tc>
                <w:tcPr>
                  <w:tcW w:w="459" w:type="dxa"/>
                </w:tcPr>
                <w:p w14:paraId="7134DEAA" w14:textId="77777777" w:rsidR="00F41304" w:rsidRPr="00353F09" w:rsidRDefault="00F41304" w:rsidP="00FB23FA">
                  <w:pPr>
                    <w:pStyle w:val="ConsPlusNormal"/>
                    <w:spacing w:after="1" w:line="200" w:lineRule="atLeast"/>
                    <w:jc w:val="center"/>
                    <w:rPr>
                      <w:sz w:val="16"/>
                      <w:szCs w:val="16"/>
                    </w:rPr>
                  </w:pPr>
                  <w:r w:rsidRPr="00353F09">
                    <w:rPr>
                      <w:sz w:val="16"/>
                      <w:szCs w:val="16"/>
                    </w:rPr>
                    <w:t>1.5.35</w:t>
                  </w:r>
                </w:p>
              </w:tc>
              <w:tc>
                <w:tcPr>
                  <w:tcW w:w="1230" w:type="dxa"/>
                </w:tcPr>
                <w:p w14:paraId="144F015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разницы между </w:t>
                  </w:r>
                  <w:r w:rsidRPr="00353F09">
                    <w:rPr>
                      <w:sz w:val="16"/>
                      <w:szCs w:val="16"/>
                    </w:rPr>
                    <w:lastRenderedPageBreak/>
                    <w:t>фактической и плановой (нормативно-плановой) себестоимостью готовой продукции, возникшей при определении фактической себестоимости готовой продукции по окончании отчетного периода (месяца) в случае превышения плановой (нормативно-плановой) над фактической в части нереализованной продукции (способ "Красное сторно")</w:t>
                  </w:r>
                </w:p>
              </w:tc>
              <w:tc>
                <w:tcPr>
                  <w:tcW w:w="461" w:type="dxa"/>
                </w:tcPr>
                <w:p w14:paraId="35F2471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A9DD57C"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X7 340</w:t>
                  </w:r>
                </w:p>
              </w:tc>
              <w:tc>
                <w:tcPr>
                  <w:tcW w:w="461" w:type="dxa"/>
                </w:tcPr>
                <w:p w14:paraId="0413BC4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429EB06"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5729FDC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tc>
              <w:tc>
                <w:tcPr>
                  <w:tcW w:w="1478" w:type="dxa"/>
                </w:tcPr>
                <w:p w14:paraId="00F88DE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w:t>
                  </w:r>
                  <w:r w:rsidRPr="00353F09">
                    <w:rPr>
                      <w:sz w:val="16"/>
                      <w:szCs w:val="16"/>
                    </w:rPr>
                    <w:lastRenderedPageBreak/>
                    <w:t>содержанием факта хозяйственной жизни</w:t>
                  </w:r>
                </w:p>
              </w:tc>
              <w:tc>
                <w:tcPr>
                  <w:tcW w:w="1464" w:type="dxa"/>
                </w:tcPr>
                <w:p w14:paraId="5A68F158"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w:t>
                  </w:r>
                  <w:r w:rsidRPr="00353F09">
                    <w:rPr>
                      <w:sz w:val="16"/>
                      <w:szCs w:val="16"/>
                    </w:rPr>
                    <w:lastRenderedPageBreak/>
                    <w:t>содержанием факта хозяйственной жизни</w:t>
                  </w:r>
                </w:p>
              </w:tc>
            </w:tr>
            <w:tr w:rsidR="00F41304" w:rsidRPr="00353F09" w14:paraId="66656C98" w14:textId="77777777" w:rsidTr="006C5A7A">
              <w:tc>
                <w:tcPr>
                  <w:tcW w:w="459" w:type="dxa"/>
                </w:tcPr>
                <w:p w14:paraId="185D286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1.5.36</w:t>
                  </w:r>
                </w:p>
              </w:tc>
              <w:tc>
                <w:tcPr>
                  <w:tcW w:w="1230" w:type="dxa"/>
                </w:tcPr>
                <w:p w14:paraId="48E41A6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разницы между фактической и плановой себестоимостью готовой продукции, возникающей при определении фактической </w:t>
                  </w:r>
                  <w:r w:rsidRPr="00353F09">
                    <w:rPr>
                      <w:sz w:val="16"/>
                      <w:szCs w:val="16"/>
                    </w:rPr>
                    <w:lastRenderedPageBreak/>
                    <w:t>себестоимости готовой продукции, по окончании отчетного периода (месяца) в случае превышения фактической себестоимости над плановой (нормативно-плановой) в части нереализованной продукции</w:t>
                  </w:r>
                </w:p>
              </w:tc>
              <w:tc>
                <w:tcPr>
                  <w:tcW w:w="461" w:type="dxa"/>
                </w:tcPr>
                <w:p w14:paraId="71D5246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8E348FC"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X7 340</w:t>
                  </w:r>
                </w:p>
              </w:tc>
              <w:tc>
                <w:tcPr>
                  <w:tcW w:w="461" w:type="dxa"/>
                </w:tcPr>
                <w:p w14:paraId="6273A7D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9FBAB98"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16F2A5B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75CAFEA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0797D22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23F617E7" w14:textId="77777777" w:rsidTr="006C5A7A">
              <w:tc>
                <w:tcPr>
                  <w:tcW w:w="459" w:type="dxa"/>
                </w:tcPr>
                <w:p w14:paraId="5C03E1ED" w14:textId="77777777" w:rsidR="00F41304" w:rsidRPr="00353F09" w:rsidRDefault="00F41304" w:rsidP="00FB23FA">
                  <w:pPr>
                    <w:pStyle w:val="ConsPlusNormal"/>
                    <w:spacing w:after="1" w:line="200" w:lineRule="atLeast"/>
                    <w:jc w:val="center"/>
                    <w:rPr>
                      <w:sz w:val="16"/>
                      <w:szCs w:val="16"/>
                    </w:rPr>
                  </w:pPr>
                  <w:r w:rsidRPr="00353F09">
                    <w:rPr>
                      <w:sz w:val="16"/>
                      <w:szCs w:val="16"/>
                    </w:rPr>
                    <w:t>1.5.37</w:t>
                  </w:r>
                </w:p>
              </w:tc>
              <w:tc>
                <w:tcPr>
                  <w:tcW w:w="1230" w:type="dxa"/>
                </w:tcPr>
                <w:p w14:paraId="1BFF31B8"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в случае перехода права собственности (права оперативного управления) до его получения субъектом учета</w:t>
                  </w:r>
                </w:p>
              </w:tc>
              <w:tc>
                <w:tcPr>
                  <w:tcW w:w="461" w:type="dxa"/>
                </w:tcPr>
                <w:p w14:paraId="2823138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4B1A212"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3X0</w:t>
                  </w:r>
                </w:p>
              </w:tc>
              <w:tc>
                <w:tcPr>
                  <w:tcW w:w="461" w:type="dxa"/>
                </w:tcPr>
                <w:p w14:paraId="0DA37FE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46F9CCF" w14:textId="77777777" w:rsidR="00F41304" w:rsidRPr="00353F09" w:rsidRDefault="00F41304" w:rsidP="00FB23FA">
                  <w:pPr>
                    <w:pStyle w:val="ConsPlusNormal"/>
                    <w:spacing w:after="1" w:line="200" w:lineRule="atLeast"/>
                    <w:jc w:val="center"/>
                    <w:rPr>
                      <w:sz w:val="16"/>
                      <w:szCs w:val="16"/>
                    </w:rPr>
                  </w:pPr>
                  <w:r w:rsidRPr="00353F09">
                    <w:rPr>
                      <w:sz w:val="16"/>
                      <w:szCs w:val="16"/>
                    </w:rPr>
                    <w:t>X 107 XX 4X0</w:t>
                  </w:r>
                </w:p>
              </w:tc>
              <w:tc>
                <w:tcPr>
                  <w:tcW w:w="817" w:type="dxa"/>
                </w:tcPr>
                <w:p w14:paraId="58DF98C0"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478" w:type="dxa"/>
                </w:tcPr>
                <w:p w14:paraId="14F3D8A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69CACBB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r>
            <w:tr w:rsidR="00F41304" w:rsidRPr="00353F09" w14:paraId="640688FE" w14:textId="77777777" w:rsidTr="006C5A7A">
              <w:tc>
                <w:tcPr>
                  <w:tcW w:w="459" w:type="dxa"/>
                </w:tcPr>
                <w:p w14:paraId="32FFCC64" w14:textId="77777777" w:rsidR="00F41304" w:rsidRPr="00353F09" w:rsidRDefault="00F41304" w:rsidP="00FB23FA">
                  <w:pPr>
                    <w:pStyle w:val="ConsPlusNormal"/>
                    <w:spacing w:after="1" w:line="200" w:lineRule="atLeast"/>
                    <w:jc w:val="center"/>
                    <w:rPr>
                      <w:sz w:val="16"/>
                      <w:szCs w:val="16"/>
                    </w:rPr>
                  </w:pPr>
                  <w:r w:rsidRPr="00353F09">
                    <w:rPr>
                      <w:sz w:val="16"/>
                      <w:szCs w:val="16"/>
                    </w:rPr>
                    <w:t>1.5.38</w:t>
                  </w:r>
                </w:p>
              </w:tc>
              <w:tc>
                <w:tcPr>
                  <w:tcW w:w="1230" w:type="dxa"/>
                </w:tcPr>
                <w:p w14:paraId="1A50D925"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увеличение стоимости материальных запасов на суммы налога </w:t>
                  </w:r>
                  <w:r w:rsidRPr="00353F09">
                    <w:rPr>
                      <w:sz w:val="16"/>
                      <w:szCs w:val="16"/>
                    </w:rPr>
                    <w:lastRenderedPageBreak/>
                    <w:t>на добавленную стоимость в порядке, предусмотренном налоговым законодательством Российской Федерации</w:t>
                  </w:r>
                </w:p>
              </w:tc>
              <w:tc>
                <w:tcPr>
                  <w:tcW w:w="461" w:type="dxa"/>
                </w:tcPr>
                <w:p w14:paraId="2AA7187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7634827"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66D3EAB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AE0538E" w14:textId="77777777" w:rsidR="00F41304" w:rsidRPr="00353F09" w:rsidRDefault="00F41304" w:rsidP="00FB23FA">
                  <w:pPr>
                    <w:pStyle w:val="ConsPlusNormal"/>
                    <w:spacing w:after="1" w:line="200" w:lineRule="atLeast"/>
                    <w:jc w:val="center"/>
                    <w:rPr>
                      <w:sz w:val="16"/>
                      <w:szCs w:val="16"/>
                    </w:rPr>
                  </w:pPr>
                  <w:r w:rsidRPr="00353F09">
                    <w:rPr>
                      <w:sz w:val="16"/>
                      <w:szCs w:val="16"/>
                    </w:rPr>
                    <w:t>X 210 12 661</w:t>
                  </w:r>
                </w:p>
              </w:tc>
              <w:tc>
                <w:tcPr>
                  <w:tcW w:w="817" w:type="dxa"/>
                </w:tcPr>
                <w:p w14:paraId="3AF2701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tc>
              <w:tc>
                <w:tcPr>
                  <w:tcW w:w="1478" w:type="dxa"/>
                </w:tcPr>
                <w:p w14:paraId="01C1EAD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c>
                <w:tcPr>
                  <w:tcW w:w="1464" w:type="dxa"/>
                </w:tcPr>
                <w:p w14:paraId="075BB39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2.17 настоящего Приложения в соответствии с содержанием факта хозяйственной жизни</w:t>
                  </w:r>
                </w:p>
              </w:tc>
            </w:tr>
            <w:tr w:rsidR="00F41304" w:rsidRPr="00353F09" w14:paraId="167D18A5" w14:textId="77777777" w:rsidTr="006C5A7A">
              <w:tc>
                <w:tcPr>
                  <w:tcW w:w="459" w:type="dxa"/>
                </w:tcPr>
                <w:p w14:paraId="69C26BE0" w14:textId="77777777" w:rsidR="00F41304" w:rsidRPr="00353F09" w:rsidRDefault="00F41304" w:rsidP="00FB23FA">
                  <w:pPr>
                    <w:pStyle w:val="ConsPlusNormal"/>
                    <w:spacing w:after="1" w:line="200" w:lineRule="atLeast"/>
                    <w:jc w:val="center"/>
                    <w:rPr>
                      <w:sz w:val="16"/>
                      <w:szCs w:val="16"/>
                    </w:rPr>
                  </w:pPr>
                  <w:r w:rsidRPr="00353F09">
                    <w:rPr>
                      <w:sz w:val="16"/>
                      <w:szCs w:val="16"/>
                    </w:rPr>
                    <w:t>1.5.39</w:t>
                  </w:r>
                </w:p>
              </w:tc>
              <w:tc>
                <w:tcPr>
                  <w:tcW w:w="1230" w:type="dxa"/>
                </w:tcPr>
                <w:p w14:paraId="62B16BB5"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реализация готовой продукции по плановой (нормативно-плановой) себестоимости на дату выпуска продукции</w:t>
                  </w:r>
                </w:p>
              </w:tc>
              <w:tc>
                <w:tcPr>
                  <w:tcW w:w="461" w:type="dxa"/>
                </w:tcPr>
                <w:p w14:paraId="4B7DD7D8"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35CE522F"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10 131</w:t>
                  </w:r>
                </w:p>
              </w:tc>
              <w:tc>
                <w:tcPr>
                  <w:tcW w:w="461" w:type="dxa"/>
                </w:tcPr>
                <w:p w14:paraId="4733B15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526148B"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X7 440</w:t>
                  </w:r>
                </w:p>
              </w:tc>
              <w:tc>
                <w:tcPr>
                  <w:tcW w:w="817" w:type="dxa"/>
                </w:tcPr>
                <w:p w14:paraId="40EEE11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273E7CA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23412D8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6CE1FD34" w14:textId="77777777" w:rsidTr="006C5A7A">
              <w:tc>
                <w:tcPr>
                  <w:tcW w:w="459" w:type="dxa"/>
                </w:tcPr>
                <w:p w14:paraId="5827420A" w14:textId="77777777" w:rsidR="00F41304" w:rsidRPr="00353F09" w:rsidRDefault="00F41304" w:rsidP="00FB23FA">
                  <w:pPr>
                    <w:pStyle w:val="ConsPlusNormal"/>
                    <w:spacing w:after="1" w:line="200" w:lineRule="atLeast"/>
                    <w:jc w:val="center"/>
                    <w:rPr>
                      <w:sz w:val="16"/>
                      <w:szCs w:val="16"/>
                    </w:rPr>
                  </w:pPr>
                  <w:r w:rsidRPr="00353F09">
                    <w:rPr>
                      <w:sz w:val="16"/>
                      <w:szCs w:val="16"/>
                    </w:rPr>
                    <w:t>1.5.40</w:t>
                  </w:r>
                </w:p>
              </w:tc>
              <w:tc>
                <w:tcPr>
                  <w:tcW w:w="1230" w:type="dxa"/>
                </w:tcPr>
                <w:p w14:paraId="751D5A23"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ранее созданного резерва под снижение стоимости материальных запасов</w:t>
                  </w:r>
                </w:p>
              </w:tc>
              <w:tc>
                <w:tcPr>
                  <w:tcW w:w="461" w:type="dxa"/>
                </w:tcPr>
                <w:p w14:paraId="0217EF1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B3D3C38" w14:textId="77777777" w:rsidR="00F41304" w:rsidRPr="00353F09" w:rsidRDefault="00F41304" w:rsidP="00FB23FA">
                  <w:pPr>
                    <w:pStyle w:val="ConsPlusNormal"/>
                    <w:spacing w:after="1" w:line="200" w:lineRule="atLeast"/>
                    <w:jc w:val="center"/>
                    <w:rPr>
                      <w:sz w:val="16"/>
                      <w:szCs w:val="16"/>
                    </w:rPr>
                  </w:pPr>
                  <w:r w:rsidRPr="00353F09">
                    <w:rPr>
                      <w:sz w:val="16"/>
                      <w:szCs w:val="16"/>
                    </w:rPr>
                    <w:t>2 114 87 440</w:t>
                  </w:r>
                </w:p>
              </w:tc>
              <w:tc>
                <w:tcPr>
                  <w:tcW w:w="461" w:type="dxa"/>
                </w:tcPr>
                <w:p w14:paraId="273C26E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9AC844B" w14:textId="77777777" w:rsidR="00F41304" w:rsidRPr="00353F09" w:rsidRDefault="00F41304" w:rsidP="00FB23FA">
                  <w:pPr>
                    <w:pStyle w:val="ConsPlusNormal"/>
                    <w:spacing w:after="1" w:line="200" w:lineRule="atLeast"/>
                    <w:jc w:val="center"/>
                    <w:rPr>
                      <w:sz w:val="16"/>
                      <w:szCs w:val="16"/>
                    </w:rPr>
                  </w:pPr>
                  <w:r w:rsidRPr="00353F09">
                    <w:rPr>
                      <w:sz w:val="16"/>
                      <w:szCs w:val="16"/>
                    </w:rPr>
                    <w:t>2 105 X7 440</w:t>
                  </w:r>
                </w:p>
              </w:tc>
              <w:tc>
                <w:tcPr>
                  <w:tcW w:w="817" w:type="dxa"/>
                </w:tcPr>
                <w:p w14:paraId="1C9CD37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7A5C0311" w14:textId="77777777" w:rsidR="003671D6" w:rsidRPr="00353F09" w:rsidRDefault="003671D6" w:rsidP="00FB23FA">
                  <w:pPr>
                    <w:pStyle w:val="ConsPlusNormal"/>
                    <w:spacing w:after="1" w:line="200" w:lineRule="atLeast"/>
                    <w:jc w:val="both"/>
                    <w:rPr>
                      <w:sz w:val="16"/>
                      <w:szCs w:val="16"/>
                    </w:rPr>
                  </w:pPr>
                </w:p>
              </w:tc>
              <w:tc>
                <w:tcPr>
                  <w:tcW w:w="1478" w:type="dxa"/>
                </w:tcPr>
                <w:p w14:paraId="36EE8A8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78443CE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22578C90" w14:textId="77777777" w:rsidTr="006C5A7A">
              <w:tc>
                <w:tcPr>
                  <w:tcW w:w="459" w:type="dxa"/>
                </w:tcPr>
                <w:p w14:paraId="34BB9B38" w14:textId="77777777" w:rsidR="00F41304" w:rsidRPr="00353F09" w:rsidRDefault="00F41304" w:rsidP="00FB23FA">
                  <w:pPr>
                    <w:pStyle w:val="ConsPlusNormal"/>
                    <w:spacing w:after="1" w:line="200" w:lineRule="atLeast"/>
                    <w:jc w:val="center"/>
                    <w:rPr>
                      <w:sz w:val="16"/>
                      <w:szCs w:val="16"/>
                    </w:rPr>
                  </w:pPr>
                  <w:r w:rsidRPr="00353F09">
                    <w:rPr>
                      <w:sz w:val="16"/>
                      <w:szCs w:val="16"/>
                    </w:rPr>
                    <w:t>1.5.41</w:t>
                  </w:r>
                </w:p>
              </w:tc>
              <w:tc>
                <w:tcPr>
                  <w:tcW w:w="1230" w:type="dxa"/>
                </w:tcPr>
                <w:p w14:paraId="1C3E796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суммы естественной </w:t>
                  </w:r>
                  <w:r w:rsidRPr="00353F09">
                    <w:rPr>
                      <w:sz w:val="16"/>
                      <w:szCs w:val="16"/>
                    </w:rPr>
                    <w:lastRenderedPageBreak/>
                    <w:t>убыли готовой продукции в составе себестоимости готовой продукции</w:t>
                  </w:r>
                </w:p>
              </w:tc>
              <w:tc>
                <w:tcPr>
                  <w:tcW w:w="461" w:type="dxa"/>
                </w:tcPr>
                <w:p w14:paraId="23C437E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9A0E6A4"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X0 272</w:t>
                  </w:r>
                </w:p>
              </w:tc>
              <w:tc>
                <w:tcPr>
                  <w:tcW w:w="461" w:type="dxa"/>
                </w:tcPr>
                <w:p w14:paraId="6CBCFFF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9B561A8"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X7 440</w:t>
                  </w:r>
                </w:p>
              </w:tc>
              <w:tc>
                <w:tcPr>
                  <w:tcW w:w="817" w:type="dxa"/>
                </w:tcPr>
                <w:p w14:paraId="2E702E4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w:t>
                  </w:r>
                  <w:r w:rsidRPr="00353F09">
                    <w:rPr>
                      <w:sz w:val="16"/>
                      <w:szCs w:val="16"/>
                    </w:rPr>
                    <w:lastRenderedPageBreak/>
                    <w:t>льных запасов (ф. 0510460)</w:t>
                  </w:r>
                </w:p>
              </w:tc>
              <w:tc>
                <w:tcPr>
                  <w:tcW w:w="1478" w:type="dxa"/>
                </w:tcPr>
                <w:p w14:paraId="20ACB8EF"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w:t>
                  </w:r>
                  <w:r w:rsidRPr="00353F09">
                    <w:rPr>
                      <w:sz w:val="16"/>
                      <w:szCs w:val="16"/>
                    </w:rPr>
                    <w:lastRenderedPageBreak/>
                    <w:t>содержанием факта хозяйственной жизни</w:t>
                  </w:r>
                </w:p>
              </w:tc>
              <w:tc>
                <w:tcPr>
                  <w:tcW w:w="1464" w:type="dxa"/>
                </w:tcPr>
                <w:p w14:paraId="1D3F597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w:t>
                  </w:r>
                  <w:r w:rsidRPr="00353F09">
                    <w:rPr>
                      <w:sz w:val="16"/>
                      <w:szCs w:val="16"/>
                    </w:rPr>
                    <w:lastRenderedPageBreak/>
                    <w:t>содержанием факта хозяйственной жизни</w:t>
                  </w:r>
                </w:p>
              </w:tc>
            </w:tr>
            <w:tr w:rsidR="00F41304" w:rsidRPr="00353F09" w14:paraId="3C41F0E2" w14:textId="77777777" w:rsidTr="006C5A7A">
              <w:tc>
                <w:tcPr>
                  <w:tcW w:w="459" w:type="dxa"/>
                </w:tcPr>
                <w:p w14:paraId="13B8267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1.5.42</w:t>
                  </w:r>
                </w:p>
              </w:tc>
              <w:tc>
                <w:tcPr>
                  <w:tcW w:w="1230" w:type="dxa"/>
                </w:tcPr>
                <w:p w14:paraId="1AA94967"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суммы естественной убыли готовой продукции в составе расходов текущего финансового года</w:t>
                  </w:r>
                </w:p>
              </w:tc>
              <w:tc>
                <w:tcPr>
                  <w:tcW w:w="461" w:type="dxa"/>
                </w:tcPr>
                <w:p w14:paraId="6B71AC8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2F505D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20 272</w:t>
                  </w:r>
                </w:p>
              </w:tc>
              <w:tc>
                <w:tcPr>
                  <w:tcW w:w="461" w:type="dxa"/>
                </w:tcPr>
                <w:p w14:paraId="0CEE15E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4CAD7A6"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X7 440</w:t>
                  </w:r>
                </w:p>
              </w:tc>
              <w:tc>
                <w:tcPr>
                  <w:tcW w:w="817" w:type="dxa"/>
                </w:tcPr>
                <w:p w14:paraId="14BFC387"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tc>
              <w:tc>
                <w:tcPr>
                  <w:tcW w:w="1478" w:type="dxa"/>
                </w:tcPr>
                <w:p w14:paraId="1BBCE08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37FE925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5F735044" w14:textId="77777777" w:rsidTr="006C5A7A">
              <w:tc>
                <w:tcPr>
                  <w:tcW w:w="459" w:type="dxa"/>
                </w:tcPr>
                <w:p w14:paraId="48C2F042" w14:textId="77777777" w:rsidR="00F41304" w:rsidRPr="00353F09" w:rsidRDefault="00F41304" w:rsidP="00FB23FA">
                  <w:pPr>
                    <w:pStyle w:val="ConsPlusNormal"/>
                    <w:spacing w:after="1" w:line="200" w:lineRule="atLeast"/>
                    <w:jc w:val="center"/>
                    <w:rPr>
                      <w:sz w:val="16"/>
                      <w:szCs w:val="16"/>
                    </w:rPr>
                  </w:pPr>
                  <w:r w:rsidRPr="00353F09">
                    <w:rPr>
                      <w:sz w:val="16"/>
                      <w:szCs w:val="16"/>
                    </w:rPr>
                    <w:t>1.5.43</w:t>
                  </w:r>
                </w:p>
              </w:tc>
              <w:tc>
                <w:tcPr>
                  <w:tcW w:w="1230" w:type="dxa"/>
                </w:tcPr>
                <w:p w14:paraId="7987EBDD"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суммы недостач, хищений готовой продукции</w:t>
                  </w:r>
                </w:p>
              </w:tc>
              <w:tc>
                <w:tcPr>
                  <w:tcW w:w="461" w:type="dxa"/>
                </w:tcPr>
                <w:p w14:paraId="6E707FF5"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6CE9D1D0"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6123037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7498DAE"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7BCD19A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tc>
              <w:tc>
                <w:tcPr>
                  <w:tcW w:w="1478" w:type="dxa"/>
                </w:tcPr>
                <w:p w14:paraId="065F47B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47692AF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p w14:paraId="104FC633" w14:textId="77777777" w:rsidR="003671D6" w:rsidRPr="00353F09" w:rsidRDefault="003671D6" w:rsidP="00FB23FA">
                  <w:pPr>
                    <w:pStyle w:val="ConsPlusNormal"/>
                    <w:spacing w:after="1" w:line="200" w:lineRule="atLeast"/>
                    <w:jc w:val="both"/>
                    <w:rPr>
                      <w:sz w:val="16"/>
                      <w:szCs w:val="16"/>
                    </w:rPr>
                  </w:pPr>
                </w:p>
              </w:tc>
            </w:tr>
            <w:tr w:rsidR="00F41304" w:rsidRPr="00353F09" w14:paraId="3709367F" w14:textId="77777777" w:rsidTr="006C5A7A">
              <w:tc>
                <w:tcPr>
                  <w:tcW w:w="459" w:type="dxa"/>
                </w:tcPr>
                <w:p w14:paraId="65DB3451" w14:textId="77777777" w:rsidR="00F41304" w:rsidRPr="00353F09" w:rsidRDefault="00F41304" w:rsidP="00FB23FA">
                  <w:pPr>
                    <w:pStyle w:val="ConsPlusNormal"/>
                    <w:spacing w:after="1" w:line="200" w:lineRule="atLeast"/>
                    <w:jc w:val="center"/>
                    <w:rPr>
                      <w:sz w:val="16"/>
                      <w:szCs w:val="16"/>
                    </w:rPr>
                  </w:pPr>
                  <w:r w:rsidRPr="00353F09">
                    <w:rPr>
                      <w:sz w:val="16"/>
                      <w:szCs w:val="16"/>
                    </w:rPr>
                    <w:t>1.5.44</w:t>
                  </w:r>
                </w:p>
              </w:tc>
              <w:tc>
                <w:tcPr>
                  <w:tcW w:w="1230" w:type="dxa"/>
                </w:tcPr>
                <w:p w14:paraId="2572EBAF"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потери готовой продукции при чрезвычайных обстоятельствах</w:t>
                  </w:r>
                </w:p>
              </w:tc>
              <w:tc>
                <w:tcPr>
                  <w:tcW w:w="461" w:type="dxa"/>
                </w:tcPr>
                <w:p w14:paraId="44C84D6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34E1E1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76E44E1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F958381"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15E2C51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tc>
              <w:tc>
                <w:tcPr>
                  <w:tcW w:w="1478" w:type="dxa"/>
                </w:tcPr>
                <w:p w14:paraId="37B05D1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28A2EC9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p w14:paraId="03F05C15" w14:textId="77777777" w:rsidR="003671D6" w:rsidRPr="00353F09" w:rsidRDefault="003671D6" w:rsidP="00FB23FA">
                  <w:pPr>
                    <w:pStyle w:val="ConsPlusNormal"/>
                    <w:spacing w:after="1" w:line="200" w:lineRule="atLeast"/>
                    <w:jc w:val="both"/>
                    <w:rPr>
                      <w:sz w:val="16"/>
                      <w:szCs w:val="16"/>
                    </w:rPr>
                  </w:pPr>
                </w:p>
              </w:tc>
            </w:tr>
            <w:tr w:rsidR="00F41304" w:rsidRPr="00353F09" w14:paraId="536D2052" w14:textId="77777777" w:rsidTr="006C5A7A">
              <w:tc>
                <w:tcPr>
                  <w:tcW w:w="459" w:type="dxa"/>
                </w:tcPr>
                <w:p w14:paraId="777C67B2" w14:textId="77777777" w:rsidR="00F41304" w:rsidRPr="00353F09" w:rsidRDefault="00F41304" w:rsidP="00FB23FA">
                  <w:pPr>
                    <w:pStyle w:val="ConsPlusNormal"/>
                    <w:spacing w:after="1" w:line="200" w:lineRule="atLeast"/>
                    <w:jc w:val="center"/>
                    <w:rPr>
                      <w:sz w:val="16"/>
                      <w:szCs w:val="16"/>
                    </w:rPr>
                  </w:pPr>
                  <w:r w:rsidRPr="00353F09">
                    <w:rPr>
                      <w:sz w:val="16"/>
                      <w:szCs w:val="16"/>
                    </w:rPr>
                    <w:t>1.5.45</w:t>
                  </w:r>
                </w:p>
              </w:tc>
              <w:tc>
                <w:tcPr>
                  <w:tcW w:w="1230" w:type="dxa"/>
                </w:tcPr>
                <w:p w14:paraId="7AA3156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w:t>
                  </w:r>
                  <w:r w:rsidRPr="00353F09">
                    <w:rPr>
                      <w:sz w:val="16"/>
                      <w:szCs w:val="16"/>
                    </w:rPr>
                    <w:lastRenderedPageBreak/>
                    <w:t>запасов при его списании при осуществлении субъектом учета - подрядчиком в отчетном периоде расходов при выполнении работ по долгосрочным договорам строительного подряда сверх сводного сметного расчета</w:t>
                  </w:r>
                </w:p>
              </w:tc>
              <w:tc>
                <w:tcPr>
                  <w:tcW w:w="461" w:type="dxa"/>
                </w:tcPr>
                <w:p w14:paraId="5D7895B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615499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20 272</w:t>
                  </w:r>
                </w:p>
              </w:tc>
              <w:tc>
                <w:tcPr>
                  <w:tcW w:w="461" w:type="dxa"/>
                </w:tcPr>
                <w:p w14:paraId="29B57FE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2F86436"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7E29344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списании материальных </w:t>
                  </w:r>
                  <w:r w:rsidRPr="00353F09">
                    <w:rPr>
                      <w:sz w:val="16"/>
                      <w:szCs w:val="16"/>
                    </w:rPr>
                    <w:lastRenderedPageBreak/>
                    <w:t>запасов (ф. 0510460)</w:t>
                  </w:r>
                </w:p>
              </w:tc>
              <w:tc>
                <w:tcPr>
                  <w:tcW w:w="1478" w:type="dxa"/>
                </w:tcPr>
                <w:p w14:paraId="0DC828C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52D1BDD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0BABB498" w14:textId="77777777" w:rsidTr="006C5A7A">
              <w:tc>
                <w:tcPr>
                  <w:tcW w:w="459" w:type="dxa"/>
                </w:tcPr>
                <w:p w14:paraId="1C7DD89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1.5.46</w:t>
                  </w:r>
                </w:p>
              </w:tc>
              <w:tc>
                <w:tcPr>
                  <w:tcW w:w="1230" w:type="dxa"/>
                </w:tcPr>
                <w:p w14:paraId="22EBA4F3"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товары, приобретенные учреждением для продажи по фактической стоимости, через подотчетных лиц</w:t>
                  </w:r>
                </w:p>
              </w:tc>
              <w:tc>
                <w:tcPr>
                  <w:tcW w:w="461" w:type="dxa"/>
                </w:tcPr>
                <w:p w14:paraId="4523D4A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AA28E86"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X8 340</w:t>
                  </w:r>
                </w:p>
              </w:tc>
              <w:tc>
                <w:tcPr>
                  <w:tcW w:w="461" w:type="dxa"/>
                </w:tcPr>
                <w:p w14:paraId="19425B7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1BB7ADC" w14:textId="77777777" w:rsidR="00F41304" w:rsidRPr="00353F09" w:rsidRDefault="00F41304" w:rsidP="00FB23FA">
                  <w:pPr>
                    <w:pStyle w:val="ConsPlusNormal"/>
                    <w:spacing w:after="1" w:line="200" w:lineRule="atLeast"/>
                    <w:jc w:val="center"/>
                    <w:rPr>
                      <w:sz w:val="16"/>
                      <w:szCs w:val="16"/>
                    </w:rPr>
                  </w:pPr>
                  <w:r w:rsidRPr="00353F09">
                    <w:rPr>
                      <w:sz w:val="16"/>
                      <w:szCs w:val="16"/>
                    </w:rPr>
                    <w:t>X 208 34 667</w:t>
                  </w:r>
                </w:p>
              </w:tc>
              <w:tc>
                <w:tcPr>
                  <w:tcW w:w="817" w:type="dxa"/>
                </w:tcPr>
                <w:p w14:paraId="30651E38" w14:textId="77777777" w:rsidR="00F41304" w:rsidRPr="00353F09" w:rsidRDefault="00F41304"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66E7D55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p w14:paraId="32450B15" w14:textId="77777777" w:rsidR="003671D6" w:rsidRPr="00353F09" w:rsidRDefault="003671D6" w:rsidP="00FB23FA">
                  <w:pPr>
                    <w:pStyle w:val="ConsPlusNormal"/>
                    <w:spacing w:after="1" w:line="200" w:lineRule="atLeast"/>
                    <w:jc w:val="both"/>
                    <w:rPr>
                      <w:sz w:val="16"/>
                      <w:szCs w:val="16"/>
                    </w:rPr>
                  </w:pPr>
                </w:p>
              </w:tc>
              <w:tc>
                <w:tcPr>
                  <w:tcW w:w="1478" w:type="dxa"/>
                </w:tcPr>
                <w:p w14:paraId="1DC6FC1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75C1176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F41304" w:rsidRPr="00353F09" w14:paraId="48CEA7E0" w14:textId="77777777" w:rsidTr="006C5A7A">
              <w:tc>
                <w:tcPr>
                  <w:tcW w:w="459" w:type="dxa"/>
                </w:tcPr>
                <w:p w14:paraId="553BED88" w14:textId="77777777" w:rsidR="00F41304" w:rsidRPr="00353F09" w:rsidRDefault="00F41304" w:rsidP="00FB23FA">
                  <w:pPr>
                    <w:pStyle w:val="ConsPlusNormal"/>
                    <w:spacing w:after="1" w:line="200" w:lineRule="atLeast"/>
                    <w:jc w:val="center"/>
                    <w:rPr>
                      <w:sz w:val="16"/>
                      <w:szCs w:val="16"/>
                    </w:rPr>
                  </w:pPr>
                  <w:r w:rsidRPr="00353F09">
                    <w:rPr>
                      <w:sz w:val="16"/>
                      <w:szCs w:val="16"/>
                    </w:rPr>
                    <w:t>1.5.47</w:t>
                  </w:r>
                </w:p>
              </w:tc>
              <w:tc>
                <w:tcPr>
                  <w:tcW w:w="1230" w:type="dxa"/>
                </w:tcPr>
                <w:p w14:paraId="77144ABA"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товары, </w:t>
                  </w:r>
                  <w:r w:rsidRPr="00353F09">
                    <w:rPr>
                      <w:sz w:val="16"/>
                      <w:szCs w:val="16"/>
                    </w:rPr>
                    <w:lastRenderedPageBreak/>
                    <w:t>приобретенные учреждением для продажи по фактической стоимости</w:t>
                  </w:r>
                </w:p>
              </w:tc>
              <w:tc>
                <w:tcPr>
                  <w:tcW w:w="461" w:type="dxa"/>
                </w:tcPr>
                <w:p w14:paraId="6083B6F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80FAD4D"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X8 340</w:t>
                  </w:r>
                </w:p>
              </w:tc>
              <w:tc>
                <w:tcPr>
                  <w:tcW w:w="461" w:type="dxa"/>
                </w:tcPr>
                <w:p w14:paraId="4C782EF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9AE0129" w14:textId="77777777" w:rsidR="00F41304" w:rsidRPr="00353F09" w:rsidRDefault="00F41304" w:rsidP="00FB23FA">
                  <w:pPr>
                    <w:pStyle w:val="ConsPlusNormal"/>
                    <w:spacing w:after="1" w:line="200" w:lineRule="atLeast"/>
                    <w:jc w:val="center"/>
                    <w:rPr>
                      <w:sz w:val="16"/>
                      <w:szCs w:val="16"/>
                    </w:rPr>
                  </w:pPr>
                  <w:r w:rsidRPr="00353F09">
                    <w:rPr>
                      <w:sz w:val="16"/>
                      <w:szCs w:val="16"/>
                    </w:rPr>
                    <w:t>X 302 34 73X</w:t>
                  </w:r>
                </w:p>
              </w:tc>
              <w:tc>
                <w:tcPr>
                  <w:tcW w:w="817" w:type="dxa"/>
                </w:tcPr>
                <w:p w14:paraId="636F566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приемки товаров, </w:t>
                  </w:r>
                  <w:r w:rsidRPr="00353F09">
                    <w:rPr>
                      <w:sz w:val="16"/>
                      <w:szCs w:val="16"/>
                    </w:rPr>
                    <w:lastRenderedPageBreak/>
                    <w:t>работ, услуг (ф. 0510452)</w:t>
                  </w:r>
                </w:p>
              </w:tc>
              <w:tc>
                <w:tcPr>
                  <w:tcW w:w="1478" w:type="dxa"/>
                </w:tcPr>
                <w:p w14:paraId="4152F627"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26BA013F"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3.2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40E4CE6F" w14:textId="77777777" w:rsidTr="006C5A7A">
              <w:tc>
                <w:tcPr>
                  <w:tcW w:w="459" w:type="dxa"/>
                </w:tcPr>
                <w:p w14:paraId="3B0B1BF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1.5.48</w:t>
                  </w:r>
                </w:p>
              </w:tc>
              <w:tc>
                <w:tcPr>
                  <w:tcW w:w="1230" w:type="dxa"/>
                </w:tcPr>
                <w:p w14:paraId="343D63B2"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товары, приобретенные учреждением для продажи по фактической стоимости, при передаче их на реализацию по розничной цене с обособленным учетом торговой наценки (торговой скидки)</w:t>
                  </w:r>
                </w:p>
              </w:tc>
              <w:tc>
                <w:tcPr>
                  <w:tcW w:w="461" w:type="dxa"/>
                </w:tcPr>
                <w:p w14:paraId="322672A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808C24B"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X8 340</w:t>
                  </w:r>
                </w:p>
              </w:tc>
              <w:tc>
                <w:tcPr>
                  <w:tcW w:w="461" w:type="dxa"/>
                </w:tcPr>
                <w:p w14:paraId="53125A0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21409B9" w14:textId="77777777" w:rsidR="00F41304" w:rsidRPr="00353F09" w:rsidRDefault="00F41304" w:rsidP="00FB23FA">
                  <w:pPr>
                    <w:pStyle w:val="ConsPlusNormal"/>
                    <w:spacing w:after="1" w:line="200" w:lineRule="atLeast"/>
                    <w:jc w:val="center"/>
                    <w:rPr>
                      <w:sz w:val="16"/>
                      <w:szCs w:val="16"/>
                    </w:rPr>
                  </w:pPr>
                  <w:r w:rsidRPr="00353F09">
                    <w:rPr>
                      <w:sz w:val="16"/>
                      <w:szCs w:val="16"/>
                    </w:rPr>
                    <w:t>X 302 34 73X</w:t>
                  </w:r>
                </w:p>
              </w:tc>
              <w:tc>
                <w:tcPr>
                  <w:tcW w:w="817" w:type="dxa"/>
                </w:tcPr>
                <w:p w14:paraId="55C5AF8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478" w:type="dxa"/>
                </w:tcPr>
                <w:p w14:paraId="1BEAFC0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20D25A7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F41304" w:rsidRPr="00353F09" w14:paraId="317C11C2" w14:textId="77777777" w:rsidTr="006C5A7A">
              <w:tc>
                <w:tcPr>
                  <w:tcW w:w="459" w:type="dxa"/>
                </w:tcPr>
                <w:p w14:paraId="24D05E4E" w14:textId="77777777" w:rsidR="00F41304" w:rsidRPr="00353F09" w:rsidRDefault="00F41304" w:rsidP="00FB23FA">
                  <w:pPr>
                    <w:pStyle w:val="ConsPlusNormal"/>
                    <w:spacing w:after="1" w:line="200" w:lineRule="atLeast"/>
                    <w:jc w:val="center"/>
                    <w:rPr>
                      <w:sz w:val="16"/>
                      <w:szCs w:val="16"/>
                    </w:rPr>
                  </w:pPr>
                  <w:r w:rsidRPr="00353F09">
                    <w:rPr>
                      <w:sz w:val="16"/>
                      <w:szCs w:val="16"/>
                    </w:rPr>
                    <w:t>1.5.49</w:t>
                  </w:r>
                </w:p>
              </w:tc>
              <w:tc>
                <w:tcPr>
                  <w:tcW w:w="1230" w:type="dxa"/>
                </w:tcPr>
                <w:p w14:paraId="68BE91FA"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товары, приобретенные учреждением через подотчетное лицо для продажи по фактической стоимости, при передаче их на </w:t>
                  </w:r>
                  <w:r w:rsidRPr="00353F09">
                    <w:rPr>
                      <w:sz w:val="16"/>
                      <w:szCs w:val="16"/>
                    </w:rPr>
                    <w:lastRenderedPageBreak/>
                    <w:t>реализацию по розничной цене с обособленным учетом торговой наценки (торговой скидки)</w:t>
                  </w:r>
                </w:p>
              </w:tc>
              <w:tc>
                <w:tcPr>
                  <w:tcW w:w="461" w:type="dxa"/>
                </w:tcPr>
                <w:p w14:paraId="71F3142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5586746"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X8 340</w:t>
                  </w:r>
                </w:p>
              </w:tc>
              <w:tc>
                <w:tcPr>
                  <w:tcW w:w="461" w:type="dxa"/>
                </w:tcPr>
                <w:p w14:paraId="7B7E92E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1D6F479" w14:textId="77777777" w:rsidR="00F41304" w:rsidRPr="00353F09" w:rsidRDefault="00F41304" w:rsidP="00FB23FA">
                  <w:pPr>
                    <w:pStyle w:val="ConsPlusNormal"/>
                    <w:spacing w:after="1" w:line="200" w:lineRule="atLeast"/>
                    <w:jc w:val="center"/>
                    <w:rPr>
                      <w:sz w:val="16"/>
                      <w:szCs w:val="16"/>
                    </w:rPr>
                  </w:pPr>
                  <w:r w:rsidRPr="00353F09">
                    <w:rPr>
                      <w:sz w:val="16"/>
                      <w:szCs w:val="16"/>
                    </w:rPr>
                    <w:t>X 208 34 667</w:t>
                  </w:r>
                </w:p>
              </w:tc>
              <w:tc>
                <w:tcPr>
                  <w:tcW w:w="817" w:type="dxa"/>
                </w:tcPr>
                <w:p w14:paraId="6E6D9B4C" w14:textId="77777777" w:rsidR="00F41304" w:rsidRPr="00353F09" w:rsidRDefault="00F41304"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7DEBAE8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прилагаемые к Отчету о расхода</w:t>
                  </w:r>
                  <w:r w:rsidRPr="00353F09">
                    <w:rPr>
                      <w:sz w:val="16"/>
                      <w:szCs w:val="16"/>
                    </w:rPr>
                    <w:lastRenderedPageBreak/>
                    <w:t>х подотчетного лица (ф. 0504520)</w:t>
                  </w:r>
                </w:p>
              </w:tc>
              <w:tc>
                <w:tcPr>
                  <w:tcW w:w="1478" w:type="dxa"/>
                </w:tcPr>
                <w:p w14:paraId="5593CEC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c>
                <w:tcPr>
                  <w:tcW w:w="1464" w:type="dxa"/>
                </w:tcPr>
                <w:p w14:paraId="226FAE3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F41304" w:rsidRPr="00353F09" w14:paraId="7346BB1A" w14:textId="77777777" w:rsidTr="006C5A7A">
              <w:tc>
                <w:tcPr>
                  <w:tcW w:w="459" w:type="dxa"/>
                </w:tcPr>
                <w:p w14:paraId="7FC210C5" w14:textId="77777777" w:rsidR="00F41304" w:rsidRPr="00353F09" w:rsidRDefault="00F41304" w:rsidP="00FB23FA">
                  <w:pPr>
                    <w:pStyle w:val="ConsPlusNormal"/>
                    <w:spacing w:after="1" w:line="200" w:lineRule="atLeast"/>
                    <w:jc w:val="center"/>
                    <w:rPr>
                      <w:sz w:val="16"/>
                      <w:szCs w:val="16"/>
                    </w:rPr>
                  </w:pPr>
                  <w:r w:rsidRPr="00353F09">
                    <w:rPr>
                      <w:sz w:val="16"/>
                      <w:szCs w:val="16"/>
                    </w:rPr>
                    <w:t>1.5.50</w:t>
                  </w:r>
                </w:p>
              </w:tc>
              <w:tc>
                <w:tcPr>
                  <w:tcW w:w="1230" w:type="dxa"/>
                </w:tcPr>
                <w:p w14:paraId="530A58D7"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товаров за счет наценки</w:t>
                  </w:r>
                </w:p>
              </w:tc>
              <w:tc>
                <w:tcPr>
                  <w:tcW w:w="461" w:type="dxa"/>
                </w:tcPr>
                <w:p w14:paraId="4EFF12E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A864B12"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X8 340</w:t>
                  </w:r>
                </w:p>
              </w:tc>
              <w:tc>
                <w:tcPr>
                  <w:tcW w:w="461" w:type="dxa"/>
                </w:tcPr>
                <w:p w14:paraId="7CFAA8C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72915A9"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X9 340</w:t>
                  </w:r>
                </w:p>
              </w:tc>
              <w:tc>
                <w:tcPr>
                  <w:tcW w:w="817" w:type="dxa"/>
                </w:tcPr>
                <w:p w14:paraId="0FE5C3B1"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3E30BF8C" w14:textId="77777777" w:rsidR="003671D6" w:rsidRPr="00353F09" w:rsidRDefault="003671D6" w:rsidP="00FB23FA">
                  <w:pPr>
                    <w:pStyle w:val="ConsPlusNormal"/>
                    <w:spacing w:after="1" w:line="200" w:lineRule="atLeast"/>
                    <w:jc w:val="both"/>
                    <w:rPr>
                      <w:sz w:val="16"/>
                      <w:szCs w:val="16"/>
                    </w:rPr>
                  </w:pPr>
                </w:p>
              </w:tc>
              <w:tc>
                <w:tcPr>
                  <w:tcW w:w="1478" w:type="dxa"/>
                </w:tcPr>
                <w:p w14:paraId="6F313ED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4F43B36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4D34BD7A" w14:textId="77777777" w:rsidTr="006C5A7A">
              <w:tc>
                <w:tcPr>
                  <w:tcW w:w="459" w:type="dxa"/>
                </w:tcPr>
                <w:p w14:paraId="7B84CD3A" w14:textId="77777777" w:rsidR="00F41304" w:rsidRPr="00353F09" w:rsidRDefault="00F41304" w:rsidP="00FB23FA">
                  <w:pPr>
                    <w:pStyle w:val="ConsPlusNormal"/>
                    <w:spacing w:after="1" w:line="200" w:lineRule="atLeast"/>
                    <w:jc w:val="center"/>
                    <w:rPr>
                      <w:sz w:val="16"/>
                      <w:szCs w:val="16"/>
                    </w:rPr>
                  </w:pPr>
                  <w:r w:rsidRPr="00353F09">
                    <w:rPr>
                      <w:sz w:val="16"/>
                      <w:szCs w:val="16"/>
                    </w:rPr>
                    <w:t>1.5.51</w:t>
                  </w:r>
                </w:p>
              </w:tc>
              <w:tc>
                <w:tcPr>
                  <w:tcW w:w="1230" w:type="dxa"/>
                </w:tcPr>
                <w:p w14:paraId="30C222C8"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товаров в связи с их реализацией</w:t>
                  </w:r>
                </w:p>
              </w:tc>
              <w:tc>
                <w:tcPr>
                  <w:tcW w:w="461" w:type="dxa"/>
                </w:tcPr>
                <w:p w14:paraId="22BD1E1C"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4C38EEA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10 131</w:t>
                  </w:r>
                </w:p>
              </w:tc>
              <w:tc>
                <w:tcPr>
                  <w:tcW w:w="461" w:type="dxa"/>
                </w:tcPr>
                <w:p w14:paraId="3F27D49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6132B25"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X8 440</w:t>
                  </w:r>
                </w:p>
              </w:tc>
              <w:tc>
                <w:tcPr>
                  <w:tcW w:w="817" w:type="dxa"/>
                </w:tcPr>
                <w:p w14:paraId="64CD2D7F"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586B3488" w14:textId="77777777" w:rsidR="003671D6" w:rsidRPr="00353F09" w:rsidRDefault="003671D6" w:rsidP="00FB23FA">
                  <w:pPr>
                    <w:pStyle w:val="ConsPlusNormal"/>
                    <w:spacing w:after="1" w:line="200" w:lineRule="atLeast"/>
                    <w:jc w:val="both"/>
                    <w:rPr>
                      <w:sz w:val="16"/>
                      <w:szCs w:val="16"/>
                    </w:rPr>
                  </w:pPr>
                </w:p>
              </w:tc>
              <w:tc>
                <w:tcPr>
                  <w:tcW w:w="1478" w:type="dxa"/>
                </w:tcPr>
                <w:p w14:paraId="23CB3C9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46E152D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0B2B764B" w14:textId="77777777" w:rsidTr="006C5A7A">
              <w:tc>
                <w:tcPr>
                  <w:tcW w:w="459" w:type="dxa"/>
                </w:tcPr>
                <w:p w14:paraId="7B55DF50" w14:textId="77777777" w:rsidR="00F41304" w:rsidRPr="00353F09" w:rsidRDefault="00F41304" w:rsidP="00FB23FA">
                  <w:pPr>
                    <w:pStyle w:val="ConsPlusNormal"/>
                    <w:spacing w:after="1" w:line="200" w:lineRule="atLeast"/>
                    <w:jc w:val="center"/>
                    <w:rPr>
                      <w:sz w:val="16"/>
                      <w:szCs w:val="16"/>
                    </w:rPr>
                  </w:pPr>
                  <w:r w:rsidRPr="00353F09">
                    <w:rPr>
                      <w:sz w:val="16"/>
                      <w:szCs w:val="16"/>
                    </w:rPr>
                    <w:t>1.5.52</w:t>
                  </w:r>
                </w:p>
              </w:tc>
              <w:tc>
                <w:tcPr>
                  <w:tcW w:w="1230" w:type="dxa"/>
                </w:tcPr>
                <w:p w14:paraId="2864F2C8"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суммы торговых </w:t>
                  </w:r>
                  <w:r w:rsidRPr="00353F09">
                    <w:rPr>
                      <w:sz w:val="16"/>
                      <w:szCs w:val="16"/>
                    </w:rPr>
                    <w:lastRenderedPageBreak/>
                    <w:t>наценок (скидок) по товарам реализованным, отпущенным или списанным с бухгалтерского учета вследствие их естественной убыли, брака, порчи, недостачи и т.п. (способ "Красное сторно")</w:t>
                  </w:r>
                </w:p>
              </w:tc>
              <w:tc>
                <w:tcPr>
                  <w:tcW w:w="461" w:type="dxa"/>
                </w:tcPr>
                <w:p w14:paraId="43C299B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1B9061D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10 131</w:t>
                  </w:r>
                </w:p>
              </w:tc>
              <w:tc>
                <w:tcPr>
                  <w:tcW w:w="461" w:type="dxa"/>
                </w:tcPr>
                <w:p w14:paraId="0D05625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299C400"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X9 340</w:t>
                  </w:r>
                </w:p>
              </w:tc>
              <w:tc>
                <w:tcPr>
                  <w:tcW w:w="817" w:type="dxa"/>
                </w:tcPr>
                <w:p w14:paraId="0000F02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478" w:type="dxa"/>
                </w:tcPr>
                <w:p w14:paraId="3F0A75F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0F5D58F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3BDB3FE5" w14:textId="77777777" w:rsidTr="006C5A7A">
              <w:tc>
                <w:tcPr>
                  <w:tcW w:w="459" w:type="dxa"/>
                </w:tcPr>
                <w:p w14:paraId="1D65DE4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1.5.53</w:t>
                  </w:r>
                </w:p>
              </w:tc>
              <w:tc>
                <w:tcPr>
                  <w:tcW w:w="1230" w:type="dxa"/>
                </w:tcPr>
                <w:p w14:paraId="680E45FA"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уменьшение суммы торговых наценок по выявленным недостачам товаров (ущербам, нанесенным товарам) (способ "Красное сторно")</w:t>
                  </w:r>
                </w:p>
              </w:tc>
              <w:tc>
                <w:tcPr>
                  <w:tcW w:w="461" w:type="dxa"/>
                </w:tcPr>
                <w:p w14:paraId="069F7A64"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2F26F76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04ED7F7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6408ED1"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X9 340</w:t>
                  </w:r>
                </w:p>
              </w:tc>
              <w:tc>
                <w:tcPr>
                  <w:tcW w:w="817" w:type="dxa"/>
                </w:tcPr>
                <w:p w14:paraId="15B3A871"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2851B99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624994B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7DA65DE6" w14:textId="77777777" w:rsidTr="006C5A7A">
              <w:tc>
                <w:tcPr>
                  <w:tcW w:w="459" w:type="dxa"/>
                </w:tcPr>
                <w:p w14:paraId="652F00FE" w14:textId="77777777" w:rsidR="00F41304" w:rsidRPr="00353F09" w:rsidRDefault="00F41304" w:rsidP="00FB23FA">
                  <w:pPr>
                    <w:pStyle w:val="ConsPlusNormal"/>
                    <w:spacing w:after="1" w:line="200" w:lineRule="atLeast"/>
                    <w:jc w:val="center"/>
                    <w:rPr>
                      <w:sz w:val="16"/>
                      <w:szCs w:val="16"/>
                    </w:rPr>
                  </w:pPr>
                  <w:r w:rsidRPr="00353F09">
                    <w:rPr>
                      <w:sz w:val="16"/>
                      <w:szCs w:val="16"/>
                    </w:rPr>
                    <w:t>1.5.54</w:t>
                  </w:r>
                </w:p>
              </w:tc>
              <w:tc>
                <w:tcPr>
                  <w:tcW w:w="1230" w:type="dxa"/>
                </w:tcPr>
                <w:p w14:paraId="5745F11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уменьшение суммы торговой наценки по товарам, </w:t>
                  </w:r>
                  <w:r w:rsidRPr="00353F09">
                    <w:rPr>
                      <w:sz w:val="16"/>
                      <w:szCs w:val="16"/>
                    </w:rPr>
                    <w:lastRenderedPageBreak/>
                    <w:t>пришедшим в негодность вследствие стихийных бедствий (способ "Красное сторно")</w:t>
                  </w:r>
                </w:p>
              </w:tc>
              <w:tc>
                <w:tcPr>
                  <w:tcW w:w="461" w:type="dxa"/>
                </w:tcPr>
                <w:p w14:paraId="313E802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5C83E7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2E11990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42858B0"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X9 340</w:t>
                  </w:r>
                </w:p>
              </w:tc>
              <w:tc>
                <w:tcPr>
                  <w:tcW w:w="817" w:type="dxa"/>
                </w:tcPr>
                <w:p w14:paraId="4ADF4C2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tc>
              <w:tc>
                <w:tcPr>
                  <w:tcW w:w="1478" w:type="dxa"/>
                </w:tcPr>
                <w:p w14:paraId="73794384"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464" w:type="dxa"/>
                </w:tcPr>
                <w:p w14:paraId="0E20068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64067F0B" w14:textId="77777777" w:rsidTr="006C5A7A">
              <w:tc>
                <w:tcPr>
                  <w:tcW w:w="459" w:type="dxa"/>
                </w:tcPr>
                <w:p w14:paraId="726D34FE" w14:textId="77777777" w:rsidR="00F41304" w:rsidRPr="00353F09" w:rsidRDefault="00F41304" w:rsidP="00FB23FA">
                  <w:pPr>
                    <w:pStyle w:val="ConsPlusNormal"/>
                    <w:spacing w:after="1" w:line="200" w:lineRule="atLeast"/>
                    <w:jc w:val="center"/>
                    <w:rPr>
                      <w:sz w:val="16"/>
                      <w:szCs w:val="16"/>
                    </w:rPr>
                  </w:pPr>
                  <w:r w:rsidRPr="00353F09">
                    <w:rPr>
                      <w:sz w:val="16"/>
                      <w:szCs w:val="16"/>
                    </w:rPr>
                    <w:t>1.5.55</w:t>
                  </w:r>
                </w:p>
              </w:tc>
              <w:tc>
                <w:tcPr>
                  <w:tcW w:w="1230" w:type="dxa"/>
                </w:tcPr>
                <w:p w14:paraId="6296D89A"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расходы, произведенные учреждением в результате реализации товаров, в том числе в процессе продвижения товаров</w:t>
                  </w:r>
                </w:p>
              </w:tc>
              <w:tc>
                <w:tcPr>
                  <w:tcW w:w="461" w:type="dxa"/>
                </w:tcPr>
                <w:p w14:paraId="50006E2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B8F9335" w14:textId="77777777" w:rsidR="00F41304" w:rsidRPr="00353F09" w:rsidRDefault="00F41304" w:rsidP="00FB23FA">
                  <w:pPr>
                    <w:pStyle w:val="ConsPlusNormal"/>
                    <w:spacing w:after="1" w:line="200" w:lineRule="atLeast"/>
                    <w:jc w:val="center"/>
                    <w:rPr>
                      <w:sz w:val="16"/>
                      <w:szCs w:val="16"/>
                    </w:rPr>
                  </w:pPr>
                  <w:r w:rsidRPr="00353F09">
                    <w:rPr>
                      <w:sz w:val="16"/>
                      <w:szCs w:val="16"/>
                    </w:rPr>
                    <w:t>2 401 20 2XX</w:t>
                  </w:r>
                </w:p>
              </w:tc>
              <w:tc>
                <w:tcPr>
                  <w:tcW w:w="461" w:type="dxa"/>
                </w:tcPr>
                <w:p w14:paraId="0E0F307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7C2573C" w14:textId="77777777" w:rsidR="00F41304" w:rsidRPr="00353F09" w:rsidRDefault="00F41304" w:rsidP="00FB23FA">
                  <w:pPr>
                    <w:pStyle w:val="ConsPlusNormal"/>
                    <w:spacing w:after="1" w:line="200" w:lineRule="atLeast"/>
                    <w:jc w:val="center"/>
                    <w:rPr>
                      <w:sz w:val="16"/>
                      <w:szCs w:val="16"/>
                    </w:rPr>
                  </w:pPr>
                  <w:r w:rsidRPr="00353F09">
                    <w:rPr>
                      <w:sz w:val="16"/>
                      <w:szCs w:val="16"/>
                    </w:rPr>
                    <w:t>2 105 XX 2XX</w:t>
                  </w:r>
                </w:p>
              </w:tc>
              <w:tc>
                <w:tcPr>
                  <w:tcW w:w="817" w:type="dxa"/>
                </w:tcPr>
                <w:p w14:paraId="7599801F"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CD511A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35143A1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789C2A50" w14:textId="77777777" w:rsidTr="006C5A7A">
              <w:tc>
                <w:tcPr>
                  <w:tcW w:w="459" w:type="dxa"/>
                </w:tcPr>
                <w:p w14:paraId="6844A348" w14:textId="77777777" w:rsidR="00F41304" w:rsidRPr="00353F09" w:rsidRDefault="00F41304" w:rsidP="00FB23FA">
                  <w:pPr>
                    <w:pStyle w:val="ConsPlusNormal"/>
                    <w:spacing w:after="1" w:line="200" w:lineRule="atLeast"/>
                    <w:jc w:val="center"/>
                    <w:rPr>
                      <w:sz w:val="16"/>
                      <w:szCs w:val="16"/>
                    </w:rPr>
                  </w:pPr>
                  <w:r w:rsidRPr="00353F09">
                    <w:rPr>
                      <w:sz w:val="16"/>
                      <w:szCs w:val="16"/>
                    </w:rPr>
                    <w:t>1.5.56</w:t>
                  </w:r>
                </w:p>
              </w:tc>
              <w:tc>
                <w:tcPr>
                  <w:tcW w:w="1230" w:type="dxa"/>
                </w:tcPr>
                <w:p w14:paraId="2C38FCA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на конец отчетного периода стоимости товаров за счет резерва под снижение стоимости материальных запасов при их реализации по цене ниже нормативно-плановой стоимости на величину </w:t>
                  </w:r>
                  <w:r w:rsidRPr="00353F09">
                    <w:rPr>
                      <w:sz w:val="16"/>
                      <w:szCs w:val="16"/>
                    </w:rPr>
                    <w:lastRenderedPageBreak/>
                    <w:t>созданного резерва под снижение стоимости указанных материальных запасов</w:t>
                  </w:r>
                </w:p>
              </w:tc>
              <w:tc>
                <w:tcPr>
                  <w:tcW w:w="461" w:type="dxa"/>
                </w:tcPr>
                <w:p w14:paraId="2140E03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0E77AFF" w14:textId="77777777" w:rsidR="00F41304" w:rsidRPr="00353F09" w:rsidRDefault="00F41304" w:rsidP="00FB23FA">
                  <w:pPr>
                    <w:pStyle w:val="ConsPlusNormal"/>
                    <w:spacing w:after="1" w:line="200" w:lineRule="atLeast"/>
                    <w:jc w:val="center"/>
                    <w:rPr>
                      <w:sz w:val="16"/>
                      <w:szCs w:val="16"/>
                    </w:rPr>
                  </w:pPr>
                  <w:r w:rsidRPr="00353F09">
                    <w:rPr>
                      <w:sz w:val="16"/>
                      <w:szCs w:val="16"/>
                    </w:rPr>
                    <w:t>X 114 88 440</w:t>
                  </w:r>
                </w:p>
              </w:tc>
              <w:tc>
                <w:tcPr>
                  <w:tcW w:w="461" w:type="dxa"/>
                </w:tcPr>
                <w:p w14:paraId="5B66659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2556E91"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X8 440</w:t>
                  </w:r>
                </w:p>
              </w:tc>
              <w:tc>
                <w:tcPr>
                  <w:tcW w:w="817" w:type="dxa"/>
                </w:tcPr>
                <w:p w14:paraId="227F5013"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092FA08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032D36C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597357F5" w14:textId="77777777" w:rsidTr="006C5A7A">
              <w:tc>
                <w:tcPr>
                  <w:tcW w:w="459" w:type="dxa"/>
                </w:tcPr>
                <w:p w14:paraId="1A104916" w14:textId="77777777" w:rsidR="00F41304" w:rsidRPr="00353F09" w:rsidRDefault="00F41304" w:rsidP="00FB23FA">
                  <w:pPr>
                    <w:pStyle w:val="ConsPlusNormal"/>
                    <w:spacing w:after="1" w:line="200" w:lineRule="atLeast"/>
                    <w:jc w:val="center"/>
                    <w:rPr>
                      <w:sz w:val="16"/>
                      <w:szCs w:val="16"/>
                    </w:rPr>
                  </w:pPr>
                  <w:r w:rsidRPr="00353F09">
                    <w:rPr>
                      <w:sz w:val="16"/>
                      <w:szCs w:val="16"/>
                    </w:rPr>
                    <w:t>1.5.57</w:t>
                  </w:r>
                </w:p>
              </w:tc>
              <w:tc>
                <w:tcPr>
                  <w:tcW w:w="1230" w:type="dxa"/>
                </w:tcPr>
                <w:p w14:paraId="0F721D6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увеличение стоимости объекта материальных запасов за счет формирования резерва предстоящих расходов по обязательствам учреждения, возникающим за поставленные материальные ценности, сданные работы, предоставленные (потребленные) услуги, обусловленные обязанностью учреждения принять и исполнить денежное обязательство по результатам </w:t>
                  </w:r>
                  <w:r w:rsidRPr="00353F09">
                    <w:rPr>
                      <w:sz w:val="16"/>
                      <w:szCs w:val="16"/>
                    </w:rPr>
                    <w:lastRenderedPageBreak/>
                    <w:t>приемки поставленных товаров (выполненных работ (услуг), в случае оформления документа о приемке не в момент поставки товара (сдачи результатов работ (оказания услуг), в том числе в случае заключения договора (контракта) по ориентировочной цене в случаях, предусмотренных отдельными нормативными правовыми актами Российской Федерации</w:t>
                  </w:r>
                </w:p>
                <w:p w14:paraId="27DEB244" w14:textId="77777777" w:rsidR="00A105F5" w:rsidRPr="00353F09" w:rsidRDefault="00A105F5" w:rsidP="00FB23FA">
                  <w:pPr>
                    <w:pStyle w:val="ConsPlusNormal"/>
                    <w:spacing w:after="1" w:line="200" w:lineRule="atLeast"/>
                    <w:jc w:val="both"/>
                    <w:rPr>
                      <w:sz w:val="16"/>
                      <w:szCs w:val="16"/>
                    </w:rPr>
                  </w:pPr>
                </w:p>
                <w:p w14:paraId="256996DF" w14:textId="77777777" w:rsidR="00A105F5" w:rsidRPr="00353F09" w:rsidRDefault="00A105F5" w:rsidP="00FB23FA">
                  <w:pPr>
                    <w:pStyle w:val="ConsPlusNormal"/>
                    <w:spacing w:after="1" w:line="200" w:lineRule="atLeast"/>
                    <w:jc w:val="both"/>
                    <w:rPr>
                      <w:sz w:val="16"/>
                      <w:szCs w:val="16"/>
                    </w:rPr>
                  </w:pPr>
                </w:p>
                <w:p w14:paraId="5ECDBD61" w14:textId="77777777" w:rsidR="00A105F5" w:rsidRPr="00353F09" w:rsidRDefault="00A105F5" w:rsidP="00FB23FA">
                  <w:pPr>
                    <w:pStyle w:val="ConsPlusNormal"/>
                    <w:spacing w:after="1" w:line="200" w:lineRule="atLeast"/>
                    <w:jc w:val="both"/>
                    <w:rPr>
                      <w:sz w:val="16"/>
                      <w:szCs w:val="16"/>
                    </w:rPr>
                  </w:pPr>
                </w:p>
                <w:p w14:paraId="15E72050" w14:textId="77777777" w:rsidR="00A105F5" w:rsidRPr="00353F09" w:rsidRDefault="00A105F5" w:rsidP="00FB23FA">
                  <w:pPr>
                    <w:pStyle w:val="ConsPlusNormal"/>
                    <w:spacing w:after="1" w:line="200" w:lineRule="atLeast"/>
                    <w:jc w:val="both"/>
                    <w:rPr>
                      <w:sz w:val="16"/>
                      <w:szCs w:val="16"/>
                    </w:rPr>
                  </w:pPr>
                </w:p>
                <w:p w14:paraId="5ECF4A05" w14:textId="77777777" w:rsidR="00A105F5" w:rsidRPr="00353F09" w:rsidRDefault="00A105F5" w:rsidP="00FB23FA">
                  <w:pPr>
                    <w:pStyle w:val="ConsPlusNormal"/>
                    <w:spacing w:after="1" w:line="200" w:lineRule="atLeast"/>
                    <w:jc w:val="both"/>
                    <w:rPr>
                      <w:sz w:val="16"/>
                      <w:szCs w:val="16"/>
                    </w:rPr>
                  </w:pPr>
                </w:p>
                <w:p w14:paraId="51577B0E" w14:textId="77777777" w:rsidR="00A105F5" w:rsidRPr="00353F09" w:rsidRDefault="00A105F5" w:rsidP="00FB23FA">
                  <w:pPr>
                    <w:pStyle w:val="ConsPlusNormal"/>
                    <w:spacing w:after="1" w:line="200" w:lineRule="atLeast"/>
                    <w:jc w:val="both"/>
                    <w:rPr>
                      <w:sz w:val="16"/>
                      <w:szCs w:val="16"/>
                    </w:rPr>
                  </w:pPr>
                </w:p>
                <w:p w14:paraId="61F45CA7" w14:textId="77777777" w:rsidR="00A105F5" w:rsidRPr="00353F09" w:rsidRDefault="00A105F5" w:rsidP="00FB23FA">
                  <w:pPr>
                    <w:pStyle w:val="ConsPlusNormal"/>
                    <w:spacing w:after="1" w:line="200" w:lineRule="atLeast"/>
                    <w:jc w:val="both"/>
                    <w:rPr>
                      <w:sz w:val="16"/>
                      <w:szCs w:val="16"/>
                    </w:rPr>
                  </w:pPr>
                </w:p>
                <w:p w14:paraId="76936442" w14:textId="77777777" w:rsidR="00A105F5" w:rsidRPr="00353F09" w:rsidRDefault="00A105F5" w:rsidP="00FB23FA">
                  <w:pPr>
                    <w:pStyle w:val="ConsPlusNormal"/>
                    <w:spacing w:after="1" w:line="200" w:lineRule="atLeast"/>
                    <w:jc w:val="both"/>
                    <w:rPr>
                      <w:sz w:val="16"/>
                      <w:szCs w:val="16"/>
                    </w:rPr>
                  </w:pPr>
                </w:p>
                <w:p w14:paraId="0F7A1FE8" w14:textId="77777777" w:rsidR="00A105F5" w:rsidRPr="00353F09" w:rsidRDefault="00A105F5" w:rsidP="00FB23FA">
                  <w:pPr>
                    <w:pStyle w:val="ConsPlusNormal"/>
                    <w:spacing w:after="1" w:line="200" w:lineRule="atLeast"/>
                    <w:jc w:val="both"/>
                    <w:rPr>
                      <w:sz w:val="16"/>
                      <w:szCs w:val="16"/>
                    </w:rPr>
                  </w:pPr>
                </w:p>
                <w:p w14:paraId="5B26B85C" w14:textId="77777777" w:rsidR="00A105F5" w:rsidRPr="00353F09" w:rsidRDefault="00A105F5" w:rsidP="00FB23FA">
                  <w:pPr>
                    <w:pStyle w:val="ConsPlusNormal"/>
                    <w:spacing w:after="1" w:line="200" w:lineRule="atLeast"/>
                    <w:jc w:val="both"/>
                    <w:rPr>
                      <w:sz w:val="16"/>
                      <w:szCs w:val="16"/>
                    </w:rPr>
                  </w:pPr>
                </w:p>
                <w:p w14:paraId="777B7A49" w14:textId="77777777" w:rsidR="00A105F5" w:rsidRPr="00353F09" w:rsidRDefault="00A105F5" w:rsidP="00FB23FA">
                  <w:pPr>
                    <w:pStyle w:val="ConsPlusNormal"/>
                    <w:spacing w:after="1" w:line="200" w:lineRule="atLeast"/>
                    <w:jc w:val="both"/>
                    <w:rPr>
                      <w:sz w:val="16"/>
                      <w:szCs w:val="16"/>
                    </w:rPr>
                  </w:pPr>
                </w:p>
                <w:p w14:paraId="4A35B28F" w14:textId="77777777" w:rsidR="003671D6" w:rsidRPr="00353F09" w:rsidRDefault="003671D6" w:rsidP="00FB23FA">
                  <w:pPr>
                    <w:pStyle w:val="ConsPlusNormal"/>
                    <w:spacing w:after="1" w:line="200" w:lineRule="atLeast"/>
                    <w:jc w:val="both"/>
                    <w:rPr>
                      <w:sz w:val="16"/>
                      <w:szCs w:val="16"/>
                    </w:rPr>
                  </w:pPr>
                </w:p>
                <w:p w14:paraId="090FE368" w14:textId="77777777" w:rsidR="003671D6" w:rsidRPr="00353F09" w:rsidRDefault="003671D6" w:rsidP="00FB23FA">
                  <w:pPr>
                    <w:pStyle w:val="ConsPlusNormal"/>
                    <w:spacing w:after="1" w:line="200" w:lineRule="atLeast"/>
                    <w:jc w:val="both"/>
                    <w:rPr>
                      <w:sz w:val="16"/>
                      <w:szCs w:val="16"/>
                    </w:rPr>
                  </w:pPr>
                </w:p>
                <w:p w14:paraId="4193BCE3" w14:textId="77777777" w:rsidR="003671D6" w:rsidRPr="00353F09" w:rsidRDefault="003671D6" w:rsidP="00FB23FA">
                  <w:pPr>
                    <w:pStyle w:val="ConsPlusNormal"/>
                    <w:spacing w:after="1" w:line="200" w:lineRule="atLeast"/>
                    <w:jc w:val="both"/>
                    <w:rPr>
                      <w:sz w:val="16"/>
                      <w:szCs w:val="16"/>
                    </w:rPr>
                  </w:pPr>
                </w:p>
                <w:p w14:paraId="5BC21B77" w14:textId="77777777" w:rsidR="003671D6" w:rsidRPr="00353F09" w:rsidRDefault="003671D6" w:rsidP="00FB23FA">
                  <w:pPr>
                    <w:pStyle w:val="ConsPlusNormal"/>
                    <w:spacing w:after="1" w:line="200" w:lineRule="atLeast"/>
                    <w:jc w:val="both"/>
                    <w:rPr>
                      <w:sz w:val="16"/>
                      <w:szCs w:val="16"/>
                    </w:rPr>
                  </w:pPr>
                </w:p>
                <w:p w14:paraId="40A49D9D" w14:textId="77777777" w:rsidR="003671D6" w:rsidRPr="00353F09" w:rsidRDefault="003671D6" w:rsidP="00FB23FA">
                  <w:pPr>
                    <w:pStyle w:val="ConsPlusNormal"/>
                    <w:spacing w:after="1" w:line="200" w:lineRule="atLeast"/>
                    <w:jc w:val="both"/>
                    <w:rPr>
                      <w:sz w:val="16"/>
                      <w:szCs w:val="16"/>
                    </w:rPr>
                  </w:pPr>
                </w:p>
                <w:p w14:paraId="063F73C5" w14:textId="77777777" w:rsidR="003671D6" w:rsidRPr="00353F09" w:rsidRDefault="003671D6" w:rsidP="00FB23FA">
                  <w:pPr>
                    <w:pStyle w:val="ConsPlusNormal"/>
                    <w:spacing w:after="1" w:line="200" w:lineRule="atLeast"/>
                    <w:jc w:val="both"/>
                    <w:rPr>
                      <w:sz w:val="16"/>
                      <w:szCs w:val="16"/>
                    </w:rPr>
                  </w:pPr>
                </w:p>
                <w:p w14:paraId="570F2CB1" w14:textId="77777777" w:rsidR="00A105F5" w:rsidRPr="00353F09" w:rsidRDefault="00A105F5" w:rsidP="00FB23FA">
                  <w:pPr>
                    <w:pStyle w:val="ConsPlusNormal"/>
                    <w:spacing w:after="1" w:line="200" w:lineRule="atLeast"/>
                    <w:jc w:val="both"/>
                    <w:rPr>
                      <w:sz w:val="16"/>
                      <w:szCs w:val="16"/>
                    </w:rPr>
                  </w:pPr>
                </w:p>
                <w:p w14:paraId="7C326AF9" w14:textId="77777777" w:rsidR="00A105F5" w:rsidRPr="00353F09" w:rsidRDefault="00A105F5" w:rsidP="00FB23FA">
                  <w:pPr>
                    <w:pStyle w:val="ConsPlusNormal"/>
                    <w:spacing w:after="1" w:line="200" w:lineRule="atLeast"/>
                    <w:jc w:val="both"/>
                    <w:rPr>
                      <w:sz w:val="16"/>
                      <w:szCs w:val="16"/>
                    </w:rPr>
                  </w:pPr>
                </w:p>
                <w:p w14:paraId="353EC925" w14:textId="77777777" w:rsidR="00A105F5" w:rsidRPr="00353F09" w:rsidRDefault="00A105F5" w:rsidP="00FB23FA">
                  <w:pPr>
                    <w:pStyle w:val="ConsPlusNormal"/>
                    <w:spacing w:after="1" w:line="200" w:lineRule="atLeast"/>
                    <w:jc w:val="both"/>
                    <w:rPr>
                      <w:sz w:val="16"/>
                      <w:szCs w:val="16"/>
                    </w:rPr>
                  </w:pPr>
                </w:p>
                <w:p w14:paraId="44B75F7E" w14:textId="77777777" w:rsidR="00A105F5" w:rsidRPr="00353F09" w:rsidRDefault="00A105F5" w:rsidP="00FB23FA">
                  <w:pPr>
                    <w:pStyle w:val="ConsPlusNormal"/>
                    <w:spacing w:after="1" w:line="200" w:lineRule="atLeast"/>
                    <w:jc w:val="both"/>
                    <w:rPr>
                      <w:sz w:val="16"/>
                      <w:szCs w:val="16"/>
                    </w:rPr>
                  </w:pPr>
                </w:p>
                <w:p w14:paraId="49D73073" w14:textId="77777777" w:rsidR="00A105F5" w:rsidRPr="00353F09" w:rsidRDefault="00A105F5" w:rsidP="00FB23FA">
                  <w:pPr>
                    <w:pStyle w:val="ConsPlusNormal"/>
                    <w:spacing w:after="1" w:line="200" w:lineRule="atLeast"/>
                    <w:jc w:val="both"/>
                    <w:rPr>
                      <w:sz w:val="16"/>
                      <w:szCs w:val="16"/>
                    </w:rPr>
                  </w:pPr>
                </w:p>
                <w:p w14:paraId="5F6A9726" w14:textId="77777777" w:rsidR="00A105F5" w:rsidRPr="00353F09" w:rsidRDefault="00A105F5" w:rsidP="00FB23FA">
                  <w:pPr>
                    <w:pStyle w:val="ConsPlusNormal"/>
                    <w:spacing w:after="1" w:line="200" w:lineRule="atLeast"/>
                    <w:jc w:val="both"/>
                    <w:rPr>
                      <w:sz w:val="16"/>
                      <w:szCs w:val="16"/>
                    </w:rPr>
                  </w:pPr>
                </w:p>
                <w:p w14:paraId="173571D0" w14:textId="77777777" w:rsidR="00A105F5" w:rsidRPr="00353F09" w:rsidRDefault="00A105F5" w:rsidP="00FB23FA">
                  <w:pPr>
                    <w:pStyle w:val="ConsPlusNormal"/>
                    <w:spacing w:after="1" w:line="200" w:lineRule="atLeast"/>
                    <w:jc w:val="both"/>
                    <w:rPr>
                      <w:sz w:val="16"/>
                      <w:szCs w:val="16"/>
                    </w:rPr>
                  </w:pPr>
                </w:p>
                <w:p w14:paraId="785BE657" w14:textId="77777777" w:rsidR="00A105F5" w:rsidRPr="00353F09" w:rsidRDefault="00A105F5" w:rsidP="00FB23FA">
                  <w:pPr>
                    <w:pStyle w:val="ConsPlusNormal"/>
                    <w:spacing w:after="1" w:line="200" w:lineRule="atLeast"/>
                    <w:jc w:val="both"/>
                    <w:rPr>
                      <w:sz w:val="16"/>
                      <w:szCs w:val="16"/>
                    </w:rPr>
                  </w:pPr>
                </w:p>
                <w:p w14:paraId="7DD08B82" w14:textId="77777777" w:rsidR="00A105F5" w:rsidRPr="00353F09" w:rsidRDefault="00A105F5" w:rsidP="00FB23FA">
                  <w:pPr>
                    <w:pStyle w:val="ConsPlusNormal"/>
                    <w:spacing w:after="1" w:line="200" w:lineRule="atLeast"/>
                    <w:jc w:val="both"/>
                    <w:rPr>
                      <w:sz w:val="16"/>
                      <w:szCs w:val="16"/>
                    </w:rPr>
                  </w:pPr>
                </w:p>
              </w:tc>
              <w:tc>
                <w:tcPr>
                  <w:tcW w:w="461" w:type="dxa"/>
                </w:tcPr>
                <w:p w14:paraId="4484F51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BBC08D1"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340</w:t>
                  </w:r>
                </w:p>
              </w:tc>
              <w:tc>
                <w:tcPr>
                  <w:tcW w:w="461" w:type="dxa"/>
                </w:tcPr>
                <w:p w14:paraId="37AB050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6EBD15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60 340</w:t>
                  </w:r>
                </w:p>
              </w:tc>
              <w:tc>
                <w:tcPr>
                  <w:tcW w:w="817" w:type="dxa"/>
                </w:tcPr>
                <w:p w14:paraId="0FCB494F"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предусмотренные контрактом (договором), подтверждающие получение материальных запасов;</w:t>
                  </w:r>
                </w:p>
                <w:p w14:paraId="04C8067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08AD920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05C7B4E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r>
            <w:tr w:rsidR="00F41304" w:rsidRPr="00353F09" w14:paraId="5CB9A215" w14:textId="77777777" w:rsidTr="006C5A7A">
              <w:tc>
                <w:tcPr>
                  <w:tcW w:w="459" w:type="dxa"/>
                </w:tcPr>
                <w:p w14:paraId="390236A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1.5.</w:t>
                  </w:r>
                  <w:r w:rsidRPr="00D91129">
                    <w:rPr>
                      <w:strike/>
                      <w:color w:val="FF0000"/>
                      <w:sz w:val="16"/>
                      <w:szCs w:val="16"/>
                    </w:rPr>
                    <w:t>58</w:t>
                  </w:r>
                </w:p>
              </w:tc>
              <w:tc>
                <w:tcPr>
                  <w:tcW w:w="1230" w:type="dxa"/>
                </w:tcPr>
                <w:p w14:paraId="24F6BC85" w14:textId="77777777" w:rsidR="00F41304" w:rsidRPr="00353F09" w:rsidRDefault="00F41304" w:rsidP="00FB23FA">
                  <w:pPr>
                    <w:pStyle w:val="ConsPlusNormal"/>
                    <w:spacing w:after="1" w:line="200" w:lineRule="atLeast"/>
                    <w:jc w:val="both"/>
                    <w:rPr>
                      <w:sz w:val="16"/>
                      <w:szCs w:val="16"/>
                    </w:rPr>
                  </w:pPr>
                  <w:r w:rsidRPr="00353F09">
                    <w:rPr>
                      <w:sz w:val="16"/>
                      <w:szCs w:val="16"/>
                    </w:rPr>
                    <w:t>Отражены в бухгалтерском учете операции по направлению по согласованию с учредителем остатка неиспользованных материальных запасов, приобретенных за счет средств от приносящей доход деятельности, на выполнение государственного (муниципального) задания</w:t>
                  </w:r>
                </w:p>
              </w:tc>
              <w:tc>
                <w:tcPr>
                  <w:tcW w:w="461" w:type="dxa"/>
                </w:tcPr>
                <w:p w14:paraId="28AB01B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36DF404" w14:textId="77777777" w:rsidR="00F41304" w:rsidRPr="00353F09" w:rsidRDefault="00F41304" w:rsidP="00FB23FA">
                  <w:pPr>
                    <w:pStyle w:val="ConsPlusNormal"/>
                    <w:spacing w:after="1" w:line="200" w:lineRule="atLeast"/>
                    <w:jc w:val="center"/>
                    <w:rPr>
                      <w:sz w:val="16"/>
                      <w:szCs w:val="16"/>
                    </w:rPr>
                  </w:pPr>
                  <w:r w:rsidRPr="00353F09">
                    <w:rPr>
                      <w:sz w:val="16"/>
                      <w:szCs w:val="16"/>
                    </w:rPr>
                    <w:t>2 304 06 832</w:t>
                  </w:r>
                </w:p>
              </w:tc>
              <w:tc>
                <w:tcPr>
                  <w:tcW w:w="461" w:type="dxa"/>
                </w:tcPr>
                <w:p w14:paraId="6C37272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AE6CE81" w14:textId="77777777" w:rsidR="00F41304" w:rsidRPr="00353F09" w:rsidRDefault="00F41304" w:rsidP="00FB23FA">
                  <w:pPr>
                    <w:pStyle w:val="ConsPlusNormal"/>
                    <w:spacing w:after="1" w:line="200" w:lineRule="atLeast"/>
                    <w:jc w:val="center"/>
                    <w:rPr>
                      <w:sz w:val="16"/>
                      <w:szCs w:val="16"/>
                    </w:rPr>
                  </w:pPr>
                  <w:r w:rsidRPr="00353F09">
                    <w:rPr>
                      <w:sz w:val="16"/>
                      <w:szCs w:val="16"/>
                    </w:rPr>
                    <w:t>2 105 3X 44X</w:t>
                  </w:r>
                </w:p>
              </w:tc>
              <w:tc>
                <w:tcPr>
                  <w:tcW w:w="817" w:type="dxa"/>
                </w:tcPr>
                <w:p w14:paraId="238CE6B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6F7C72C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464" w:type="dxa"/>
                </w:tcPr>
                <w:p w14:paraId="144CADF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5E602242" w14:textId="77777777" w:rsidTr="006C5A7A">
              <w:tc>
                <w:tcPr>
                  <w:tcW w:w="459" w:type="dxa"/>
                </w:tcPr>
                <w:p w14:paraId="588BEDEC" w14:textId="77777777" w:rsidR="00F41304" w:rsidRPr="00D91129" w:rsidRDefault="00F41304" w:rsidP="00FB23FA">
                  <w:pPr>
                    <w:pStyle w:val="ConsPlusNormal"/>
                    <w:spacing w:after="1" w:line="200" w:lineRule="atLeast"/>
                    <w:jc w:val="center"/>
                    <w:rPr>
                      <w:strike/>
                      <w:sz w:val="16"/>
                      <w:szCs w:val="16"/>
                    </w:rPr>
                  </w:pPr>
                  <w:r w:rsidRPr="00D91129">
                    <w:rPr>
                      <w:sz w:val="16"/>
                      <w:szCs w:val="16"/>
                    </w:rPr>
                    <w:t>1.5.</w:t>
                  </w:r>
                  <w:r w:rsidRPr="00353F09">
                    <w:rPr>
                      <w:strike/>
                      <w:color w:val="FF0000"/>
                      <w:sz w:val="16"/>
                      <w:szCs w:val="16"/>
                    </w:rPr>
                    <w:t>59</w:t>
                  </w:r>
                </w:p>
              </w:tc>
              <w:tc>
                <w:tcPr>
                  <w:tcW w:w="1230" w:type="dxa"/>
                </w:tcPr>
                <w:p w14:paraId="0B335EF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Отражены в бухгалтерском </w:t>
                  </w:r>
                  <w:r w:rsidRPr="00353F09">
                    <w:rPr>
                      <w:sz w:val="16"/>
                      <w:szCs w:val="16"/>
                    </w:rPr>
                    <w:lastRenderedPageBreak/>
                    <w:t>учете операции по направлению по согласованию с учредителем остатка неиспользованных материальных запасов, приобретенных за счет средств субсидии на иные цели, на выполнение государственного (муниципального) задания</w:t>
                  </w:r>
                </w:p>
              </w:tc>
              <w:tc>
                <w:tcPr>
                  <w:tcW w:w="461" w:type="dxa"/>
                </w:tcPr>
                <w:p w14:paraId="4CCED03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517C24D"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5 304 06 </w:t>
                  </w:r>
                  <w:r w:rsidRPr="00353F09">
                    <w:rPr>
                      <w:sz w:val="16"/>
                      <w:szCs w:val="16"/>
                    </w:rPr>
                    <w:lastRenderedPageBreak/>
                    <w:t>832</w:t>
                  </w:r>
                </w:p>
              </w:tc>
              <w:tc>
                <w:tcPr>
                  <w:tcW w:w="461" w:type="dxa"/>
                </w:tcPr>
                <w:p w14:paraId="6B85CD6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66" w:type="dxa"/>
                </w:tcPr>
                <w:p w14:paraId="0725C28F"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5 105 3X </w:t>
                  </w:r>
                  <w:r w:rsidRPr="00353F09">
                    <w:rPr>
                      <w:sz w:val="16"/>
                      <w:szCs w:val="16"/>
                    </w:rPr>
                    <w:lastRenderedPageBreak/>
                    <w:t>44X</w:t>
                  </w:r>
                </w:p>
              </w:tc>
              <w:tc>
                <w:tcPr>
                  <w:tcW w:w="817" w:type="dxa"/>
                </w:tcPr>
                <w:p w14:paraId="4EA5AF3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Документ, </w:t>
                  </w:r>
                  <w:r w:rsidRPr="00353F09">
                    <w:rPr>
                      <w:sz w:val="16"/>
                      <w:szCs w:val="16"/>
                    </w:rPr>
                    <w:lastRenderedPageBreak/>
                    <w:t>предусмотренный согласно учетной политике (графику документооборота)</w:t>
                  </w:r>
                </w:p>
              </w:tc>
              <w:tc>
                <w:tcPr>
                  <w:tcW w:w="1478" w:type="dxa"/>
                </w:tcPr>
                <w:p w14:paraId="453F542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3.8 настоящего </w:t>
                  </w:r>
                  <w:r w:rsidRPr="00353F09">
                    <w:rPr>
                      <w:sz w:val="16"/>
                      <w:szCs w:val="16"/>
                    </w:rPr>
                    <w:lastRenderedPageBreak/>
                    <w:t>Приложения в соответствии с содержанием факта хозяйственной жизни</w:t>
                  </w:r>
                </w:p>
              </w:tc>
              <w:tc>
                <w:tcPr>
                  <w:tcW w:w="1464" w:type="dxa"/>
                </w:tcPr>
                <w:p w14:paraId="298B4198"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w:t>
                  </w:r>
                  <w:r w:rsidRPr="00353F09">
                    <w:rPr>
                      <w:sz w:val="16"/>
                      <w:szCs w:val="16"/>
                    </w:rPr>
                    <w:lastRenderedPageBreak/>
                    <w:t>Приложения в соответствии с содержанием факта хозяйственной жизни</w:t>
                  </w:r>
                </w:p>
              </w:tc>
            </w:tr>
            <w:tr w:rsidR="00F41304" w:rsidRPr="00353F09" w14:paraId="3975E606" w14:textId="77777777" w:rsidTr="006C5A7A">
              <w:tc>
                <w:tcPr>
                  <w:tcW w:w="459" w:type="dxa"/>
                </w:tcPr>
                <w:p w14:paraId="290F271A" w14:textId="77777777" w:rsidR="00F41304" w:rsidRPr="00D91129" w:rsidRDefault="00F41304" w:rsidP="00FB23FA">
                  <w:pPr>
                    <w:pStyle w:val="ConsPlusNormal"/>
                    <w:spacing w:after="1" w:line="200" w:lineRule="atLeast"/>
                    <w:jc w:val="center"/>
                    <w:rPr>
                      <w:strike/>
                      <w:sz w:val="16"/>
                      <w:szCs w:val="16"/>
                    </w:rPr>
                  </w:pPr>
                  <w:r w:rsidRPr="00D91129">
                    <w:rPr>
                      <w:sz w:val="16"/>
                      <w:szCs w:val="16"/>
                    </w:rPr>
                    <w:lastRenderedPageBreak/>
                    <w:t>1.5.</w:t>
                  </w:r>
                  <w:r w:rsidRPr="00353F09">
                    <w:rPr>
                      <w:strike/>
                      <w:color w:val="FF0000"/>
                      <w:sz w:val="16"/>
                      <w:szCs w:val="16"/>
                    </w:rPr>
                    <w:t>60</w:t>
                  </w:r>
                </w:p>
              </w:tc>
              <w:tc>
                <w:tcPr>
                  <w:tcW w:w="1230" w:type="dxa"/>
                </w:tcPr>
                <w:p w14:paraId="455BE43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Отражены в бухгалтерском учете операции по принятию по согласованию с учредителем остатка неиспользованных материальных запасов, приобретенных за счет средств от приносящей доход деятельности (средств субсидии на </w:t>
                  </w:r>
                  <w:r w:rsidRPr="00353F09">
                    <w:rPr>
                      <w:sz w:val="16"/>
                      <w:szCs w:val="16"/>
                    </w:rPr>
                    <w:lastRenderedPageBreak/>
                    <w:t>иные цели), на выполнение государственного (муниципального) задания</w:t>
                  </w:r>
                </w:p>
              </w:tc>
              <w:tc>
                <w:tcPr>
                  <w:tcW w:w="461" w:type="dxa"/>
                </w:tcPr>
                <w:p w14:paraId="714EEEA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C26E40B" w14:textId="77777777" w:rsidR="00F41304" w:rsidRPr="00353F09" w:rsidRDefault="00F41304" w:rsidP="00FB23FA">
                  <w:pPr>
                    <w:pStyle w:val="ConsPlusNormal"/>
                    <w:spacing w:after="1" w:line="200" w:lineRule="atLeast"/>
                    <w:jc w:val="center"/>
                    <w:rPr>
                      <w:sz w:val="16"/>
                      <w:szCs w:val="16"/>
                    </w:rPr>
                  </w:pPr>
                  <w:r w:rsidRPr="00353F09">
                    <w:rPr>
                      <w:sz w:val="16"/>
                      <w:szCs w:val="16"/>
                    </w:rPr>
                    <w:t>4 105 3X 34X</w:t>
                  </w:r>
                </w:p>
              </w:tc>
              <w:tc>
                <w:tcPr>
                  <w:tcW w:w="461" w:type="dxa"/>
                </w:tcPr>
                <w:p w14:paraId="7B07769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85DCE7B" w14:textId="77777777" w:rsidR="00F41304" w:rsidRPr="00353F09" w:rsidRDefault="00F41304" w:rsidP="00FB23FA">
                  <w:pPr>
                    <w:pStyle w:val="ConsPlusNormal"/>
                    <w:spacing w:after="1" w:line="200" w:lineRule="atLeast"/>
                    <w:jc w:val="center"/>
                    <w:rPr>
                      <w:sz w:val="16"/>
                      <w:szCs w:val="16"/>
                    </w:rPr>
                  </w:pPr>
                  <w:r w:rsidRPr="00353F09">
                    <w:rPr>
                      <w:sz w:val="16"/>
                      <w:szCs w:val="16"/>
                    </w:rPr>
                    <w:t>4 304 06 732</w:t>
                  </w:r>
                </w:p>
              </w:tc>
              <w:tc>
                <w:tcPr>
                  <w:tcW w:w="817" w:type="dxa"/>
                </w:tcPr>
                <w:p w14:paraId="71C72B1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00CDB6A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6EE3EFD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5A22E6F7" w14:textId="77777777" w:rsidTr="006C5A7A">
              <w:tc>
                <w:tcPr>
                  <w:tcW w:w="459" w:type="dxa"/>
                </w:tcPr>
                <w:p w14:paraId="7B065968" w14:textId="77777777" w:rsidR="00F41304" w:rsidRPr="00D91129" w:rsidRDefault="00F41304" w:rsidP="00FB23FA">
                  <w:pPr>
                    <w:pStyle w:val="ConsPlusNormal"/>
                    <w:spacing w:after="1" w:line="200" w:lineRule="atLeast"/>
                    <w:jc w:val="center"/>
                    <w:rPr>
                      <w:strike/>
                      <w:sz w:val="16"/>
                      <w:szCs w:val="16"/>
                    </w:rPr>
                  </w:pPr>
                  <w:r w:rsidRPr="00D91129">
                    <w:rPr>
                      <w:sz w:val="16"/>
                      <w:szCs w:val="16"/>
                    </w:rPr>
                    <w:t>1.5.</w:t>
                  </w:r>
                  <w:r w:rsidRPr="00353F09">
                    <w:rPr>
                      <w:strike/>
                      <w:color w:val="FF0000"/>
                      <w:sz w:val="16"/>
                      <w:szCs w:val="16"/>
                    </w:rPr>
                    <w:t>61</w:t>
                  </w:r>
                </w:p>
              </w:tc>
              <w:tc>
                <w:tcPr>
                  <w:tcW w:w="1230" w:type="dxa"/>
                </w:tcPr>
                <w:p w14:paraId="3DA0D3D5" w14:textId="77777777" w:rsidR="00F41304" w:rsidRPr="00353F09" w:rsidRDefault="00F41304" w:rsidP="00FB23FA">
                  <w:pPr>
                    <w:pStyle w:val="ConsPlusNormal"/>
                    <w:spacing w:after="1" w:line="200" w:lineRule="atLeast"/>
                    <w:jc w:val="both"/>
                    <w:rPr>
                      <w:sz w:val="16"/>
                      <w:szCs w:val="16"/>
                    </w:rPr>
                  </w:pPr>
                  <w:r w:rsidRPr="00353F09">
                    <w:rPr>
                      <w:sz w:val="16"/>
                      <w:szCs w:val="16"/>
                    </w:rPr>
                    <w:t>Отражены в бухгалтерском учете корректирующие бухгалтерские записи в части возмещаемых целевых расходов:</w:t>
                  </w:r>
                </w:p>
              </w:tc>
              <w:tc>
                <w:tcPr>
                  <w:tcW w:w="461" w:type="dxa"/>
                </w:tcPr>
                <w:p w14:paraId="5DEB5F54"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29B50843"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210AB7A7"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333435D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75017CF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552350F1"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46E4FF4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3BB9C28A" w14:textId="77777777" w:rsidTr="006C5A7A">
              <w:tc>
                <w:tcPr>
                  <w:tcW w:w="459" w:type="dxa"/>
                </w:tcPr>
                <w:p w14:paraId="08038234" w14:textId="77777777" w:rsidR="00F41304" w:rsidRPr="00D91129" w:rsidRDefault="00F41304" w:rsidP="00FB23FA">
                  <w:pPr>
                    <w:pStyle w:val="ConsPlusNormal"/>
                    <w:spacing w:after="1" w:line="200" w:lineRule="atLeast"/>
                    <w:jc w:val="center"/>
                    <w:rPr>
                      <w:strike/>
                      <w:sz w:val="16"/>
                      <w:szCs w:val="16"/>
                    </w:rPr>
                  </w:pPr>
                  <w:r w:rsidRPr="00D91129">
                    <w:rPr>
                      <w:sz w:val="16"/>
                      <w:szCs w:val="16"/>
                    </w:rPr>
                    <w:t>1.5.</w:t>
                  </w:r>
                  <w:r w:rsidRPr="00353F09">
                    <w:rPr>
                      <w:strike/>
                      <w:color w:val="FF0000"/>
                      <w:sz w:val="16"/>
                      <w:szCs w:val="16"/>
                    </w:rPr>
                    <w:t>61</w:t>
                  </w:r>
                  <w:r w:rsidRPr="00D91129">
                    <w:rPr>
                      <w:sz w:val="16"/>
                      <w:szCs w:val="16"/>
                    </w:rPr>
                    <w:t>.1</w:t>
                  </w:r>
                </w:p>
              </w:tc>
              <w:tc>
                <w:tcPr>
                  <w:tcW w:w="1230" w:type="dxa"/>
                </w:tcPr>
                <w:p w14:paraId="09A6AAA8"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в сумме затрат по израсходованным материальным запасам на целевые нужды за счет средств от приносящей доход деятельности, субсидии на выполнение государственного (муниципального) задания, деятельности, осуществляемой по обязательному медицинскому страхованию </w:t>
                  </w:r>
                  <w:r w:rsidRPr="00353F09">
                    <w:rPr>
                      <w:sz w:val="16"/>
                      <w:szCs w:val="16"/>
                    </w:rPr>
                    <w:lastRenderedPageBreak/>
                    <w:t>(способ "Красное сторно");</w:t>
                  </w:r>
                </w:p>
              </w:tc>
              <w:tc>
                <w:tcPr>
                  <w:tcW w:w="461" w:type="dxa"/>
                </w:tcPr>
                <w:p w14:paraId="59EDB77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FA502B1"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X0 272</w:t>
                  </w:r>
                </w:p>
              </w:tc>
              <w:tc>
                <w:tcPr>
                  <w:tcW w:w="461" w:type="dxa"/>
                </w:tcPr>
                <w:p w14:paraId="4864F05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364B0E9"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28E3D82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7E80D2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2C4DB23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2089940C" w14:textId="77777777" w:rsidTr="006C5A7A">
              <w:tc>
                <w:tcPr>
                  <w:tcW w:w="459" w:type="dxa"/>
                </w:tcPr>
                <w:p w14:paraId="6068FF93" w14:textId="77777777" w:rsidR="00F41304" w:rsidRPr="00D91129" w:rsidRDefault="00F41304" w:rsidP="00FB23FA">
                  <w:pPr>
                    <w:pStyle w:val="ConsPlusNormal"/>
                    <w:spacing w:after="1" w:line="200" w:lineRule="atLeast"/>
                    <w:jc w:val="center"/>
                    <w:rPr>
                      <w:strike/>
                      <w:sz w:val="16"/>
                      <w:szCs w:val="16"/>
                    </w:rPr>
                  </w:pPr>
                  <w:r w:rsidRPr="00D91129">
                    <w:rPr>
                      <w:sz w:val="16"/>
                      <w:szCs w:val="16"/>
                    </w:rPr>
                    <w:t>1.5.</w:t>
                  </w:r>
                  <w:r w:rsidRPr="00353F09">
                    <w:rPr>
                      <w:strike/>
                      <w:color w:val="FF0000"/>
                      <w:sz w:val="16"/>
                      <w:szCs w:val="16"/>
                    </w:rPr>
                    <w:t>61</w:t>
                  </w:r>
                  <w:r w:rsidRPr="00D91129">
                    <w:rPr>
                      <w:sz w:val="16"/>
                      <w:szCs w:val="16"/>
                    </w:rPr>
                    <w:t>.2</w:t>
                  </w:r>
                </w:p>
              </w:tc>
              <w:tc>
                <w:tcPr>
                  <w:tcW w:w="1230" w:type="dxa"/>
                </w:tcPr>
                <w:p w14:paraId="232CE06A" w14:textId="0BAA1A2D" w:rsidR="00D91129" w:rsidRDefault="00F41304" w:rsidP="00FB23FA">
                  <w:pPr>
                    <w:pStyle w:val="ConsPlusNormal"/>
                    <w:spacing w:after="1" w:line="200" w:lineRule="atLeast"/>
                    <w:jc w:val="both"/>
                    <w:rPr>
                      <w:sz w:val="16"/>
                      <w:szCs w:val="16"/>
                    </w:rPr>
                  </w:pPr>
                  <w:r w:rsidRPr="00353F09">
                    <w:rPr>
                      <w:sz w:val="16"/>
                      <w:szCs w:val="16"/>
                    </w:rPr>
                    <w:t>признание расходов в сумме затрат по израсходованным материальным запасам на целевые нужды за счет средств субсидии на иные цели в сумме целевых расходов по приобретенным материальным запасам</w:t>
                  </w:r>
                </w:p>
                <w:p w14:paraId="37218345" w14:textId="59A17C5D" w:rsidR="00F41304" w:rsidRPr="00353F09" w:rsidRDefault="00F41304" w:rsidP="00FB23FA">
                  <w:pPr>
                    <w:pStyle w:val="ConsPlusNormal"/>
                    <w:spacing w:after="1" w:line="200" w:lineRule="atLeast"/>
                    <w:jc w:val="both"/>
                    <w:rPr>
                      <w:sz w:val="16"/>
                      <w:szCs w:val="16"/>
                    </w:rPr>
                  </w:pPr>
                  <w:r w:rsidRPr="00353F09">
                    <w:rPr>
                      <w:sz w:val="16"/>
                      <w:szCs w:val="16"/>
                    </w:rPr>
                    <w:t>(одновременно с пунктом 1.5.</w:t>
                  </w:r>
                  <w:r w:rsidRPr="00353F09">
                    <w:rPr>
                      <w:strike/>
                      <w:color w:val="FF0000"/>
                      <w:sz w:val="16"/>
                      <w:szCs w:val="16"/>
                    </w:rPr>
                    <w:t>61</w:t>
                  </w:r>
                  <w:r w:rsidRPr="00353F09">
                    <w:rPr>
                      <w:sz w:val="16"/>
                      <w:szCs w:val="16"/>
                    </w:rPr>
                    <w:t>.1 настоящего Приложения)</w:t>
                  </w:r>
                </w:p>
              </w:tc>
              <w:tc>
                <w:tcPr>
                  <w:tcW w:w="461" w:type="dxa"/>
                </w:tcPr>
                <w:p w14:paraId="1BB5B1E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475C6FA" w14:textId="77777777" w:rsidR="00F41304" w:rsidRPr="00353F09" w:rsidRDefault="00F41304" w:rsidP="00FB23FA">
                  <w:pPr>
                    <w:pStyle w:val="ConsPlusNormal"/>
                    <w:spacing w:after="1" w:line="200" w:lineRule="atLeast"/>
                    <w:jc w:val="center"/>
                    <w:rPr>
                      <w:sz w:val="16"/>
                      <w:szCs w:val="16"/>
                    </w:rPr>
                  </w:pPr>
                  <w:r w:rsidRPr="00353F09">
                    <w:rPr>
                      <w:sz w:val="16"/>
                      <w:szCs w:val="16"/>
                    </w:rPr>
                    <w:t>5 401 20 272</w:t>
                  </w:r>
                </w:p>
              </w:tc>
              <w:tc>
                <w:tcPr>
                  <w:tcW w:w="461" w:type="dxa"/>
                </w:tcPr>
                <w:p w14:paraId="555F2E2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F7B4785" w14:textId="77777777" w:rsidR="00F41304" w:rsidRPr="00353F09" w:rsidRDefault="00F41304" w:rsidP="00FB23FA">
                  <w:pPr>
                    <w:pStyle w:val="ConsPlusNormal"/>
                    <w:spacing w:after="1" w:line="200" w:lineRule="atLeast"/>
                    <w:jc w:val="center"/>
                    <w:rPr>
                      <w:sz w:val="16"/>
                      <w:szCs w:val="16"/>
                    </w:rPr>
                  </w:pPr>
                  <w:r w:rsidRPr="00353F09">
                    <w:rPr>
                      <w:sz w:val="16"/>
                      <w:szCs w:val="16"/>
                    </w:rPr>
                    <w:t>5 105 3X 440</w:t>
                  </w:r>
                </w:p>
              </w:tc>
              <w:tc>
                <w:tcPr>
                  <w:tcW w:w="817" w:type="dxa"/>
                </w:tcPr>
                <w:p w14:paraId="7773849E"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25B3904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74B3607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57225845" w14:textId="77777777" w:rsidTr="006C5A7A">
              <w:tc>
                <w:tcPr>
                  <w:tcW w:w="459" w:type="dxa"/>
                </w:tcPr>
                <w:p w14:paraId="590154EB" w14:textId="77777777" w:rsidR="00F41304" w:rsidRPr="00353F09" w:rsidRDefault="00F41304" w:rsidP="00FB23FA">
                  <w:pPr>
                    <w:pStyle w:val="ConsPlusNormal"/>
                    <w:spacing w:after="1" w:line="200" w:lineRule="atLeast"/>
                    <w:jc w:val="center"/>
                    <w:rPr>
                      <w:sz w:val="16"/>
                      <w:szCs w:val="16"/>
                    </w:rPr>
                  </w:pPr>
                  <w:r w:rsidRPr="00353F09">
                    <w:rPr>
                      <w:sz w:val="16"/>
                      <w:szCs w:val="16"/>
                    </w:rPr>
                    <w:t>1.6</w:t>
                  </w:r>
                </w:p>
              </w:tc>
              <w:tc>
                <w:tcPr>
                  <w:tcW w:w="1230" w:type="dxa"/>
                </w:tcPr>
                <w:p w14:paraId="23239CEE"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0 106 00 000 "Вложения в нефинансовые активы"</w:t>
                  </w:r>
                </w:p>
              </w:tc>
              <w:tc>
                <w:tcPr>
                  <w:tcW w:w="461" w:type="dxa"/>
                </w:tcPr>
                <w:p w14:paraId="28481CF8" w14:textId="77777777" w:rsidR="00F41304" w:rsidRPr="00353F09" w:rsidRDefault="00F41304" w:rsidP="00FB23FA">
                  <w:pPr>
                    <w:pStyle w:val="ConsPlusNormal"/>
                    <w:spacing w:after="1" w:line="200" w:lineRule="atLeast"/>
                    <w:jc w:val="center"/>
                    <w:rPr>
                      <w:sz w:val="16"/>
                      <w:szCs w:val="16"/>
                    </w:rPr>
                  </w:pPr>
                </w:p>
              </w:tc>
              <w:tc>
                <w:tcPr>
                  <w:tcW w:w="572" w:type="dxa"/>
                </w:tcPr>
                <w:p w14:paraId="718C2D02" w14:textId="77777777" w:rsidR="00F41304" w:rsidRPr="00353F09" w:rsidRDefault="00F41304" w:rsidP="00FB23FA">
                  <w:pPr>
                    <w:pStyle w:val="ConsPlusNormal"/>
                    <w:spacing w:after="1" w:line="200" w:lineRule="atLeast"/>
                    <w:jc w:val="center"/>
                    <w:rPr>
                      <w:sz w:val="16"/>
                      <w:szCs w:val="16"/>
                    </w:rPr>
                  </w:pPr>
                </w:p>
              </w:tc>
              <w:tc>
                <w:tcPr>
                  <w:tcW w:w="461" w:type="dxa"/>
                </w:tcPr>
                <w:p w14:paraId="29A79A8B" w14:textId="77777777" w:rsidR="00F41304" w:rsidRPr="00353F09" w:rsidRDefault="00F41304" w:rsidP="00FB23FA">
                  <w:pPr>
                    <w:pStyle w:val="ConsPlusNormal"/>
                    <w:spacing w:after="1" w:line="200" w:lineRule="atLeast"/>
                    <w:jc w:val="center"/>
                    <w:rPr>
                      <w:sz w:val="16"/>
                      <w:szCs w:val="16"/>
                    </w:rPr>
                  </w:pPr>
                </w:p>
              </w:tc>
              <w:tc>
                <w:tcPr>
                  <w:tcW w:w="566" w:type="dxa"/>
                </w:tcPr>
                <w:p w14:paraId="1DE080DE" w14:textId="77777777" w:rsidR="00F41304" w:rsidRPr="00353F09" w:rsidRDefault="00F41304" w:rsidP="00FB23FA">
                  <w:pPr>
                    <w:pStyle w:val="ConsPlusNormal"/>
                    <w:spacing w:after="1" w:line="200" w:lineRule="atLeast"/>
                    <w:jc w:val="center"/>
                    <w:rPr>
                      <w:sz w:val="16"/>
                      <w:szCs w:val="16"/>
                    </w:rPr>
                  </w:pPr>
                </w:p>
              </w:tc>
              <w:tc>
                <w:tcPr>
                  <w:tcW w:w="817" w:type="dxa"/>
                </w:tcPr>
                <w:p w14:paraId="48BC8B3B" w14:textId="77777777" w:rsidR="00F41304" w:rsidRPr="00353F09" w:rsidRDefault="00F41304" w:rsidP="00FB23FA">
                  <w:pPr>
                    <w:pStyle w:val="ConsPlusNormal"/>
                    <w:spacing w:after="1" w:line="200" w:lineRule="atLeast"/>
                    <w:jc w:val="both"/>
                    <w:rPr>
                      <w:sz w:val="16"/>
                      <w:szCs w:val="16"/>
                    </w:rPr>
                  </w:pPr>
                </w:p>
              </w:tc>
              <w:tc>
                <w:tcPr>
                  <w:tcW w:w="1478" w:type="dxa"/>
                </w:tcPr>
                <w:p w14:paraId="4B1877EE" w14:textId="04E0CDDB" w:rsidR="00F41304" w:rsidRPr="00353F09" w:rsidRDefault="00F41304" w:rsidP="00FB23FA">
                  <w:pPr>
                    <w:pStyle w:val="ConsPlusNormal"/>
                    <w:spacing w:after="1" w:line="200" w:lineRule="atLeast"/>
                    <w:jc w:val="both"/>
                    <w:rPr>
                      <w:sz w:val="16"/>
                      <w:szCs w:val="16"/>
                    </w:rPr>
                  </w:pPr>
                  <w:r w:rsidRPr="00353F09">
                    <w:rPr>
                      <w:sz w:val="16"/>
                      <w:szCs w:val="16"/>
                    </w:rPr>
                    <w:t>Вид (код) затрат;</w:t>
                  </w:r>
                  <w:r w:rsidR="005A6704">
                    <w:rPr>
                      <w:sz w:val="16"/>
                      <w:szCs w:val="16"/>
                    </w:rPr>
                    <w:t xml:space="preserve"> </w:t>
                  </w:r>
                  <w:r w:rsidRPr="00353F09">
                    <w:rPr>
                      <w:sz w:val="16"/>
                      <w:szCs w:val="16"/>
                    </w:rPr>
                    <w:t>объект вложений в нефинансовые активы;</w:t>
                  </w:r>
                  <w:r w:rsidR="005A6704">
                    <w:rPr>
                      <w:sz w:val="16"/>
                      <w:szCs w:val="16"/>
                    </w:rPr>
                    <w:t xml:space="preserve"> </w:t>
                  </w:r>
                  <w:r w:rsidRPr="00353F09">
                    <w:rPr>
                      <w:sz w:val="16"/>
                      <w:szCs w:val="16"/>
                    </w:rPr>
                    <w:t>учетный номер (уникальный код (код объекта капитального строительства, объекта недвижимого имущества), позволяющий идентифицирова</w:t>
                  </w:r>
                  <w:r w:rsidRPr="00353F09">
                    <w:rPr>
                      <w:sz w:val="16"/>
                      <w:szCs w:val="16"/>
                    </w:rPr>
                    <w:lastRenderedPageBreak/>
                    <w:t>ть объекты вложений;</w:t>
                  </w:r>
                </w:p>
                <w:p w14:paraId="7FAB4FC5" w14:textId="79A88287" w:rsidR="00F41304" w:rsidRPr="00353F09" w:rsidRDefault="00F41304" w:rsidP="00FB23FA">
                  <w:pPr>
                    <w:pStyle w:val="ConsPlusNormal"/>
                    <w:spacing w:after="1" w:line="200" w:lineRule="atLeast"/>
                    <w:jc w:val="both"/>
                    <w:rPr>
                      <w:sz w:val="16"/>
                      <w:szCs w:val="16"/>
                    </w:rPr>
                  </w:pPr>
                  <w:r w:rsidRPr="00353F09">
                    <w:rPr>
                      <w:sz w:val="16"/>
                      <w:szCs w:val="16"/>
                    </w:rPr>
                    <w:t>идентификационный номер (кадастровый, реестровый) (при наличии);</w:t>
                  </w:r>
                  <w:r w:rsidR="005A6704">
                    <w:rPr>
                      <w:sz w:val="16"/>
                      <w:szCs w:val="16"/>
                    </w:rPr>
                    <w:t xml:space="preserve"> </w:t>
                  </w:r>
                  <w:r w:rsidRPr="00353F09">
                    <w:rPr>
                      <w:sz w:val="16"/>
                      <w:szCs w:val="16"/>
                    </w:rPr>
                    <w:t>ответственное лицо;</w:t>
                  </w:r>
                </w:p>
                <w:p w14:paraId="6A202AC1" w14:textId="77777777" w:rsidR="00F41304" w:rsidRPr="00353F09" w:rsidRDefault="00F41304" w:rsidP="00FB23FA">
                  <w:pPr>
                    <w:pStyle w:val="ConsPlusNormal"/>
                    <w:spacing w:after="1" w:line="200" w:lineRule="atLeast"/>
                    <w:jc w:val="both"/>
                    <w:rPr>
                      <w:sz w:val="16"/>
                      <w:szCs w:val="16"/>
                    </w:rPr>
                  </w:pPr>
                  <w:r w:rsidRPr="00353F09">
                    <w:rPr>
                      <w:sz w:val="16"/>
                      <w:szCs w:val="16"/>
                    </w:rPr>
                    <w:t>правовое основание поступления;</w:t>
                  </w:r>
                </w:p>
                <w:p w14:paraId="6F15276B" w14:textId="77777777" w:rsidR="00F41304" w:rsidRPr="00353F09" w:rsidRDefault="00F41304" w:rsidP="00FB23FA">
                  <w:pPr>
                    <w:pStyle w:val="ConsPlusNormal"/>
                    <w:spacing w:after="1" w:line="200" w:lineRule="atLeast"/>
                    <w:jc w:val="both"/>
                    <w:rPr>
                      <w:sz w:val="16"/>
                      <w:szCs w:val="16"/>
                    </w:rPr>
                  </w:pPr>
                  <w:r w:rsidRPr="00353F09">
                    <w:rPr>
                      <w:sz w:val="16"/>
                      <w:szCs w:val="16"/>
                    </w:rPr>
                    <w:t>при учете вложений в имущество концедента: контрагент;</w:t>
                  </w:r>
                </w:p>
                <w:p w14:paraId="62CBF91A" w14:textId="77777777" w:rsidR="00F41304" w:rsidRPr="00353F09" w:rsidRDefault="00F41304" w:rsidP="00FB23FA">
                  <w:pPr>
                    <w:pStyle w:val="ConsPlusNormal"/>
                    <w:spacing w:after="1" w:line="200" w:lineRule="atLeast"/>
                    <w:jc w:val="both"/>
                    <w:rPr>
                      <w:sz w:val="16"/>
                      <w:szCs w:val="16"/>
                    </w:rPr>
                  </w:pPr>
                  <w:r w:rsidRPr="00353F09">
                    <w:rPr>
                      <w:sz w:val="16"/>
                      <w:szCs w:val="16"/>
                    </w:rPr>
                    <w:t>правовое основание поступления</w:t>
                  </w:r>
                </w:p>
                <w:p w14:paraId="46205361" w14:textId="77777777" w:rsidR="003671D6" w:rsidRPr="00353F09" w:rsidRDefault="003671D6" w:rsidP="00FB23FA">
                  <w:pPr>
                    <w:pStyle w:val="ConsPlusNormal"/>
                    <w:spacing w:after="1" w:line="200" w:lineRule="atLeast"/>
                    <w:jc w:val="both"/>
                    <w:rPr>
                      <w:sz w:val="16"/>
                      <w:szCs w:val="16"/>
                    </w:rPr>
                  </w:pPr>
                </w:p>
                <w:p w14:paraId="19963700" w14:textId="77777777" w:rsidR="003671D6" w:rsidRPr="00353F09" w:rsidRDefault="003671D6" w:rsidP="00FB23FA">
                  <w:pPr>
                    <w:pStyle w:val="ConsPlusNormal"/>
                    <w:spacing w:after="1" w:line="200" w:lineRule="atLeast"/>
                    <w:jc w:val="both"/>
                    <w:rPr>
                      <w:sz w:val="16"/>
                      <w:szCs w:val="16"/>
                    </w:rPr>
                  </w:pPr>
                </w:p>
              </w:tc>
              <w:tc>
                <w:tcPr>
                  <w:tcW w:w="1464" w:type="dxa"/>
                </w:tcPr>
                <w:p w14:paraId="32C8A9AE" w14:textId="77777777" w:rsidR="00F41304" w:rsidRPr="00353F09" w:rsidRDefault="00F41304" w:rsidP="00FB23FA">
                  <w:pPr>
                    <w:pStyle w:val="ConsPlusNormal"/>
                    <w:spacing w:after="1" w:line="200" w:lineRule="atLeast"/>
                    <w:jc w:val="both"/>
                    <w:rPr>
                      <w:sz w:val="16"/>
                      <w:szCs w:val="16"/>
                    </w:rPr>
                  </w:pPr>
                </w:p>
              </w:tc>
            </w:tr>
            <w:tr w:rsidR="00F41304" w:rsidRPr="00353F09" w14:paraId="543D8E91" w14:textId="77777777" w:rsidTr="006C5A7A">
              <w:tc>
                <w:tcPr>
                  <w:tcW w:w="459" w:type="dxa"/>
                </w:tcPr>
                <w:p w14:paraId="5BA123A9" w14:textId="77777777" w:rsidR="00F41304" w:rsidRPr="00353F09" w:rsidRDefault="00F41304" w:rsidP="00FB23FA">
                  <w:pPr>
                    <w:pStyle w:val="ConsPlusNormal"/>
                    <w:spacing w:after="1" w:line="200" w:lineRule="atLeast"/>
                    <w:jc w:val="center"/>
                    <w:rPr>
                      <w:sz w:val="16"/>
                      <w:szCs w:val="16"/>
                    </w:rPr>
                  </w:pPr>
                  <w:r w:rsidRPr="00353F09">
                    <w:rPr>
                      <w:sz w:val="16"/>
                      <w:szCs w:val="16"/>
                    </w:rPr>
                    <w:t>1.6.1</w:t>
                  </w:r>
                </w:p>
              </w:tc>
              <w:tc>
                <w:tcPr>
                  <w:tcW w:w="1230" w:type="dxa"/>
                </w:tcPr>
                <w:p w14:paraId="4FE1E701"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формированию вложений в объекты нефинансовых активов в части:</w:t>
                  </w:r>
                </w:p>
              </w:tc>
              <w:tc>
                <w:tcPr>
                  <w:tcW w:w="461" w:type="dxa"/>
                </w:tcPr>
                <w:p w14:paraId="2867FEAF"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572" w:type="dxa"/>
                </w:tcPr>
                <w:p w14:paraId="38A259F0"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461" w:type="dxa"/>
                </w:tcPr>
                <w:p w14:paraId="47612846"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566" w:type="dxa"/>
                </w:tcPr>
                <w:p w14:paraId="7552E855" w14:textId="77777777" w:rsidR="00F41304" w:rsidRPr="00416298" w:rsidRDefault="00F41304" w:rsidP="00FB23FA">
                  <w:pPr>
                    <w:pStyle w:val="ConsPlusNormal"/>
                    <w:spacing w:after="1" w:line="200" w:lineRule="atLeast"/>
                    <w:jc w:val="center"/>
                    <w:rPr>
                      <w:sz w:val="16"/>
                      <w:szCs w:val="16"/>
                    </w:rPr>
                  </w:pPr>
                  <w:r w:rsidRPr="00416298">
                    <w:rPr>
                      <w:sz w:val="16"/>
                      <w:szCs w:val="16"/>
                    </w:rPr>
                    <w:t>x</w:t>
                  </w:r>
                </w:p>
              </w:tc>
              <w:tc>
                <w:tcPr>
                  <w:tcW w:w="817" w:type="dxa"/>
                </w:tcPr>
                <w:p w14:paraId="08A7FC18"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2F7ED7E5"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302D485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1267F234" w14:textId="77777777" w:rsidTr="006C5A7A">
              <w:tc>
                <w:tcPr>
                  <w:tcW w:w="459" w:type="dxa"/>
                </w:tcPr>
                <w:p w14:paraId="589343C4" w14:textId="77777777" w:rsidR="00F41304" w:rsidRPr="00353F09" w:rsidRDefault="00F41304" w:rsidP="00FB23FA">
                  <w:pPr>
                    <w:pStyle w:val="ConsPlusNormal"/>
                    <w:spacing w:after="1" w:line="200" w:lineRule="atLeast"/>
                    <w:jc w:val="center"/>
                    <w:rPr>
                      <w:sz w:val="16"/>
                      <w:szCs w:val="16"/>
                    </w:rPr>
                  </w:pPr>
                  <w:r w:rsidRPr="00353F09">
                    <w:rPr>
                      <w:sz w:val="16"/>
                      <w:szCs w:val="16"/>
                    </w:rPr>
                    <w:t>1.6.1.1</w:t>
                  </w:r>
                </w:p>
              </w:tc>
              <w:tc>
                <w:tcPr>
                  <w:tcW w:w="1230" w:type="dxa"/>
                </w:tcPr>
                <w:p w14:paraId="249B900B" w14:textId="77777777" w:rsidR="00F41304" w:rsidRPr="00353F09" w:rsidRDefault="00F41304" w:rsidP="00FB23FA">
                  <w:pPr>
                    <w:pStyle w:val="ConsPlusNormal"/>
                    <w:spacing w:after="1" w:line="200" w:lineRule="atLeast"/>
                    <w:jc w:val="both"/>
                    <w:rPr>
                      <w:sz w:val="16"/>
                      <w:szCs w:val="16"/>
                    </w:rPr>
                  </w:pPr>
                  <w:r w:rsidRPr="00353F09">
                    <w:rPr>
                      <w:sz w:val="16"/>
                      <w:szCs w:val="16"/>
                    </w:rPr>
                    <w:t>фактической стоимости объекта нефинансовых активов, приобретенных подотчетным лицом;</w:t>
                  </w:r>
                </w:p>
              </w:tc>
              <w:tc>
                <w:tcPr>
                  <w:tcW w:w="461" w:type="dxa"/>
                </w:tcPr>
                <w:p w14:paraId="7EF1C7A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C85C483"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52D0A3E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92C348D" w14:textId="77777777" w:rsidR="00F41304" w:rsidRPr="00353F09" w:rsidRDefault="00F41304" w:rsidP="00FB23FA">
                  <w:pPr>
                    <w:pStyle w:val="ConsPlusNormal"/>
                    <w:spacing w:after="1" w:line="200" w:lineRule="atLeast"/>
                    <w:jc w:val="center"/>
                    <w:rPr>
                      <w:sz w:val="16"/>
                      <w:szCs w:val="16"/>
                    </w:rPr>
                  </w:pPr>
                  <w:r w:rsidRPr="00353F09">
                    <w:rPr>
                      <w:sz w:val="16"/>
                      <w:szCs w:val="16"/>
                    </w:rPr>
                    <w:t>X 208 XX 667</w:t>
                  </w:r>
                </w:p>
              </w:tc>
              <w:tc>
                <w:tcPr>
                  <w:tcW w:w="817" w:type="dxa"/>
                </w:tcPr>
                <w:p w14:paraId="1FE8CD15" w14:textId="77777777" w:rsidR="00F41304" w:rsidRPr="00353F09" w:rsidRDefault="00F41304"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5F5427D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документы, </w:t>
                  </w:r>
                  <w:r w:rsidRPr="00353F09">
                    <w:rPr>
                      <w:sz w:val="16"/>
                      <w:szCs w:val="16"/>
                    </w:rPr>
                    <w:lastRenderedPageBreak/>
                    <w:t>прилагаемые к Отчету о расходах подотчетного лица (ф. 0504520)</w:t>
                  </w:r>
                </w:p>
                <w:p w14:paraId="41105986" w14:textId="77777777" w:rsidR="003671D6" w:rsidRPr="00353F09" w:rsidRDefault="003671D6" w:rsidP="00FB23FA">
                  <w:pPr>
                    <w:pStyle w:val="ConsPlusNormal"/>
                    <w:spacing w:after="1" w:line="200" w:lineRule="atLeast"/>
                    <w:jc w:val="both"/>
                    <w:rPr>
                      <w:sz w:val="16"/>
                      <w:szCs w:val="16"/>
                    </w:rPr>
                  </w:pPr>
                </w:p>
              </w:tc>
              <w:tc>
                <w:tcPr>
                  <w:tcW w:w="1478" w:type="dxa"/>
                </w:tcPr>
                <w:p w14:paraId="2B473AA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c>
                <w:tcPr>
                  <w:tcW w:w="1464" w:type="dxa"/>
                </w:tcPr>
                <w:p w14:paraId="66A2E63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F41304" w:rsidRPr="00353F09" w14:paraId="3095F337" w14:textId="77777777" w:rsidTr="006C5A7A">
              <w:tc>
                <w:tcPr>
                  <w:tcW w:w="459" w:type="dxa"/>
                </w:tcPr>
                <w:p w14:paraId="38C37D46" w14:textId="77777777" w:rsidR="00F41304" w:rsidRPr="00353F09" w:rsidRDefault="00F41304" w:rsidP="00FB23FA">
                  <w:pPr>
                    <w:pStyle w:val="ConsPlusNormal"/>
                    <w:spacing w:after="1" w:line="200" w:lineRule="atLeast"/>
                    <w:jc w:val="center"/>
                    <w:rPr>
                      <w:sz w:val="16"/>
                      <w:szCs w:val="16"/>
                    </w:rPr>
                  </w:pPr>
                  <w:r w:rsidRPr="00353F09">
                    <w:rPr>
                      <w:sz w:val="16"/>
                      <w:szCs w:val="16"/>
                    </w:rPr>
                    <w:t>1.6.1.2</w:t>
                  </w:r>
                </w:p>
              </w:tc>
              <w:tc>
                <w:tcPr>
                  <w:tcW w:w="1230" w:type="dxa"/>
                </w:tcPr>
                <w:p w14:paraId="3EA9ABBD" w14:textId="77777777" w:rsidR="00F41304" w:rsidRPr="00353F09" w:rsidRDefault="00F41304" w:rsidP="00FB23FA">
                  <w:pPr>
                    <w:pStyle w:val="ConsPlusNormal"/>
                    <w:spacing w:after="1" w:line="200" w:lineRule="atLeast"/>
                    <w:jc w:val="both"/>
                    <w:rPr>
                      <w:sz w:val="16"/>
                      <w:szCs w:val="16"/>
                    </w:rPr>
                  </w:pPr>
                  <w:r w:rsidRPr="00353F09">
                    <w:rPr>
                      <w:sz w:val="16"/>
                      <w:szCs w:val="16"/>
                    </w:rPr>
                    <w:t>стоимости, сформированной при приобретении (создании) согласно контракту, договору;</w:t>
                  </w:r>
                </w:p>
              </w:tc>
              <w:tc>
                <w:tcPr>
                  <w:tcW w:w="461" w:type="dxa"/>
                </w:tcPr>
                <w:p w14:paraId="0E2E4C2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12D1E03"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5AE50D6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03F86ED" w14:textId="77777777" w:rsidR="00F41304" w:rsidRPr="00353F09" w:rsidRDefault="00F41304" w:rsidP="00FB23FA">
                  <w:pPr>
                    <w:pStyle w:val="ConsPlusNormal"/>
                    <w:spacing w:after="1" w:line="200" w:lineRule="atLeast"/>
                    <w:jc w:val="center"/>
                    <w:rPr>
                      <w:sz w:val="16"/>
                      <w:szCs w:val="16"/>
                    </w:rPr>
                  </w:pPr>
                  <w:r w:rsidRPr="00353F09">
                    <w:rPr>
                      <w:sz w:val="16"/>
                      <w:szCs w:val="16"/>
                    </w:rPr>
                    <w:t>X 302 XX 73X</w:t>
                  </w:r>
                </w:p>
              </w:tc>
              <w:tc>
                <w:tcPr>
                  <w:tcW w:w="817" w:type="dxa"/>
                </w:tcPr>
                <w:p w14:paraId="4028048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478" w:type="dxa"/>
                </w:tcPr>
                <w:p w14:paraId="5A4234A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3A884D2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p w14:paraId="38EB2923" w14:textId="77777777" w:rsidR="003671D6" w:rsidRPr="00353F09" w:rsidRDefault="003671D6" w:rsidP="00FB23FA">
                  <w:pPr>
                    <w:pStyle w:val="ConsPlusNormal"/>
                    <w:spacing w:after="1" w:line="200" w:lineRule="atLeast"/>
                    <w:jc w:val="both"/>
                    <w:rPr>
                      <w:sz w:val="16"/>
                      <w:szCs w:val="16"/>
                    </w:rPr>
                  </w:pPr>
                </w:p>
              </w:tc>
            </w:tr>
            <w:tr w:rsidR="00F41304" w:rsidRPr="00353F09" w14:paraId="1678193C" w14:textId="77777777" w:rsidTr="006C5A7A">
              <w:tc>
                <w:tcPr>
                  <w:tcW w:w="459" w:type="dxa"/>
                </w:tcPr>
                <w:p w14:paraId="03A0541C" w14:textId="77777777" w:rsidR="00F41304" w:rsidRPr="00353F09" w:rsidRDefault="00F41304" w:rsidP="00FB23FA">
                  <w:pPr>
                    <w:pStyle w:val="ConsPlusNormal"/>
                    <w:spacing w:after="1" w:line="200" w:lineRule="atLeast"/>
                    <w:jc w:val="center"/>
                    <w:rPr>
                      <w:sz w:val="16"/>
                      <w:szCs w:val="16"/>
                    </w:rPr>
                  </w:pPr>
                  <w:r w:rsidRPr="00353F09">
                    <w:rPr>
                      <w:sz w:val="16"/>
                      <w:szCs w:val="16"/>
                    </w:rPr>
                    <w:t>1.6.1.3</w:t>
                  </w:r>
                </w:p>
              </w:tc>
              <w:tc>
                <w:tcPr>
                  <w:tcW w:w="1230" w:type="dxa"/>
                </w:tcPr>
                <w:p w14:paraId="38C76275" w14:textId="5FF66EC2" w:rsidR="003671D6" w:rsidRPr="00353F09" w:rsidRDefault="00F41304" w:rsidP="00FB23FA">
                  <w:pPr>
                    <w:pStyle w:val="ConsPlusNormal"/>
                    <w:spacing w:after="1" w:line="200" w:lineRule="atLeast"/>
                    <w:jc w:val="both"/>
                    <w:rPr>
                      <w:sz w:val="16"/>
                      <w:szCs w:val="16"/>
                    </w:rPr>
                  </w:pPr>
                  <w:r w:rsidRPr="00353F09">
                    <w:rPr>
                      <w:sz w:val="16"/>
                      <w:szCs w:val="16"/>
                    </w:rPr>
                    <w:t>стоимости, сформированной по объектам нефинансовых активов в пути, при их поступлении, в случае приобретения по аккредитиву и (или) при переходе права собственности в момент их отгрузки поставщиком;</w:t>
                  </w:r>
                </w:p>
              </w:tc>
              <w:tc>
                <w:tcPr>
                  <w:tcW w:w="461" w:type="dxa"/>
                </w:tcPr>
                <w:p w14:paraId="5418E36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9D858B4"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5BCFE86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21295CC" w14:textId="77777777" w:rsidR="00F41304" w:rsidRPr="00353F09" w:rsidRDefault="00F41304" w:rsidP="00FB23FA">
                  <w:pPr>
                    <w:pStyle w:val="ConsPlusNormal"/>
                    <w:spacing w:after="1" w:line="200" w:lineRule="atLeast"/>
                    <w:jc w:val="center"/>
                    <w:rPr>
                      <w:sz w:val="16"/>
                      <w:szCs w:val="16"/>
                    </w:rPr>
                  </w:pPr>
                  <w:r w:rsidRPr="00353F09">
                    <w:rPr>
                      <w:sz w:val="16"/>
                      <w:szCs w:val="16"/>
                    </w:rPr>
                    <w:t>X 107 XX 4XX</w:t>
                  </w:r>
                </w:p>
              </w:tc>
              <w:tc>
                <w:tcPr>
                  <w:tcW w:w="817" w:type="dxa"/>
                </w:tcPr>
                <w:p w14:paraId="2E0994A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0992AA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4F05396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r>
            <w:tr w:rsidR="00F41304" w:rsidRPr="00353F09" w14:paraId="3F9B4410" w14:textId="77777777" w:rsidTr="006C5A7A">
              <w:tc>
                <w:tcPr>
                  <w:tcW w:w="459" w:type="dxa"/>
                </w:tcPr>
                <w:p w14:paraId="186CCD18" w14:textId="77777777" w:rsidR="00F41304" w:rsidRPr="00353F09" w:rsidRDefault="00F41304" w:rsidP="00FB23FA">
                  <w:pPr>
                    <w:pStyle w:val="ConsPlusNormal"/>
                    <w:spacing w:after="1" w:line="200" w:lineRule="atLeast"/>
                    <w:jc w:val="center"/>
                    <w:rPr>
                      <w:sz w:val="16"/>
                      <w:szCs w:val="16"/>
                    </w:rPr>
                  </w:pPr>
                  <w:r w:rsidRPr="00353F09">
                    <w:rPr>
                      <w:sz w:val="16"/>
                      <w:szCs w:val="16"/>
                    </w:rPr>
                    <w:t>1.6.1.4</w:t>
                  </w:r>
                </w:p>
              </w:tc>
              <w:tc>
                <w:tcPr>
                  <w:tcW w:w="1230" w:type="dxa"/>
                </w:tcPr>
                <w:p w14:paraId="2104D15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в части сумм налога на добавленную </w:t>
                  </w:r>
                  <w:r w:rsidRPr="00353F09">
                    <w:rPr>
                      <w:sz w:val="16"/>
                      <w:szCs w:val="16"/>
                    </w:rPr>
                    <w:lastRenderedPageBreak/>
                    <w:t>стоимость, в порядке, предусмотренном налоговым законодательством Российской Федерации;</w:t>
                  </w:r>
                </w:p>
              </w:tc>
              <w:tc>
                <w:tcPr>
                  <w:tcW w:w="461" w:type="dxa"/>
                </w:tcPr>
                <w:p w14:paraId="50DF8BE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B064D6C"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2BD4E66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198B44C" w14:textId="77777777" w:rsidR="00F41304" w:rsidRPr="00353F09" w:rsidRDefault="00F41304" w:rsidP="00FB23FA">
                  <w:pPr>
                    <w:pStyle w:val="ConsPlusNormal"/>
                    <w:spacing w:after="1" w:line="200" w:lineRule="atLeast"/>
                    <w:jc w:val="center"/>
                    <w:rPr>
                      <w:sz w:val="16"/>
                      <w:szCs w:val="16"/>
                    </w:rPr>
                  </w:pPr>
                  <w:r w:rsidRPr="00353F09">
                    <w:rPr>
                      <w:sz w:val="16"/>
                      <w:szCs w:val="16"/>
                    </w:rPr>
                    <w:t>X 210 12 661</w:t>
                  </w:r>
                </w:p>
              </w:tc>
              <w:tc>
                <w:tcPr>
                  <w:tcW w:w="817" w:type="dxa"/>
                </w:tcPr>
                <w:p w14:paraId="5ECF913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w:t>
                  </w:r>
                  <w:r w:rsidRPr="00353F09">
                    <w:rPr>
                      <w:sz w:val="16"/>
                      <w:szCs w:val="16"/>
                    </w:rPr>
                    <w:lastRenderedPageBreak/>
                    <w:t>отренный согласно учетной политике (графику документооборота)</w:t>
                  </w:r>
                </w:p>
                <w:p w14:paraId="7A499322" w14:textId="77777777" w:rsidR="003671D6" w:rsidRPr="00353F09" w:rsidRDefault="003671D6" w:rsidP="00FB23FA">
                  <w:pPr>
                    <w:pStyle w:val="ConsPlusNormal"/>
                    <w:spacing w:after="1" w:line="200" w:lineRule="atLeast"/>
                    <w:jc w:val="both"/>
                    <w:rPr>
                      <w:sz w:val="16"/>
                      <w:szCs w:val="16"/>
                    </w:rPr>
                  </w:pPr>
                </w:p>
              </w:tc>
              <w:tc>
                <w:tcPr>
                  <w:tcW w:w="1478" w:type="dxa"/>
                </w:tcPr>
                <w:p w14:paraId="739E832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231A362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2.17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5642F281" w14:textId="77777777" w:rsidTr="006C5A7A">
              <w:tc>
                <w:tcPr>
                  <w:tcW w:w="459" w:type="dxa"/>
                </w:tcPr>
                <w:p w14:paraId="428EFCD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1.6.1.5</w:t>
                  </w:r>
                </w:p>
              </w:tc>
              <w:tc>
                <w:tcPr>
                  <w:tcW w:w="1230" w:type="dxa"/>
                </w:tcPr>
                <w:p w14:paraId="0287AF70"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начисленных сумм налогов, сборов, иных обязательных платежей, непосредственно связанных с приобретением (созданием) нефинансовых активов</w:t>
                  </w:r>
                </w:p>
              </w:tc>
              <w:tc>
                <w:tcPr>
                  <w:tcW w:w="461" w:type="dxa"/>
                </w:tcPr>
                <w:p w14:paraId="2A62068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DA1FECF"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1AB8FC6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p w14:paraId="45B8C866"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5CECD2FC" w14:textId="77777777" w:rsidR="00F41304" w:rsidRPr="00353F09" w:rsidRDefault="00F41304" w:rsidP="00FB23FA">
                  <w:pPr>
                    <w:pStyle w:val="ConsPlusNormal"/>
                    <w:spacing w:after="1" w:line="200" w:lineRule="atLeast"/>
                    <w:jc w:val="center"/>
                    <w:rPr>
                      <w:sz w:val="16"/>
                      <w:szCs w:val="16"/>
                    </w:rPr>
                  </w:pPr>
                  <w:r w:rsidRPr="00353F09">
                    <w:rPr>
                      <w:sz w:val="16"/>
                      <w:szCs w:val="16"/>
                    </w:rPr>
                    <w:t>X 303 XX 73X</w:t>
                  </w:r>
                </w:p>
              </w:tc>
              <w:tc>
                <w:tcPr>
                  <w:tcW w:w="817" w:type="dxa"/>
                </w:tcPr>
                <w:p w14:paraId="0466F6E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7D1A97D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0040EFF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3.3 настоящего Приложения в соответствии с содержанием факта хозяйственной жизни</w:t>
                  </w:r>
                </w:p>
              </w:tc>
            </w:tr>
            <w:tr w:rsidR="00F41304" w:rsidRPr="00353F09" w14:paraId="54DF60E8" w14:textId="77777777" w:rsidTr="006C5A7A">
              <w:tc>
                <w:tcPr>
                  <w:tcW w:w="459" w:type="dxa"/>
                </w:tcPr>
                <w:p w14:paraId="615E30E7" w14:textId="77777777" w:rsidR="00F41304" w:rsidRPr="00353F09" w:rsidRDefault="00F41304" w:rsidP="00FB23FA">
                  <w:pPr>
                    <w:pStyle w:val="ConsPlusNormal"/>
                    <w:spacing w:after="1" w:line="200" w:lineRule="atLeast"/>
                    <w:jc w:val="center"/>
                    <w:rPr>
                      <w:sz w:val="16"/>
                      <w:szCs w:val="16"/>
                    </w:rPr>
                  </w:pPr>
                  <w:r w:rsidRPr="00353F09">
                    <w:rPr>
                      <w:sz w:val="16"/>
                      <w:szCs w:val="16"/>
                    </w:rPr>
                    <w:t>1.6.2</w:t>
                  </w:r>
                </w:p>
              </w:tc>
              <w:tc>
                <w:tcPr>
                  <w:tcW w:w="1230" w:type="dxa"/>
                </w:tcPr>
                <w:p w14:paraId="758707A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вложения в нефинансовые активы в размере сформированного резерва, изменений в стоимостной оценке (увеличения) резерва на демонтаж и вывод основных средств из эксплуатации, </w:t>
                  </w:r>
                  <w:r w:rsidRPr="00353F09">
                    <w:rPr>
                      <w:sz w:val="16"/>
                      <w:szCs w:val="16"/>
                    </w:rPr>
                    <w:lastRenderedPageBreak/>
                    <w:t>не связанных с приближением срока исполнения обязательства</w:t>
                  </w:r>
                </w:p>
              </w:tc>
              <w:tc>
                <w:tcPr>
                  <w:tcW w:w="461" w:type="dxa"/>
                </w:tcPr>
                <w:p w14:paraId="583E580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AC4F39D"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20C2C8C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B9CF56C"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3X0</w:t>
                  </w:r>
                </w:p>
              </w:tc>
              <w:tc>
                <w:tcPr>
                  <w:tcW w:w="817" w:type="dxa"/>
                </w:tcPr>
                <w:p w14:paraId="7F80117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подтверждающий получение материальных запасов до приемки товаров, работ, услуг;</w:t>
                  </w:r>
                </w:p>
                <w:p w14:paraId="3DB85523"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p w14:paraId="6F2BDFEB" w14:textId="77777777" w:rsidR="003671D6" w:rsidRPr="00353F09" w:rsidRDefault="003671D6" w:rsidP="00FB23FA">
                  <w:pPr>
                    <w:pStyle w:val="ConsPlusNormal"/>
                    <w:spacing w:after="1" w:line="200" w:lineRule="atLeast"/>
                    <w:jc w:val="both"/>
                    <w:rPr>
                      <w:sz w:val="16"/>
                      <w:szCs w:val="16"/>
                    </w:rPr>
                  </w:pPr>
                </w:p>
              </w:tc>
              <w:tc>
                <w:tcPr>
                  <w:tcW w:w="1478" w:type="dxa"/>
                </w:tcPr>
                <w:p w14:paraId="013A2FC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c>
                <w:tcPr>
                  <w:tcW w:w="1464" w:type="dxa"/>
                </w:tcPr>
                <w:p w14:paraId="3047FDC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r>
            <w:tr w:rsidR="00F41304" w:rsidRPr="00353F09" w14:paraId="56356CAC" w14:textId="77777777" w:rsidTr="006C5A7A">
              <w:tc>
                <w:tcPr>
                  <w:tcW w:w="459" w:type="dxa"/>
                </w:tcPr>
                <w:p w14:paraId="189590AB" w14:textId="77777777" w:rsidR="00F41304" w:rsidRPr="00353F09" w:rsidRDefault="00F41304" w:rsidP="00FB23FA">
                  <w:pPr>
                    <w:pStyle w:val="ConsPlusNormal"/>
                    <w:spacing w:after="1" w:line="200" w:lineRule="atLeast"/>
                    <w:jc w:val="center"/>
                    <w:rPr>
                      <w:sz w:val="16"/>
                      <w:szCs w:val="16"/>
                    </w:rPr>
                  </w:pPr>
                  <w:r w:rsidRPr="00353F09">
                    <w:rPr>
                      <w:sz w:val="16"/>
                      <w:szCs w:val="16"/>
                    </w:rPr>
                    <w:t>1.6.3</w:t>
                  </w:r>
                </w:p>
              </w:tc>
              <w:tc>
                <w:tcPr>
                  <w:tcW w:w="1230" w:type="dxa"/>
                </w:tcPr>
                <w:p w14:paraId="3CDBACF7"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вложения при создании объекта нефинансовых активов субъектом учета, в части расходов:</w:t>
                  </w:r>
                </w:p>
              </w:tc>
              <w:tc>
                <w:tcPr>
                  <w:tcW w:w="461" w:type="dxa"/>
                </w:tcPr>
                <w:p w14:paraId="52874616"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2A98A956"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3DA51EE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02A096BD"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65C370F4"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15D12580"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1398565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3E1CFCB8" w14:textId="77777777" w:rsidTr="006C5A7A">
              <w:tc>
                <w:tcPr>
                  <w:tcW w:w="459" w:type="dxa"/>
                </w:tcPr>
                <w:p w14:paraId="5A96E23E" w14:textId="77777777" w:rsidR="00F41304" w:rsidRPr="00353F09" w:rsidRDefault="00F41304" w:rsidP="00FB23FA">
                  <w:pPr>
                    <w:pStyle w:val="ConsPlusNormal"/>
                    <w:spacing w:after="1" w:line="200" w:lineRule="atLeast"/>
                    <w:jc w:val="center"/>
                    <w:rPr>
                      <w:sz w:val="16"/>
                      <w:szCs w:val="16"/>
                    </w:rPr>
                  </w:pPr>
                  <w:r w:rsidRPr="00353F09">
                    <w:rPr>
                      <w:sz w:val="16"/>
                      <w:szCs w:val="16"/>
                    </w:rPr>
                    <w:t>1.6.3.1</w:t>
                  </w:r>
                </w:p>
              </w:tc>
              <w:tc>
                <w:tcPr>
                  <w:tcW w:w="1230" w:type="dxa"/>
                </w:tcPr>
                <w:p w14:paraId="6972439B" w14:textId="77777777" w:rsidR="00F41304" w:rsidRPr="00353F09" w:rsidRDefault="00F41304" w:rsidP="00FB23FA">
                  <w:pPr>
                    <w:pStyle w:val="ConsPlusNormal"/>
                    <w:spacing w:after="1" w:line="200" w:lineRule="atLeast"/>
                    <w:jc w:val="both"/>
                    <w:rPr>
                      <w:sz w:val="16"/>
                      <w:szCs w:val="16"/>
                    </w:rPr>
                  </w:pPr>
                  <w:r w:rsidRPr="00353F09">
                    <w:rPr>
                      <w:sz w:val="16"/>
                      <w:szCs w:val="16"/>
                    </w:rPr>
                    <w:t>по оплате труда работникам, иным выплатам физическим лицам;</w:t>
                  </w:r>
                </w:p>
              </w:tc>
              <w:tc>
                <w:tcPr>
                  <w:tcW w:w="461" w:type="dxa"/>
                </w:tcPr>
                <w:p w14:paraId="5F987E6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836213D"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4FA6099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FCB879B" w14:textId="77777777" w:rsidR="00F41304" w:rsidRPr="00353F09" w:rsidRDefault="00F41304" w:rsidP="00FB23FA">
                  <w:pPr>
                    <w:pStyle w:val="ConsPlusNormal"/>
                    <w:spacing w:after="1" w:line="200" w:lineRule="atLeast"/>
                    <w:jc w:val="center"/>
                    <w:rPr>
                      <w:sz w:val="16"/>
                      <w:szCs w:val="16"/>
                    </w:rPr>
                  </w:pPr>
                  <w:r w:rsidRPr="00353F09">
                    <w:rPr>
                      <w:sz w:val="16"/>
                      <w:szCs w:val="16"/>
                    </w:rPr>
                    <w:t>X 302 XX 737</w:t>
                  </w:r>
                </w:p>
              </w:tc>
              <w:tc>
                <w:tcPr>
                  <w:tcW w:w="817" w:type="dxa"/>
                </w:tcPr>
                <w:p w14:paraId="2E1E084C" w14:textId="77777777" w:rsidR="00F41304" w:rsidRPr="00353F09" w:rsidRDefault="00F41304" w:rsidP="00FB23FA">
                  <w:pPr>
                    <w:pStyle w:val="ConsPlusNormal"/>
                    <w:spacing w:after="1" w:line="200" w:lineRule="atLeast"/>
                    <w:jc w:val="both"/>
                    <w:rPr>
                      <w:sz w:val="16"/>
                      <w:szCs w:val="16"/>
                    </w:rPr>
                  </w:pPr>
                  <w:r w:rsidRPr="00353F09">
                    <w:rPr>
                      <w:sz w:val="16"/>
                      <w:szCs w:val="16"/>
                    </w:rPr>
                    <w:t>Расчетно-платежная ведомость (ф. 0504401);</w:t>
                  </w:r>
                </w:p>
                <w:p w14:paraId="51310DEC" w14:textId="77777777" w:rsidR="00F41304" w:rsidRPr="00353F09" w:rsidRDefault="00F41304" w:rsidP="00FB23FA">
                  <w:pPr>
                    <w:pStyle w:val="ConsPlusNormal"/>
                    <w:spacing w:after="1" w:line="200" w:lineRule="atLeast"/>
                    <w:jc w:val="both"/>
                    <w:rPr>
                      <w:sz w:val="16"/>
                      <w:szCs w:val="16"/>
                    </w:rPr>
                  </w:pPr>
                  <w:r w:rsidRPr="00353F09">
                    <w:rPr>
                      <w:sz w:val="16"/>
                      <w:szCs w:val="16"/>
                    </w:rPr>
                    <w:t>Расчетная ведомость (ф. 0504402);</w:t>
                  </w:r>
                </w:p>
                <w:p w14:paraId="34A87B4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p w14:paraId="61EFE70E" w14:textId="77777777" w:rsidR="003671D6" w:rsidRPr="00353F09" w:rsidRDefault="003671D6" w:rsidP="00FB23FA">
                  <w:pPr>
                    <w:pStyle w:val="ConsPlusNormal"/>
                    <w:spacing w:after="1" w:line="200" w:lineRule="atLeast"/>
                    <w:jc w:val="both"/>
                    <w:rPr>
                      <w:sz w:val="16"/>
                      <w:szCs w:val="16"/>
                    </w:rPr>
                  </w:pPr>
                </w:p>
              </w:tc>
              <w:tc>
                <w:tcPr>
                  <w:tcW w:w="1478" w:type="dxa"/>
                </w:tcPr>
                <w:p w14:paraId="4B7FF98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c>
                <w:tcPr>
                  <w:tcW w:w="1464" w:type="dxa"/>
                </w:tcPr>
                <w:p w14:paraId="07936F2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F41304" w:rsidRPr="00353F09" w14:paraId="5E3D59E2" w14:textId="77777777" w:rsidTr="006C5A7A">
              <w:tc>
                <w:tcPr>
                  <w:tcW w:w="459" w:type="dxa"/>
                </w:tcPr>
                <w:p w14:paraId="791803D8" w14:textId="77777777" w:rsidR="00F41304" w:rsidRPr="00353F09" w:rsidRDefault="00F41304" w:rsidP="00FB23FA">
                  <w:pPr>
                    <w:pStyle w:val="ConsPlusNormal"/>
                    <w:spacing w:after="1" w:line="200" w:lineRule="atLeast"/>
                    <w:jc w:val="center"/>
                    <w:rPr>
                      <w:sz w:val="16"/>
                      <w:szCs w:val="16"/>
                    </w:rPr>
                  </w:pPr>
                  <w:r w:rsidRPr="00353F09">
                    <w:rPr>
                      <w:sz w:val="16"/>
                      <w:szCs w:val="16"/>
                    </w:rPr>
                    <w:t>1.6.3.2</w:t>
                  </w:r>
                </w:p>
              </w:tc>
              <w:tc>
                <w:tcPr>
                  <w:tcW w:w="1230" w:type="dxa"/>
                </w:tcPr>
                <w:p w14:paraId="29586FFA" w14:textId="77777777" w:rsidR="00F41304" w:rsidRPr="00353F09" w:rsidRDefault="00F41304" w:rsidP="00FB23FA">
                  <w:pPr>
                    <w:pStyle w:val="ConsPlusNormal"/>
                    <w:spacing w:after="1" w:line="200" w:lineRule="atLeast"/>
                    <w:jc w:val="both"/>
                    <w:rPr>
                      <w:sz w:val="16"/>
                      <w:szCs w:val="16"/>
                    </w:rPr>
                  </w:pPr>
                  <w:r w:rsidRPr="00353F09">
                    <w:rPr>
                      <w:sz w:val="16"/>
                      <w:szCs w:val="16"/>
                    </w:rPr>
                    <w:t>по начисленной амортизации на объекты, используемые при создании нефинансовых активов;</w:t>
                  </w:r>
                </w:p>
              </w:tc>
              <w:tc>
                <w:tcPr>
                  <w:tcW w:w="461" w:type="dxa"/>
                </w:tcPr>
                <w:p w14:paraId="40CCA30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5985D1B"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4138827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FF0F448" w14:textId="77777777" w:rsidR="00F41304" w:rsidRPr="00353F09" w:rsidRDefault="00F41304" w:rsidP="00FB23FA">
                  <w:pPr>
                    <w:pStyle w:val="ConsPlusNormal"/>
                    <w:spacing w:after="1" w:line="200" w:lineRule="atLeast"/>
                    <w:jc w:val="center"/>
                    <w:rPr>
                      <w:sz w:val="16"/>
                      <w:szCs w:val="16"/>
                    </w:rPr>
                  </w:pPr>
                  <w:r w:rsidRPr="00353F09">
                    <w:rPr>
                      <w:sz w:val="16"/>
                      <w:szCs w:val="16"/>
                    </w:rPr>
                    <w:t>X 104 XX 4XX</w:t>
                  </w:r>
                </w:p>
              </w:tc>
              <w:tc>
                <w:tcPr>
                  <w:tcW w:w="817" w:type="dxa"/>
                </w:tcPr>
                <w:p w14:paraId="0AC45874"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49D82FB8" w14:textId="77777777" w:rsidR="003671D6" w:rsidRPr="00353F09" w:rsidRDefault="003671D6" w:rsidP="00FB23FA">
                  <w:pPr>
                    <w:pStyle w:val="ConsPlusNormal"/>
                    <w:spacing w:after="1" w:line="200" w:lineRule="atLeast"/>
                    <w:jc w:val="both"/>
                    <w:rPr>
                      <w:sz w:val="16"/>
                      <w:szCs w:val="16"/>
                    </w:rPr>
                  </w:pPr>
                </w:p>
              </w:tc>
              <w:tc>
                <w:tcPr>
                  <w:tcW w:w="1478" w:type="dxa"/>
                </w:tcPr>
                <w:p w14:paraId="05AB7D3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1EEF528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F41304" w:rsidRPr="00353F09" w14:paraId="6833ACAC" w14:textId="77777777" w:rsidTr="006C5A7A">
              <w:tc>
                <w:tcPr>
                  <w:tcW w:w="459" w:type="dxa"/>
                </w:tcPr>
                <w:p w14:paraId="72AE1B53" w14:textId="77777777" w:rsidR="00F41304" w:rsidRPr="00353F09" w:rsidRDefault="00F41304" w:rsidP="00FB23FA">
                  <w:pPr>
                    <w:pStyle w:val="ConsPlusNormal"/>
                    <w:spacing w:after="1" w:line="200" w:lineRule="atLeast"/>
                    <w:jc w:val="center"/>
                    <w:rPr>
                      <w:sz w:val="16"/>
                      <w:szCs w:val="16"/>
                    </w:rPr>
                  </w:pPr>
                  <w:r w:rsidRPr="00353F09">
                    <w:rPr>
                      <w:sz w:val="16"/>
                      <w:szCs w:val="16"/>
                    </w:rPr>
                    <w:t>1.6.3.3</w:t>
                  </w:r>
                </w:p>
              </w:tc>
              <w:tc>
                <w:tcPr>
                  <w:tcW w:w="1230" w:type="dxa"/>
                </w:tcPr>
                <w:p w14:paraId="1C5B3265" w14:textId="77777777" w:rsidR="00F41304" w:rsidRPr="00353F09" w:rsidRDefault="00F41304" w:rsidP="00FB23FA">
                  <w:pPr>
                    <w:pStyle w:val="ConsPlusNormal"/>
                    <w:spacing w:after="1" w:line="200" w:lineRule="atLeast"/>
                    <w:jc w:val="both"/>
                    <w:rPr>
                      <w:sz w:val="16"/>
                      <w:szCs w:val="16"/>
                    </w:rPr>
                  </w:pPr>
                  <w:r w:rsidRPr="00353F09">
                    <w:rPr>
                      <w:sz w:val="16"/>
                      <w:szCs w:val="16"/>
                    </w:rPr>
                    <w:t>расходов на создание нефинансовых активов, произведенных подотчетным лицом;</w:t>
                  </w:r>
                </w:p>
              </w:tc>
              <w:tc>
                <w:tcPr>
                  <w:tcW w:w="461" w:type="dxa"/>
                </w:tcPr>
                <w:p w14:paraId="71A90E4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D94AAFA"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4B70313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A1D7A61" w14:textId="77777777" w:rsidR="00F41304" w:rsidRPr="00353F09" w:rsidRDefault="00F41304" w:rsidP="00FB23FA">
                  <w:pPr>
                    <w:pStyle w:val="ConsPlusNormal"/>
                    <w:spacing w:after="1" w:line="200" w:lineRule="atLeast"/>
                    <w:jc w:val="center"/>
                    <w:rPr>
                      <w:sz w:val="16"/>
                      <w:szCs w:val="16"/>
                    </w:rPr>
                  </w:pPr>
                  <w:r w:rsidRPr="00353F09">
                    <w:rPr>
                      <w:sz w:val="16"/>
                      <w:szCs w:val="16"/>
                    </w:rPr>
                    <w:t>X 208 XX 667</w:t>
                  </w:r>
                </w:p>
              </w:tc>
              <w:tc>
                <w:tcPr>
                  <w:tcW w:w="817" w:type="dxa"/>
                </w:tcPr>
                <w:p w14:paraId="47EC9BD4" w14:textId="77777777" w:rsidR="00F41304" w:rsidRPr="00353F09" w:rsidRDefault="00F41304"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7FE65A52"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p w14:paraId="5B22DD85" w14:textId="77777777" w:rsidR="003671D6" w:rsidRPr="00353F09" w:rsidRDefault="003671D6" w:rsidP="00FB23FA">
                  <w:pPr>
                    <w:pStyle w:val="ConsPlusNormal"/>
                    <w:spacing w:after="1" w:line="200" w:lineRule="atLeast"/>
                    <w:jc w:val="both"/>
                    <w:rPr>
                      <w:sz w:val="16"/>
                      <w:szCs w:val="16"/>
                    </w:rPr>
                  </w:pPr>
                </w:p>
              </w:tc>
              <w:tc>
                <w:tcPr>
                  <w:tcW w:w="1478" w:type="dxa"/>
                </w:tcPr>
                <w:p w14:paraId="6399186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034AD0A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F41304" w:rsidRPr="00353F09" w14:paraId="2F72ADAB" w14:textId="77777777" w:rsidTr="006C5A7A">
              <w:tc>
                <w:tcPr>
                  <w:tcW w:w="459" w:type="dxa"/>
                </w:tcPr>
                <w:p w14:paraId="2174350E" w14:textId="77777777" w:rsidR="00F41304" w:rsidRPr="00353F09" w:rsidRDefault="00F41304" w:rsidP="00FB23FA">
                  <w:pPr>
                    <w:pStyle w:val="ConsPlusNormal"/>
                    <w:spacing w:after="1" w:line="200" w:lineRule="atLeast"/>
                    <w:jc w:val="center"/>
                    <w:rPr>
                      <w:sz w:val="16"/>
                      <w:szCs w:val="16"/>
                    </w:rPr>
                  </w:pPr>
                  <w:r w:rsidRPr="00353F09">
                    <w:rPr>
                      <w:sz w:val="16"/>
                      <w:szCs w:val="16"/>
                    </w:rPr>
                    <w:t>1.6.3.4</w:t>
                  </w:r>
                </w:p>
              </w:tc>
              <w:tc>
                <w:tcPr>
                  <w:tcW w:w="1230" w:type="dxa"/>
                </w:tcPr>
                <w:p w14:paraId="02241A2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в части сумм налога на добавленную </w:t>
                  </w:r>
                  <w:r w:rsidRPr="00353F09">
                    <w:rPr>
                      <w:sz w:val="16"/>
                      <w:szCs w:val="16"/>
                    </w:rPr>
                    <w:lastRenderedPageBreak/>
                    <w:t>стоимость, в порядке, предусмотренном налоговым законодательством Российской Федерации;</w:t>
                  </w:r>
                </w:p>
              </w:tc>
              <w:tc>
                <w:tcPr>
                  <w:tcW w:w="461" w:type="dxa"/>
                </w:tcPr>
                <w:p w14:paraId="3E0C094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ECC0091"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233EB87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8381FA0" w14:textId="77777777" w:rsidR="00F41304" w:rsidRPr="00353F09" w:rsidRDefault="00F41304" w:rsidP="00FB23FA">
                  <w:pPr>
                    <w:pStyle w:val="ConsPlusNormal"/>
                    <w:spacing w:after="1" w:line="200" w:lineRule="atLeast"/>
                    <w:jc w:val="center"/>
                    <w:rPr>
                      <w:sz w:val="16"/>
                      <w:szCs w:val="16"/>
                    </w:rPr>
                  </w:pPr>
                  <w:r w:rsidRPr="00353F09">
                    <w:rPr>
                      <w:sz w:val="16"/>
                      <w:szCs w:val="16"/>
                    </w:rPr>
                    <w:t>X 210 12 661</w:t>
                  </w:r>
                </w:p>
              </w:tc>
              <w:tc>
                <w:tcPr>
                  <w:tcW w:w="817" w:type="dxa"/>
                </w:tcPr>
                <w:p w14:paraId="4F32C8B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w:t>
                  </w:r>
                  <w:r w:rsidRPr="00353F09">
                    <w:rPr>
                      <w:sz w:val="16"/>
                      <w:szCs w:val="16"/>
                    </w:rPr>
                    <w:lastRenderedPageBreak/>
                    <w:t>отренный согласно учетной политике (графику документооборота)</w:t>
                  </w:r>
                </w:p>
                <w:p w14:paraId="5C2207E7" w14:textId="77777777" w:rsidR="003671D6" w:rsidRPr="00353F09" w:rsidRDefault="003671D6" w:rsidP="00FB23FA">
                  <w:pPr>
                    <w:pStyle w:val="ConsPlusNormal"/>
                    <w:spacing w:after="1" w:line="200" w:lineRule="atLeast"/>
                    <w:jc w:val="both"/>
                    <w:rPr>
                      <w:sz w:val="16"/>
                      <w:szCs w:val="16"/>
                    </w:rPr>
                  </w:pPr>
                </w:p>
              </w:tc>
              <w:tc>
                <w:tcPr>
                  <w:tcW w:w="1478" w:type="dxa"/>
                </w:tcPr>
                <w:p w14:paraId="20960D6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378CCBC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2.17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5ADAD75B" w14:textId="77777777" w:rsidTr="006C5A7A">
              <w:tc>
                <w:tcPr>
                  <w:tcW w:w="459" w:type="dxa"/>
                </w:tcPr>
                <w:p w14:paraId="5D7D562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1.6.3.5</w:t>
                  </w:r>
                </w:p>
              </w:tc>
              <w:tc>
                <w:tcPr>
                  <w:tcW w:w="1230" w:type="dxa"/>
                </w:tcPr>
                <w:p w14:paraId="2C60137B" w14:textId="50A465CF" w:rsidR="00F41304" w:rsidRPr="00353F09" w:rsidRDefault="00F41304" w:rsidP="00FB23FA">
                  <w:pPr>
                    <w:pStyle w:val="ConsPlusNormal"/>
                    <w:spacing w:after="1" w:line="200" w:lineRule="atLeast"/>
                    <w:jc w:val="both"/>
                    <w:rPr>
                      <w:sz w:val="16"/>
                      <w:szCs w:val="16"/>
                    </w:rPr>
                  </w:pPr>
                  <w:r w:rsidRPr="00353F09">
                    <w:rPr>
                      <w:sz w:val="16"/>
                      <w:szCs w:val="16"/>
                    </w:rPr>
                    <w:t>начисленных сумм налогов, сборов, иных обязательных платежей, непосредственно связанных с создание</w:t>
                  </w:r>
                  <w:r w:rsidR="005A6704">
                    <w:rPr>
                      <w:sz w:val="16"/>
                      <w:szCs w:val="16"/>
                    </w:rPr>
                    <w:t>м</w:t>
                  </w:r>
                  <w:r w:rsidRPr="00353F09">
                    <w:rPr>
                      <w:sz w:val="16"/>
                      <w:szCs w:val="16"/>
                    </w:rPr>
                    <w:t xml:space="preserve"> нефинансовых активов;</w:t>
                  </w:r>
                </w:p>
              </w:tc>
              <w:tc>
                <w:tcPr>
                  <w:tcW w:w="461" w:type="dxa"/>
                </w:tcPr>
                <w:p w14:paraId="7CD8175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9038321"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66CA307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p w14:paraId="75B28797"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5D08B2CD" w14:textId="77777777" w:rsidR="00F41304" w:rsidRPr="00353F09" w:rsidRDefault="00F41304" w:rsidP="00FB23FA">
                  <w:pPr>
                    <w:pStyle w:val="ConsPlusNormal"/>
                    <w:spacing w:after="1" w:line="200" w:lineRule="atLeast"/>
                    <w:jc w:val="center"/>
                    <w:rPr>
                      <w:sz w:val="16"/>
                      <w:szCs w:val="16"/>
                    </w:rPr>
                  </w:pPr>
                  <w:r w:rsidRPr="00353F09">
                    <w:rPr>
                      <w:sz w:val="16"/>
                      <w:szCs w:val="16"/>
                    </w:rPr>
                    <w:t>X 303 XX 73X</w:t>
                  </w:r>
                </w:p>
              </w:tc>
              <w:tc>
                <w:tcPr>
                  <w:tcW w:w="817" w:type="dxa"/>
                </w:tcPr>
                <w:p w14:paraId="7A12C4F2"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31C0418F" w14:textId="77777777" w:rsidR="003671D6" w:rsidRPr="00353F09" w:rsidRDefault="003671D6" w:rsidP="00FB23FA">
                  <w:pPr>
                    <w:pStyle w:val="ConsPlusNormal"/>
                    <w:spacing w:after="1" w:line="200" w:lineRule="atLeast"/>
                    <w:jc w:val="both"/>
                    <w:rPr>
                      <w:sz w:val="16"/>
                      <w:szCs w:val="16"/>
                    </w:rPr>
                  </w:pPr>
                </w:p>
              </w:tc>
              <w:tc>
                <w:tcPr>
                  <w:tcW w:w="1478" w:type="dxa"/>
                </w:tcPr>
                <w:p w14:paraId="379FD1A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093BEC0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3.3 настоящего Приложения в соответствии с содержанием факта хозяйственной жизни</w:t>
                  </w:r>
                </w:p>
              </w:tc>
            </w:tr>
            <w:tr w:rsidR="00F41304" w:rsidRPr="00353F09" w14:paraId="13314523" w14:textId="77777777" w:rsidTr="006C5A7A">
              <w:tc>
                <w:tcPr>
                  <w:tcW w:w="459" w:type="dxa"/>
                </w:tcPr>
                <w:p w14:paraId="18849FD8" w14:textId="77777777" w:rsidR="00F41304" w:rsidRPr="00353F09" w:rsidRDefault="00F41304" w:rsidP="00FB23FA">
                  <w:pPr>
                    <w:pStyle w:val="ConsPlusNormal"/>
                    <w:spacing w:after="1" w:line="200" w:lineRule="atLeast"/>
                    <w:jc w:val="center"/>
                    <w:rPr>
                      <w:sz w:val="16"/>
                      <w:szCs w:val="16"/>
                    </w:rPr>
                  </w:pPr>
                  <w:r w:rsidRPr="00353F09">
                    <w:rPr>
                      <w:sz w:val="16"/>
                      <w:szCs w:val="16"/>
                    </w:rPr>
                    <w:t>1.6.3.6</w:t>
                  </w:r>
                </w:p>
              </w:tc>
              <w:tc>
                <w:tcPr>
                  <w:tcW w:w="1230" w:type="dxa"/>
                </w:tcPr>
                <w:p w14:paraId="32F4D685" w14:textId="77777777" w:rsidR="00F41304" w:rsidRPr="00353F09" w:rsidRDefault="00F41304" w:rsidP="00FB23FA">
                  <w:pPr>
                    <w:pStyle w:val="ConsPlusNormal"/>
                    <w:spacing w:after="1" w:line="200" w:lineRule="atLeast"/>
                    <w:jc w:val="both"/>
                    <w:rPr>
                      <w:sz w:val="16"/>
                      <w:szCs w:val="16"/>
                    </w:rPr>
                  </w:pPr>
                  <w:r w:rsidRPr="00353F09">
                    <w:rPr>
                      <w:sz w:val="16"/>
                      <w:szCs w:val="16"/>
                    </w:rPr>
                    <w:t>стоимости материальных запасов, использованных для создания нефинансовых активов;</w:t>
                  </w:r>
                </w:p>
              </w:tc>
              <w:tc>
                <w:tcPr>
                  <w:tcW w:w="461" w:type="dxa"/>
                </w:tcPr>
                <w:p w14:paraId="75D676D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F9B1896"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3C0B08B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E5AF0C3"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51D321D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12FA1ED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w:t>
                  </w:r>
                  <w:r w:rsidRPr="00353F09">
                    <w:rPr>
                      <w:sz w:val="16"/>
                      <w:szCs w:val="16"/>
                    </w:rPr>
                    <w:lastRenderedPageBreak/>
                    <w:t>тооборота)</w:t>
                  </w:r>
                </w:p>
                <w:p w14:paraId="2BC6D787" w14:textId="77777777" w:rsidR="003671D6" w:rsidRPr="00353F09" w:rsidRDefault="003671D6" w:rsidP="00FB23FA">
                  <w:pPr>
                    <w:pStyle w:val="ConsPlusNormal"/>
                    <w:spacing w:after="1" w:line="200" w:lineRule="atLeast"/>
                    <w:jc w:val="both"/>
                    <w:rPr>
                      <w:sz w:val="16"/>
                      <w:szCs w:val="16"/>
                    </w:rPr>
                  </w:pPr>
                </w:p>
              </w:tc>
              <w:tc>
                <w:tcPr>
                  <w:tcW w:w="1478" w:type="dxa"/>
                </w:tcPr>
                <w:p w14:paraId="06473162"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c>
                <w:tcPr>
                  <w:tcW w:w="1464" w:type="dxa"/>
                </w:tcPr>
                <w:p w14:paraId="743E402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1FAD5FBF" w14:textId="77777777" w:rsidTr="006C5A7A">
              <w:tc>
                <w:tcPr>
                  <w:tcW w:w="459" w:type="dxa"/>
                </w:tcPr>
                <w:p w14:paraId="6435FF24" w14:textId="77777777" w:rsidR="00F41304" w:rsidRPr="00353F09" w:rsidRDefault="00F41304" w:rsidP="00FB23FA">
                  <w:pPr>
                    <w:pStyle w:val="ConsPlusNormal"/>
                    <w:spacing w:after="1" w:line="200" w:lineRule="atLeast"/>
                    <w:jc w:val="center"/>
                    <w:rPr>
                      <w:sz w:val="16"/>
                      <w:szCs w:val="16"/>
                    </w:rPr>
                  </w:pPr>
                  <w:r w:rsidRPr="00353F09">
                    <w:rPr>
                      <w:sz w:val="16"/>
                      <w:szCs w:val="16"/>
                    </w:rPr>
                    <w:t>1.6.3.7</w:t>
                  </w:r>
                </w:p>
              </w:tc>
              <w:tc>
                <w:tcPr>
                  <w:tcW w:w="1230" w:type="dxa"/>
                </w:tcPr>
                <w:p w14:paraId="31329806" w14:textId="77777777" w:rsidR="00F41304" w:rsidRPr="00353F09" w:rsidRDefault="00F41304" w:rsidP="00FB23FA">
                  <w:pPr>
                    <w:pStyle w:val="ConsPlusNormal"/>
                    <w:spacing w:after="1" w:line="200" w:lineRule="atLeast"/>
                    <w:jc w:val="both"/>
                    <w:rPr>
                      <w:sz w:val="16"/>
                      <w:szCs w:val="16"/>
                    </w:rPr>
                  </w:pPr>
                  <w:r w:rsidRPr="00353F09">
                    <w:rPr>
                      <w:sz w:val="16"/>
                      <w:szCs w:val="16"/>
                    </w:rPr>
                    <w:t>стоимости введенных в эксплуатацию основных средств стоимостью до 10000 рублей включительно, используемых при создании нефинансовых активов</w:t>
                  </w:r>
                </w:p>
                <w:p w14:paraId="068A0776" w14:textId="77777777" w:rsidR="003671D6" w:rsidRPr="00353F09" w:rsidRDefault="003671D6" w:rsidP="00FB23FA">
                  <w:pPr>
                    <w:pStyle w:val="ConsPlusNormal"/>
                    <w:spacing w:after="1" w:line="200" w:lineRule="atLeast"/>
                    <w:jc w:val="both"/>
                    <w:rPr>
                      <w:sz w:val="16"/>
                      <w:szCs w:val="16"/>
                    </w:rPr>
                  </w:pPr>
                </w:p>
              </w:tc>
              <w:tc>
                <w:tcPr>
                  <w:tcW w:w="461" w:type="dxa"/>
                </w:tcPr>
                <w:p w14:paraId="784CE53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903A89C"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5C6832E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476882A"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XX 410</w:t>
                  </w:r>
                </w:p>
              </w:tc>
              <w:tc>
                <w:tcPr>
                  <w:tcW w:w="817" w:type="dxa"/>
                </w:tcPr>
                <w:p w14:paraId="72527378"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tc>
              <w:tc>
                <w:tcPr>
                  <w:tcW w:w="1478" w:type="dxa"/>
                </w:tcPr>
                <w:p w14:paraId="6024B5F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7B6653E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54046862" w14:textId="77777777" w:rsidTr="006C5A7A">
              <w:tc>
                <w:tcPr>
                  <w:tcW w:w="459" w:type="dxa"/>
                </w:tcPr>
                <w:p w14:paraId="593ED70F" w14:textId="77777777" w:rsidR="00F41304" w:rsidRPr="00353F09" w:rsidRDefault="00F41304" w:rsidP="00FB23FA">
                  <w:pPr>
                    <w:pStyle w:val="ConsPlusNormal"/>
                    <w:spacing w:after="1" w:line="200" w:lineRule="atLeast"/>
                    <w:jc w:val="center"/>
                    <w:rPr>
                      <w:sz w:val="16"/>
                      <w:szCs w:val="16"/>
                    </w:rPr>
                  </w:pPr>
                  <w:r w:rsidRPr="00353F09">
                    <w:rPr>
                      <w:sz w:val="16"/>
                      <w:szCs w:val="16"/>
                    </w:rPr>
                    <w:t>1.6.4</w:t>
                  </w:r>
                </w:p>
              </w:tc>
              <w:tc>
                <w:tcPr>
                  <w:tcW w:w="1230" w:type="dxa"/>
                </w:tcPr>
                <w:p w14:paraId="5ACD4EE3"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суммы вложений в нефинансовые активы при передаче объектов, в том числе объектов незавершенного строительства, при осуществлении расчетов между головным учреждением, обособленными подразделениями (филиалами)</w:t>
                  </w:r>
                </w:p>
              </w:tc>
              <w:tc>
                <w:tcPr>
                  <w:tcW w:w="461" w:type="dxa"/>
                </w:tcPr>
                <w:p w14:paraId="11583EA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168142A"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10DA4908"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21306D1C"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3XX</w:t>
                  </w:r>
                </w:p>
              </w:tc>
              <w:tc>
                <w:tcPr>
                  <w:tcW w:w="817" w:type="dxa"/>
                </w:tcPr>
                <w:p w14:paraId="59D688C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164AF67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54DD975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F41304" w:rsidRPr="00353F09" w14:paraId="04F16A6F" w14:textId="77777777" w:rsidTr="006C5A7A">
              <w:tc>
                <w:tcPr>
                  <w:tcW w:w="459" w:type="dxa"/>
                </w:tcPr>
                <w:p w14:paraId="482547C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1.6.5</w:t>
                  </w:r>
                </w:p>
              </w:tc>
              <w:tc>
                <w:tcPr>
                  <w:tcW w:w="1230" w:type="dxa"/>
                </w:tcPr>
                <w:p w14:paraId="593F5E68"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Приняты к бухгалтерскому учету вложения в нефинансовые активы при реорганизации путем слияния, присоединения, разделения, выделения, преобразования или при изменении типа учреждения</w:t>
                  </w:r>
                </w:p>
              </w:tc>
              <w:tc>
                <w:tcPr>
                  <w:tcW w:w="461" w:type="dxa"/>
                </w:tcPr>
                <w:p w14:paraId="6F158FB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936B0A7"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3223BC6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0007F8F"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817" w:type="dxa"/>
                </w:tcPr>
                <w:p w14:paraId="4E2A623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4B07E7C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09545FF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772497D1" w14:textId="77777777" w:rsidTr="006C5A7A">
              <w:tc>
                <w:tcPr>
                  <w:tcW w:w="459" w:type="dxa"/>
                </w:tcPr>
                <w:p w14:paraId="3C8CDB8C" w14:textId="77777777" w:rsidR="00F41304" w:rsidRPr="00353F09" w:rsidRDefault="00F41304" w:rsidP="00FB23FA">
                  <w:pPr>
                    <w:pStyle w:val="ConsPlusNormal"/>
                    <w:spacing w:after="1" w:line="200" w:lineRule="atLeast"/>
                    <w:jc w:val="center"/>
                    <w:rPr>
                      <w:sz w:val="16"/>
                      <w:szCs w:val="16"/>
                    </w:rPr>
                  </w:pPr>
                  <w:r w:rsidRPr="00353F09">
                    <w:rPr>
                      <w:sz w:val="16"/>
                      <w:szCs w:val="16"/>
                    </w:rPr>
                    <w:t>1.6.6</w:t>
                  </w:r>
                </w:p>
              </w:tc>
              <w:tc>
                <w:tcPr>
                  <w:tcW w:w="1230" w:type="dxa"/>
                </w:tcPr>
                <w:p w14:paraId="02CF5EA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операции по передаче фактических вложений в объект нефинансовых активов (в объеме произведенных затрат на его модернизацию, дооборудование, реконструкцию, в том числе с элементами реставрации, техническое перевооружение) </w:t>
                  </w:r>
                  <w:r w:rsidRPr="00353F09">
                    <w:rPr>
                      <w:sz w:val="16"/>
                      <w:szCs w:val="16"/>
                    </w:rPr>
                    <w:lastRenderedPageBreak/>
                    <w:t>балансодержателю объекта, в отношении которого осуществлена (завершена) модернизация, дооборудование, реконструкция, в том числе с элементами реставрации, техническое перевооружение, в целях отнесения суммы указанных фактических вложений на формирование (увеличение) первоначальной (балансовой) стоимости такого объекта от других организациям (бюджетов)</w:t>
                  </w:r>
                </w:p>
              </w:tc>
              <w:tc>
                <w:tcPr>
                  <w:tcW w:w="461" w:type="dxa"/>
                </w:tcPr>
                <w:p w14:paraId="6870045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C6444BF"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1DAE1F84"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3BFBD36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19X</w:t>
                  </w:r>
                </w:p>
              </w:tc>
              <w:tc>
                <w:tcPr>
                  <w:tcW w:w="817" w:type="dxa"/>
                </w:tcPr>
                <w:p w14:paraId="46EA2F6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212A18A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66FF9C8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78CF11A1" w14:textId="77777777" w:rsidTr="006C5A7A">
              <w:tc>
                <w:tcPr>
                  <w:tcW w:w="459" w:type="dxa"/>
                </w:tcPr>
                <w:p w14:paraId="51E136A5" w14:textId="77777777" w:rsidR="00F41304" w:rsidRPr="00353F09" w:rsidRDefault="00F41304" w:rsidP="00FB23FA">
                  <w:pPr>
                    <w:pStyle w:val="ConsPlusNormal"/>
                    <w:spacing w:after="1" w:line="200" w:lineRule="atLeast"/>
                    <w:jc w:val="center"/>
                    <w:rPr>
                      <w:sz w:val="16"/>
                      <w:szCs w:val="16"/>
                    </w:rPr>
                  </w:pPr>
                  <w:r w:rsidRPr="00353F09">
                    <w:rPr>
                      <w:sz w:val="16"/>
                      <w:szCs w:val="16"/>
                    </w:rPr>
                    <w:t>1.6.7</w:t>
                  </w:r>
                </w:p>
              </w:tc>
              <w:tc>
                <w:tcPr>
                  <w:tcW w:w="1230" w:type="dxa"/>
                </w:tcPr>
                <w:p w14:paraId="47FA2C63"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вложения в объекты концессии:</w:t>
                  </w:r>
                </w:p>
              </w:tc>
              <w:tc>
                <w:tcPr>
                  <w:tcW w:w="461" w:type="dxa"/>
                </w:tcPr>
                <w:p w14:paraId="6385A0A3"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187082C8"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2F55E5E9"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0D61D86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7DB819E5"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1AC659A9"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466A586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0F8880CA" w14:textId="77777777" w:rsidTr="006C5A7A">
              <w:tc>
                <w:tcPr>
                  <w:tcW w:w="459" w:type="dxa"/>
                </w:tcPr>
                <w:p w14:paraId="3AE44AFE" w14:textId="77777777" w:rsidR="00F41304" w:rsidRPr="00353F09" w:rsidRDefault="00F41304" w:rsidP="00FB23FA">
                  <w:pPr>
                    <w:pStyle w:val="ConsPlusNormal"/>
                    <w:spacing w:after="1" w:line="200" w:lineRule="atLeast"/>
                    <w:jc w:val="center"/>
                    <w:rPr>
                      <w:sz w:val="16"/>
                      <w:szCs w:val="16"/>
                    </w:rPr>
                  </w:pPr>
                  <w:r w:rsidRPr="00353F09">
                    <w:rPr>
                      <w:sz w:val="16"/>
                      <w:szCs w:val="16"/>
                    </w:rPr>
                    <w:t>1.6.7.1</w:t>
                  </w:r>
                </w:p>
              </w:tc>
              <w:tc>
                <w:tcPr>
                  <w:tcW w:w="1230" w:type="dxa"/>
                </w:tcPr>
                <w:p w14:paraId="631DD5B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в объеме фактических </w:t>
                  </w:r>
                  <w:r w:rsidRPr="00353F09">
                    <w:rPr>
                      <w:sz w:val="16"/>
                      <w:szCs w:val="16"/>
                    </w:rPr>
                    <w:lastRenderedPageBreak/>
                    <w:t>затрат по их достройке, реконструкции, модернизации, дооборудованию</w:t>
                  </w:r>
                </w:p>
              </w:tc>
              <w:tc>
                <w:tcPr>
                  <w:tcW w:w="461" w:type="dxa"/>
                </w:tcPr>
                <w:p w14:paraId="0A9C35A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5C32AA6"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106 9X </w:t>
                  </w:r>
                  <w:r w:rsidRPr="00353F09">
                    <w:rPr>
                      <w:sz w:val="16"/>
                      <w:szCs w:val="16"/>
                    </w:rPr>
                    <w:lastRenderedPageBreak/>
                    <w:t>3XX</w:t>
                  </w:r>
                </w:p>
              </w:tc>
              <w:tc>
                <w:tcPr>
                  <w:tcW w:w="461" w:type="dxa"/>
                </w:tcPr>
                <w:p w14:paraId="4B47FA1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66" w:type="dxa"/>
                </w:tcPr>
                <w:p w14:paraId="23534C9B"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302 XX </w:t>
                  </w:r>
                  <w:r w:rsidRPr="00353F09">
                    <w:rPr>
                      <w:sz w:val="16"/>
                      <w:szCs w:val="16"/>
                    </w:rPr>
                    <w:lastRenderedPageBreak/>
                    <w:t>73X</w:t>
                  </w:r>
                </w:p>
              </w:tc>
              <w:tc>
                <w:tcPr>
                  <w:tcW w:w="817" w:type="dxa"/>
                </w:tcPr>
                <w:p w14:paraId="4DAEABE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Акт приемки </w:t>
                  </w:r>
                  <w:r w:rsidRPr="00353F09">
                    <w:rPr>
                      <w:sz w:val="16"/>
                      <w:szCs w:val="16"/>
                    </w:rPr>
                    <w:lastRenderedPageBreak/>
                    <w:t>товаров, работ, услуг (ф. 0510452)</w:t>
                  </w:r>
                </w:p>
              </w:tc>
              <w:tc>
                <w:tcPr>
                  <w:tcW w:w="1478" w:type="dxa"/>
                </w:tcPr>
                <w:p w14:paraId="41049AD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w:t>
                  </w:r>
                  <w:r w:rsidRPr="00353F09">
                    <w:rPr>
                      <w:sz w:val="16"/>
                      <w:szCs w:val="16"/>
                    </w:rPr>
                    <w:lastRenderedPageBreak/>
                    <w:t>Приложения в соответствии с содержанием факта хозяйственной жизни</w:t>
                  </w:r>
                </w:p>
              </w:tc>
              <w:tc>
                <w:tcPr>
                  <w:tcW w:w="1464" w:type="dxa"/>
                </w:tcPr>
                <w:p w14:paraId="68B554F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3.2 настоящего </w:t>
                  </w:r>
                  <w:r w:rsidRPr="00353F09">
                    <w:rPr>
                      <w:sz w:val="16"/>
                      <w:szCs w:val="16"/>
                    </w:rPr>
                    <w:lastRenderedPageBreak/>
                    <w:t>Приложения в соответствии с содержанием факта хозяйственной жизни</w:t>
                  </w:r>
                </w:p>
              </w:tc>
            </w:tr>
            <w:tr w:rsidR="00F41304" w:rsidRPr="00353F09" w14:paraId="28714AB7" w14:textId="77777777" w:rsidTr="006C5A7A">
              <w:tc>
                <w:tcPr>
                  <w:tcW w:w="459" w:type="dxa"/>
                </w:tcPr>
                <w:p w14:paraId="02C173B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1.6.7.2</w:t>
                  </w:r>
                </w:p>
              </w:tc>
              <w:tc>
                <w:tcPr>
                  <w:tcW w:w="1230" w:type="dxa"/>
                </w:tcPr>
                <w:p w14:paraId="52800A84" w14:textId="77777777" w:rsidR="00F41304" w:rsidRPr="00353F09" w:rsidRDefault="00F41304" w:rsidP="00FB23FA">
                  <w:pPr>
                    <w:pStyle w:val="ConsPlusNormal"/>
                    <w:spacing w:after="1" w:line="200" w:lineRule="atLeast"/>
                    <w:jc w:val="both"/>
                    <w:rPr>
                      <w:sz w:val="16"/>
                      <w:szCs w:val="16"/>
                    </w:rPr>
                  </w:pPr>
                  <w:r w:rsidRPr="00353F09">
                    <w:rPr>
                      <w:sz w:val="16"/>
                      <w:szCs w:val="16"/>
                    </w:rPr>
                    <w:t>в размере разницы между стоимостью создания объекта концессионного соглашения и суммой обязательств концедента по финансированию расходов концессионера на создание объекта концессионного соглашения до и после ввода в эксплуатацию отражается корреспонденция</w:t>
                  </w:r>
                </w:p>
              </w:tc>
              <w:tc>
                <w:tcPr>
                  <w:tcW w:w="461" w:type="dxa"/>
                </w:tcPr>
                <w:p w14:paraId="1520532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422F0EA" w14:textId="77777777" w:rsidR="00F41304" w:rsidRPr="00353F09" w:rsidRDefault="00F41304" w:rsidP="00FB23FA">
                  <w:pPr>
                    <w:pStyle w:val="ConsPlusNormal"/>
                    <w:spacing w:after="1" w:line="200" w:lineRule="atLeast"/>
                    <w:jc w:val="center"/>
                    <w:rPr>
                      <w:sz w:val="16"/>
                      <w:szCs w:val="16"/>
                    </w:rPr>
                  </w:pPr>
                  <w:r w:rsidRPr="00353F09">
                    <w:rPr>
                      <w:sz w:val="16"/>
                      <w:szCs w:val="16"/>
                    </w:rPr>
                    <w:t>X 106 9X 3XX</w:t>
                  </w:r>
                </w:p>
              </w:tc>
              <w:tc>
                <w:tcPr>
                  <w:tcW w:w="461" w:type="dxa"/>
                </w:tcPr>
                <w:p w14:paraId="1B80EA25"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3BA35C9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4X 19X</w:t>
                  </w:r>
                </w:p>
              </w:tc>
              <w:tc>
                <w:tcPr>
                  <w:tcW w:w="817" w:type="dxa"/>
                </w:tcPr>
                <w:p w14:paraId="0522F95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478" w:type="dxa"/>
                </w:tcPr>
                <w:p w14:paraId="29C3A60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51C5B303" w14:textId="7BE9F9C0"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 настоящего Приложения в соответствии с содержанием факта хозяйственной жизни</w:t>
                  </w:r>
                </w:p>
              </w:tc>
            </w:tr>
            <w:tr w:rsidR="00F41304" w:rsidRPr="00353F09" w14:paraId="276DDDB3" w14:textId="77777777" w:rsidTr="006C5A7A">
              <w:tc>
                <w:tcPr>
                  <w:tcW w:w="459" w:type="dxa"/>
                </w:tcPr>
                <w:p w14:paraId="1D4C130B" w14:textId="77777777" w:rsidR="00F41304" w:rsidRPr="00353F09" w:rsidRDefault="00F41304" w:rsidP="00FB23FA">
                  <w:pPr>
                    <w:pStyle w:val="ConsPlusNormal"/>
                    <w:spacing w:after="1" w:line="200" w:lineRule="atLeast"/>
                    <w:jc w:val="center"/>
                    <w:rPr>
                      <w:sz w:val="16"/>
                      <w:szCs w:val="16"/>
                    </w:rPr>
                  </w:pPr>
                  <w:r w:rsidRPr="00353F09">
                    <w:rPr>
                      <w:sz w:val="16"/>
                      <w:szCs w:val="16"/>
                    </w:rPr>
                    <w:t>1.6.8</w:t>
                  </w:r>
                </w:p>
              </w:tc>
              <w:tc>
                <w:tcPr>
                  <w:tcW w:w="1230" w:type="dxa"/>
                </w:tcPr>
                <w:p w14:paraId="0A83483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соответствующие объекты нефинансовых активов в сумме законченных вложений в </w:t>
                  </w:r>
                  <w:r w:rsidRPr="00353F09">
                    <w:rPr>
                      <w:sz w:val="16"/>
                      <w:szCs w:val="16"/>
                    </w:rPr>
                    <w:lastRenderedPageBreak/>
                    <w:t>объекты нефинансовых активов</w:t>
                  </w:r>
                </w:p>
              </w:tc>
              <w:tc>
                <w:tcPr>
                  <w:tcW w:w="461" w:type="dxa"/>
                </w:tcPr>
                <w:p w14:paraId="6975464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3171B9D" w14:textId="77777777" w:rsidR="00F41304" w:rsidRPr="00353F09" w:rsidRDefault="00F41304" w:rsidP="00FB23FA">
                  <w:pPr>
                    <w:pStyle w:val="ConsPlusNormal"/>
                    <w:spacing w:after="1" w:line="200" w:lineRule="atLeast"/>
                    <w:jc w:val="center"/>
                    <w:rPr>
                      <w:sz w:val="16"/>
                      <w:szCs w:val="16"/>
                    </w:rPr>
                  </w:pPr>
                  <w:r w:rsidRPr="00353F09">
                    <w:rPr>
                      <w:sz w:val="16"/>
                      <w:szCs w:val="16"/>
                    </w:rPr>
                    <w:t>X 1XX XX 3XX</w:t>
                  </w:r>
                </w:p>
              </w:tc>
              <w:tc>
                <w:tcPr>
                  <w:tcW w:w="461" w:type="dxa"/>
                </w:tcPr>
                <w:p w14:paraId="388B4AD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2C3477D"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817" w:type="dxa"/>
                </w:tcPr>
                <w:p w14:paraId="289A6C6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Согласно разделу I настоящего Приложения в зависимости от </w:t>
                  </w:r>
                  <w:r w:rsidRPr="00353F09">
                    <w:rPr>
                      <w:sz w:val="16"/>
                      <w:szCs w:val="16"/>
                    </w:rPr>
                    <w:lastRenderedPageBreak/>
                    <w:t>вида нефинансового актива</w:t>
                  </w:r>
                </w:p>
              </w:tc>
              <w:tc>
                <w:tcPr>
                  <w:tcW w:w="1478" w:type="dxa"/>
                </w:tcPr>
                <w:p w14:paraId="473CF3F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464" w:type="dxa"/>
                </w:tcPr>
                <w:p w14:paraId="0868616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1655AFC8" w14:textId="77777777" w:rsidTr="006C5A7A">
              <w:tc>
                <w:tcPr>
                  <w:tcW w:w="459" w:type="dxa"/>
                </w:tcPr>
                <w:p w14:paraId="3CDEECBA" w14:textId="77777777" w:rsidR="00F41304" w:rsidRPr="00353F09" w:rsidRDefault="00F41304" w:rsidP="00FB23FA">
                  <w:pPr>
                    <w:pStyle w:val="ConsPlusNormal"/>
                    <w:spacing w:after="1" w:line="200" w:lineRule="atLeast"/>
                    <w:jc w:val="center"/>
                    <w:rPr>
                      <w:sz w:val="16"/>
                      <w:szCs w:val="16"/>
                    </w:rPr>
                  </w:pPr>
                  <w:r w:rsidRPr="00353F09">
                    <w:rPr>
                      <w:sz w:val="16"/>
                      <w:szCs w:val="16"/>
                    </w:rPr>
                    <w:t>1.6.9</w:t>
                  </w:r>
                </w:p>
              </w:tc>
              <w:tc>
                <w:tcPr>
                  <w:tcW w:w="1230" w:type="dxa"/>
                </w:tcPr>
                <w:p w14:paraId="3F45AAC4"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Приняты к бухгалтерскому учету права пользования нематериальными активами (неисключительными правами) при их приобретении</w:t>
                  </w:r>
                </w:p>
                <w:p w14:paraId="4F2C6719" w14:textId="77777777" w:rsidR="003671D6" w:rsidRPr="00353F09" w:rsidRDefault="003671D6" w:rsidP="00FB23FA">
                  <w:pPr>
                    <w:pStyle w:val="ConsPlusNormal"/>
                    <w:spacing w:after="1" w:line="200" w:lineRule="atLeast"/>
                    <w:jc w:val="both"/>
                    <w:rPr>
                      <w:sz w:val="16"/>
                      <w:szCs w:val="16"/>
                    </w:rPr>
                  </w:pPr>
                </w:p>
              </w:tc>
              <w:tc>
                <w:tcPr>
                  <w:tcW w:w="461" w:type="dxa"/>
                </w:tcPr>
                <w:p w14:paraId="757C078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2394033"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35X</w:t>
                  </w:r>
                </w:p>
              </w:tc>
              <w:tc>
                <w:tcPr>
                  <w:tcW w:w="461" w:type="dxa"/>
                </w:tcPr>
                <w:p w14:paraId="5960B81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E8278AE" w14:textId="77777777" w:rsidR="00F41304" w:rsidRPr="00353F09" w:rsidRDefault="00F41304" w:rsidP="00FB23FA">
                  <w:pPr>
                    <w:pStyle w:val="ConsPlusNormal"/>
                    <w:spacing w:after="1" w:line="200" w:lineRule="atLeast"/>
                    <w:jc w:val="center"/>
                    <w:rPr>
                      <w:sz w:val="16"/>
                      <w:szCs w:val="16"/>
                    </w:rPr>
                  </w:pPr>
                  <w:r w:rsidRPr="00353F09">
                    <w:rPr>
                      <w:sz w:val="16"/>
                      <w:szCs w:val="16"/>
                    </w:rPr>
                    <w:t>X 106 6X 35X</w:t>
                  </w:r>
                </w:p>
              </w:tc>
              <w:tc>
                <w:tcPr>
                  <w:tcW w:w="817" w:type="dxa"/>
                </w:tcPr>
                <w:p w14:paraId="1E5CABDD"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478" w:type="dxa"/>
                </w:tcPr>
                <w:p w14:paraId="643A127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464" w:type="dxa"/>
                </w:tcPr>
                <w:p w14:paraId="22E3C05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281AFC2B" w14:textId="77777777" w:rsidTr="006C5A7A">
              <w:tc>
                <w:tcPr>
                  <w:tcW w:w="459" w:type="dxa"/>
                </w:tcPr>
                <w:p w14:paraId="704542A7" w14:textId="77777777" w:rsidR="00F41304" w:rsidRPr="00353F09" w:rsidRDefault="00F41304" w:rsidP="00FB23FA">
                  <w:pPr>
                    <w:pStyle w:val="ConsPlusNormal"/>
                    <w:spacing w:after="1" w:line="200" w:lineRule="atLeast"/>
                    <w:jc w:val="center"/>
                    <w:rPr>
                      <w:sz w:val="16"/>
                      <w:szCs w:val="16"/>
                    </w:rPr>
                  </w:pPr>
                  <w:r w:rsidRPr="00353F09">
                    <w:rPr>
                      <w:sz w:val="16"/>
                      <w:szCs w:val="16"/>
                    </w:rPr>
                    <w:t>1.6.10</w:t>
                  </w:r>
                </w:p>
              </w:tc>
              <w:tc>
                <w:tcPr>
                  <w:tcW w:w="1230" w:type="dxa"/>
                </w:tcPr>
                <w:p w14:paraId="2C1AE6F2"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произведенных вложений в создание опытных образцов, полученных в ходе осуществления научно-исследовательских, опытно-конструкторских, технологических работ в целях обособления вложений в опытные образцы из суммы произведенных расходов по </w:t>
                  </w:r>
                  <w:r w:rsidRPr="00353F09">
                    <w:rPr>
                      <w:sz w:val="16"/>
                      <w:szCs w:val="16"/>
                    </w:rPr>
                    <w:lastRenderedPageBreak/>
                    <w:t>научно-исследовательским работам</w:t>
                  </w:r>
                </w:p>
              </w:tc>
              <w:tc>
                <w:tcPr>
                  <w:tcW w:w="461" w:type="dxa"/>
                </w:tcPr>
                <w:p w14:paraId="1F1AA98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CE5A0AA"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70517BB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102F84A"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817" w:type="dxa"/>
                </w:tcPr>
                <w:p w14:paraId="69FBF158"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01669B3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585DF8B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5DE79D71" w14:textId="77777777" w:rsidTr="006C5A7A">
              <w:tc>
                <w:tcPr>
                  <w:tcW w:w="459" w:type="dxa"/>
                </w:tcPr>
                <w:p w14:paraId="2E48B658" w14:textId="77777777" w:rsidR="00F41304" w:rsidRPr="00353F09" w:rsidRDefault="00F41304" w:rsidP="00FB23FA">
                  <w:pPr>
                    <w:pStyle w:val="ConsPlusNormal"/>
                    <w:spacing w:after="1" w:line="200" w:lineRule="atLeast"/>
                    <w:jc w:val="center"/>
                    <w:rPr>
                      <w:sz w:val="16"/>
                      <w:szCs w:val="16"/>
                    </w:rPr>
                  </w:pPr>
                  <w:r w:rsidRPr="00353F09">
                    <w:rPr>
                      <w:sz w:val="16"/>
                      <w:szCs w:val="16"/>
                    </w:rPr>
                    <w:t>1.6.11</w:t>
                  </w:r>
                </w:p>
              </w:tc>
              <w:tc>
                <w:tcPr>
                  <w:tcW w:w="1230" w:type="dxa"/>
                </w:tcPr>
                <w:p w14:paraId="368814B4" w14:textId="1EC6AC08"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вложения по соответствующим объектам нефинансовых активов в целях их признания в бухгалтерском учете</w:t>
                  </w:r>
                  <w:r w:rsidR="008E519C">
                    <w:rPr>
                      <w:sz w:val="16"/>
                      <w:szCs w:val="16"/>
                    </w:rPr>
                    <w:t>,</w:t>
                  </w:r>
                  <w:r w:rsidRPr="00353F09">
                    <w:rPr>
                      <w:sz w:val="16"/>
                      <w:szCs w:val="16"/>
                    </w:rPr>
                    <w:t xml:space="preserve"> в том числе из суммы вложений в имущественный комплекс нефинансовых активов</w:t>
                  </w:r>
                </w:p>
              </w:tc>
              <w:tc>
                <w:tcPr>
                  <w:tcW w:w="461" w:type="dxa"/>
                </w:tcPr>
                <w:p w14:paraId="1D8F02D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26D2749"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0088D6F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CAA909A" w14:textId="09DEC8BD" w:rsidR="00F41304" w:rsidRPr="00353F09" w:rsidRDefault="00F41304" w:rsidP="00FB23FA">
                  <w:pPr>
                    <w:pStyle w:val="ConsPlusNormal"/>
                    <w:spacing w:after="1" w:line="200" w:lineRule="atLeast"/>
                    <w:jc w:val="center"/>
                    <w:rPr>
                      <w:sz w:val="16"/>
                      <w:szCs w:val="16"/>
                    </w:rPr>
                  </w:pPr>
                  <w:r w:rsidRPr="00353F09">
                    <w:rPr>
                      <w:sz w:val="16"/>
                      <w:szCs w:val="16"/>
                    </w:rPr>
                    <w:t>X 106</w:t>
                  </w:r>
                  <w:r w:rsidR="005A6704">
                    <w:rPr>
                      <w:sz w:val="16"/>
                      <w:szCs w:val="16"/>
                    </w:rPr>
                    <w:t xml:space="preserve"> </w:t>
                  </w:r>
                  <w:r w:rsidRPr="00353F09">
                    <w:rPr>
                      <w:sz w:val="16"/>
                      <w:szCs w:val="16"/>
                    </w:rPr>
                    <w:t>X1 310</w:t>
                  </w:r>
                </w:p>
              </w:tc>
              <w:tc>
                <w:tcPr>
                  <w:tcW w:w="817" w:type="dxa"/>
                </w:tcPr>
                <w:p w14:paraId="567A2E80"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478" w:type="dxa"/>
                </w:tcPr>
                <w:p w14:paraId="2856BF9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23004F1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4FECB951" w14:textId="77777777" w:rsidTr="006C5A7A">
              <w:tc>
                <w:tcPr>
                  <w:tcW w:w="459" w:type="dxa"/>
                </w:tcPr>
                <w:p w14:paraId="198FE1B4" w14:textId="77777777" w:rsidR="00F41304" w:rsidRPr="00353F09" w:rsidRDefault="00F41304" w:rsidP="00FB23FA">
                  <w:pPr>
                    <w:pStyle w:val="ConsPlusNormal"/>
                    <w:spacing w:after="1" w:line="200" w:lineRule="atLeast"/>
                    <w:jc w:val="center"/>
                    <w:rPr>
                      <w:sz w:val="16"/>
                      <w:szCs w:val="16"/>
                    </w:rPr>
                  </w:pPr>
                  <w:r w:rsidRPr="00353F09">
                    <w:rPr>
                      <w:sz w:val="16"/>
                      <w:szCs w:val="16"/>
                    </w:rPr>
                    <w:t>1.6.12</w:t>
                  </w:r>
                </w:p>
              </w:tc>
              <w:tc>
                <w:tcPr>
                  <w:tcW w:w="1230" w:type="dxa"/>
                </w:tcPr>
                <w:p w14:paraId="3FD26E36"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уточнению признаков аналитического учета объектов учета</w:t>
                  </w:r>
                </w:p>
              </w:tc>
              <w:tc>
                <w:tcPr>
                  <w:tcW w:w="461" w:type="dxa"/>
                </w:tcPr>
                <w:p w14:paraId="06DAF3D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8C88FD7"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461" w:type="dxa"/>
                </w:tcPr>
                <w:p w14:paraId="6142E8B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EE5DA57"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3XX</w:t>
                  </w:r>
                </w:p>
              </w:tc>
              <w:tc>
                <w:tcPr>
                  <w:tcW w:w="817" w:type="dxa"/>
                </w:tcPr>
                <w:p w14:paraId="7D899C9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32F6281A" w14:textId="77777777" w:rsidR="003671D6" w:rsidRPr="00353F09" w:rsidRDefault="003671D6" w:rsidP="00FB23FA">
                  <w:pPr>
                    <w:pStyle w:val="ConsPlusNormal"/>
                    <w:spacing w:after="1" w:line="200" w:lineRule="atLeast"/>
                    <w:jc w:val="both"/>
                    <w:rPr>
                      <w:sz w:val="16"/>
                      <w:szCs w:val="16"/>
                    </w:rPr>
                  </w:pPr>
                </w:p>
              </w:tc>
              <w:tc>
                <w:tcPr>
                  <w:tcW w:w="1478" w:type="dxa"/>
                </w:tcPr>
                <w:p w14:paraId="286D47E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464" w:type="dxa"/>
                </w:tcPr>
                <w:p w14:paraId="036B8C2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4D2138FD" w14:textId="77777777" w:rsidTr="006C5A7A">
              <w:tc>
                <w:tcPr>
                  <w:tcW w:w="459" w:type="dxa"/>
                </w:tcPr>
                <w:p w14:paraId="478E29A6" w14:textId="77777777" w:rsidR="00F41304" w:rsidRPr="00353F09" w:rsidRDefault="00F41304" w:rsidP="00FB23FA">
                  <w:pPr>
                    <w:pStyle w:val="ConsPlusNormal"/>
                    <w:spacing w:after="1" w:line="200" w:lineRule="atLeast"/>
                    <w:jc w:val="center"/>
                    <w:rPr>
                      <w:sz w:val="16"/>
                      <w:szCs w:val="16"/>
                    </w:rPr>
                  </w:pPr>
                  <w:r w:rsidRPr="00353F09">
                    <w:rPr>
                      <w:sz w:val="16"/>
                      <w:szCs w:val="16"/>
                    </w:rPr>
                    <w:t>1.6.13</w:t>
                  </w:r>
                </w:p>
              </w:tc>
              <w:tc>
                <w:tcPr>
                  <w:tcW w:w="1230" w:type="dxa"/>
                </w:tcPr>
                <w:p w14:paraId="33E09B40"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произведенны</w:t>
                  </w:r>
                  <w:r w:rsidRPr="00353F09">
                    <w:rPr>
                      <w:sz w:val="16"/>
                      <w:szCs w:val="16"/>
                    </w:rPr>
                    <w:lastRenderedPageBreak/>
                    <w:t>х вложений в объекты основных средств и нематериальных активов, связанных с их передачей иным организациям, за исключением организаций бюджетной сферы, а также физическим лицам, в составе расходов текущего финансового года</w:t>
                  </w:r>
                </w:p>
              </w:tc>
              <w:tc>
                <w:tcPr>
                  <w:tcW w:w="461" w:type="dxa"/>
                </w:tcPr>
                <w:p w14:paraId="4AB0A6D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75FD4F9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11E3F4C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1325FB7"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4X0</w:t>
                  </w:r>
                </w:p>
              </w:tc>
              <w:tc>
                <w:tcPr>
                  <w:tcW w:w="817" w:type="dxa"/>
                </w:tcPr>
                <w:p w14:paraId="348EDF2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Накладная на отпуск материальных </w:t>
                  </w:r>
                  <w:r w:rsidRPr="00353F09">
                    <w:rPr>
                      <w:sz w:val="16"/>
                      <w:szCs w:val="16"/>
                    </w:rPr>
                    <w:lastRenderedPageBreak/>
                    <w:t>ценностей на сторону (ф. 0510458)</w:t>
                  </w:r>
                </w:p>
              </w:tc>
              <w:tc>
                <w:tcPr>
                  <w:tcW w:w="1478" w:type="dxa"/>
                </w:tcPr>
                <w:p w14:paraId="68129AF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2CD0462F"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031BD258" w14:textId="77777777" w:rsidTr="006C5A7A">
              <w:tc>
                <w:tcPr>
                  <w:tcW w:w="459" w:type="dxa"/>
                </w:tcPr>
                <w:p w14:paraId="0E94196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1.6.14</w:t>
                  </w:r>
                </w:p>
              </w:tc>
              <w:tc>
                <w:tcPr>
                  <w:tcW w:w="1230" w:type="dxa"/>
                </w:tcPr>
                <w:p w14:paraId="62A04A6E"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произведенных вложений в объекты нефинансовых активов при осуществлении расчетов между головным учреждением, обособленными подразделениями (филиалами)</w:t>
                  </w:r>
                </w:p>
              </w:tc>
              <w:tc>
                <w:tcPr>
                  <w:tcW w:w="461" w:type="dxa"/>
                </w:tcPr>
                <w:p w14:paraId="3A54440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DC21010"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3XX</w:t>
                  </w:r>
                </w:p>
              </w:tc>
              <w:tc>
                <w:tcPr>
                  <w:tcW w:w="461" w:type="dxa"/>
                </w:tcPr>
                <w:p w14:paraId="28EF220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8F88BA7"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4XX</w:t>
                  </w:r>
                </w:p>
              </w:tc>
              <w:tc>
                <w:tcPr>
                  <w:tcW w:w="817" w:type="dxa"/>
                </w:tcPr>
                <w:p w14:paraId="72127934"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49C0C3B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c>
                <w:tcPr>
                  <w:tcW w:w="1464" w:type="dxa"/>
                </w:tcPr>
                <w:p w14:paraId="0320244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178DFAE6" w14:textId="77777777" w:rsidTr="006C5A7A">
              <w:tc>
                <w:tcPr>
                  <w:tcW w:w="459" w:type="dxa"/>
                </w:tcPr>
                <w:p w14:paraId="5D612FB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1.6.15</w:t>
                  </w:r>
                </w:p>
              </w:tc>
              <w:tc>
                <w:tcPr>
                  <w:tcW w:w="1230" w:type="dxa"/>
                </w:tcPr>
                <w:p w14:paraId="746F9334"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вложений в нефинансовые активы при реорганизации путем слияния, присоединения, разделения, выделения, преобразования или при изменении типа учреждения</w:t>
                  </w:r>
                </w:p>
              </w:tc>
              <w:tc>
                <w:tcPr>
                  <w:tcW w:w="461" w:type="dxa"/>
                </w:tcPr>
                <w:p w14:paraId="776F186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C07A0BF"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4BAEB94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9076078"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4XX</w:t>
                  </w:r>
                </w:p>
              </w:tc>
              <w:tc>
                <w:tcPr>
                  <w:tcW w:w="817" w:type="dxa"/>
                </w:tcPr>
                <w:p w14:paraId="7B0C967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2CF60A6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464" w:type="dxa"/>
                </w:tcPr>
                <w:p w14:paraId="75FA1F4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1AE78C14" w14:textId="77777777" w:rsidTr="006C5A7A">
              <w:tc>
                <w:tcPr>
                  <w:tcW w:w="459" w:type="dxa"/>
                </w:tcPr>
                <w:p w14:paraId="3CDF0DD1" w14:textId="77777777" w:rsidR="00F41304" w:rsidRPr="00353F09" w:rsidRDefault="00F41304" w:rsidP="00FB23FA">
                  <w:pPr>
                    <w:pStyle w:val="ConsPlusNormal"/>
                    <w:spacing w:after="1" w:line="200" w:lineRule="atLeast"/>
                    <w:jc w:val="center"/>
                    <w:rPr>
                      <w:sz w:val="16"/>
                      <w:szCs w:val="16"/>
                    </w:rPr>
                  </w:pPr>
                  <w:r w:rsidRPr="00353F09">
                    <w:rPr>
                      <w:sz w:val="16"/>
                      <w:szCs w:val="16"/>
                    </w:rPr>
                    <w:t>1.6.16</w:t>
                  </w:r>
                </w:p>
              </w:tc>
              <w:tc>
                <w:tcPr>
                  <w:tcW w:w="1230" w:type="dxa"/>
                </w:tcPr>
                <w:p w14:paraId="55EAFE53" w14:textId="77777777" w:rsidR="00F41304" w:rsidRPr="00353F09" w:rsidRDefault="00F41304" w:rsidP="00FB23FA">
                  <w:pPr>
                    <w:pStyle w:val="ConsPlusNormal"/>
                    <w:spacing w:after="1" w:line="200" w:lineRule="atLeast"/>
                    <w:jc w:val="both"/>
                    <w:rPr>
                      <w:sz w:val="16"/>
                      <w:szCs w:val="16"/>
                    </w:rPr>
                  </w:pPr>
                  <w:r w:rsidRPr="00353F09">
                    <w:rPr>
                      <w:strike/>
                      <w:color w:val="FF0000"/>
                      <w:sz w:val="16"/>
                      <w:szCs w:val="16"/>
                    </w:rPr>
                    <w:t>Признаны</w:t>
                  </w:r>
                  <w:r w:rsidRPr="00353F09">
                    <w:rPr>
                      <w:sz w:val="16"/>
                      <w:szCs w:val="16"/>
                    </w:rPr>
                    <w:t xml:space="preserve"> в бухгалтерском учете </w:t>
                  </w:r>
                  <w:r w:rsidRPr="00353F09">
                    <w:rPr>
                      <w:strike/>
                      <w:color w:val="FF0000"/>
                      <w:sz w:val="16"/>
                      <w:szCs w:val="16"/>
                    </w:rPr>
                    <w:t>произведенные вложения</w:t>
                  </w:r>
                  <w:r w:rsidRPr="00353F09">
                    <w:rPr>
                      <w:sz w:val="16"/>
                      <w:szCs w:val="16"/>
                    </w:rPr>
                    <w:t xml:space="preserve">, сформированных при осуществлении научно-исследовательских, опытно-конструкторских, технологических работ, по которым не получены положительные результаты на финансовый результат текущего финансового </w:t>
                  </w:r>
                  <w:r w:rsidRPr="00353F09">
                    <w:rPr>
                      <w:sz w:val="16"/>
                      <w:szCs w:val="16"/>
                    </w:rPr>
                    <w:lastRenderedPageBreak/>
                    <w:t>года</w:t>
                  </w:r>
                </w:p>
                <w:p w14:paraId="332B91B8" w14:textId="77777777" w:rsidR="00ED02B4" w:rsidRPr="00353F09" w:rsidRDefault="00ED02B4" w:rsidP="00FB23FA">
                  <w:pPr>
                    <w:pStyle w:val="ConsPlusNormal"/>
                    <w:spacing w:after="1" w:line="200" w:lineRule="atLeast"/>
                    <w:jc w:val="both"/>
                    <w:rPr>
                      <w:sz w:val="16"/>
                      <w:szCs w:val="16"/>
                    </w:rPr>
                  </w:pPr>
                </w:p>
                <w:p w14:paraId="5421D09C" w14:textId="77777777" w:rsidR="00ED02B4" w:rsidRPr="00353F09" w:rsidRDefault="00ED02B4" w:rsidP="00FB23FA">
                  <w:pPr>
                    <w:pStyle w:val="ConsPlusNormal"/>
                    <w:spacing w:after="1" w:line="200" w:lineRule="atLeast"/>
                    <w:jc w:val="both"/>
                    <w:rPr>
                      <w:sz w:val="16"/>
                      <w:szCs w:val="16"/>
                    </w:rPr>
                  </w:pPr>
                </w:p>
              </w:tc>
              <w:tc>
                <w:tcPr>
                  <w:tcW w:w="461" w:type="dxa"/>
                </w:tcPr>
                <w:p w14:paraId="304CC7A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0C949A2E"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3BEB8CE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688A074"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420</w:t>
                  </w:r>
                </w:p>
              </w:tc>
              <w:tc>
                <w:tcPr>
                  <w:tcW w:w="817" w:type="dxa"/>
                </w:tcPr>
                <w:p w14:paraId="528060A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2207B5D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1CD7B92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00ADE131" w14:textId="77777777" w:rsidTr="006C5A7A">
              <w:tc>
                <w:tcPr>
                  <w:tcW w:w="459" w:type="dxa"/>
                </w:tcPr>
                <w:p w14:paraId="3FF58C7E" w14:textId="77777777" w:rsidR="00F41304" w:rsidRPr="00353F09" w:rsidRDefault="00F41304" w:rsidP="00FB23FA">
                  <w:pPr>
                    <w:pStyle w:val="ConsPlusNormal"/>
                    <w:spacing w:after="1" w:line="200" w:lineRule="atLeast"/>
                    <w:jc w:val="center"/>
                    <w:rPr>
                      <w:sz w:val="16"/>
                      <w:szCs w:val="16"/>
                    </w:rPr>
                  </w:pPr>
                  <w:r w:rsidRPr="00353F09">
                    <w:rPr>
                      <w:sz w:val="16"/>
                      <w:szCs w:val="16"/>
                    </w:rPr>
                    <w:t>1.6.17</w:t>
                  </w:r>
                </w:p>
              </w:tc>
              <w:tc>
                <w:tcPr>
                  <w:tcW w:w="1230" w:type="dxa"/>
                </w:tcPr>
                <w:p w14:paraId="4A1BA493"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переданных произведенных вложений в объекты нефинансовых активов при передаче фактических вложений в объект нефинансовых активов (в объеме произведенных затрат на его модернизацию, дооборудование, реконструкцию, в том числе с элементами реставрации, техническое перевооружение) балансодержателю объекта, в отношении которого осуществлена (завершена) модернизация, дооборудован</w:t>
                  </w:r>
                  <w:r w:rsidRPr="00353F09">
                    <w:rPr>
                      <w:sz w:val="16"/>
                      <w:szCs w:val="16"/>
                    </w:rPr>
                    <w:lastRenderedPageBreak/>
                    <w:t>ие, реконструкция, в том числе с элементами реставрации, техническое перевооружение, в целях отнесения суммы указанных фактических вложений на формирование (увеличение) первоначальной (балансовой) стоимости такого объекта</w:t>
                  </w:r>
                </w:p>
              </w:tc>
              <w:tc>
                <w:tcPr>
                  <w:tcW w:w="461" w:type="dxa"/>
                </w:tcPr>
                <w:p w14:paraId="21857D5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9260F3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25X</w:t>
                  </w:r>
                </w:p>
              </w:tc>
              <w:tc>
                <w:tcPr>
                  <w:tcW w:w="461" w:type="dxa"/>
                </w:tcPr>
                <w:p w14:paraId="64230CB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FACCBB6"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4XX</w:t>
                  </w:r>
                </w:p>
              </w:tc>
              <w:tc>
                <w:tcPr>
                  <w:tcW w:w="817" w:type="dxa"/>
                </w:tcPr>
                <w:p w14:paraId="130FD42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614B414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1F14EBF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72408166" w14:textId="77777777" w:rsidTr="006C5A7A">
              <w:tc>
                <w:tcPr>
                  <w:tcW w:w="459" w:type="dxa"/>
                </w:tcPr>
                <w:p w14:paraId="29A4C295" w14:textId="77777777" w:rsidR="00F41304" w:rsidRPr="00353F09" w:rsidRDefault="00F41304" w:rsidP="00FB23FA">
                  <w:pPr>
                    <w:pStyle w:val="ConsPlusNormal"/>
                    <w:spacing w:after="1" w:line="200" w:lineRule="atLeast"/>
                    <w:jc w:val="center"/>
                    <w:rPr>
                      <w:sz w:val="16"/>
                      <w:szCs w:val="16"/>
                    </w:rPr>
                  </w:pPr>
                  <w:r w:rsidRPr="00353F09">
                    <w:rPr>
                      <w:sz w:val="16"/>
                      <w:szCs w:val="16"/>
                    </w:rPr>
                    <w:t>1.6.18</w:t>
                  </w:r>
                </w:p>
              </w:tc>
              <w:tc>
                <w:tcPr>
                  <w:tcW w:w="1230" w:type="dxa"/>
                </w:tcPr>
                <w:p w14:paraId="30C9A74C"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произведенных вложений в объекты нефинансовых активов при их передаче государственным и муниципальным предприятиям, иным правообладателям</w:t>
                  </w:r>
                </w:p>
              </w:tc>
              <w:tc>
                <w:tcPr>
                  <w:tcW w:w="461" w:type="dxa"/>
                </w:tcPr>
                <w:p w14:paraId="4323D36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07309B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461" w:type="dxa"/>
                </w:tcPr>
                <w:p w14:paraId="6848EFC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1244D09"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4XX</w:t>
                  </w:r>
                </w:p>
              </w:tc>
              <w:tc>
                <w:tcPr>
                  <w:tcW w:w="817" w:type="dxa"/>
                </w:tcPr>
                <w:p w14:paraId="78AC29A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7FC6241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6F64348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617743B8" w14:textId="77777777" w:rsidTr="006C5A7A">
              <w:tc>
                <w:tcPr>
                  <w:tcW w:w="459" w:type="dxa"/>
                </w:tcPr>
                <w:p w14:paraId="2FB11C38" w14:textId="77777777" w:rsidR="00F41304" w:rsidRPr="00353F09" w:rsidRDefault="00F41304" w:rsidP="00FB23FA">
                  <w:pPr>
                    <w:pStyle w:val="ConsPlusNormal"/>
                    <w:spacing w:after="1" w:line="200" w:lineRule="atLeast"/>
                    <w:jc w:val="center"/>
                    <w:rPr>
                      <w:sz w:val="16"/>
                      <w:szCs w:val="16"/>
                    </w:rPr>
                  </w:pPr>
                  <w:r w:rsidRPr="00353F09">
                    <w:rPr>
                      <w:sz w:val="16"/>
                      <w:szCs w:val="16"/>
                    </w:rPr>
                    <w:t>1.6.19</w:t>
                  </w:r>
                </w:p>
              </w:tc>
              <w:tc>
                <w:tcPr>
                  <w:tcW w:w="1230" w:type="dxa"/>
                </w:tcPr>
                <w:p w14:paraId="3894550E"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w:t>
                  </w:r>
                  <w:r w:rsidRPr="00353F09">
                    <w:rPr>
                      <w:sz w:val="16"/>
                      <w:szCs w:val="16"/>
                    </w:rPr>
                    <w:lastRenderedPageBreak/>
                    <w:t>бухгалтерском учете произведенных капитальных вложений в объекты нефинансовых активов при наличии решения о списании объектов незавершенного строительства или затрат, понесенных на незавершенное строительство объектов капитального строительства</w:t>
                  </w:r>
                </w:p>
              </w:tc>
              <w:tc>
                <w:tcPr>
                  <w:tcW w:w="461" w:type="dxa"/>
                </w:tcPr>
                <w:p w14:paraId="2D8FC33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F40F99B"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401 20 </w:t>
                  </w:r>
                  <w:r w:rsidRPr="00353F09">
                    <w:rPr>
                      <w:sz w:val="16"/>
                      <w:szCs w:val="16"/>
                    </w:rPr>
                    <w:lastRenderedPageBreak/>
                    <w:t>273</w:t>
                  </w:r>
                </w:p>
              </w:tc>
              <w:tc>
                <w:tcPr>
                  <w:tcW w:w="461" w:type="dxa"/>
                </w:tcPr>
                <w:p w14:paraId="7AB4AD5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66" w:type="dxa"/>
                </w:tcPr>
                <w:p w14:paraId="006AAA2B"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106 XX </w:t>
                  </w:r>
                  <w:r w:rsidRPr="00353F09">
                    <w:rPr>
                      <w:sz w:val="16"/>
                      <w:szCs w:val="16"/>
                    </w:rPr>
                    <w:lastRenderedPageBreak/>
                    <w:t>4XX</w:t>
                  </w:r>
                </w:p>
              </w:tc>
              <w:tc>
                <w:tcPr>
                  <w:tcW w:w="817" w:type="dxa"/>
                </w:tcPr>
                <w:p w14:paraId="170ED2B8"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Решение о </w:t>
                  </w:r>
                  <w:r w:rsidRPr="00353F09">
                    <w:rPr>
                      <w:sz w:val="16"/>
                      <w:szCs w:val="16"/>
                    </w:rPr>
                    <w:lastRenderedPageBreak/>
                    <w:t>списании объектов незавершенного строительства/затрат;</w:t>
                  </w:r>
                </w:p>
                <w:p w14:paraId="2EB69EE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1755EAE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об утилизации (уничтожении) материальных ценностей (ф. 0510435)</w:t>
                  </w:r>
                </w:p>
                <w:p w14:paraId="56220C8A" w14:textId="77777777" w:rsidR="000656F3" w:rsidRPr="00353F09" w:rsidRDefault="000656F3" w:rsidP="00FB23FA">
                  <w:pPr>
                    <w:pStyle w:val="ConsPlusNormal"/>
                    <w:spacing w:after="1" w:line="200" w:lineRule="atLeast"/>
                    <w:jc w:val="both"/>
                    <w:rPr>
                      <w:sz w:val="16"/>
                      <w:szCs w:val="16"/>
                    </w:rPr>
                  </w:pPr>
                </w:p>
                <w:p w14:paraId="7347FBCC" w14:textId="77777777" w:rsidR="000656F3" w:rsidRPr="00353F09" w:rsidRDefault="000656F3" w:rsidP="00FB23FA">
                  <w:pPr>
                    <w:pStyle w:val="ConsPlusNormal"/>
                    <w:spacing w:after="1" w:line="200" w:lineRule="atLeast"/>
                    <w:jc w:val="both"/>
                    <w:rPr>
                      <w:sz w:val="16"/>
                      <w:szCs w:val="16"/>
                    </w:rPr>
                  </w:pPr>
                </w:p>
                <w:p w14:paraId="2EFBFDBF" w14:textId="77777777" w:rsidR="000656F3" w:rsidRPr="00353F09" w:rsidRDefault="000656F3" w:rsidP="00FB23FA">
                  <w:pPr>
                    <w:pStyle w:val="ConsPlusNormal"/>
                    <w:spacing w:after="1" w:line="200" w:lineRule="atLeast"/>
                    <w:jc w:val="both"/>
                    <w:rPr>
                      <w:sz w:val="16"/>
                      <w:szCs w:val="16"/>
                    </w:rPr>
                  </w:pPr>
                </w:p>
              </w:tc>
              <w:tc>
                <w:tcPr>
                  <w:tcW w:w="1478" w:type="dxa"/>
                </w:tcPr>
                <w:p w14:paraId="14424C1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w:t>
                  </w:r>
                  <w:r w:rsidRPr="00353F09">
                    <w:rPr>
                      <w:sz w:val="16"/>
                      <w:szCs w:val="16"/>
                    </w:rPr>
                    <w:lastRenderedPageBreak/>
                    <w:t>Приложения в соответствии с содержанием факта хозяйственной жизни</w:t>
                  </w:r>
                </w:p>
              </w:tc>
              <w:tc>
                <w:tcPr>
                  <w:tcW w:w="1464" w:type="dxa"/>
                </w:tcPr>
                <w:p w14:paraId="4E6DB2F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w:t>
                  </w:r>
                  <w:r w:rsidRPr="00353F09">
                    <w:rPr>
                      <w:sz w:val="16"/>
                      <w:szCs w:val="16"/>
                    </w:rPr>
                    <w:lastRenderedPageBreak/>
                    <w:t>Приложения в соответствии с содержанием факта хозяйственной жизни</w:t>
                  </w:r>
                </w:p>
              </w:tc>
            </w:tr>
            <w:tr w:rsidR="00F41304" w:rsidRPr="00353F09" w14:paraId="238070AC" w14:textId="77777777" w:rsidTr="006C5A7A">
              <w:tc>
                <w:tcPr>
                  <w:tcW w:w="459" w:type="dxa"/>
                </w:tcPr>
                <w:p w14:paraId="376DE2C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1.6.20</w:t>
                  </w:r>
                </w:p>
              </w:tc>
              <w:tc>
                <w:tcPr>
                  <w:tcW w:w="1230" w:type="dxa"/>
                </w:tcPr>
                <w:p w14:paraId="0DA1CC94"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произведенных вложений в объекты незавершенно</w:t>
                  </w:r>
                  <w:r w:rsidRPr="00353F09">
                    <w:rPr>
                      <w:sz w:val="16"/>
                      <w:szCs w:val="16"/>
                    </w:rPr>
                    <w:lastRenderedPageBreak/>
                    <w:t>го строительства, уничтоженные в результате стихийных и иных бедствий, опасного природного явления, катастрофы</w:t>
                  </w:r>
                </w:p>
              </w:tc>
              <w:tc>
                <w:tcPr>
                  <w:tcW w:w="461" w:type="dxa"/>
                </w:tcPr>
                <w:p w14:paraId="13320CE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225CA2C"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7EC99BB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7671832"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410</w:t>
                  </w:r>
                </w:p>
              </w:tc>
              <w:tc>
                <w:tcPr>
                  <w:tcW w:w="817" w:type="dxa"/>
                </w:tcPr>
                <w:p w14:paraId="6917EB7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списании объектов нефинансовых активов (кроме </w:t>
                  </w:r>
                  <w:r w:rsidRPr="00353F09">
                    <w:rPr>
                      <w:sz w:val="16"/>
                      <w:szCs w:val="16"/>
                    </w:rPr>
                    <w:lastRenderedPageBreak/>
                    <w:t>транспортных средств) (ф. 0510454)</w:t>
                  </w:r>
                </w:p>
              </w:tc>
              <w:tc>
                <w:tcPr>
                  <w:tcW w:w="1478" w:type="dxa"/>
                </w:tcPr>
                <w:p w14:paraId="55B0072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464" w:type="dxa"/>
                </w:tcPr>
                <w:p w14:paraId="5D0F000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596174F6" w14:textId="77777777" w:rsidTr="006C5A7A">
              <w:tc>
                <w:tcPr>
                  <w:tcW w:w="459" w:type="dxa"/>
                </w:tcPr>
                <w:p w14:paraId="116F3A73" w14:textId="77777777" w:rsidR="00F41304" w:rsidRPr="00353F09" w:rsidRDefault="00F41304" w:rsidP="00FB23FA">
                  <w:pPr>
                    <w:pStyle w:val="ConsPlusNormal"/>
                    <w:spacing w:after="1" w:line="200" w:lineRule="atLeast"/>
                    <w:jc w:val="center"/>
                    <w:rPr>
                      <w:sz w:val="16"/>
                      <w:szCs w:val="16"/>
                    </w:rPr>
                  </w:pPr>
                  <w:r w:rsidRPr="00353F09">
                    <w:rPr>
                      <w:sz w:val="16"/>
                      <w:szCs w:val="16"/>
                    </w:rPr>
                    <w:t>1.6.21</w:t>
                  </w:r>
                </w:p>
              </w:tc>
              <w:tc>
                <w:tcPr>
                  <w:tcW w:w="1230" w:type="dxa"/>
                </w:tcPr>
                <w:p w14:paraId="7321F796"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произведенных вложений в улучшение объектов непроизведенных активов, неотделимых от них, уничтоженных в результате стихийных и иных бедствий, опасного природного явления, катастрофы</w:t>
                  </w:r>
                </w:p>
              </w:tc>
              <w:tc>
                <w:tcPr>
                  <w:tcW w:w="461" w:type="dxa"/>
                </w:tcPr>
                <w:p w14:paraId="79241CF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9782A16"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11F37FA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5753F00"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430</w:t>
                  </w:r>
                </w:p>
              </w:tc>
              <w:tc>
                <w:tcPr>
                  <w:tcW w:w="817" w:type="dxa"/>
                </w:tcPr>
                <w:p w14:paraId="3DFEBD37"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tc>
              <w:tc>
                <w:tcPr>
                  <w:tcW w:w="1478" w:type="dxa"/>
                </w:tcPr>
                <w:p w14:paraId="70ADB52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530A9E2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0732FED1" w14:textId="77777777" w:rsidTr="006C5A7A">
              <w:tc>
                <w:tcPr>
                  <w:tcW w:w="459" w:type="dxa"/>
                </w:tcPr>
                <w:p w14:paraId="0AD0EFD1" w14:textId="77777777" w:rsidR="00F41304" w:rsidRPr="00353F09" w:rsidRDefault="00F41304" w:rsidP="00FB23FA">
                  <w:pPr>
                    <w:pStyle w:val="ConsPlusNormal"/>
                    <w:spacing w:after="1" w:line="200" w:lineRule="atLeast"/>
                    <w:jc w:val="center"/>
                    <w:rPr>
                      <w:sz w:val="16"/>
                      <w:szCs w:val="16"/>
                    </w:rPr>
                  </w:pPr>
                  <w:r w:rsidRPr="00353F09">
                    <w:rPr>
                      <w:sz w:val="16"/>
                      <w:szCs w:val="16"/>
                    </w:rPr>
                    <w:t>1.6.22</w:t>
                  </w:r>
                </w:p>
              </w:tc>
              <w:tc>
                <w:tcPr>
                  <w:tcW w:w="1230" w:type="dxa"/>
                </w:tcPr>
                <w:p w14:paraId="0C8CCE5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изменение в стоимостной оценке резерва на демонтаж и вывод </w:t>
                  </w:r>
                  <w:r w:rsidRPr="00353F09">
                    <w:rPr>
                      <w:sz w:val="16"/>
                      <w:szCs w:val="16"/>
                    </w:rPr>
                    <w:lastRenderedPageBreak/>
                    <w:t>основных средств из эксплуатации, не связанное с приближением срока исполнения обязательства в случае уменьшения стоимостной оценки</w:t>
                  </w:r>
                </w:p>
              </w:tc>
              <w:tc>
                <w:tcPr>
                  <w:tcW w:w="461" w:type="dxa"/>
                </w:tcPr>
                <w:p w14:paraId="10D58A6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B2C136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XXX</w:t>
                  </w:r>
                </w:p>
              </w:tc>
              <w:tc>
                <w:tcPr>
                  <w:tcW w:w="461" w:type="dxa"/>
                </w:tcPr>
                <w:p w14:paraId="14F0F27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A91B07D"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XX 410</w:t>
                  </w:r>
                </w:p>
              </w:tc>
              <w:tc>
                <w:tcPr>
                  <w:tcW w:w="817" w:type="dxa"/>
                </w:tcPr>
                <w:p w14:paraId="422CAAA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tc>
              <w:tc>
                <w:tcPr>
                  <w:tcW w:w="1478" w:type="dxa"/>
                </w:tcPr>
                <w:p w14:paraId="469B198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4.6 настоящего Приложения в соответствии с содержанием факта хозяйственной жизни</w:t>
                  </w:r>
                </w:p>
              </w:tc>
              <w:tc>
                <w:tcPr>
                  <w:tcW w:w="1464" w:type="dxa"/>
                </w:tcPr>
                <w:p w14:paraId="472F934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62E75CF5" w14:textId="77777777" w:rsidTr="006C5A7A">
              <w:tc>
                <w:tcPr>
                  <w:tcW w:w="459" w:type="dxa"/>
                </w:tcPr>
                <w:p w14:paraId="4A66457B" w14:textId="77777777" w:rsidR="00F41304" w:rsidRPr="00353F09" w:rsidRDefault="00F41304" w:rsidP="00FB23FA">
                  <w:pPr>
                    <w:pStyle w:val="ConsPlusNormal"/>
                    <w:spacing w:after="1" w:line="200" w:lineRule="atLeast"/>
                    <w:jc w:val="center"/>
                    <w:rPr>
                      <w:sz w:val="16"/>
                      <w:szCs w:val="16"/>
                    </w:rPr>
                  </w:pPr>
                  <w:r w:rsidRPr="00353F09">
                    <w:rPr>
                      <w:sz w:val="16"/>
                      <w:szCs w:val="16"/>
                    </w:rPr>
                    <w:t>1.7</w:t>
                  </w:r>
                </w:p>
              </w:tc>
              <w:tc>
                <w:tcPr>
                  <w:tcW w:w="1230" w:type="dxa"/>
                </w:tcPr>
                <w:p w14:paraId="50846A4E"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0 107 00 000 "Нефинансовые активы в пути"</w:t>
                  </w:r>
                </w:p>
              </w:tc>
              <w:tc>
                <w:tcPr>
                  <w:tcW w:w="461" w:type="dxa"/>
                </w:tcPr>
                <w:p w14:paraId="02EF1E63" w14:textId="77777777" w:rsidR="00F41304" w:rsidRPr="00353F09" w:rsidRDefault="00F41304" w:rsidP="00FB23FA">
                  <w:pPr>
                    <w:pStyle w:val="ConsPlusNormal"/>
                    <w:spacing w:after="1" w:line="200" w:lineRule="atLeast"/>
                    <w:jc w:val="center"/>
                    <w:rPr>
                      <w:sz w:val="16"/>
                      <w:szCs w:val="16"/>
                    </w:rPr>
                  </w:pPr>
                </w:p>
              </w:tc>
              <w:tc>
                <w:tcPr>
                  <w:tcW w:w="572" w:type="dxa"/>
                </w:tcPr>
                <w:p w14:paraId="2A6D6C98" w14:textId="77777777" w:rsidR="00F41304" w:rsidRPr="00353F09" w:rsidRDefault="00F41304" w:rsidP="00FB23FA">
                  <w:pPr>
                    <w:pStyle w:val="ConsPlusNormal"/>
                    <w:spacing w:after="1" w:line="200" w:lineRule="atLeast"/>
                    <w:jc w:val="center"/>
                    <w:rPr>
                      <w:sz w:val="16"/>
                      <w:szCs w:val="16"/>
                    </w:rPr>
                  </w:pPr>
                </w:p>
              </w:tc>
              <w:tc>
                <w:tcPr>
                  <w:tcW w:w="461" w:type="dxa"/>
                </w:tcPr>
                <w:p w14:paraId="42EBD8A4" w14:textId="77777777" w:rsidR="00F41304" w:rsidRPr="00353F09" w:rsidRDefault="00F41304" w:rsidP="00FB23FA">
                  <w:pPr>
                    <w:pStyle w:val="ConsPlusNormal"/>
                    <w:spacing w:after="1" w:line="200" w:lineRule="atLeast"/>
                    <w:jc w:val="center"/>
                    <w:rPr>
                      <w:sz w:val="16"/>
                      <w:szCs w:val="16"/>
                    </w:rPr>
                  </w:pPr>
                </w:p>
              </w:tc>
              <w:tc>
                <w:tcPr>
                  <w:tcW w:w="566" w:type="dxa"/>
                </w:tcPr>
                <w:p w14:paraId="6CE2D8C0" w14:textId="77777777" w:rsidR="00F41304" w:rsidRPr="00353F09" w:rsidRDefault="00F41304" w:rsidP="00FB23FA">
                  <w:pPr>
                    <w:pStyle w:val="ConsPlusNormal"/>
                    <w:spacing w:after="1" w:line="200" w:lineRule="atLeast"/>
                    <w:jc w:val="center"/>
                    <w:rPr>
                      <w:sz w:val="16"/>
                      <w:szCs w:val="16"/>
                    </w:rPr>
                  </w:pPr>
                </w:p>
              </w:tc>
              <w:tc>
                <w:tcPr>
                  <w:tcW w:w="817" w:type="dxa"/>
                </w:tcPr>
                <w:p w14:paraId="55A24166" w14:textId="77777777" w:rsidR="00F41304" w:rsidRPr="00353F09" w:rsidRDefault="00F41304" w:rsidP="00FB23FA">
                  <w:pPr>
                    <w:pStyle w:val="ConsPlusNormal"/>
                    <w:spacing w:after="1" w:line="200" w:lineRule="atLeast"/>
                    <w:jc w:val="both"/>
                    <w:rPr>
                      <w:sz w:val="16"/>
                      <w:szCs w:val="16"/>
                    </w:rPr>
                  </w:pPr>
                </w:p>
              </w:tc>
              <w:tc>
                <w:tcPr>
                  <w:tcW w:w="1478" w:type="dxa"/>
                </w:tcPr>
                <w:p w14:paraId="4CB3C570" w14:textId="77777777" w:rsidR="00F41304" w:rsidRPr="00353F09" w:rsidRDefault="00F41304" w:rsidP="00FB23FA">
                  <w:pPr>
                    <w:pStyle w:val="ConsPlusNormal"/>
                    <w:spacing w:after="1" w:line="200" w:lineRule="atLeast"/>
                    <w:jc w:val="both"/>
                    <w:rPr>
                      <w:sz w:val="16"/>
                      <w:szCs w:val="16"/>
                    </w:rPr>
                  </w:pPr>
                  <w:r w:rsidRPr="00353F09">
                    <w:rPr>
                      <w:sz w:val="16"/>
                      <w:szCs w:val="16"/>
                    </w:rPr>
                    <w:t>Объект нефинансовых активов в пути (основные средства, материальные запасы);</w:t>
                  </w:r>
                </w:p>
                <w:p w14:paraId="27AA3C4C" w14:textId="77777777" w:rsidR="00F41304" w:rsidRPr="00353F09" w:rsidRDefault="00F41304" w:rsidP="00FB23FA">
                  <w:pPr>
                    <w:pStyle w:val="ConsPlusNormal"/>
                    <w:spacing w:after="1" w:line="200" w:lineRule="atLeast"/>
                    <w:jc w:val="both"/>
                    <w:rPr>
                      <w:sz w:val="16"/>
                      <w:szCs w:val="16"/>
                    </w:rPr>
                  </w:pPr>
                  <w:r w:rsidRPr="00353F09">
                    <w:rPr>
                      <w:sz w:val="16"/>
                      <w:szCs w:val="16"/>
                    </w:rPr>
                    <w:t>идентификационный номер (учетный номер);</w:t>
                  </w:r>
                </w:p>
                <w:p w14:paraId="6BB5D7F1" w14:textId="77777777" w:rsidR="00F41304" w:rsidRPr="00353F09" w:rsidRDefault="00F41304" w:rsidP="00FB23FA">
                  <w:pPr>
                    <w:pStyle w:val="ConsPlusNormal"/>
                    <w:spacing w:after="1" w:line="200" w:lineRule="atLeast"/>
                    <w:jc w:val="both"/>
                    <w:rPr>
                      <w:sz w:val="16"/>
                      <w:szCs w:val="16"/>
                    </w:rPr>
                  </w:pPr>
                  <w:r w:rsidRPr="00353F09">
                    <w:rPr>
                      <w:sz w:val="16"/>
                      <w:szCs w:val="16"/>
                    </w:rPr>
                    <w:t>контрагент (поставщик)</w:t>
                  </w:r>
                </w:p>
                <w:p w14:paraId="48D7E495" w14:textId="77777777" w:rsidR="000656F3" w:rsidRPr="00353F09" w:rsidRDefault="000656F3" w:rsidP="00FB23FA">
                  <w:pPr>
                    <w:pStyle w:val="ConsPlusNormal"/>
                    <w:spacing w:after="1" w:line="200" w:lineRule="atLeast"/>
                    <w:jc w:val="both"/>
                    <w:rPr>
                      <w:sz w:val="16"/>
                      <w:szCs w:val="16"/>
                    </w:rPr>
                  </w:pPr>
                </w:p>
              </w:tc>
              <w:tc>
                <w:tcPr>
                  <w:tcW w:w="1464" w:type="dxa"/>
                </w:tcPr>
                <w:p w14:paraId="1D691214" w14:textId="77777777" w:rsidR="00F41304" w:rsidRPr="00353F09" w:rsidRDefault="00F41304" w:rsidP="00FB23FA">
                  <w:pPr>
                    <w:pStyle w:val="ConsPlusNormal"/>
                    <w:spacing w:after="1" w:line="200" w:lineRule="atLeast"/>
                    <w:jc w:val="both"/>
                    <w:rPr>
                      <w:sz w:val="16"/>
                      <w:szCs w:val="16"/>
                    </w:rPr>
                  </w:pPr>
                </w:p>
              </w:tc>
            </w:tr>
            <w:tr w:rsidR="00F41304" w:rsidRPr="00353F09" w14:paraId="65C2D29F" w14:textId="77777777" w:rsidTr="006C5A7A">
              <w:tc>
                <w:tcPr>
                  <w:tcW w:w="459" w:type="dxa"/>
                </w:tcPr>
                <w:p w14:paraId="60E61F15" w14:textId="77777777" w:rsidR="00F41304" w:rsidRPr="00353F09" w:rsidRDefault="00F41304" w:rsidP="00FB23FA">
                  <w:pPr>
                    <w:pStyle w:val="ConsPlusNormal"/>
                    <w:spacing w:after="1" w:line="200" w:lineRule="atLeast"/>
                    <w:jc w:val="center"/>
                    <w:rPr>
                      <w:sz w:val="16"/>
                      <w:szCs w:val="16"/>
                    </w:rPr>
                  </w:pPr>
                  <w:r w:rsidRPr="00353F09">
                    <w:rPr>
                      <w:sz w:val="16"/>
                      <w:szCs w:val="16"/>
                    </w:rPr>
                    <w:t>1.7.1</w:t>
                  </w:r>
                </w:p>
              </w:tc>
              <w:tc>
                <w:tcPr>
                  <w:tcW w:w="1230" w:type="dxa"/>
                </w:tcPr>
                <w:p w14:paraId="77436109"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 в бухгалтерском учете объект нефинансовых активов, не поступивший на отчетную дату:</w:t>
                  </w:r>
                </w:p>
              </w:tc>
              <w:tc>
                <w:tcPr>
                  <w:tcW w:w="461" w:type="dxa"/>
                </w:tcPr>
                <w:p w14:paraId="6EEE9280"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517718A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60F8DA7D"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45E2CCD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28DA4A39"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595E43E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10609F10"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12868F36" w14:textId="77777777" w:rsidTr="006C5A7A">
              <w:tc>
                <w:tcPr>
                  <w:tcW w:w="459" w:type="dxa"/>
                </w:tcPr>
                <w:p w14:paraId="7E17053C" w14:textId="77777777" w:rsidR="00F41304" w:rsidRPr="00353F09" w:rsidRDefault="00F41304" w:rsidP="00FB23FA">
                  <w:pPr>
                    <w:pStyle w:val="ConsPlusNormal"/>
                    <w:spacing w:after="1" w:line="200" w:lineRule="atLeast"/>
                    <w:jc w:val="center"/>
                    <w:rPr>
                      <w:sz w:val="16"/>
                      <w:szCs w:val="16"/>
                    </w:rPr>
                  </w:pPr>
                  <w:r w:rsidRPr="00353F09">
                    <w:rPr>
                      <w:sz w:val="16"/>
                      <w:szCs w:val="16"/>
                    </w:rPr>
                    <w:t>1.7.1.1</w:t>
                  </w:r>
                </w:p>
              </w:tc>
              <w:tc>
                <w:tcPr>
                  <w:tcW w:w="1230" w:type="dxa"/>
                </w:tcPr>
                <w:p w14:paraId="5430C914" w14:textId="77777777" w:rsidR="00F41304" w:rsidRPr="00353F09" w:rsidRDefault="00F41304" w:rsidP="00FB23FA">
                  <w:pPr>
                    <w:pStyle w:val="ConsPlusNormal"/>
                    <w:spacing w:after="1" w:line="200" w:lineRule="atLeast"/>
                    <w:jc w:val="both"/>
                    <w:rPr>
                      <w:sz w:val="16"/>
                      <w:szCs w:val="16"/>
                    </w:rPr>
                  </w:pPr>
                  <w:r w:rsidRPr="00353F09">
                    <w:rPr>
                      <w:sz w:val="16"/>
                      <w:szCs w:val="16"/>
                    </w:rPr>
                    <w:t>учреждением-получателем при осуществлении расчетов по аккредитивам;</w:t>
                  </w:r>
                </w:p>
              </w:tc>
              <w:tc>
                <w:tcPr>
                  <w:tcW w:w="461" w:type="dxa"/>
                </w:tcPr>
                <w:p w14:paraId="6E9EEEE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23F6682" w14:textId="77777777" w:rsidR="00F41304" w:rsidRPr="00353F09" w:rsidRDefault="00F41304" w:rsidP="00FB23FA">
                  <w:pPr>
                    <w:pStyle w:val="ConsPlusNormal"/>
                    <w:spacing w:after="1" w:line="200" w:lineRule="atLeast"/>
                    <w:jc w:val="center"/>
                    <w:rPr>
                      <w:sz w:val="16"/>
                      <w:szCs w:val="16"/>
                    </w:rPr>
                  </w:pPr>
                  <w:r w:rsidRPr="00353F09">
                    <w:rPr>
                      <w:sz w:val="16"/>
                      <w:szCs w:val="16"/>
                    </w:rPr>
                    <w:t>X 107 XX 3X0</w:t>
                  </w:r>
                </w:p>
              </w:tc>
              <w:tc>
                <w:tcPr>
                  <w:tcW w:w="461" w:type="dxa"/>
                </w:tcPr>
                <w:p w14:paraId="354C86BC" w14:textId="77777777" w:rsidR="00F41304" w:rsidRPr="00353F09" w:rsidRDefault="00F41304" w:rsidP="00FB23FA">
                  <w:pPr>
                    <w:pStyle w:val="ConsPlusNormal"/>
                    <w:spacing w:after="1" w:line="200" w:lineRule="atLeast"/>
                    <w:jc w:val="center"/>
                    <w:rPr>
                      <w:sz w:val="16"/>
                      <w:szCs w:val="16"/>
                    </w:rPr>
                  </w:pPr>
                  <w:r w:rsidRPr="00353F09">
                    <w:rPr>
                      <w:sz w:val="16"/>
                      <w:szCs w:val="16"/>
                    </w:rPr>
                    <w:t>КИФ</w:t>
                  </w:r>
                </w:p>
              </w:tc>
              <w:tc>
                <w:tcPr>
                  <w:tcW w:w="566" w:type="dxa"/>
                </w:tcPr>
                <w:p w14:paraId="53D9974A" w14:textId="77777777" w:rsidR="00F41304" w:rsidRPr="00353F09" w:rsidRDefault="00F41304" w:rsidP="00FB23FA">
                  <w:pPr>
                    <w:pStyle w:val="ConsPlusNormal"/>
                    <w:spacing w:after="1" w:line="200" w:lineRule="atLeast"/>
                    <w:jc w:val="center"/>
                    <w:rPr>
                      <w:sz w:val="16"/>
                      <w:szCs w:val="16"/>
                    </w:rPr>
                  </w:pPr>
                  <w:r w:rsidRPr="00353F09">
                    <w:rPr>
                      <w:sz w:val="16"/>
                      <w:szCs w:val="16"/>
                    </w:rPr>
                    <w:t>X 201 26 610</w:t>
                  </w:r>
                </w:p>
              </w:tc>
              <w:tc>
                <w:tcPr>
                  <w:tcW w:w="817" w:type="dxa"/>
                </w:tcPr>
                <w:p w14:paraId="7D99FAD8"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w:t>
                  </w:r>
                  <w:r w:rsidRPr="00353F09">
                    <w:rPr>
                      <w:sz w:val="16"/>
                      <w:szCs w:val="16"/>
                    </w:rPr>
                    <w:lastRenderedPageBreak/>
                    <w:t>политике (графику документооборота)</w:t>
                  </w:r>
                </w:p>
                <w:p w14:paraId="5D8DC62D" w14:textId="77777777" w:rsidR="000656F3" w:rsidRPr="00353F09" w:rsidRDefault="000656F3" w:rsidP="00FB23FA">
                  <w:pPr>
                    <w:pStyle w:val="ConsPlusNormal"/>
                    <w:spacing w:after="1" w:line="200" w:lineRule="atLeast"/>
                    <w:jc w:val="both"/>
                    <w:rPr>
                      <w:sz w:val="16"/>
                      <w:szCs w:val="16"/>
                    </w:rPr>
                  </w:pPr>
                </w:p>
              </w:tc>
              <w:tc>
                <w:tcPr>
                  <w:tcW w:w="1478" w:type="dxa"/>
                </w:tcPr>
                <w:p w14:paraId="22F8937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1.7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353D7A38"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2.4 настоящего Приложения в соответствии с содержанием факта хозяйственной </w:t>
                  </w:r>
                  <w:r w:rsidRPr="00353F09">
                    <w:rPr>
                      <w:sz w:val="16"/>
                      <w:szCs w:val="16"/>
                    </w:rPr>
                    <w:lastRenderedPageBreak/>
                    <w:t>жизни</w:t>
                  </w:r>
                </w:p>
              </w:tc>
            </w:tr>
            <w:tr w:rsidR="00F41304" w:rsidRPr="00353F09" w14:paraId="0758263A" w14:textId="77777777" w:rsidTr="006C5A7A">
              <w:tc>
                <w:tcPr>
                  <w:tcW w:w="459" w:type="dxa"/>
                </w:tcPr>
                <w:p w14:paraId="4F30CE6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1.7.1.2</w:t>
                  </w:r>
                </w:p>
              </w:tc>
              <w:tc>
                <w:tcPr>
                  <w:tcW w:w="1230" w:type="dxa"/>
                </w:tcPr>
                <w:p w14:paraId="1E6C1433" w14:textId="77777777" w:rsidR="00F41304" w:rsidRPr="00353F09" w:rsidRDefault="00F41304" w:rsidP="00FB23FA">
                  <w:pPr>
                    <w:pStyle w:val="ConsPlusNormal"/>
                    <w:spacing w:after="1" w:line="200" w:lineRule="atLeast"/>
                    <w:jc w:val="both"/>
                    <w:rPr>
                      <w:sz w:val="16"/>
                      <w:szCs w:val="16"/>
                    </w:rPr>
                  </w:pPr>
                  <w:r w:rsidRPr="00353F09">
                    <w:rPr>
                      <w:sz w:val="16"/>
                      <w:szCs w:val="16"/>
                    </w:rPr>
                    <w:t>при осуществлении поставки по контракту (договору)</w:t>
                  </w:r>
                </w:p>
              </w:tc>
              <w:tc>
                <w:tcPr>
                  <w:tcW w:w="461" w:type="dxa"/>
                </w:tcPr>
                <w:p w14:paraId="334FB1E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367FE46" w14:textId="77777777" w:rsidR="00F41304" w:rsidRPr="00353F09" w:rsidRDefault="00F41304" w:rsidP="00FB23FA">
                  <w:pPr>
                    <w:pStyle w:val="ConsPlusNormal"/>
                    <w:spacing w:after="1" w:line="200" w:lineRule="atLeast"/>
                    <w:jc w:val="center"/>
                    <w:rPr>
                      <w:sz w:val="16"/>
                      <w:szCs w:val="16"/>
                    </w:rPr>
                  </w:pPr>
                  <w:r w:rsidRPr="00353F09">
                    <w:rPr>
                      <w:sz w:val="16"/>
                      <w:szCs w:val="16"/>
                    </w:rPr>
                    <w:t>X 107 XX 3X0</w:t>
                  </w:r>
                </w:p>
              </w:tc>
              <w:tc>
                <w:tcPr>
                  <w:tcW w:w="461" w:type="dxa"/>
                </w:tcPr>
                <w:p w14:paraId="17928EB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C7A8AD3"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3X0</w:t>
                  </w:r>
                </w:p>
              </w:tc>
              <w:tc>
                <w:tcPr>
                  <w:tcW w:w="817" w:type="dxa"/>
                </w:tcPr>
                <w:p w14:paraId="342CBA43"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контрактом (договором);</w:t>
                  </w:r>
                </w:p>
                <w:p w14:paraId="45DDFFEF"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32F26EB0" w14:textId="77777777" w:rsidR="000656F3" w:rsidRPr="00353F09" w:rsidRDefault="000656F3" w:rsidP="00FB23FA">
                  <w:pPr>
                    <w:pStyle w:val="ConsPlusNormal"/>
                    <w:spacing w:after="1" w:line="200" w:lineRule="atLeast"/>
                    <w:jc w:val="both"/>
                    <w:rPr>
                      <w:sz w:val="16"/>
                      <w:szCs w:val="16"/>
                    </w:rPr>
                  </w:pPr>
                </w:p>
              </w:tc>
              <w:tc>
                <w:tcPr>
                  <w:tcW w:w="1478" w:type="dxa"/>
                </w:tcPr>
                <w:p w14:paraId="198D215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фактом хозяйственной жизни</w:t>
                  </w:r>
                </w:p>
              </w:tc>
              <w:tc>
                <w:tcPr>
                  <w:tcW w:w="1464" w:type="dxa"/>
                </w:tcPr>
                <w:p w14:paraId="5643EFE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4.6 настоящего Приложения с учетом содержания хозяйственной операции</w:t>
                  </w:r>
                </w:p>
              </w:tc>
            </w:tr>
            <w:tr w:rsidR="00F41304" w:rsidRPr="00353F09" w14:paraId="3242208C" w14:textId="77777777" w:rsidTr="006C5A7A">
              <w:tc>
                <w:tcPr>
                  <w:tcW w:w="459" w:type="dxa"/>
                </w:tcPr>
                <w:p w14:paraId="5BBF2B5A" w14:textId="77777777" w:rsidR="00F41304" w:rsidRPr="00353F09" w:rsidRDefault="00F41304" w:rsidP="00FB23FA">
                  <w:pPr>
                    <w:pStyle w:val="ConsPlusNormal"/>
                    <w:spacing w:after="1" w:line="200" w:lineRule="atLeast"/>
                    <w:jc w:val="center"/>
                    <w:rPr>
                      <w:sz w:val="16"/>
                      <w:szCs w:val="16"/>
                    </w:rPr>
                  </w:pPr>
                  <w:r w:rsidRPr="00353F09">
                    <w:rPr>
                      <w:sz w:val="16"/>
                      <w:szCs w:val="16"/>
                    </w:rPr>
                    <w:t>1.7.1.3</w:t>
                  </w:r>
                </w:p>
              </w:tc>
              <w:tc>
                <w:tcPr>
                  <w:tcW w:w="1230" w:type="dxa"/>
                </w:tcPr>
                <w:p w14:paraId="4FEF02F2" w14:textId="77777777" w:rsidR="00F41304" w:rsidRPr="00353F09" w:rsidRDefault="00F41304" w:rsidP="00FB23FA">
                  <w:pPr>
                    <w:pStyle w:val="ConsPlusNormal"/>
                    <w:spacing w:after="1" w:line="200" w:lineRule="atLeast"/>
                    <w:jc w:val="both"/>
                    <w:rPr>
                      <w:sz w:val="16"/>
                      <w:szCs w:val="16"/>
                    </w:rPr>
                  </w:pPr>
                  <w:r w:rsidRPr="00353F09">
                    <w:rPr>
                      <w:sz w:val="16"/>
                      <w:szCs w:val="16"/>
                    </w:rPr>
                    <w:t>учреждением-получателем при централизованном снабжении, производимом между учреждениями, подведомственными одному главному распорядител</w:t>
                  </w:r>
                  <w:r w:rsidRPr="00353F09">
                    <w:rPr>
                      <w:sz w:val="16"/>
                      <w:szCs w:val="16"/>
                    </w:rPr>
                    <w:lastRenderedPageBreak/>
                    <w:t>ю бюджетных средств</w:t>
                  </w:r>
                </w:p>
              </w:tc>
              <w:tc>
                <w:tcPr>
                  <w:tcW w:w="461" w:type="dxa"/>
                </w:tcPr>
                <w:p w14:paraId="1F50E34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D2C84DE" w14:textId="77777777" w:rsidR="00F41304" w:rsidRPr="00353F09" w:rsidRDefault="00F41304" w:rsidP="00FB23FA">
                  <w:pPr>
                    <w:pStyle w:val="ConsPlusNormal"/>
                    <w:spacing w:after="1" w:line="200" w:lineRule="atLeast"/>
                    <w:jc w:val="center"/>
                    <w:rPr>
                      <w:sz w:val="16"/>
                      <w:szCs w:val="16"/>
                    </w:rPr>
                  </w:pPr>
                  <w:r w:rsidRPr="00353F09">
                    <w:rPr>
                      <w:sz w:val="16"/>
                      <w:szCs w:val="16"/>
                    </w:rPr>
                    <w:t>X 107 XX 3X0</w:t>
                  </w:r>
                </w:p>
              </w:tc>
              <w:tc>
                <w:tcPr>
                  <w:tcW w:w="461" w:type="dxa"/>
                </w:tcPr>
                <w:p w14:paraId="2FF2239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74B79AB"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3X0</w:t>
                  </w:r>
                </w:p>
              </w:tc>
              <w:tc>
                <w:tcPr>
                  <w:tcW w:w="817" w:type="dxa"/>
                </w:tcPr>
                <w:p w14:paraId="258788F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5B9E185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1.7 настоящего Перечня в соответствии с содержанием факта хозяйственной жизни</w:t>
                  </w:r>
                </w:p>
              </w:tc>
              <w:tc>
                <w:tcPr>
                  <w:tcW w:w="1464" w:type="dxa"/>
                </w:tcPr>
                <w:p w14:paraId="5B1791D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Перечня в соответствии с содержанием факта хозяйственной жизни</w:t>
                  </w:r>
                </w:p>
              </w:tc>
            </w:tr>
            <w:tr w:rsidR="00F41304" w:rsidRPr="00353F09" w14:paraId="339AFFE9" w14:textId="77777777" w:rsidTr="006C5A7A">
              <w:tc>
                <w:tcPr>
                  <w:tcW w:w="459" w:type="dxa"/>
                </w:tcPr>
                <w:p w14:paraId="2DE76CFB" w14:textId="77777777" w:rsidR="00F41304" w:rsidRPr="00353F09" w:rsidRDefault="00F41304" w:rsidP="00FB23FA">
                  <w:pPr>
                    <w:pStyle w:val="ConsPlusNormal"/>
                    <w:spacing w:after="1" w:line="200" w:lineRule="atLeast"/>
                    <w:jc w:val="center"/>
                    <w:rPr>
                      <w:sz w:val="16"/>
                      <w:szCs w:val="16"/>
                    </w:rPr>
                  </w:pPr>
                  <w:r w:rsidRPr="00353F09">
                    <w:rPr>
                      <w:sz w:val="16"/>
                      <w:szCs w:val="16"/>
                    </w:rPr>
                    <w:t>1.7.2</w:t>
                  </w:r>
                </w:p>
              </w:tc>
              <w:tc>
                <w:tcPr>
                  <w:tcW w:w="1230" w:type="dxa"/>
                </w:tcPr>
                <w:p w14:paraId="224CB606"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 в бухгалтерском учете объект нефинансовых активов в пути при реорганизации путем слияния, присоединения, разделения, выделения, преобразования или при изменении типа учреждения</w:t>
                  </w:r>
                </w:p>
              </w:tc>
              <w:tc>
                <w:tcPr>
                  <w:tcW w:w="461" w:type="dxa"/>
                </w:tcPr>
                <w:p w14:paraId="73EFB9A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EB31636" w14:textId="77777777" w:rsidR="00F41304" w:rsidRPr="00353F09" w:rsidRDefault="00F41304" w:rsidP="00FB23FA">
                  <w:pPr>
                    <w:pStyle w:val="ConsPlusNormal"/>
                    <w:spacing w:after="1" w:line="200" w:lineRule="atLeast"/>
                    <w:jc w:val="center"/>
                    <w:rPr>
                      <w:sz w:val="16"/>
                      <w:szCs w:val="16"/>
                    </w:rPr>
                  </w:pPr>
                  <w:r w:rsidRPr="00353F09">
                    <w:rPr>
                      <w:sz w:val="16"/>
                      <w:szCs w:val="16"/>
                    </w:rPr>
                    <w:t>X 107 XX 3X0</w:t>
                  </w:r>
                </w:p>
              </w:tc>
              <w:tc>
                <w:tcPr>
                  <w:tcW w:w="461" w:type="dxa"/>
                </w:tcPr>
                <w:p w14:paraId="4767F2E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9DE6739"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817" w:type="dxa"/>
                </w:tcPr>
                <w:p w14:paraId="642AF7B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5F6DBA4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c>
                <w:tcPr>
                  <w:tcW w:w="1464" w:type="dxa"/>
                </w:tcPr>
                <w:p w14:paraId="0F90731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2C36F9E0" w14:textId="77777777" w:rsidTr="006C5A7A">
              <w:tc>
                <w:tcPr>
                  <w:tcW w:w="459" w:type="dxa"/>
                </w:tcPr>
                <w:p w14:paraId="5C5851FA" w14:textId="77777777" w:rsidR="00F41304" w:rsidRPr="00353F09" w:rsidRDefault="00F41304" w:rsidP="00FB23FA">
                  <w:pPr>
                    <w:pStyle w:val="ConsPlusNormal"/>
                    <w:spacing w:after="1" w:line="200" w:lineRule="atLeast"/>
                    <w:jc w:val="center"/>
                    <w:rPr>
                      <w:sz w:val="16"/>
                      <w:szCs w:val="16"/>
                    </w:rPr>
                  </w:pPr>
                  <w:r w:rsidRPr="00353F09">
                    <w:rPr>
                      <w:sz w:val="16"/>
                      <w:szCs w:val="16"/>
                    </w:rPr>
                    <w:t>1.7.3</w:t>
                  </w:r>
                </w:p>
              </w:tc>
              <w:tc>
                <w:tcPr>
                  <w:tcW w:w="1230" w:type="dxa"/>
                </w:tcPr>
                <w:p w14:paraId="434DD6D6"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нефинансовых активов в пути при получении активов</w:t>
                  </w:r>
                </w:p>
              </w:tc>
              <w:tc>
                <w:tcPr>
                  <w:tcW w:w="461" w:type="dxa"/>
                </w:tcPr>
                <w:p w14:paraId="1C37A29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D6636D5" w14:textId="77777777" w:rsidR="00F41304" w:rsidRPr="00353F09" w:rsidRDefault="00F41304" w:rsidP="00FB23FA">
                  <w:pPr>
                    <w:pStyle w:val="ConsPlusNormal"/>
                    <w:spacing w:after="1" w:line="200" w:lineRule="atLeast"/>
                    <w:jc w:val="center"/>
                    <w:rPr>
                      <w:sz w:val="16"/>
                      <w:szCs w:val="16"/>
                    </w:rPr>
                  </w:pPr>
                  <w:r w:rsidRPr="00353F09">
                    <w:rPr>
                      <w:sz w:val="16"/>
                      <w:szCs w:val="16"/>
                    </w:rPr>
                    <w:t>X 10X XX 3X0</w:t>
                  </w:r>
                </w:p>
              </w:tc>
              <w:tc>
                <w:tcPr>
                  <w:tcW w:w="461" w:type="dxa"/>
                </w:tcPr>
                <w:p w14:paraId="75523C0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ED5D0A7" w14:textId="77777777" w:rsidR="00F41304" w:rsidRPr="00353F09" w:rsidRDefault="00F41304" w:rsidP="00FB23FA">
                  <w:pPr>
                    <w:pStyle w:val="ConsPlusNormal"/>
                    <w:spacing w:after="1" w:line="200" w:lineRule="atLeast"/>
                    <w:jc w:val="center"/>
                    <w:rPr>
                      <w:sz w:val="16"/>
                      <w:szCs w:val="16"/>
                    </w:rPr>
                  </w:pPr>
                  <w:r w:rsidRPr="00353F09">
                    <w:rPr>
                      <w:sz w:val="16"/>
                      <w:szCs w:val="16"/>
                    </w:rPr>
                    <w:t>X 107 XX 3X0</w:t>
                  </w:r>
                </w:p>
              </w:tc>
              <w:tc>
                <w:tcPr>
                  <w:tcW w:w="817" w:type="dxa"/>
                </w:tcPr>
                <w:p w14:paraId="1BB2771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разделу I настоящего Приложения в зависимости от вида нефинансового актива</w:t>
                  </w:r>
                </w:p>
              </w:tc>
              <w:tc>
                <w:tcPr>
                  <w:tcW w:w="1478" w:type="dxa"/>
                </w:tcPr>
                <w:p w14:paraId="288FF19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разделу I настоящего Приложения в зависимости от вида нефинансового актива</w:t>
                  </w:r>
                </w:p>
              </w:tc>
              <w:tc>
                <w:tcPr>
                  <w:tcW w:w="1464" w:type="dxa"/>
                </w:tcPr>
                <w:p w14:paraId="3534233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r>
            <w:tr w:rsidR="00F41304" w:rsidRPr="00353F09" w14:paraId="78A6BD22" w14:textId="77777777" w:rsidTr="006C5A7A">
              <w:tc>
                <w:tcPr>
                  <w:tcW w:w="459" w:type="dxa"/>
                </w:tcPr>
                <w:p w14:paraId="541CCF81" w14:textId="77777777" w:rsidR="00F41304" w:rsidRPr="00353F09" w:rsidRDefault="00F41304" w:rsidP="00FB23FA">
                  <w:pPr>
                    <w:pStyle w:val="ConsPlusNormal"/>
                    <w:spacing w:after="1" w:line="200" w:lineRule="atLeast"/>
                    <w:jc w:val="center"/>
                    <w:rPr>
                      <w:sz w:val="16"/>
                      <w:szCs w:val="16"/>
                    </w:rPr>
                  </w:pPr>
                  <w:r w:rsidRPr="00353F09">
                    <w:rPr>
                      <w:sz w:val="16"/>
                      <w:szCs w:val="16"/>
                    </w:rPr>
                    <w:t>1.7.4</w:t>
                  </w:r>
                </w:p>
              </w:tc>
              <w:tc>
                <w:tcPr>
                  <w:tcW w:w="1230" w:type="dxa"/>
                </w:tcPr>
                <w:p w14:paraId="70516C7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нефинансовых активов в пути при реорганизации путем </w:t>
                  </w:r>
                  <w:r w:rsidRPr="00353F09">
                    <w:rPr>
                      <w:sz w:val="16"/>
                      <w:szCs w:val="16"/>
                    </w:rPr>
                    <w:lastRenderedPageBreak/>
                    <w:t>слияния, присоединения, разделения, выделения, преобразования или при изменении типа учреждения</w:t>
                  </w:r>
                </w:p>
              </w:tc>
              <w:tc>
                <w:tcPr>
                  <w:tcW w:w="461" w:type="dxa"/>
                </w:tcPr>
                <w:p w14:paraId="7EBBF57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BC3B79C"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6E67A12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89D5771" w14:textId="77777777" w:rsidR="00F41304" w:rsidRPr="00353F09" w:rsidRDefault="00F41304" w:rsidP="00FB23FA">
                  <w:pPr>
                    <w:pStyle w:val="ConsPlusNormal"/>
                    <w:spacing w:after="1" w:line="200" w:lineRule="atLeast"/>
                    <w:jc w:val="center"/>
                    <w:rPr>
                      <w:sz w:val="16"/>
                      <w:szCs w:val="16"/>
                    </w:rPr>
                  </w:pPr>
                  <w:r w:rsidRPr="00353F09">
                    <w:rPr>
                      <w:sz w:val="16"/>
                      <w:szCs w:val="16"/>
                    </w:rPr>
                    <w:t>X 107 XX 3X0</w:t>
                  </w:r>
                </w:p>
              </w:tc>
              <w:tc>
                <w:tcPr>
                  <w:tcW w:w="817" w:type="dxa"/>
                </w:tcPr>
                <w:p w14:paraId="6730459E"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w:t>
                  </w:r>
                  <w:r w:rsidRPr="00353F09">
                    <w:rPr>
                      <w:sz w:val="16"/>
                      <w:szCs w:val="16"/>
                    </w:rPr>
                    <w:lastRenderedPageBreak/>
                    <w:t>активов (ф. 0510448)</w:t>
                  </w:r>
                </w:p>
              </w:tc>
              <w:tc>
                <w:tcPr>
                  <w:tcW w:w="1478" w:type="dxa"/>
                </w:tcPr>
                <w:p w14:paraId="41EBA7BF"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3.8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088F331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1.7 настоящего Приложения в соответствии с содержанием факта хозяйственной </w:t>
                  </w:r>
                  <w:r w:rsidRPr="00353F09">
                    <w:rPr>
                      <w:sz w:val="16"/>
                      <w:szCs w:val="16"/>
                    </w:rPr>
                    <w:lastRenderedPageBreak/>
                    <w:t>жизни</w:t>
                  </w:r>
                </w:p>
              </w:tc>
            </w:tr>
            <w:tr w:rsidR="00F41304" w:rsidRPr="00353F09" w14:paraId="17D088AA" w14:textId="77777777" w:rsidTr="006C5A7A">
              <w:tc>
                <w:tcPr>
                  <w:tcW w:w="459" w:type="dxa"/>
                </w:tcPr>
                <w:p w14:paraId="2FB2B6C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1.7.5</w:t>
                  </w:r>
                </w:p>
              </w:tc>
              <w:tc>
                <w:tcPr>
                  <w:tcW w:w="1230" w:type="dxa"/>
                </w:tcPr>
                <w:p w14:paraId="761A48F4" w14:textId="77777777" w:rsidR="00F41304" w:rsidRPr="00353F09" w:rsidRDefault="00F41304" w:rsidP="00FB23FA">
                  <w:pPr>
                    <w:pStyle w:val="ConsPlusNormal"/>
                    <w:spacing w:after="1" w:line="200" w:lineRule="atLeast"/>
                    <w:jc w:val="both"/>
                    <w:rPr>
                      <w:sz w:val="16"/>
                      <w:szCs w:val="16"/>
                    </w:rPr>
                  </w:pPr>
                  <w:r w:rsidRPr="00353F09">
                    <w:rPr>
                      <w:sz w:val="16"/>
                      <w:szCs w:val="16"/>
                    </w:rPr>
                    <w:t>Отражены в бухгалтерском учете операции по уточнению аналитических признаков учета</w:t>
                  </w:r>
                </w:p>
              </w:tc>
              <w:tc>
                <w:tcPr>
                  <w:tcW w:w="461" w:type="dxa"/>
                </w:tcPr>
                <w:p w14:paraId="696DAAF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F454038" w14:textId="77777777" w:rsidR="00F41304" w:rsidRPr="00353F09" w:rsidRDefault="00F41304" w:rsidP="00FB23FA">
                  <w:pPr>
                    <w:pStyle w:val="ConsPlusNormal"/>
                    <w:spacing w:after="1" w:line="200" w:lineRule="atLeast"/>
                    <w:jc w:val="center"/>
                    <w:rPr>
                      <w:sz w:val="16"/>
                      <w:szCs w:val="16"/>
                    </w:rPr>
                  </w:pPr>
                  <w:r w:rsidRPr="00353F09">
                    <w:rPr>
                      <w:sz w:val="16"/>
                      <w:szCs w:val="16"/>
                    </w:rPr>
                    <w:t>X 107 XX 3X0</w:t>
                  </w:r>
                </w:p>
              </w:tc>
              <w:tc>
                <w:tcPr>
                  <w:tcW w:w="461" w:type="dxa"/>
                </w:tcPr>
                <w:p w14:paraId="0EBD607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2297617" w14:textId="77777777" w:rsidR="00F41304" w:rsidRPr="00353F09" w:rsidRDefault="00F41304" w:rsidP="00FB23FA">
                  <w:pPr>
                    <w:pStyle w:val="ConsPlusNormal"/>
                    <w:spacing w:after="1" w:line="200" w:lineRule="atLeast"/>
                    <w:jc w:val="center"/>
                    <w:rPr>
                      <w:sz w:val="16"/>
                      <w:szCs w:val="16"/>
                    </w:rPr>
                  </w:pPr>
                  <w:r w:rsidRPr="00353F09">
                    <w:rPr>
                      <w:sz w:val="16"/>
                      <w:szCs w:val="16"/>
                    </w:rPr>
                    <w:t>X 107 XX 3X0</w:t>
                  </w:r>
                </w:p>
              </w:tc>
              <w:tc>
                <w:tcPr>
                  <w:tcW w:w="817" w:type="dxa"/>
                </w:tcPr>
                <w:p w14:paraId="1A63660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5BA41C2E" w14:textId="77777777" w:rsidR="00474DE9" w:rsidRPr="00353F09" w:rsidRDefault="00474DE9" w:rsidP="00FB23FA">
                  <w:pPr>
                    <w:pStyle w:val="ConsPlusNormal"/>
                    <w:spacing w:after="1" w:line="200" w:lineRule="atLeast"/>
                    <w:jc w:val="both"/>
                    <w:rPr>
                      <w:sz w:val="16"/>
                      <w:szCs w:val="16"/>
                    </w:rPr>
                  </w:pPr>
                </w:p>
              </w:tc>
              <w:tc>
                <w:tcPr>
                  <w:tcW w:w="1478" w:type="dxa"/>
                </w:tcPr>
                <w:p w14:paraId="41DA0A0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c>
                <w:tcPr>
                  <w:tcW w:w="1464" w:type="dxa"/>
                </w:tcPr>
                <w:p w14:paraId="64BF3E9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r>
            <w:tr w:rsidR="00F41304" w:rsidRPr="00353F09" w14:paraId="457D9705" w14:textId="77777777" w:rsidTr="006C5A7A">
              <w:tc>
                <w:tcPr>
                  <w:tcW w:w="459" w:type="dxa"/>
                </w:tcPr>
                <w:p w14:paraId="36178D84" w14:textId="77777777" w:rsidR="00F41304" w:rsidRPr="00353F09" w:rsidRDefault="00F41304" w:rsidP="00FB23FA">
                  <w:pPr>
                    <w:pStyle w:val="ConsPlusNormal"/>
                    <w:spacing w:after="1" w:line="200" w:lineRule="atLeast"/>
                    <w:jc w:val="center"/>
                    <w:rPr>
                      <w:sz w:val="16"/>
                      <w:szCs w:val="16"/>
                    </w:rPr>
                  </w:pPr>
                  <w:r w:rsidRPr="00353F09">
                    <w:rPr>
                      <w:sz w:val="16"/>
                      <w:szCs w:val="16"/>
                    </w:rPr>
                    <w:t>1.8</w:t>
                  </w:r>
                </w:p>
              </w:tc>
              <w:tc>
                <w:tcPr>
                  <w:tcW w:w="1230" w:type="dxa"/>
                </w:tcPr>
                <w:p w14:paraId="409CDDCA"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0 109 00 000 "Затраты на изготовление готовой продукции, выполнение работ, услуг"</w:t>
                  </w:r>
                </w:p>
              </w:tc>
              <w:tc>
                <w:tcPr>
                  <w:tcW w:w="461" w:type="dxa"/>
                </w:tcPr>
                <w:p w14:paraId="5CF56A3E" w14:textId="77777777" w:rsidR="00F41304" w:rsidRPr="00353F09" w:rsidRDefault="00F41304" w:rsidP="00FB23FA">
                  <w:pPr>
                    <w:pStyle w:val="ConsPlusNormal"/>
                    <w:spacing w:after="1" w:line="200" w:lineRule="atLeast"/>
                    <w:jc w:val="center"/>
                    <w:rPr>
                      <w:sz w:val="16"/>
                      <w:szCs w:val="16"/>
                    </w:rPr>
                  </w:pPr>
                </w:p>
              </w:tc>
              <w:tc>
                <w:tcPr>
                  <w:tcW w:w="572" w:type="dxa"/>
                </w:tcPr>
                <w:p w14:paraId="4DF9C0E3" w14:textId="77777777" w:rsidR="00F41304" w:rsidRPr="00353F09" w:rsidRDefault="00F41304" w:rsidP="00FB23FA">
                  <w:pPr>
                    <w:pStyle w:val="ConsPlusNormal"/>
                    <w:spacing w:after="1" w:line="200" w:lineRule="atLeast"/>
                    <w:jc w:val="center"/>
                    <w:rPr>
                      <w:sz w:val="16"/>
                      <w:szCs w:val="16"/>
                    </w:rPr>
                  </w:pPr>
                </w:p>
              </w:tc>
              <w:tc>
                <w:tcPr>
                  <w:tcW w:w="461" w:type="dxa"/>
                </w:tcPr>
                <w:p w14:paraId="0169A1AE" w14:textId="77777777" w:rsidR="00F41304" w:rsidRPr="00353F09" w:rsidRDefault="00F41304" w:rsidP="00FB23FA">
                  <w:pPr>
                    <w:pStyle w:val="ConsPlusNormal"/>
                    <w:spacing w:after="1" w:line="200" w:lineRule="atLeast"/>
                    <w:jc w:val="center"/>
                    <w:rPr>
                      <w:sz w:val="16"/>
                      <w:szCs w:val="16"/>
                    </w:rPr>
                  </w:pPr>
                </w:p>
              </w:tc>
              <w:tc>
                <w:tcPr>
                  <w:tcW w:w="566" w:type="dxa"/>
                </w:tcPr>
                <w:p w14:paraId="4C6C4230" w14:textId="77777777" w:rsidR="00F41304" w:rsidRPr="00353F09" w:rsidRDefault="00F41304" w:rsidP="00FB23FA">
                  <w:pPr>
                    <w:pStyle w:val="ConsPlusNormal"/>
                    <w:spacing w:after="1" w:line="200" w:lineRule="atLeast"/>
                    <w:jc w:val="center"/>
                    <w:rPr>
                      <w:sz w:val="16"/>
                      <w:szCs w:val="16"/>
                    </w:rPr>
                  </w:pPr>
                </w:p>
              </w:tc>
              <w:tc>
                <w:tcPr>
                  <w:tcW w:w="817" w:type="dxa"/>
                </w:tcPr>
                <w:p w14:paraId="70340B32" w14:textId="77777777" w:rsidR="00F41304" w:rsidRPr="00353F09" w:rsidRDefault="00F41304" w:rsidP="00FB23FA">
                  <w:pPr>
                    <w:pStyle w:val="ConsPlusNormal"/>
                    <w:spacing w:after="1" w:line="200" w:lineRule="atLeast"/>
                    <w:jc w:val="both"/>
                    <w:rPr>
                      <w:sz w:val="16"/>
                      <w:szCs w:val="16"/>
                    </w:rPr>
                  </w:pPr>
                </w:p>
              </w:tc>
              <w:tc>
                <w:tcPr>
                  <w:tcW w:w="1478" w:type="dxa"/>
                </w:tcPr>
                <w:p w14:paraId="179E67B7" w14:textId="77777777" w:rsidR="00F41304" w:rsidRPr="00353F09" w:rsidRDefault="00F41304" w:rsidP="00FB23FA">
                  <w:pPr>
                    <w:pStyle w:val="ConsPlusNormal"/>
                    <w:spacing w:after="1" w:line="200" w:lineRule="atLeast"/>
                    <w:jc w:val="both"/>
                    <w:rPr>
                      <w:sz w:val="16"/>
                      <w:szCs w:val="16"/>
                    </w:rPr>
                  </w:pPr>
                  <w:r w:rsidRPr="00353F09">
                    <w:rPr>
                      <w:sz w:val="16"/>
                      <w:szCs w:val="16"/>
                    </w:rPr>
                    <w:t>Вид производимой учреждением готовой продукции, выполняемых работ, услуг</w:t>
                  </w:r>
                </w:p>
              </w:tc>
              <w:tc>
                <w:tcPr>
                  <w:tcW w:w="1464" w:type="dxa"/>
                </w:tcPr>
                <w:p w14:paraId="32FD9659" w14:textId="77777777" w:rsidR="00F41304" w:rsidRPr="00353F09" w:rsidRDefault="00F41304" w:rsidP="00FB23FA">
                  <w:pPr>
                    <w:pStyle w:val="ConsPlusNormal"/>
                    <w:spacing w:after="1" w:line="200" w:lineRule="atLeast"/>
                    <w:jc w:val="both"/>
                    <w:rPr>
                      <w:sz w:val="16"/>
                      <w:szCs w:val="16"/>
                    </w:rPr>
                  </w:pPr>
                </w:p>
              </w:tc>
            </w:tr>
            <w:tr w:rsidR="00F41304" w:rsidRPr="00353F09" w14:paraId="36A90FFD" w14:textId="77777777" w:rsidTr="006C5A7A">
              <w:tc>
                <w:tcPr>
                  <w:tcW w:w="459" w:type="dxa"/>
                </w:tcPr>
                <w:p w14:paraId="7E17679D" w14:textId="77777777" w:rsidR="00F41304" w:rsidRPr="00353F09" w:rsidRDefault="00F41304" w:rsidP="00FB23FA">
                  <w:pPr>
                    <w:pStyle w:val="ConsPlusNormal"/>
                    <w:spacing w:after="1" w:line="200" w:lineRule="atLeast"/>
                    <w:jc w:val="center"/>
                    <w:rPr>
                      <w:sz w:val="16"/>
                      <w:szCs w:val="16"/>
                    </w:rPr>
                  </w:pPr>
                  <w:r w:rsidRPr="00353F09">
                    <w:rPr>
                      <w:sz w:val="16"/>
                      <w:szCs w:val="16"/>
                    </w:rPr>
                    <w:t>1.8.1</w:t>
                  </w:r>
                </w:p>
              </w:tc>
              <w:tc>
                <w:tcPr>
                  <w:tcW w:w="1230" w:type="dxa"/>
                </w:tcPr>
                <w:p w14:paraId="62EEF934" w14:textId="7F036251"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расходы</w:t>
                  </w:r>
                  <w:r w:rsidR="005A6704">
                    <w:rPr>
                      <w:sz w:val="16"/>
                      <w:szCs w:val="16"/>
                    </w:rPr>
                    <w:t>,</w:t>
                  </w:r>
                  <w:r w:rsidRPr="00353F09">
                    <w:rPr>
                      <w:sz w:val="16"/>
                      <w:szCs w:val="16"/>
                    </w:rPr>
                    <w:t xml:space="preserve"> формирующие фактическую стоимость (себестоимость) при </w:t>
                  </w:r>
                  <w:r w:rsidRPr="00353F09">
                    <w:rPr>
                      <w:sz w:val="16"/>
                      <w:szCs w:val="16"/>
                    </w:rPr>
                    <w:lastRenderedPageBreak/>
                    <w:t>изготовлении готовой продукции, выполнении работ, оказании услуг:</w:t>
                  </w:r>
                </w:p>
              </w:tc>
              <w:tc>
                <w:tcPr>
                  <w:tcW w:w="461" w:type="dxa"/>
                </w:tcPr>
                <w:p w14:paraId="04DB33CF" w14:textId="77777777" w:rsidR="00F41304" w:rsidRPr="008E519C" w:rsidRDefault="00F41304" w:rsidP="00FB23FA">
                  <w:pPr>
                    <w:pStyle w:val="ConsPlusNormal"/>
                    <w:spacing w:after="1" w:line="200" w:lineRule="atLeast"/>
                    <w:jc w:val="center"/>
                    <w:rPr>
                      <w:sz w:val="16"/>
                      <w:szCs w:val="16"/>
                    </w:rPr>
                  </w:pPr>
                  <w:r w:rsidRPr="008E519C">
                    <w:rPr>
                      <w:sz w:val="16"/>
                      <w:szCs w:val="16"/>
                    </w:rPr>
                    <w:lastRenderedPageBreak/>
                    <w:t>x</w:t>
                  </w:r>
                </w:p>
              </w:tc>
              <w:tc>
                <w:tcPr>
                  <w:tcW w:w="572" w:type="dxa"/>
                </w:tcPr>
                <w:p w14:paraId="685F3F99"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461" w:type="dxa"/>
                </w:tcPr>
                <w:p w14:paraId="2917C1A7"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566" w:type="dxa"/>
                </w:tcPr>
                <w:p w14:paraId="0F6CDAD2"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817" w:type="dxa"/>
                </w:tcPr>
                <w:p w14:paraId="5E1351C6"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26350E9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5C7CB14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7F23AE5E" w14:textId="77777777" w:rsidTr="006C5A7A">
              <w:tc>
                <w:tcPr>
                  <w:tcW w:w="459" w:type="dxa"/>
                </w:tcPr>
                <w:p w14:paraId="0ED71CAD" w14:textId="77777777" w:rsidR="00F41304" w:rsidRPr="00353F09" w:rsidRDefault="00F41304" w:rsidP="00FB23FA">
                  <w:pPr>
                    <w:pStyle w:val="ConsPlusNormal"/>
                    <w:spacing w:after="1" w:line="200" w:lineRule="atLeast"/>
                    <w:jc w:val="center"/>
                    <w:rPr>
                      <w:sz w:val="16"/>
                      <w:szCs w:val="16"/>
                    </w:rPr>
                  </w:pPr>
                  <w:r w:rsidRPr="00353F09">
                    <w:rPr>
                      <w:sz w:val="16"/>
                      <w:szCs w:val="16"/>
                    </w:rPr>
                    <w:t>1.8.1.1</w:t>
                  </w:r>
                </w:p>
              </w:tc>
              <w:tc>
                <w:tcPr>
                  <w:tcW w:w="1230" w:type="dxa"/>
                </w:tcPr>
                <w:p w14:paraId="6D73E26D"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стоимости нефинансовых активов в составе прямых расходов при изготовлении одного (единственного) вида готовой продукции, выполняемой работы, оказываемой услуги;</w:t>
                  </w:r>
                </w:p>
              </w:tc>
              <w:tc>
                <w:tcPr>
                  <w:tcW w:w="461" w:type="dxa"/>
                </w:tcPr>
                <w:p w14:paraId="11C257A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7AA46DC"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461" w:type="dxa"/>
                </w:tcPr>
                <w:p w14:paraId="0A6D5CE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0921B35"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w:t>
                  </w:r>
                  <w:r w:rsidRPr="00353F09">
                    <w:rPr>
                      <w:strike/>
                      <w:color w:val="FF0000"/>
                      <w:sz w:val="16"/>
                      <w:szCs w:val="16"/>
                    </w:rPr>
                    <w:t>1X</w:t>
                  </w:r>
                  <w:r w:rsidRPr="00353F09">
                    <w:rPr>
                      <w:sz w:val="16"/>
                      <w:szCs w:val="16"/>
                    </w:rPr>
                    <w:t xml:space="preserve"> XX 4XX</w:t>
                  </w:r>
                </w:p>
              </w:tc>
              <w:tc>
                <w:tcPr>
                  <w:tcW w:w="817" w:type="dxa"/>
                </w:tcPr>
                <w:p w14:paraId="202A7B7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200E061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550B96F0" w14:textId="77777777" w:rsidR="00474DE9" w:rsidRPr="00353F09" w:rsidRDefault="00474DE9" w:rsidP="00FB23FA">
                  <w:pPr>
                    <w:pStyle w:val="ConsPlusNormal"/>
                    <w:spacing w:after="1" w:line="200" w:lineRule="atLeast"/>
                    <w:jc w:val="both"/>
                    <w:rPr>
                      <w:sz w:val="16"/>
                      <w:szCs w:val="16"/>
                    </w:rPr>
                  </w:pPr>
                </w:p>
                <w:p w14:paraId="18CEB14A" w14:textId="77777777" w:rsidR="00474DE9" w:rsidRPr="00353F09" w:rsidRDefault="00474DE9" w:rsidP="00FB23FA">
                  <w:pPr>
                    <w:pStyle w:val="ConsPlusNormal"/>
                    <w:spacing w:after="1" w:line="200" w:lineRule="atLeast"/>
                    <w:jc w:val="both"/>
                    <w:rPr>
                      <w:sz w:val="16"/>
                      <w:szCs w:val="16"/>
                    </w:rPr>
                  </w:pPr>
                </w:p>
              </w:tc>
              <w:tc>
                <w:tcPr>
                  <w:tcW w:w="1478" w:type="dxa"/>
                </w:tcPr>
                <w:p w14:paraId="4C74147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1C40DB2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разделу I настоящего Приложения в зависимости от вида нефинансового актива</w:t>
                  </w:r>
                </w:p>
              </w:tc>
            </w:tr>
            <w:tr w:rsidR="00F41304" w:rsidRPr="00353F09" w14:paraId="0C940098" w14:textId="77777777" w:rsidTr="006C5A7A">
              <w:tc>
                <w:tcPr>
                  <w:tcW w:w="459" w:type="dxa"/>
                </w:tcPr>
                <w:p w14:paraId="16E5587E" w14:textId="77777777" w:rsidR="00F41304" w:rsidRPr="00353F09" w:rsidRDefault="00F41304" w:rsidP="00FB23FA">
                  <w:pPr>
                    <w:pStyle w:val="ConsPlusNormal"/>
                    <w:spacing w:after="1" w:line="200" w:lineRule="atLeast"/>
                    <w:jc w:val="center"/>
                    <w:rPr>
                      <w:sz w:val="16"/>
                      <w:szCs w:val="16"/>
                    </w:rPr>
                  </w:pPr>
                  <w:r w:rsidRPr="00353F09">
                    <w:rPr>
                      <w:sz w:val="16"/>
                      <w:szCs w:val="16"/>
                    </w:rPr>
                    <w:t>1.8.1.2</w:t>
                  </w:r>
                </w:p>
              </w:tc>
              <w:tc>
                <w:tcPr>
                  <w:tcW w:w="1230" w:type="dxa"/>
                </w:tcPr>
                <w:p w14:paraId="7780957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в части стоимости, сформированной при приобретении работ, услуг через подотчетное лицо в составе прямых </w:t>
                  </w:r>
                  <w:r w:rsidRPr="00353F09">
                    <w:rPr>
                      <w:sz w:val="16"/>
                      <w:szCs w:val="16"/>
                    </w:rPr>
                    <w:lastRenderedPageBreak/>
                    <w:t>расходов при изготовлении одного (единственного) вида готовой продукции, выполняемой работы, оказываемой услуги;</w:t>
                  </w:r>
                </w:p>
              </w:tc>
              <w:tc>
                <w:tcPr>
                  <w:tcW w:w="461" w:type="dxa"/>
                </w:tcPr>
                <w:p w14:paraId="1AF3D3B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70D3419"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461" w:type="dxa"/>
                </w:tcPr>
                <w:p w14:paraId="7094742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A38EA8A" w14:textId="77777777" w:rsidR="00F41304" w:rsidRPr="00353F09" w:rsidRDefault="00F41304" w:rsidP="00FB23FA">
                  <w:pPr>
                    <w:pStyle w:val="ConsPlusNormal"/>
                    <w:spacing w:after="1" w:line="200" w:lineRule="atLeast"/>
                    <w:jc w:val="center"/>
                    <w:rPr>
                      <w:sz w:val="16"/>
                      <w:szCs w:val="16"/>
                    </w:rPr>
                  </w:pPr>
                  <w:r w:rsidRPr="00353F09">
                    <w:rPr>
                      <w:sz w:val="16"/>
                      <w:szCs w:val="16"/>
                    </w:rPr>
                    <w:t>X 208 XX 667</w:t>
                  </w:r>
                </w:p>
              </w:tc>
              <w:tc>
                <w:tcPr>
                  <w:tcW w:w="817" w:type="dxa"/>
                </w:tcPr>
                <w:p w14:paraId="448A790A" w14:textId="77777777" w:rsidR="00F41304" w:rsidRPr="00353F09" w:rsidRDefault="00F41304"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0F52445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прилагае</w:t>
                  </w:r>
                  <w:r w:rsidRPr="00353F09">
                    <w:rPr>
                      <w:sz w:val="16"/>
                      <w:szCs w:val="16"/>
                    </w:rPr>
                    <w:lastRenderedPageBreak/>
                    <w:t>мые к Отчету о расходах подотчетного лица (ф. 0504520)</w:t>
                  </w:r>
                </w:p>
              </w:tc>
              <w:tc>
                <w:tcPr>
                  <w:tcW w:w="1478" w:type="dxa"/>
                </w:tcPr>
                <w:p w14:paraId="62153B1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1.8 настоящего Приложения в соответствии с содержанием факта хозяйственной жизни</w:t>
                  </w:r>
                </w:p>
              </w:tc>
              <w:tc>
                <w:tcPr>
                  <w:tcW w:w="1464" w:type="dxa"/>
                </w:tcPr>
                <w:p w14:paraId="6388A7A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F41304" w:rsidRPr="00353F09" w14:paraId="634E4FC5" w14:textId="77777777" w:rsidTr="006C5A7A">
              <w:tc>
                <w:tcPr>
                  <w:tcW w:w="459" w:type="dxa"/>
                </w:tcPr>
                <w:p w14:paraId="24E77BAC" w14:textId="77777777" w:rsidR="00F41304" w:rsidRPr="00353F09" w:rsidRDefault="00F41304" w:rsidP="00FB23FA">
                  <w:pPr>
                    <w:pStyle w:val="ConsPlusNormal"/>
                    <w:spacing w:after="1" w:line="200" w:lineRule="atLeast"/>
                    <w:jc w:val="center"/>
                    <w:rPr>
                      <w:sz w:val="16"/>
                      <w:szCs w:val="16"/>
                    </w:rPr>
                  </w:pPr>
                  <w:r w:rsidRPr="00353F09">
                    <w:rPr>
                      <w:sz w:val="16"/>
                      <w:szCs w:val="16"/>
                    </w:rPr>
                    <w:t>1.8.1.3</w:t>
                  </w:r>
                </w:p>
              </w:tc>
              <w:tc>
                <w:tcPr>
                  <w:tcW w:w="1230" w:type="dxa"/>
                </w:tcPr>
                <w:p w14:paraId="5F802EA7"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стоимости поставки (приобретения) в составе прямых расходов при изготовлении одного (единственного) вида готовой продукции, выполняемой работы, оказываемой услуги;</w:t>
                  </w:r>
                </w:p>
              </w:tc>
              <w:tc>
                <w:tcPr>
                  <w:tcW w:w="461" w:type="dxa"/>
                </w:tcPr>
                <w:p w14:paraId="538AAD3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A23C3B7"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461" w:type="dxa"/>
                </w:tcPr>
                <w:p w14:paraId="191807D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9F0A994" w14:textId="77777777" w:rsidR="00F41304" w:rsidRPr="00353F09" w:rsidRDefault="00F41304" w:rsidP="00FB23FA">
                  <w:pPr>
                    <w:pStyle w:val="ConsPlusNormal"/>
                    <w:spacing w:after="1" w:line="200" w:lineRule="atLeast"/>
                    <w:jc w:val="center"/>
                    <w:rPr>
                      <w:sz w:val="16"/>
                      <w:szCs w:val="16"/>
                    </w:rPr>
                  </w:pPr>
                  <w:r w:rsidRPr="00353F09">
                    <w:rPr>
                      <w:sz w:val="16"/>
                      <w:szCs w:val="16"/>
                    </w:rPr>
                    <w:t>X 302 XX 73X</w:t>
                  </w:r>
                </w:p>
              </w:tc>
              <w:tc>
                <w:tcPr>
                  <w:tcW w:w="817" w:type="dxa"/>
                </w:tcPr>
                <w:p w14:paraId="30A665A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478" w:type="dxa"/>
                </w:tcPr>
                <w:p w14:paraId="7A95F40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65BEC9B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F41304" w:rsidRPr="00353F09" w14:paraId="22E6F6DB" w14:textId="77777777" w:rsidTr="006C5A7A">
              <w:tc>
                <w:tcPr>
                  <w:tcW w:w="459" w:type="dxa"/>
                </w:tcPr>
                <w:p w14:paraId="4E5718EC" w14:textId="77777777" w:rsidR="00F41304" w:rsidRPr="00353F09" w:rsidRDefault="00F41304" w:rsidP="00FB23FA">
                  <w:pPr>
                    <w:pStyle w:val="ConsPlusNormal"/>
                    <w:spacing w:after="1" w:line="200" w:lineRule="atLeast"/>
                    <w:jc w:val="center"/>
                    <w:rPr>
                      <w:sz w:val="16"/>
                      <w:szCs w:val="16"/>
                    </w:rPr>
                  </w:pPr>
                  <w:r w:rsidRPr="00353F09">
                    <w:rPr>
                      <w:sz w:val="16"/>
                      <w:szCs w:val="16"/>
                    </w:rPr>
                    <w:t>1.8.1.4</w:t>
                  </w:r>
                </w:p>
              </w:tc>
              <w:tc>
                <w:tcPr>
                  <w:tcW w:w="1230" w:type="dxa"/>
                </w:tcPr>
                <w:p w14:paraId="7E640633" w14:textId="77777777" w:rsidR="00F41304" w:rsidRPr="00353F09" w:rsidRDefault="00F41304" w:rsidP="00FB23FA">
                  <w:pPr>
                    <w:pStyle w:val="ConsPlusNormal"/>
                    <w:spacing w:after="1" w:line="200" w:lineRule="atLeast"/>
                    <w:jc w:val="both"/>
                    <w:rPr>
                      <w:sz w:val="16"/>
                      <w:szCs w:val="16"/>
                    </w:rPr>
                  </w:pPr>
                  <w:r w:rsidRPr="00353F09">
                    <w:rPr>
                      <w:sz w:val="16"/>
                      <w:szCs w:val="16"/>
                    </w:rPr>
                    <w:t>по оплате труда работникам, иным выплатам физическим лицам;</w:t>
                  </w:r>
                </w:p>
              </w:tc>
              <w:tc>
                <w:tcPr>
                  <w:tcW w:w="461" w:type="dxa"/>
                </w:tcPr>
                <w:p w14:paraId="5E4EC50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EE91946"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461" w:type="dxa"/>
                </w:tcPr>
                <w:p w14:paraId="1F7B5EB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AED1C25" w14:textId="77777777" w:rsidR="00F41304" w:rsidRPr="00353F09" w:rsidRDefault="00F41304" w:rsidP="00FB23FA">
                  <w:pPr>
                    <w:pStyle w:val="ConsPlusNormal"/>
                    <w:spacing w:after="1" w:line="200" w:lineRule="atLeast"/>
                    <w:jc w:val="center"/>
                    <w:rPr>
                      <w:sz w:val="16"/>
                      <w:szCs w:val="16"/>
                    </w:rPr>
                  </w:pPr>
                  <w:r w:rsidRPr="00353F09">
                    <w:rPr>
                      <w:sz w:val="16"/>
                      <w:szCs w:val="16"/>
                    </w:rPr>
                    <w:t>X 302 XX 737</w:t>
                  </w:r>
                </w:p>
              </w:tc>
              <w:tc>
                <w:tcPr>
                  <w:tcW w:w="817" w:type="dxa"/>
                </w:tcPr>
                <w:p w14:paraId="555DA1D7" w14:textId="77777777" w:rsidR="00F41304" w:rsidRPr="00353F09" w:rsidRDefault="00F41304" w:rsidP="00FB23FA">
                  <w:pPr>
                    <w:pStyle w:val="ConsPlusNormal"/>
                    <w:spacing w:after="1" w:line="200" w:lineRule="atLeast"/>
                    <w:jc w:val="both"/>
                    <w:rPr>
                      <w:sz w:val="16"/>
                      <w:szCs w:val="16"/>
                    </w:rPr>
                  </w:pPr>
                  <w:r w:rsidRPr="00353F09">
                    <w:rPr>
                      <w:sz w:val="16"/>
                      <w:szCs w:val="16"/>
                    </w:rPr>
                    <w:t>Расчетно-платежная ведомость (ф. 0504401);</w:t>
                  </w:r>
                </w:p>
                <w:p w14:paraId="04168C40" w14:textId="77777777" w:rsidR="00F41304" w:rsidRPr="00353F09" w:rsidRDefault="00F41304" w:rsidP="00FB23FA">
                  <w:pPr>
                    <w:pStyle w:val="ConsPlusNormal"/>
                    <w:spacing w:after="1" w:line="200" w:lineRule="atLeast"/>
                    <w:jc w:val="both"/>
                    <w:rPr>
                      <w:sz w:val="16"/>
                      <w:szCs w:val="16"/>
                    </w:rPr>
                  </w:pPr>
                  <w:r w:rsidRPr="00353F09">
                    <w:rPr>
                      <w:sz w:val="16"/>
                      <w:szCs w:val="16"/>
                    </w:rPr>
                    <w:t>Расчетная ведомость (ф. 0504402);</w:t>
                  </w:r>
                </w:p>
                <w:p w14:paraId="4015FDE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Документ, предусмотренный согласно учетной политике (графику документооборота)</w:t>
                  </w:r>
                </w:p>
                <w:p w14:paraId="700F303D" w14:textId="77777777" w:rsidR="00474DE9" w:rsidRPr="00353F09" w:rsidRDefault="00474DE9" w:rsidP="00FB23FA">
                  <w:pPr>
                    <w:pStyle w:val="ConsPlusNormal"/>
                    <w:spacing w:after="1" w:line="200" w:lineRule="atLeast"/>
                    <w:jc w:val="both"/>
                    <w:rPr>
                      <w:sz w:val="16"/>
                      <w:szCs w:val="16"/>
                    </w:rPr>
                  </w:pPr>
                </w:p>
              </w:tc>
              <w:tc>
                <w:tcPr>
                  <w:tcW w:w="1478" w:type="dxa"/>
                </w:tcPr>
                <w:p w14:paraId="11BA8ED2"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1.8 настоящего Приложения в соответствии с содержанием факта хозяйственной жизни</w:t>
                  </w:r>
                </w:p>
              </w:tc>
              <w:tc>
                <w:tcPr>
                  <w:tcW w:w="1464" w:type="dxa"/>
                </w:tcPr>
                <w:p w14:paraId="3D05CF1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F41304" w:rsidRPr="00353F09" w14:paraId="6D405341" w14:textId="77777777" w:rsidTr="006C5A7A">
              <w:tc>
                <w:tcPr>
                  <w:tcW w:w="459" w:type="dxa"/>
                </w:tcPr>
                <w:p w14:paraId="1199044E" w14:textId="77777777" w:rsidR="00F41304" w:rsidRPr="00353F09" w:rsidRDefault="00F41304" w:rsidP="00FB23FA">
                  <w:pPr>
                    <w:pStyle w:val="ConsPlusNormal"/>
                    <w:spacing w:after="1" w:line="200" w:lineRule="atLeast"/>
                    <w:jc w:val="center"/>
                    <w:rPr>
                      <w:sz w:val="16"/>
                      <w:szCs w:val="16"/>
                    </w:rPr>
                  </w:pPr>
                  <w:r w:rsidRPr="00353F09">
                    <w:rPr>
                      <w:sz w:val="16"/>
                      <w:szCs w:val="16"/>
                    </w:rPr>
                    <w:t>1.8.1.5</w:t>
                  </w:r>
                </w:p>
              </w:tc>
              <w:tc>
                <w:tcPr>
                  <w:tcW w:w="1230" w:type="dxa"/>
                </w:tcPr>
                <w:p w14:paraId="3646E886"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начисленных расходов по обязательным платежам, налогам, сборам, иным платежам в составе прямых расходов при изготовлении одного (единственного) вида готовой продукции, выполняемой работы, оказываемой услуги;</w:t>
                  </w:r>
                </w:p>
              </w:tc>
              <w:tc>
                <w:tcPr>
                  <w:tcW w:w="461" w:type="dxa"/>
                </w:tcPr>
                <w:p w14:paraId="59531B6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44ECCCD"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461" w:type="dxa"/>
                </w:tcPr>
                <w:p w14:paraId="3E13CFE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p w14:paraId="191ACACD"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33E2C8B4" w14:textId="77777777" w:rsidR="00F41304" w:rsidRPr="00353F09" w:rsidRDefault="00F41304" w:rsidP="00FB23FA">
                  <w:pPr>
                    <w:pStyle w:val="ConsPlusNormal"/>
                    <w:spacing w:after="1" w:line="200" w:lineRule="atLeast"/>
                    <w:jc w:val="center"/>
                    <w:rPr>
                      <w:sz w:val="16"/>
                      <w:szCs w:val="16"/>
                    </w:rPr>
                  </w:pPr>
                  <w:r w:rsidRPr="00353F09">
                    <w:rPr>
                      <w:sz w:val="16"/>
                      <w:szCs w:val="16"/>
                    </w:rPr>
                    <w:t>X 303 XX 731</w:t>
                  </w:r>
                </w:p>
              </w:tc>
              <w:tc>
                <w:tcPr>
                  <w:tcW w:w="817" w:type="dxa"/>
                </w:tcPr>
                <w:p w14:paraId="1E3A7E01"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500B35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46EC2B2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3.3 настоящего Приложения в соответствии с содержанием факта хозяйственной жизни</w:t>
                  </w:r>
                </w:p>
              </w:tc>
            </w:tr>
            <w:tr w:rsidR="00F41304" w:rsidRPr="00353F09" w14:paraId="1D48B029" w14:textId="77777777" w:rsidTr="006C5A7A">
              <w:tc>
                <w:tcPr>
                  <w:tcW w:w="459" w:type="dxa"/>
                </w:tcPr>
                <w:p w14:paraId="57C6C784" w14:textId="77777777" w:rsidR="00F41304" w:rsidRPr="00353F09" w:rsidRDefault="00F41304" w:rsidP="00FB23FA">
                  <w:pPr>
                    <w:pStyle w:val="ConsPlusNormal"/>
                    <w:spacing w:after="1" w:line="200" w:lineRule="atLeast"/>
                    <w:jc w:val="center"/>
                    <w:rPr>
                      <w:sz w:val="16"/>
                      <w:szCs w:val="16"/>
                    </w:rPr>
                  </w:pPr>
                  <w:r w:rsidRPr="00353F09">
                    <w:rPr>
                      <w:sz w:val="16"/>
                      <w:szCs w:val="16"/>
                    </w:rPr>
                    <w:t>1.8.1.6</w:t>
                  </w:r>
                </w:p>
              </w:tc>
              <w:tc>
                <w:tcPr>
                  <w:tcW w:w="1230" w:type="dxa"/>
                </w:tcPr>
                <w:p w14:paraId="7FE10A2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в части стоимости нефинансовых активов в составе накладных расходов при изготовлении </w:t>
                  </w:r>
                  <w:r w:rsidRPr="00353F09">
                    <w:rPr>
                      <w:sz w:val="16"/>
                      <w:szCs w:val="16"/>
                    </w:rPr>
                    <w:lastRenderedPageBreak/>
                    <w:t>различных видов готовой продукции, выполняемых работ, оказываемых услуг;</w:t>
                  </w:r>
                </w:p>
              </w:tc>
              <w:tc>
                <w:tcPr>
                  <w:tcW w:w="461" w:type="dxa"/>
                </w:tcPr>
                <w:p w14:paraId="774FC6B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A877C8D" w14:textId="77777777" w:rsidR="00F41304" w:rsidRPr="00353F09" w:rsidRDefault="00F41304" w:rsidP="00FB23FA">
                  <w:pPr>
                    <w:pStyle w:val="ConsPlusNormal"/>
                    <w:spacing w:after="1" w:line="200" w:lineRule="atLeast"/>
                    <w:jc w:val="center"/>
                    <w:rPr>
                      <w:sz w:val="16"/>
                      <w:szCs w:val="16"/>
                    </w:rPr>
                  </w:pPr>
                  <w:r w:rsidRPr="00353F09">
                    <w:rPr>
                      <w:sz w:val="16"/>
                      <w:szCs w:val="16"/>
                    </w:rPr>
                    <w:t>X 109 70 2XX</w:t>
                  </w:r>
                </w:p>
              </w:tc>
              <w:tc>
                <w:tcPr>
                  <w:tcW w:w="461" w:type="dxa"/>
                </w:tcPr>
                <w:p w14:paraId="4AC202D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FF4C9BB" w14:textId="77777777" w:rsidR="00F41304" w:rsidRPr="00353F09" w:rsidRDefault="00F41304" w:rsidP="00FB23FA">
                  <w:pPr>
                    <w:pStyle w:val="ConsPlusNormal"/>
                    <w:spacing w:after="1" w:line="200" w:lineRule="atLeast"/>
                    <w:jc w:val="center"/>
                    <w:rPr>
                      <w:sz w:val="16"/>
                      <w:szCs w:val="16"/>
                    </w:rPr>
                  </w:pPr>
                  <w:r w:rsidRPr="00353F09">
                    <w:rPr>
                      <w:sz w:val="16"/>
                      <w:szCs w:val="16"/>
                    </w:rPr>
                    <w:t>X 1XX XX 4XX</w:t>
                  </w:r>
                </w:p>
              </w:tc>
              <w:tc>
                <w:tcPr>
                  <w:tcW w:w="817" w:type="dxa"/>
                </w:tcPr>
                <w:p w14:paraId="3CEBBE8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r w:rsidRPr="00353F09">
                    <w:rPr>
                      <w:sz w:val="16"/>
                      <w:szCs w:val="16"/>
                    </w:rPr>
                    <w:lastRenderedPageBreak/>
                    <w:t>;</w:t>
                  </w:r>
                </w:p>
                <w:p w14:paraId="7F4035E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5D62146C" w14:textId="77777777" w:rsidR="00474DE9" w:rsidRPr="00353F09" w:rsidRDefault="00474DE9" w:rsidP="00FB23FA">
                  <w:pPr>
                    <w:pStyle w:val="ConsPlusNormal"/>
                    <w:spacing w:after="1" w:line="200" w:lineRule="atLeast"/>
                    <w:jc w:val="both"/>
                    <w:rPr>
                      <w:sz w:val="16"/>
                      <w:szCs w:val="16"/>
                    </w:rPr>
                  </w:pPr>
                </w:p>
                <w:p w14:paraId="3AFA538F" w14:textId="77777777" w:rsidR="00474DE9" w:rsidRPr="00353F09" w:rsidRDefault="00474DE9" w:rsidP="00FB23FA">
                  <w:pPr>
                    <w:pStyle w:val="ConsPlusNormal"/>
                    <w:spacing w:after="1" w:line="200" w:lineRule="atLeast"/>
                    <w:jc w:val="both"/>
                    <w:rPr>
                      <w:sz w:val="16"/>
                      <w:szCs w:val="16"/>
                    </w:rPr>
                  </w:pPr>
                </w:p>
              </w:tc>
              <w:tc>
                <w:tcPr>
                  <w:tcW w:w="1478" w:type="dxa"/>
                </w:tcPr>
                <w:p w14:paraId="3064661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1.8 настоящего Приложения в соответствии с содержанием факта хозяйственной жизни</w:t>
                  </w:r>
                </w:p>
              </w:tc>
              <w:tc>
                <w:tcPr>
                  <w:tcW w:w="1464" w:type="dxa"/>
                </w:tcPr>
                <w:p w14:paraId="16AD9C0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разделу I настоящего Приложения в зависимости от вида нефинансового актива</w:t>
                  </w:r>
                </w:p>
              </w:tc>
            </w:tr>
            <w:tr w:rsidR="00F41304" w:rsidRPr="00353F09" w14:paraId="72B12193" w14:textId="77777777" w:rsidTr="006C5A7A">
              <w:tc>
                <w:tcPr>
                  <w:tcW w:w="459" w:type="dxa"/>
                </w:tcPr>
                <w:p w14:paraId="089ADE07" w14:textId="77777777" w:rsidR="00F41304" w:rsidRPr="00353F09" w:rsidRDefault="00F41304" w:rsidP="00FB23FA">
                  <w:pPr>
                    <w:pStyle w:val="ConsPlusNormal"/>
                    <w:spacing w:after="1" w:line="200" w:lineRule="atLeast"/>
                    <w:jc w:val="center"/>
                    <w:rPr>
                      <w:sz w:val="16"/>
                      <w:szCs w:val="16"/>
                    </w:rPr>
                  </w:pPr>
                  <w:r w:rsidRPr="00353F09">
                    <w:rPr>
                      <w:sz w:val="16"/>
                      <w:szCs w:val="16"/>
                    </w:rPr>
                    <w:t>1.8.1.7</w:t>
                  </w:r>
                </w:p>
              </w:tc>
              <w:tc>
                <w:tcPr>
                  <w:tcW w:w="1230" w:type="dxa"/>
                </w:tcPr>
                <w:p w14:paraId="384470CF"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стоимости, сформированной при приобретении работ, услуг через подотчетное лицо в составе накладных расходов при изготовлении различных видов готовой продукции, выполняемых работ, оказываемых услуг;</w:t>
                  </w:r>
                </w:p>
              </w:tc>
              <w:tc>
                <w:tcPr>
                  <w:tcW w:w="461" w:type="dxa"/>
                </w:tcPr>
                <w:p w14:paraId="34A88CD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130E80E" w14:textId="77777777" w:rsidR="00F41304" w:rsidRPr="00353F09" w:rsidRDefault="00F41304" w:rsidP="00FB23FA">
                  <w:pPr>
                    <w:pStyle w:val="ConsPlusNormal"/>
                    <w:spacing w:after="1" w:line="200" w:lineRule="atLeast"/>
                    <w:jc w:val="center"/>
                    <w:rPr>
                      <w:sz w:val="16"/>
                      <w:szCs w:val="16"/>
                    </w:rPr>
                  </w:pPr>
                  <w:r w:rsidRPr="00353F09">
                    <w:rPr>
                      <w:sz w:val="16"/>
                      <w:szCs w:val="16"/>
                    </w:rPr>
                    <w:t>X 109 70 2XX</w:t>
                  </w:r>
                </w:p>
              </w:tc>
              <w:tc>
                <w:tcPr>
                  <w:tcW w:w="461" w:type="dxa"/>
                </w:tcPr>
                <w:p w14:paraId="0C433EE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AD0C0EB" w14:textId="77777777" w:rsidR="00F41304" w:rsidRPr="00353F09" w:rsidRDefault="00F41304" w:rsidP="00FB23FA">
                  <w:pPr>
                    <w:pStyle w:val="ConsPlusNormal"/>
                    <w:spacing w:after="1" w:line="200" w:lineRule="atLeast"/>
                    <w:jc w:val="center"/>
                    <w:rPr>
                      <w:sz w:val="16"/>
                      <w:szCs w:val="16"/>
                    </w:rPr>
                  </w:pPr>
                  <w:r w:rsidRPr="00353F09">
                    <w:rPr>
                      <w:sz w:val="16"/>
                      <w:szCs w:val="16"/>
                    </w:rPr>
                    <w:t>X 208 XX 667</w:t>
                  </w:r>
                </w:p>
              </w:tc>
              <w:tc>
                <w:tcPr>
                  <w:tcW w:w="817" w:type="dxa"/>
                </w:tcPr>
                <w:p w14:paraId="0585B62A" w14:textId="77777777" w:rsidR="00F41304" w:rsidRPr="00353F09" w:rsidRDefault="00F41304"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75AA24F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tc>
              <w:tc>
                <w:tcPr>
                  <w:tcW w:w="1478" w:type="dxa"/>
                </w:tcPr>
                <w:p w14:paraId="1B595BB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4E21687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F41304" w:rsidRPr="00353F09" w14:paraId="0EF25735" w14:textId="77777777" w:rsidTr="006C5A7A">
              <w:tc>
                <w:tcPr>
                  <w:tcW w:w="459" w:type="dxa"/>
                </w:tcPr>
                <w:p w14:paraId="1061F2C6" w14:textId="77777777" w:rsidR="00F41304" w:rsidRPr="00353F09" w:rsidRDefault="00F41304" w:rsidP="00FB23FA">
                  <w:pPr>
                    <w:pStyle w:val="ConsPlusNormal"/>
                    <w:spacing w:after="1" w:line="200" w:lineRule="atLeast"/>
                    <w:jc w:val="center"/>
                    <w:rPr>
                      <w:sz w:val="16"/>
                      <w:szCs w:val="16"/>
                    </w:rPr>
                  </w:pPr>
                  <w:r w:rsidRPr="00353F09">
                    <w:rPr>
                      <w:sz w:val="16"/>
                      <w:szCs w:val="16"/>
                    </w:rPr>
                    <w:t>1.8.1.8</w:t>
                  </w:r>
                </w:p>
              </w:tc>
              <w:tc>
                <w:tcPr>
                  <w:tcW w:w="1230" w:type="dxa"/>
                </w:tcPr>
                <w:p w14:paraId="18AB5ED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в части стоимости поставки (приобретения) в составе накладных </w:t>
                  </w:r>
                  <w:r w:rsidRPr="00353F09">
                    <w:rPr>
                      <w:sz w:val="16"/>
                      <w:szCs w:val="16"/>
                    </w:rPr>
                    <w:lastRenderedPageBreak/>
                    <w:t>расходов при изготовлении различных видов готовой продукции, выполняемых работ, оказываемых услуг;</w:t>
                  </w:r>
                </w:p>
              </w:tc>
              <w:tc>
                <w:tcPr>
                  <w:tcW w:w="461" w:type="dxa"/>
                </w:tcPr>
                <w:p w14:paraId="0162077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8C54443" w14:textId="77777777" w:rsidR="00F41304" w:rsidRPr="00353F09" w:rsidRDefault="00F41304" w:rsidP="00FB23FA">
                  <w:pPr>
                    <w:pStyle w:val="ConsPlusNormal"/>
                    <w:spacing w:after="1" w:line="200" w:lineRule="atLeast"/>
                    <w:jc w:val="center"/>
                    <w:rPr>
                      <w:sz w:val="16"/>
                      <w:szCs w:val="16"/>
                    </w:rPr>
                  </w:pPr>
                  <w:r w:rsidRPr="00353F09">
                    <w:rPr>
                      <w:sz w:val="16"/>
                      <w:szCs w:val="16"/>
                    </w:rPr>
                    <w:t>X 109 70 2XX</w:t>
                  </w:r>
                </w:p>
              </w:tc>
              <w:tc>
                <w:tcPr>
                  <w:tcW w:w="461" w:type="dxa"/>
                </w:tcPr>
                <w:p w14:paraId="32D884A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764BBA4" w14:textId="77777777" w:rsidR="00F41304" w:rsidRPr="00353F09" w:rsidRDefault="00F41304" w:rsidP="00FB23FA">
                  <w:pPr>
                    <w:pStyle w:val="ConsPlusNormal"/>
                    <w:spacing w:after="1" w:line="200" w:lineRule="atLeast"/>
                    <w:jc w:val="center"/>
                    <w:rPr>
                      <w:sz w:val="16"/>
                      <w:szCs w:val="16"/>
                    </w:rPr>
                  </w:pPr>
                  <w:r w:rsidRPr="00353F09">
                    <w:rPr>
                      <w:sz w:val="16"/>
                      <w:szCs w:val="16"/>
                    </w:rPr>
                    <w:t>X 302 XX 73X</w:t>
                  </w:r>
                </w:p>
              </w:tc>
              <w:tc>
                <w:tcPr>
                  <w:tcW w:w="817" w:type="dxa"/>
                </w:tcPr>
                <w:p w14:paraId="2E7F45AE"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478" w:type="dxa"/>
                </w:tcPr>
                <w:p w14:paraId="63A0DDC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Согласно пункту 1.8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2D68222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3.2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659EFA88" w14:textId="77777777" w:rsidTr="006C5A7A">
              <w:tc>
                <w:tcPr>
                  <w:tcW w:w="459" w:type="dxa"/>
                </w:tcPr>
                <w:p w14:paraId="0208527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1.8.1.9</w:t>
                  </w:r>
                </w:p>
              </w:tc>
              <w:tc>
                <w:tcPr>
                  <w:tcW w:w="1230" w:type="dxa"/>
                </w:tcPr>
                <w:p w14:paraId="14505A47" w14:textId="77777777" w:rsidR="00F41304" w:rsidRPr="00353F09" w:rsidRDefault="00F41304" w:rsidP="00FB23FA">
                  <w:pPr>
                    <w:pStyle w:val="ConsPlusNormal"/>
                    <w:spacing w:after="1" w:line="200" w:lineRule="atLeast"/>
                    <w:jc w:val="both"/>
                    <w:rPr>
                      <w:sz w:val="16"/>
                      <w:szCs w:val="16"/>
                    </w:rPr>
                  </w:pPr>
                  <w:r w:rsidRPr="00353F09">
                    <w:rPr>
                      <w:sz w:val="16"/>
                      <w:szCs w:val="16"/>
                    </w:rPr>
                    <w:t>по оплате труда работникам, иным выплатам физическим лицам;</w:t>
                  </w:r>
                </w:p>
              </w:tc>
              <w:tc>
                <w:tcPr>
                  <w:tcW w:w="461" w:type="dxa"/>
                </w:tcPr>
                <w:p w14:paraId="69A40E5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5C7FBF2" w14:textId="77777777" w:rsidR="00F41304" w:rsidRPr="00353F09" w:rsidRDefault="00F41304" w:rsidP="00FB23FA">
                  <w:pPr>
                    <w:pStyle w:val="ConsPlusNormal"/>
                    <w:spacing w:after="1" w:line="200" w:lineRule="atLeast"/>
                    <w:jc w:val="center"/>
                    <w:rPr>
                      <w:sz w:val="16"/>
                      <w:szCs w:val="16"/>
                    </w:rPr>
                  </w:pPr>
                  <w:r w:rsidRPr="00353F09">
                    <w:rPr>
                      <w:sz w:val="16"/>
                      <w:szCs w:val="16"/>
                    </w:rPr>
                    <w:t>X 109 70 2XX</w:t>
                  </w:r>
                </w:p>
              </w:tc>
              <w:tc>
                <w:tcPr>
                  <w:tcW w:w="461" w:type="dxa"/>
                </w:tcPr>
                <w:p w14:paraId="74195DE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C349C2C" w14:textId="77777777" w:rsidR="00F41304" w:rsidRPr="00353F09" w:rsidRDefault="00F41304" w:rsidP="00FB23FA">
                  <w:pPr>
                    <w:pStyle w:val="ConsPlusNormal"/>
                    <w:spacing w:after="1" w:line="200" w:lineRule="atLeast"/>
                    <w:jc w:val="center"/>
                    <w:rPr>
                      <w:sz w:val="16"/>
                      <w:szCs w:val="16"/>
                    </w:rPr>
                  </w:pPr>
                  <w:r w:rsidRPr="00353F09">
                    <w:rPr>
                      <w:sz w:val="16"/>
                      <w:szCs w:val="16"/>
                    </w:rPr>
                    <w:t>X 302 XX 737</w:t>
                  </w:r>
                </w:p>
              </w:tc>
              <w:tc>
                <w:tcPr>
                  <w:tcW w:w="817" w:type="dxa"/>
                </w:tcPr>
                <w:p w14:paraId="59580672" w14:textId="77777777" w:rsidR="00F41304" w:rsidRPr="00353F09" w:rsidRDefault="00F41304" w:rsidP="00FB23FA">
                  <w:pPr>
                    <w:pStyle w:val="ConsPlusNormal"/>
                    <w:spacing w:after="1" w:line="200" w:lineRule="atLeast"/>
                    <w:jc w:val="both"/>
                    <w:rPr>
                      <w:sz w:val="16"/>
                      <w:szCs w:val="16"/>
                    </w:rPr>
                  </w:pPr>
                  <w:r w:rsidRPr="00353F09">
                    <w:rPr>
                      <w:sz w:val="16"/>
                      <w:szCs w:val="16"/>
                    </w:rPr>
                    <w:t>Расчетно-платежная ведомость (ф. 0504401);</w:t>
                  </w:r>
                </w:p>
                <w:p w14:paraId="20FC21AD" w14:textId="77777777" w:rsidR="00F41304" w:rsidRPr="00353F09" w:rsidRDefault="00F41304" w:rsidP="00FB23FA">
                  <w:pPr>
                    <w:pStyle w:val="ConsPlusNormal"/>
                    <w:spacing w:after="1" w:line="200" w:lineRule="atLeast"/>
                    <w:jc w:val="both"/>
                    <w:rPr>
                      <w:sz w:val="16"/>
                      <w:szCs w:val="16"/>
                    </w:rPr>
                  </w:pPr>
                  <w:r w:rsidRPr="00353F09">
                    <w:rPr>
                      <w:sz w:val="16"/>
                      <w:szCs w:val="16"/>
                    </w:rPr>
                    <w:t>Расчетная ведомость (ф. 0504402);</w:t>
                  </w:r>
                </w:p>
                <w:p w14:paraId="7191DDB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03A4B0A9" w14:textId="77777777" w:rsidR="00474DE9" w:rsidRPr="00353F09" w:rsidRDefault="00474DE9" w:rsidP="00FB23FA">
                  <w:pPr>
                    <w:pStyle w:val="ConsPlusNormal"/>
                    <w:spacing w:after="1" w:line="200" w:lineRule="atLeast"/>
                    <w:jc w:val="both"/>
                    <w:rPr>
                      <w:sz w:val="16"/>
                      <w:szCs w:val="16"/>
                    </w:rPr>
                  </w:pPr>
                </w:p>
              </w:tc>
              <w:tc>
                <w:tcPr>
                  <w:tcW w:w="1478" w:type="dxa"/>
                </w:tcPr>
                <w:p w14:paraId="6019E97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5D1E11D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F41304" w:rsidRPr="00353F09" w14:paraId="0B4C8B21" w14:textId="77777777" w:rsidTr="006C5A7A">
              <w:tc>
                <w:tcPr>
                  <w:tcW w:w="459" w:type="dxa"/>
                </w:tcPr>
                <w:p w14:paraId="1EFE31AA" w14:textId="77777777" w:rsidR="00F41304" w:rsidRPr="00353F09" w:rsidRDefault="00F41304" w:rsidP="00FB23FA">
                  <w:pPr>
                    <w:pStyle w:val="ConsPlusNormal"/>
                    <w:spacing w:after="1" w:line="200" w:lineRule="atLeast"/>
                    <w:jc w:val="center"/>
                    <w:rPr>
                      <w:sz w:val="16"/>
                      <w:szCs w:val="16"/>
                    </w:rPr>
                  </w:pPr>
                  <w:r w:rsidRPr="00353F09">
                    <w:rPr>
                      <w:sz w:val="16"/>
                      <w:szCs w:val="16"/>
                    </w:rPr>
                    <w:t>1.8.1.10</w:t>
                  </w:r>
                </w:p>
              </w:tc>
              <w:tc>
                <w:tcPr>
                  <w:tcW w:w="1230" w:type="dxa"/>
                </w:tcPr>
                <w:p w14:paraId="18C3FCB5"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в части начисленных расходов по обязательным платежам, налогам, </w:t>
                  </w:r>
                  <w:r w:rsidRPr="00353F09">
                    <w:rPr>
                      <w:sz w:val="16"/>
                      <w:szCs w:val="16"/>
                    </w:rPr>
                    <w:lastRenderedPageBreak/>
                    <w:t>сборам, иным платежам в составе накладных расходов при изготовлении различных видов готовой продукции, выполняемых работ, оказываемых услуг;</w:t>
                  </w:r>
                </w:p>
              </w:tc>
              <w:tc>
                <w:tcPr>
                  <w:tcW w:w="461" w:type="dxa"/>
                </w:tcPr>
                <w:p w14:paraId="31C27D3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D49F861" w14:textId="77777777" w:rsidR="00F41304" w:rsidRPr="00353F09" w:rsidRDefault="00F41304" w:rsidP="00FB23FA">
                  <w:pPr>
                    <w:pStyle w:val="ConsPlusNormal"/>
                    <w:spacing w:after="1" w:line="200" w:lineRule="atLeast"/>
                    <w:jc w:val="center"/>
                    <w:rPr>
                      <w:sz w:val="16"/>
                      <w:szCs w:val="16"/>
                    </w:rPr>
                  </w:pPr>
                  <w:r w:rsidRPr="00353F09">
                    <w:rPr>
                      <w:sz w:val="16"/>
                      <w:szCs w:val="16"/>
                    </w:rPr>
                    <w:t>X 109 70 2XX</w:t>
                  </w:r>
                </w:p>
              </w:tc>
              <w:tc>
                <w:tcPr>
                  <w:tcW w:w="461" w:type="dxa"/>
                </w:tcPr>
                <w:p w14:paraId="69CA557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p w14:paraId="123D80DD"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5C854E76" w14:textId="77777777" w:rsidR="00F41304" w:rsidRPr="00353F09" w:rsidRDefault="00F41304" w:rsidP="00FB23FA">
                  <w:pPr>
                    <w:pStyle w:val="ConsPlusNormal"/>
                    <w:spacing w:after="1" w:line="200" w:lineRule="atLeast"/>
                    <w:jc w:val="center"/>
                    <w:rPr>
                      <w:sz w:val="16"/>
                      <w:szCs w:val="16"/>
                    </w:rPr>
                  </w:pPr>
                  <w:r w:rsidRPr="00353F09">
                    <w:rPr>
                      <w:sz w:val="16"/>
                      <w:szCs w:val="16"/>
                    </w:rPr>
                    <w:t>X 303 XX 731</w:t>
                  </w:r>
                </w:p>
              </w:tc>
              <w:tc>
                <w:tcPr>
                  <w:tcW w:w="817" w:type="dxa"/>
                </w:tcPr>
                <w:p w14:paraId="011FFD35"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478" w:type="dxa"/>
                </w:tcPr>
                <w:p w14:paraId="434182C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4343637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3.3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68C8315C" w14:textId="77777777" w:rsidTr="006C5A7A">
              <w:tc>
                <w:tcPr>
                  <w:tcW w:w="459" w:type="dxa"/>
                </w:tcPr>
                <w:p w14:paraId="128226D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1.8.1.11</w:t>
                  </w:r>
                </w:p>
              </w:tc>
              <w:tc>
                <w:tcPr>
                  <w:tcW w:w="1230" w:type="dxa"/>
                </w:tcPr>
                <w:p w14:paraId="2619B6C4"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накладных расходов, включенных в состав себестоимости готовой продукции, работ, услуг, при изготовлении различных видов готовой продукции, выполняемых работ, оказываемых услуг</w:t>
                  </w:r>
                </w:p>
              </w:tc>
              <w:tc>
                <w:tcPr>
                  <w:tcW w:w="461" w:type="dxa"/>
                </w:tcPr>
                <w:p w14:paraId="438545C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AD3F069"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461" w:type="dxa"/>
                </w:tcPr>
                <w:p w14:paraId="5FBAE0A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F497842" w14:textId="77777777" w:rsidR="00F41304" w:rsidRPr="00353F09" w:rsidRDefault="00F41304" w:rsidP="00FB23FA">
                  <w:pPr>
                    <w:pStyle w:val="ConsPlusNormal"/>
                    <w:spacing w:after="1" w:line="200" w:lineRule="atLeast"/>
                    <w:jc w:val="center"/>
                    <w:rPr>
                      <w:sz w:val="16"/>
                      <w:szCs w:val="16"/>
                    </w:rPr>
                  </w:pPr>
                  <w:r w:rsidRPr="00353F09">
                    <w:rPr>
                      <w:sz w:val="16"/>
                      <w:szCs w:val="16"/>
                    </w:rPr>
                    <w:t>X 109 70 2XX</w:t>
                  </w:r>
                </w:p>
              </w:tc>
              <w:tc>
                <w:tcPr>
                  <w:tcW w:w="817" w:type="dxa"/>
                </w:tcPr>
                <w:p w14:paraId="60972CAE"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2299EB9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05F0250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48CD9372" w14:textId="77777777" w:rsidTr="006C5A7A">
              <w:tc>
                <w:tcPr>
                  <w:tcW w:w="459" w:type="dxa"/>
                </w:tcPr>
                <w:p w14:paraId="631A97BF" w14:textId="77777777" w:rsidR="00F41304" w:rsidRPr="00353F09" w:rsidRDefault="00F41304" w:rsidP="00FB23FA">
                  <w:pPr>
                    <w:pStyle w:val="ConsPlusNormal"/>
                    <w:spacing w:after="1" w:line="200" w:lineRule="atLeast"/>
                    <w:jc w:val="center"/>
                    <w:rPr>
                      <w:sz w:val="16"/>
                      <w:szCs w:val="16"/>
                    </w:rPr>
                  </w:pPr>
                  <w:r w:rsidRPr="00353F09">
                    <w:rPr>
                      <w:sz w:val="16"/>
                      <w:szCs w:val="16"/>
                    </w:rPr>
                    <w:t>1.8.2</w:t>
                  </w:r>
                </w:p>
              </w:tc>
              <w:tc>
                <w:tcPr>
                  <w:tcW w:w="1230" w:type="dxa"/>
                </w:tcPr>
                <w:p w14:paraId="0E3C67DC"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в части стоимости нефинансовых активов</w:t>
                  </w:r>
                </w:p>
              </w:tc>
              <w:tc>
                <w:tcPr>
                  <w:tcW w:w="461" w:type="dxa"/>
                </w:tcPr>
                <w:p w14:paraId="3E6924D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2B7DFC4" w14:textId="77777777" w:rsidR="00F41304" w:rsidRPr="00353F09" w:rsidRDefault="00F41304" w:rsidP="00FB23FA">
                  <w:pPr>
                    <w:pStyle w:val="ConsPlusNormal"/>
                    <w:spacing w:after="1" w:line="200" w:lineRule="atLeast"/>
                    <w:jc w:val="center"/>
                    <w:rPr>
                      <w:sz w:val="16"/>
                      <w:szCs w:val="16"/>
                    </w:rPr>
                  </w:pPr>
                  <w:r w:rsidRPr="00353F09">
                    <w:rPr>
                      <w:sz w:val="16"/>
                      <w:szCs w:val="16"/>
                    </w:rPr>
                    <w:t>X 109 80 2XX</w:t>
                  </w:r>
                </w:p>
              </w:tc>
              <w:tc>
                <w:tcPr>
                  <w:tcW w:w="461" w:type="dxa"/>
                </w:tcPr>
                <w:p w14:paraId="431045D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254D2B9" w14:textId="77777777" w:rsidR="00F41304" w:rsidRPr="00353F09" w:rsidRDefault="00F41304" w:rsidP="00FB23FA">
                  <w:pPr>
                    <w:pStyle w:val="ConsPlusNormal"/>
                    <w:spacing w:after="1" w:line="200" w:lineRule="atLeast"/>
                    <w:jc w:val="center"/>
                    <w:rPr>
                      <w:sz w:val="16"/>
                      <w:szCs w:val="16"/>
                    </w:rPr>
                  </w:pPr>
                  <w:r w:rsidRPr="00353F09">
                    <w:rPr>
                      <w:sz w:val="16"/>
                      <w:szCs w:val="16"/>
                    </w:rPr>
                    <w:t>X 1XX XX 4XX</w:t>
                  </w:r>
                </w:p>
              </w:tc>
              <w:tc>
                <w:tcPr>
                  <w:tcW w:w="817" w:type="dxa"/>
                </w:tcPr>
                <w:p w14:paraId="6B25002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49627EF4"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w:t>
                  </w:r>
                  <w:r w:rsidRPr="00353F09">
                    <w:rPr>
                      <w:sz w:val="16"/>
                      <w:szCs w:val="16"/>
                    </w:rPr>
                    <w:lastRenderedPageBreak/>
                    <w:t>и объектов нефинансовых активов (кроме транспортных средств) (ф. 0510454)</w:t>
                  </w:r>
                </w:p>
                <w:p w14:paraId="62AD2085" w14:textId="77777777" w:rsidR="00474DE9" w:rsidRPr="00353F09" w:rsidRDefault="00474DE9" w:rsidP="00FB23FA">
                  <w:pPr>
                    <w:pStyle w:val="ConsPlusNormal"/>
                    <w:spacing w:after="1" w:line="200" w:lineRule="atLeast"/>
                    <w:jc w:val="both"/>
                    <w:rPr>
                      <w:sz w:val="16"/>
                      <w:szCs w:val="16"/>
                    </w:rPr>
                  </w:pPr>
                </w:p>
                <w:p w14:paraId="05850A62" w14:textId="77777777" w:rsidR="00474DE9" w:rsidRPr="00353F09" w:rsidRDefault="00474DE9" w:rsidP="00FB23FA">
                  <w:pPr>
                    <w:pStyle w:val="ConsPlusNormal"/>
                    <w:spacing w:after="1" w:line="200" w:lineRule="atLeast"/>
                    <w:jc w:val="both"/>
                    <w:rPr>
                      <w:sz w:val="16"/>
                      <w:szCs w:val="16"/>
                    </w:rPr>
                  </w:pPr>
                </w:p>
              </w:tc>
              <w:tc>
                <w:tcPr>
                  <w:tcW w:w="1478" w:type="dxa"/>
                </w:tcPr>
                <w:p w14:paraId="5BEBF617"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1.8 настоящего Приложения в соответствии с содержанием факта хозяйственной жизни</w:t>
                  </w:r>
                </w:p>
              </w:tc>
              <w:tc>
                <w:tcPr>
                  <w:tcW w:w="1464" w:type="dxa"/>
                </w:tcPr>
                <w:p w14:paraId="064CBBC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разделу I настоящего Приложения в зависимости от вида нефинансового актива</w:t>
                  </w:r>
                </w:p>
              </w:tc>
            </w:tr>
            <w:tr w:rsidR="00F41304" w:rsidRPr="00353F09" w14:paraId="102CAA54" w14:textId="77777777" w:rsidTr="006C5A7A">
              <w:tc>
                <w:tcPr>
                  <w:tcW w:w="459" w:type="dxa"/>
                </w:tcPr>
                <w:p w14:paraId="119E4C71" w14:textId="77777777" w:rsidR="00F41304" w:rsidRPr="00353F09" w:rsidRDefault="00F41304" w:rsidP="00FB23FA">
                  <w:pPr>
                    <w:pStyle w:val="ConsPlusNormal"/>
                    <w:spacing w:after="1" w:line="200" w:lineRule="atLeast"/>
                    <w:jc w:val="center"/>
                    <w:rPr>
                      <w:sz w:val="16"/>
                      <w:szCs w:val="16"/>
                    </w:rPr>
                  </w:pPr>
                  <w:r w:rsidRPr="00353F09">
                    <w:rPr>
                      <w:sz w:val="16"/>
                      <w:szCs w:val="16"/>
                    </w:rPr>
                    <w:t>1.8.3</w:t>
                  </w:r>
                </w:p>
              </w:tc>
              <w:tc>
                <w:tcPr>
                  <w:tcW w:w="1230" w:type="dxa"/>
                </w:tcPr>
                <w:p w14:paraId="00E73E3B"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в части стоимости, сформированной при приобретении работ, услуг через подотчетное лицо</w:t>
                  </w:r>
                </w:p>
              </w:tc>
              <w:tc>
                <w:tcPr>
                  <w:tcW w:w="461" w:type="dxa"/>
                </w:tcPr>
                <w:p w14:paraId="424B133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52DA84F" w14:textId="77777777" w:rsidR="00F41304" w:rsidRPr="00353F09" w:rsidRDefault="00F41304" w:rsidP="00FB23FA">
                  <w:pPr>
                    <w:pStyle w:val="ConsPlusNormal"/>
                    <w:spacing w:after="1" w:line="200" w:lineRule="atLeast"/>
                    <w:jc w:val="center"/>
                    <w:rPr>
                      <w:sz w:val="16"/>
                      <w:szCs w:val="16"/>
                    </w:rPr>
                  </w:pPr>
                  <w:r w:rsidRPr="00353F09">
                    <w:rPr>
                      <w:sz w:val="16"/>
                      <w:szCs w:val="16"/>
                    </w:rPr>
                    <w:t>X 109 80 2XX</w:t>
                  </w:r>
                </w:p>
              </w:tc>
              <w:tc>
                <w:tcPr>
                  <w:tcW w:w="461" w:type="dxa"/>
                </w:tcPr>
                <w:p w14:paraId="539EB6E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ADB1AA7" w14:textId="77777777" w:rsidR="00F41304" w:rsidRPr="00353F09" w:rsidRDefault="00F41304" w:rsidP="00FB23FA">
                  <w:pPr>
                    <w:pStyle w:val="ConsPlusNormal"/>
                    <w:spacing w:after="1" w:line="200" w:lineRule="atLeast"/>
                    <w:jc w:val="center"/>
                    <w:rPr>
                      <w:sz w:val="16"/>
                      <w:szCs w:val="16"/>
                    </w:rPr>
                  </w:pPr>
                  <w:r w:rsidRPr="00353F09">
                    <w:rPr>
                      <w:sz w:val="16"/>
                      <w:szCs w:val="16"/>
                    </w:rPr>
                    <w:t>X 208 XX 667</w:t>
                  </w:r>
                </w:p>
              </w:tc>
              <w:tc>
                <w:tcPr>
                  <w:tcW w:w="817" w:type="dxa"/>
                </w:tcPr>
                <w:p w14:paraId="129A39A2" w14:textId="77777777" w:rsidR="00F41304" w:rsidRPr="00353F09" w:rsidRDefault="00F41304"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7EC951B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p w14:paraId="41A1C1D6" w14:textId="77777777" w:rsidR="00474DE9" w:rsidRPr="00353F09" w:rsidRDefault="00474DE9" w:rsidP="00FB23FA">
                  <w:pPr>
                    <w:pStyle w:val="ConsPlusNormal"/>
                    <w:spacing w:after="1" w:line="200" w:lineRule="atLeast"/>
                    <w:jc w:val="both"/>
                    <w:rPr>
                      <w:sz w:val="16"/>
                      <w:szCs w:val="16"/>
                    </w:rPr>
                  </w:pPr>
                </w:p>
              </w:tc>
              <w:tc>
                <w:tcPr>
                  <w:tcW w:w="1478" w:type="dxa"/>
                </w:tcPr>
                <w:p w14:paraId="7595FB3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15D464D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F41304" w:rsidRPr="00353F09" w14:paraId="2E7839B8" w14:textId="77777777" w:rsidTr="006C5A7A">
              <w:tc>
                <w:tcPr>
                  <w:tcW w:w="459" w:type="dxa"/>
                </w:tcPr>
                <w:p w14:paraId="1C8F0A6C" w14:textId="77777777" w:rsidR="00F41304" w:rsidRPr="00353F09" w:rsidRDefault="00F41304" w:rsidP="00FB23FA">
                  <w:pPr>
                    <w:pStyle w:val="ConsPlusNormal"/>
                    <w:spacing w:after="1" w:line="200" w:lineRule="atLeast"/>
                    <w:jc w:val="center"/>
                    <w:rPr>
                      <w:sz w:val="16"/>
                      <w:szCs w:val="16"/>
                    </w:rPr>
                  </w:pPr>
                  <w:r w:rsidRPr="00353F09">
                    <w:rPr>
                      <w:sz w:val="16"/>
                      <w:szCs w:val="16"/>
                    </w:rPr>
                    <w:t>1.8.4</w:t>
                  </w:r>
                </w:p>
              </w:tc>
              <w:tc>
                <w:tcPr>
                  <w:tcW w:w="1230" w:type="dxa"/>
                </w:tcPr>
                <w:p w14:paraId="368F83A9"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в части:</w:t>
                  </w:r>
                </w:p>
              </w:tc>
              <w:tc>
                <w:tcPr>
                  <w:tcW w:w="461" w:type="dxa"/>
                </w:tcPr>
                <w:p w14:paraId="3ABACD9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2B6E534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427EA051"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0ED91A1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39CBD0C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5B165BD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03CEC56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0AB167BC" w14:textId="77777777" w:rsidTr="006C5A7A">
              <w:tc>
                <w:tcPr>
                  <w:tcW w:w="459" w:type="dxa"/>
                </w:tcPr>
                <w:p w14:paraId="554B02E3" w14:textId="77777777" w:rsidR="00F41304" w:rsidRPr="00353F09" w:rsidRDefault="00F41304" w:rsidP="00FB23FA">
                  <w:pPr>
                    <w:pStyle w:val="ConsPlusNormal"/>
                    <w:spacing w:after="1" w:line="200" w:lineRule="atLeast"/>
                    <w:jc w:val="center"/>
                    <w:rPr>
                      <w:sz w:val="16"/>
                      <w:szCs w:val="16"/>
                    </w:rPr>
                  </w:pPr>
                  <w:r w:rsidRPr="00353F09">
                    <w:rPr>
                      <w:sz w:val="16"/>
                      <w:szCs w:val="16"/>
                    </w:rPr>
                    <w:t>1.8.</w:t>
                  </w:r>
                  <w:r w:rsidRPr="00353F09">
                    <w:rPr>
                      <w:sz w:val="16"/>
                      <w:szCs w:val="16"/>
                    </w:rPr>
                    <w:lastRenderedPageBreak/>
                    <w:t>4.1</w:t>
                  </w:r>
                </w:p>
              </w:tc>
              <w:tc>
                <w:tcPr>
                  <w:tcW w:w="1230" w:type="dxa"/>
                </w:tcPr>
                <w:p w14:paraId="39BA9D6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стоимости </w:t>
                  </w:r>
                  <w:r w:rsidRPr="00353F09">
                    <w:rPr>
                      <w:sz w:val="16"/>
                      <w:szCs w:val="16"/>
                    </w:rPr>
                    <w:lastRenderedPageBreak/>
                    <w:t>поставки (приобретения)</w:t>
                  </w:r>
                </w:p>
              </w:tc>
              <w:tc>
                <w:tcPr>
                  <w:tcW w:w="461" w:type="dxa"/>
                </w:tcPr>
                <w:p w14:paraId="4735313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EADD8AE"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109 </w:t>
                  </w:r>
                  <w:r w:rsidRPr="00353F09">
                    <w:rPr>
                      <w:sz w:val="16"/>
                      <w:szCs w:val="16"/>
                    </w:rPr>
                    <w:lastRenderedPageBreak/>
                    <w:t>80 2XX</w:t>
                  </w:r>
                </w:p>
              </w:tc>
              <w:tc>
                <w:tcPr>
                  <w:tcW w:w="461" w:type="dxa"/>
                </w:tcPr>
                <w:p w14:paraId="4E5E72E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66" w:type="dxa"/>
                </w:tcPr>
                <w:p w14:paraId="186B3D79"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302 </w:t>
                  </w:r>
                  <w:r w:rsidRPr="00353F09">
                    <w:rPr>
                      <w:sz w:val="16"/>
                      <w:szCs w:val="16"/>
                    </w:rPr>
                    <w:lastRenderedPageBreak/>
                    <w:t>XX 73X</w:t>
                  </w:r>
                </w:p>
              </w:tc>
              <w:tc>
                <w:tcPr>
                  <w:tcW w:w="817" w:type="dxa"/>
                </w:tcPr>
                <w:p w14:paraId="652202D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Акт </w:t>
                  </w:r>
                  <w:r w:rsidRPr="00353F09">
                    <w:rPr>
                      <w:sz w:val="16"/>
                      <w:szCs w:val="16"/>
                    </w:rPr>
                    <w:lastRenderedPageBreak/>
                    <w:t>приемки товаров, работ, услуг (ф. 0510452)</w:t>
                  </w:r>
                </w:p>
              </w:tc>
              <w:tc>
                <w:tcPr>
                  <w:tcW w:w="1478" w:type="dxa"/>
                </w:tcPr>
                <w:p w14:paraId="64D4525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1.8 настоящего Приложения в соответствии с содержанием факта хозяйственной жизни</w:t>
                  </w:r>
                </w:p>
              </w:tc>
              <w:tc>
                <w:tcPr>
                  <w:tcW w:w="1464" w:type="dxa"/>
                </w:tcPr>
                <w:p w14:paraId="2F472E9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3.2 настоящего Приложения в соответствии с содержанием факта хозяйственной жизни</w:t>
                  </w:r>
                </w:p>
                <w:p w14:paraId="4068AC93" w14:textId="77777777" w:rsidR="00474DE9" w:rsidRPr="00353F09" w:rsidRDefault="00474DE9" w:rsidP="00FB23FA">
                  <w:pPr>
                    <w:pStyle w:val="ConsPlusNormal"/>
                    <w:spacing w:after="1" w:line="200" w:lineRule="atLeast"/>
                    <w:jc w:val="both"/>
                    <w:rPr>
                      <w:sz w:val="16"/>
                      <w:szCs w:val="16"/>
                    </w:rPr>
                  </w:pPr>
                </w:p>
              </w:tc>
            </w:tr>
            <w:tr w:rsidR="00F41304" w:rsidRPr="00353F09" w14:paraId="53A8253B" w14:textId="77777777" w:rsidTr="006C5A7A">
              <w:tc>
                <w:tcPr>
                  <w:tcW w:w="459" w:type="dxa"/>
                </w:tcPr>
                <w:p w14:paraId="52E5531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1.8.4.2</w:t>
                  </w:r>
                </w:p>
              </w:tc>
              <w:tc>
                <w:tcPr>
                  <w:tcW w:w="1230" w:type="dxa"/>
                </w:tcPr>
                <w:p w14:paraId="42B1713F" w14:textId="77777777" w:rsidR="00F41304" w:rsidRPr="00353F09" w:rsidRDefault="00F41304" w:rsidP="00FB23FA">
                  <w:pPr>
                    <w:pStyle w:val="ConsPlusNormal"/>
                    <w:spacing w:after="1" w:line="200" w:lineRule="atLeast"/>
                    <w:jc w:val="both"/>
                    <w:rPr>
                      <w:sz w:val="16"/>
                      <w:szCs w:val="16"/>
                    </w:rPr>
                  </w:pPr>
                  <w:r w:rsidRPr="00353F09">
                    <w:rPr>
                      <w:sz w:val="16"/>
                      <w:szCs w:val="16"/>
                    </w:rPr>
                    <w:t>оплаты труда работникам, иным выплатам физическим лицам;</w:t>
                  </w:r>
                </w:p>
              </w:tc>
              <w:tc>
                <w:tcPr>
                  <w:tcW w:w="461" w:type="dxa"/>
                </w:tcPr>
                <w:p w14:paraId="2C525A3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E5B27F9" w14:textId="77777777" w:rsidR="00F41304" w:rsidRPr="00353F09" w:rsidRDefault="00F41304" w:rsidP="00FB23FA">
                  <w:pPr>
                    <w:pStyle w:val="ConsPlusNormal"/>
                    <w:spacing w:after="1" w:line="200" w:lineRule="atLeast"/>
                    <w:jc w:val="center"/>
                    <w:rPr>
                      <w:sz w:val="16"/>
                      <w:szCs w:val="16"/>
                    </w:rPr>
                  </w:pPr>
                  <w:r w:rsidRPr="00353F09">
                    <w:rPr>
                      <w:sz w:val="16"/>
                      <w:szCs w:val="16"/>
                    </w:rPr>
                    <w:t>X 109 80 2XX</w:t>
                  </w:r>
                </w:p>
              </w:tc>
              <w:tc>
                <w:tcPr>
                  <w:tcW w:w="461" w:type="dxa"/>
                </w:tcPr>
                <w:p w14:paraId="3A19664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B769912" w14:textId="77777777" w:rsidR="00F41304" w:rsidRPr="00353F09" w:rsidRDefault="00F41304" w:rsidP="00FB23FA">
                  <w:pPr>
                    <w:pStyle w:val="ConsPlusNormal"/>
                    <w:spacing w:after="1" w:line="200" w:lineRule="atLeast"/>
                    <w:jc w:val="center"/>
                    <w:rPr>
                      <w:sz w:val="16"/>
                      <w:szCs w:val="16"/>
                    </w:rPr>
                  </w:pPr>
                  <w:r w:rsidRPr="00353F09">
                    <w:rPr>
                      <w:sz w:val="16"/>
                      <w:szCs w:val="16"/>
                    </w:rPr>
                    <w:t>X 302 XX 737</w:t>
                  </w:r>
                </w:p>
              </w:tc>
              <w:tc>
                <w:tcPr>
                  <w:tcW w:w="817" w:type="dxa"/>
                </w:tcPr>
                <w:p w14:paraId="0FDB4679" w14:textId="77777777" w:rsidR="00F41304" w:rsidRPr="00353F09" w:rsidRDefault="00F41304" w:rsidP="00FB23FA">
                  <w:pPr>
                    <w:pStyle w:val="ConsPlusNormal"/>
                    <w:spacing w:after="1" w:line="200" w:lineRule="atLeast"/>
                    <w:jc w:val="both"/>
                    <w:rPr>
                      <w:sz w:val="16"/>
                      <w:szCs w:val="16"/>
                    </w:rPr>
                  </w:pPr>
                  <w:r w:rsidRPr="00353F09">
                    <w:rPr>
                      <w:sz w:val="16"/>
                      <w:szCs w:val="16"/>
                    </w:rPr>
                    <w:t>Расчетно-платежная ведомость (ф. 0504401);</w:t>
                  </w:r>
                </w:p>
                <w:p w14:paraId="6A2B380B" w14:textId="77777777" w:rsidR="00F41304" w:rsidRPr="00353F09" w:rsidRDefault="00F41304" w:rsidP="00FB23FA">
                  <w:pPr>
                    <w:pStyle w:val="ConsPlusNormal"/>
                    <w:spacing w:after="1" w:line="200" w:lineRule="atLeast"/>
                    <w:jc w:val="both"/>
                    <w:rPr>
                      <w:sz w:val="16"/>
                      <w:szCs w:val="16"/>
                    </w:rPr>
                  </w:pPr>
                  <w:r w:rsidRPr="00353F09">
                    <w:rPr>
                      <w:sz w:val="16"/>
                      <w:szCs w:val="16"/>
                    </w:rPr>
                    <w:t>Расчетная ведомость (ф. 0504402);</w:t>
                  </w:r>
                </w:p>
                <w:p w14:paraId="1EF6AE3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1711DEA8" w14:textId="77777777" w:rsidR="00474DE9" w:rsidRPr="00353F09" w:rsidRDefault="00474DE9" w:rsidP="00FB23FA">
                  <w:pPr>
                    <w:pStyle w:val="ConsPlusNormal"/>
                    <w:spacing w:after="1" w:line="200" w:lineRule="atLeast"/>
                    <w:jc w:val="both"/>
                    <w:rPr>
                      <w:sz w:val="16"/>
                      <w:szCs w:val="16"/>
                    </w:rPr>
                  </w:pPr>
                </w:p>
              </w:tc>
              <w:tc>
                <w:tcPr>
                  <w:tcW w:w="1478" w:type="dxa"/>
                </w:tcPr>
                <w:p w14:paraId="239792A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08E1A5F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F41304" w:rsidRPr="00353F09" w14:paraId="23266960" w14:textId="77777777" w:rsidTr="006C5A7A">
              <w:tc>
                <w:tcPr>
                  <w:tcW w:w="459" w:type="dxa"/>
                </w:tcPr>
                <w:p w14:paraId="74A92CFC" w14:textId="77777777" w:rsidR="00F41304" w:rsidRPr="00353F09" w:rsidRDefault="00F41304" w:rsidP="00FB23FA">
                  <w:pPr>
                    <w:pStyle w:val="ConsPlusNormal"/>
                    <w:spacing w:after="1" w:line="200" w:lineRule="atLeast"/>
                    <w:jc w:val="center"/>
                    <w:rPr>
                      <w:sz w:val="16"/>
                      <w:szCs w:val="16"/>
                    </w:rPr>
                  </w:pPr>
                  <w:r w:rsidRPr="00353F09">
                    <w:rPr>
                      <w:sz w:val="16"/>
                      <w:szCs w:val="16"/>
                    </w:rPr>
                    <w:t>1.8.5</w:t>
                  </w:r>
                </w:p>
              </w:tc>
              <w:tc>
                <w:tcPr>
                  <w:tcW w:w="1230" w:type="dxa"/>
                </w:tcPr>
                <w:p w14:paraId="192FB69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общехозяйственные расходы в части </w:t>
                  </w:r>
                  <w:r w:rsidRPr="00353F09">
                    <w:rPr>
                      <w:sz w:val="16"/>
                      <w:szCs w:val="16"/>
                    </w:rPr>
                    <w:lastRenderedPageBreak/>
                    <w:t>начисленных расходов по обязательным платежам, налогам, сборам, иным платежам</w:t>
                  </w:r>
                </w:p>
              </w:tc>
              <w:tc>
                <w:tcPr>
                  <w:tcW w:w="461" w:type="dxa"/>
                </w:tcPr>
                <w:p w14:paraId="567D4A4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F9743D6" w14:textId="77777777" w:rsidR="00F41304" w:rsidRPr="00353F09" w:rsidRDefault="00F41304" w:rsidP="00FB23FA">
                  <w:pPr>
                    <w:pStyle w:val="ConsPlusNormal"/>
                    <w:spacing w:after="1" w:line="200" w:lineRule="atLeast"/>
                    <w:jc w:val="center"/>
                    <w:rPr>
                      <w:sz w:val="16"/>
                      <w:szCs w:val="16"/>
                    </w:rPr>
                  </w:pPr>
                  <w:r w:rsidRPr="00353F09">
                    <w:rPr>
                      <w:sz w:val="16"/>
                      <w:szCs w:val="16"/>
                    </w:rPr>
                    <w:t>X 109 80 2XX</w:t>
                  </w:r>
                </w:p>
              </w:tc>
              <w:tc>
                <w:tcPr>
                  <w:tcW w:w="461" w:type="dxa"/>
                </w:tcPr>
                <w:p w14:paraId="09122B8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p w14:paraId="191BC7A3"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59C66E89" w14:textId="77777777" w:rsidR="00F41304" w:rsidRPr="00353F09" w:rsidRDefault="00F41304" w:rsidP="00FB23FA">
                  <w:pPr>
                    <w:pStyle w:val="ConsPlusNormal"/>
                    <w:spacing w:after="1" w:line="200" w:lineRule="atLeast"/>
                    <w:jc w:val="center"/>
                    <w:rPr>
                      <w:sz w:val="16"/>
                      <w:szCs w:val="16"/>
                    </w:rPr>
                  </w:pPr>
                  <w:r w:rsidRPr="00353F09">
                    <w:rPr>
                      <w:sz w:val="16"/>
                      <w:szCs w:val="16"/>
                    </w:rPr>
                    <w:t>X 303 XX 731</w:t>
                  </w:r>
                </w:p>
              </w:tc>
              <w:tc>
                <w:tcPr>
                  <w:tcW w:w="817" w:type="dxa"/>
                </w:tcPr>
                <w:p w14:paraId="2C8B720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w:t>
                  </w:r>
                  <w:r w:rsidRPr="00353F09">
                    <w:rPr>
                      <w:sz w:val="16"/>
                      <w:szCs w:val="16"/>
                    </w:rPr>
                    <w:lastRenderedPageBreak/>
                    <w:t>политике (графику документооборота)</w:t>
                  </w:r>
                </w:p>
              </w:tc>
              <w:tc>
                <w:tcPr>
                  <w:tcW w:w="1478" w:type="dxa"/>
                </w:tcPr>
                <w:p w14:paraId="7CA37FB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276685C4"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3.3 настоящего Приложения в соответствии с содержанием факта хозяйственной </w:t>
                  </w:r>
                  <w:r w:rsidRPr="00353F09">
                    <w:rPr>
                      <w:sz w:val="16"/>
                      <w:szCs w:val="16"/>
                    </w:rPr>
                    <w:lastRenderedPageBreak/>
                    <w:t>жизни</w:t>
                  </w:r>
                </w:p>
              </w:tc>
            </w:tr>
            <w:tr w:rsidR="00F41304" w:rsidRPr="00353F09" w14:paraId="6C8EC3AB" w14:textId="77777777" w:rsidTr="006C5A7A">
              <w:tc>
                <w:tcPr>
                  <w:tcW w:w="459" w:type="dxa"/>
                </w:tcPr>
                <w:p w14:paraId="13A5520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1.8.6</w:t>
                  </w:r>
                </w:p>
              </w:tc>
              <w:tc>
                <w:tcPr>
                  <w:tcW w:w="1230" w:type="dxa"/>
                </w:tcPr>
                <w:p w14:paraId="4849B62E"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произведенные за отчетный период (месяц) при формировании фактической стоимости изготовления различных видов готовой продукции, выполняемых работ, оказываемых услуг</w:t>
                  </w:r>
                </w:p>
              </w:tc>
              <w:tc>
                <w:tcPr>
                  <w:tcW w:w="461" w:type="dxa"/>
                </w:tcPr>
                <w:p w14:paraId="4EDEED6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946A1CC"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461" w:type="dxa"/>
                </w:tcPr>
                <w:p w14:paraId="05B9E1F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71F2FFA" w14:textId="77777777" w:rsidR="00F41304" w:rsidRPr="00353F09" w:rsidRDefault="00F41304" w:rsidP="00FB23FA">
                  <w:pPr>
                    <w:pStyle w:val="ConsPlusNormal"/>
                    <w:spacing w:after="1" w:line="200" w:lineRule="atLeast"/>
                    <w:jc w:val="center"/>
                    <w:rPr>
                      <w:sz w:val="16"/>
                      <w:szCs w:val="16"/>
                    </w:rPr>
                  </w:pPr>
                  <w:r w:rsidRPr="00353F09">
                    <w:rPr>
                      <w:sz w:val="16"/>
                      <w:szCs w:val="16"/>
                    </w:rPr>
                    <w:t>X 109 80 2XX</w:t>
                  </w:r>
                </w:p>
              </w:tc>
              <w:tc>
                <w:tcPr>
                  <w:tcW w:w="817" w:type="dxa"/>
                </w:tcPr>
                <w:p w14:paraId="128062D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625C7D7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114704C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73EAF81B" w14:textId="77777777" w:rsidTr="006C5A7A">
              <w:tc>
                <w:tcPr>
                  <w:tcW w:w="459" w:type="dxa"/>
                </w:tcPr>
                <w:p w14:paraId="3BF5699D" w14:textId="77777777" w:rsidR="00F41304" w:rsidRPr="00353F09" w:rsidRDefault="00F41304" w:rsidP="00FB23FA">
                  <w:pPr>
                    <w:pStyle w:val="ConsPlusNormal"/>
                    <w:spacing w:after="1" w:line="200" w:lineRule="atLeast"/>
                    <w:jc w:val="center"/>
                    <w:rPr>
                      <w:sz w:val="16"/>
                      <w:szCs w:val="16"/>
                    </w:rPr>
                  </w:pPr>
                  <w:r w:rsidRPr="00353F09">
                    <w:rPr>
                      <w:sz w:val="16"/>
                      <w:szCs w:val="16"/>
                    </w:rPr>
                    <w:t>1.8.7</w:t>
                  </w:r>
                </w:p>
              </w:tc>
              <w:tc>
                <w:tcPr>
                  <w:tcW w:w="1230" w:type="dxa"/>
                </w:tcPr>
                <w:p w14:paraId="50E1747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разница между фактической и плановой себестоимостью готовой продукции по окончании отчетного периода (месяца) в случае </w:t>
                  </w:r>
                  <w:r w:rsidRPr="00353F09">
                    <w:rPr>
                      <w:sz w:val="16"/>
                      <w:szCs w:val="16"/>
                    </w:rPr>
                    <w:lastRenderedPageBreak/>
                    <w:t>превышения фактической себестоимости над плановой (нормативно-плановой) в части нереализованной продукции</w:t>
                  </w:r>
                </w:p>
              </w:tc>
              <w:tc>
                <w:tcPr>
                  <w:tcW w:w="461" w:type="dxa"/>
                </w:tcPr>
                <w:p w14:paraId="743ED20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90D131E"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37 340</w:t>
                  </w:r>
                </w:p>
              </w:tc>
              <w:tc>
                <w:tcPr>
                  <w:tcW w:w="461" w:type="dxa"/>
                </w:tcPr>
                <w:p w14:paraId="75A32A0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F8F6CD7"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0C4F2CF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547D477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652C69F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54D15CB0" w14:textId="77777777" w:rsidTr="006C5A7A">
              <w:tc>
                <w:tcPr>
                  <w:tcW w:w="459" w:type="dxa"/>
                </w:tcPr>
                <w:p w14:paraId="183D24EA" w14:textId="77777777" w:rsidR="00F41304" w:rsidRPr="00353F09" w:rsidRDefault="00F41304" w:rsidP="00FB23FA">
                  <w:pPr>
                    <w:pStyle w:val="ConsPlusNormal"/>
                    <w:spacing w:after="1" w:line="200" w:lineRule="atLeast"/>
                    <w:jc w:val="center"/>
                    <w:rPr>
                      <w:sz w:val="16"/>
                      <w:szCs w:val="16"/>
                    </w:rPr>
                  </w:pPr>
                  <w:r w:rsidRPr="00353F09">
                    <w:rPr>
                      <w:sz w:val="16"/>
                      <w:szCs w:val="16"/>
                    </w:rPr>
                    <w:t>1.8.8</w:t>
                  </w:r>
                </w:p>
              </w:tc>
              <w:tc>
                <w:tcPr>
                  <w:tcW w:w="1230" w:type="dxa"/>
                </w:tcPr>
                <w:p w14:paraId="7CBDD748"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разница между фактической и плановой себестоимостью готовой продукции по окончании отчетного периода (месяца) в случае превышения плановой (нормативно-плановой) над фактической себестоимостью (способ "Красное сторно") в части нереализованной продукции</w:t>
                  </w:r>
                </w:p>
              </w:tc>
              <w:tc>
                <w:tcPr>
                  <w:tcW w:w="461" w:type="dxa"/>
                </w:tcPr>
                <w:p w14:paraId="19F8E0C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BD47421" w14:textId="77777777" w:rsidR="00F41304" w:rsidRPr="00353F09" w:rsidRDefault="00F41304" w:rsidP="00FB23FA">
                  <w:pPr>
                    <w:pStyle w:val="ConsPlusNormal"/>
                    <w:spacing w:after="1" w:line="200" w:lineRule="atLeast"/>
                    <w:jc w:val="center"/>
                    <w:rPr>
                      <w:sz w:val="16"/>
                      <w:szCs w:val="16"/>
                    </w:rPr>
                  </w:pPr>
                  <w:r w:rsidRPr="00353F09">
                    <w:rPr>
                      <w:sz w:val="16"/>
                      <w:szCs w:val="16"/>
                    </w:rPr>
                    <w:t>X 105 37 340</w:t>
                  </w:r>
                </w:p>
              </w:tc>
              <w:tc>
                <w:tcPr>
                  <w:tcW w:w="461" w:type="dxa"/>
                </w:tcPr>
                <w:p w14:paraId="2078128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96B4DF6"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649AA172"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B306C6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464" w:type="dxa"/>
                </w:tcPr>
                <w:p w14:paraId="2BBB8B0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31BD3E3E" w14:textId="77777777" w:rsidTr="006C5A7A">
              <w:tc>
                <w:tcPr>
                  <w:tcW w:w="459" w:type="dxa"/>
                </w:tcPr>
                <w:p w14:paraId="7EDDC146" w14:textId="77777777" w:rsidR="00F41304" w:rsidRPr="00353F09" w:rsidRDefault="00F41304" w:rsidP="00FB23FA">
                  <w:pPr>
                    <w:pStyle w:val="ConsPlusNormal"/>
                    <w:spacing w:after="1" w:line="200" w:lineRule="atLeast"/>
                    <w:jc w:val="center"/>
                    <w:rPr>
                      <w:sz w:val="16"/>
                      <w:szCs w:val="16"/>
                    </w:rPr>
                  </w:pPr>
                  <w:r w:rsidRPr="00353F09">
                    <w:rPr>
                      <w:sz w:val="16"/>
                      <w:szCs w:val="16"/>
                    </w:rPr>
                    <w:t>1.8.9</w:t>
                  </w:r>
                </w:p>
              </w:tc>
              <w:tc>
                <w:tcPr>
                  <w:tcW w:w="1230" w:type="dxa"/>
                </w:tcPr>
                <w:p w14:paraId="1C4C858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разницы между фактической и плановой </w:t>
                  </w:r>
                  <w:r w:rsidRPr="00353F09">
                    <w:rPr>
                      <w:sz w:val="16"/>
                      <w:szCs w:val="16"/>
                    </w:rPr>
                    <w:lastRenderedPageBreak/>
                    <w:t>себестоимостью готовой продукции, возникающей при определении фактической себестоимости готовой продукции, по окончании месяца в случае превышения фактической себестоимости над плановой (нормативно-плановой) в части нереализованной продукции</w:t>
                  </w:r>
                </w:p>
              </w:tc>
              <w:tc>
                <w:tcPr>
                  <w:tcW w:w="461" w:type="dxa"/>
                </w:tcPr>
                <w:p w14:paraId="3EAA6F1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B73CAC6"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X7 340</w:t>
                  </w:r>
                </w:p>
              </w:tc>
              <w:tc>
                <w:tcPr>
                  <w:tcW w:w="461" w:type="dxa"/>
                </w:tcPr>
                <w:p w14:paraId="1436E17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874CD1B"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53ED38B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478" w:type="dxa"/>
                </w:tcPr>
                <w:p w14:paraId="4EA6596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5EC11E88"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52D207CB" w14:textId="77777777" w:rsidTr="006C5A7A">
              <w:tc>
                <w:tcPr>
                  <w:tcW w:w="459" w:type="dxa"/>
                </w:tcPr>
                <w:p w14:paraId="4409AD8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1.8.10</w:t>
                  </w:r>
                </w:p>
              </w:tc>
              <w:tc>
                <w:tcPr>
                  <w:tcW w:w="1230" w:type="dxa"/>
                </w:tcPr>
                <w:p w14:paraId="42523E07"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разницы между фактической и плановой себестоимостью готовой продукции по окончании отчетного периода (месяца) в случае превышения фактической себестоимости над плановой (нормативно-</w:t>
                  </w:r>
                  <w:r w:rsidRPr="00353F09">
                    <w:rPr>
                      <w:sz w:val="16"/>
                      <w:szCs w:val="16"/>
                    </w:rPr>
                    <w:lastRenderedPageBreak/>
                    <w:t>плановой):</w:t>
                  </w:r>
                </w:p>
              </w:tc>
              <w:tc>
                <w:tcPr>
                  <w:tcW w:w="461" w:type="dxa"/>
                </w:tcPr>
                <w:p w14:paraId="6822584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x</w:t>
                  </w:r>
                </w:p>
              </w:tc>
              <w:tc>
                <w:tcPr>
                  <w:tcW w:w="572" w:type="dxa"/>
                </w:tcPr>
                <w:p w14:paraId="08A25FF0"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5847251F"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3C67F32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7AE8C1D0"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4E6038C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5C701492"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0F2AC7DB" w14:textId="77777777" w:rsidTr="006C5A7A">
              <w:tc>
                <w:tcPr>
                  <w:tcW w:w="459" w:type="dxa"/>
                </w:tcPr>
                <w:p w14:paraId="5E81E005" w14:textId="77777777" w:rsidR="00F41304" w:rsidRPr="00353F09" w:rsidRDefault="00F41304" w:rsidP="00FB23FA">
                  <w:pPr>
                    <w:pStyle w:val="ConsPlusNormal"/>
                    <w:spacing w:after="1" w:line="200" w:lineRule="atLeast"/>
                    <w:jc w:val="center"/>
                    <w:rPr>
                      <w:sz w:val="16"/>
                      <w:szCs w:val="16"/>
                    </w:rPr>
                  </w:pPr>
                  <w:r w:rsidRPr="00353F09">
                    <w:rPr>
                      <w:sz w:val="16"/>
                      <w:szCs w:val="16"/>
                    </w:rPr>
                    <w:t>1.8.10.1</w:t>
                  </w:r>
                </w:p>
              </w:tc>
              <w:tc>
                <w:tcPr>
                  <w:tcW w:w="1230" w:type="dxa"/>
                </w:tcPr>
                <w:p w14:paraId="377C0186"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реализованной продукции;</w:t>
                  </w:r>
                </w:p>
              </w:tc>
              <w:tc>
                <w:tcPr>
                  <w:tcW w:w="461" w:type="dxa"/>
                </w:tcPr>
                <w:p w14:paraId="2B534620"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34B6084D"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10 131</w:t>
                  </w:r>
                </w:p>
              </w:tc>
              <w:tc>
                <w:tcPr>
                  <w:tcW w:w="461" w:type="dxa"/>
                </w:tcPr>
                <w:p w14:paraId="4669412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EF60E99"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55DA9835"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509AE6B6" w14:textId="77777777" w:rsidR="00474DE9" w:rsidRPr="00353F09" w:rsidRDefault="00474DE9" w:rsidP="00FB23FA">
                  <w:pPr>
                    <w:pStyle w:val="ConsPlusNormal"/>
                    <w:spacing w:after="1" w:line="200" w:lineRule="atLeast"/>
                    <w:jc w:val="both"/>
                    <w:rPr>
                      <w:sz w:val="16"/>
                      <w:szCs w:val="16"/>
                    </w:rPr>
                  </w:pPr>
                </w:p>
              </w:tc>
              <w:tc>
                <w:tcPr>
                  <w:tcW w:w="1478" w:type="dxa"/>
                </w:tcPr>
                <w:p w14:paraId="6191B9D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2E946D1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307AE3C3" w14:textId="77777777" w:rsidTr="006C5A7A">
              <w:tc>
                <w:tcPr>
                  <w:tcW w:w="459" w:type="dxa"/>
                </w:tcPr>
                <w:p w14:paraId="7741D99F" w14:textId="77777777" w:rsidR="00F41304" w:rsidRPr="00353F09" w:rsidRDefault="00F41304" w:rsidP="00FB23FA">
                  <w:pPr>
                    <w:pStyle w:val="ConsPlusNormal"/>
                    <w:spacing w:after="1" w:line="200" w:lineRule="atLeast"/>
                    <w:jc w:val="center"/>
                    <w:rPr>
                      <w:sz w:val="16"/>
                      <w:szCs w:val="16"/>
                    </w:rPr>
                  </w:pPr>
                  <w:r w:rsidRPr="00353F09">
                    <w:rPr>
                      <w:sz w:val="16"/>
                      <w:szCs w:val="16"/>
                    </w:rPr>
                    <w:t>1.8.10.2</w:t>
                  </w:r>
                </w:p>
              </w:tc>
              <w:tc>
                <w:tcPr>
                  <w:tcW w:w="1230" w:type="dxa"/>
                </w:tcPr>
                <w:p w14:paraId="3446AA64"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продукции, списанной вследствие естественной убыли;</w:t>
                  </w:r>
                </w:p>
              </w:tc>
              <w:tc>
                <w:tcPr>
                  <w:tcW w:w="461" w:type="dxa"/>
                </w:tcPr>
                <w:p w14:paraId="16037B1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E962D7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20 272</w:t>
                  </w:r>
                </w:p>
              </w:tc>
              <w:tc>
                <w:tcPr>
                  <w:tcW w:w="461" w:type="dxa"/>
                </w:tcPr>
                <w:p w14:paraId="025B481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2E83DC5"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3BE6F264"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22966BA3" w14:textId="77777777" w:rsidR="00474DE9" w:rsidRPr="00353F09" w:rsidRDefault="00474DE9" w:rsidP="00FB23FA">
                  <w:pPr>
                    <w:pStyle w:val="ConsPlusNormal"/>
                    <w:spacing w:after="1" w:line="200" w:lineRule="atLeast"/>
                    <w:jc w:val="both"/>
                    <w:rPr>
                      <w:sz w:val="16"/>
                      <w:szCs w:val="16"/>
                    </w:rPr>
                  </w:pPr>
                </w:p>
              </w:tc>
              <w:tc>
                <w:tcPr>
                  <w:tcW w:w="1478" w:type="dxa"/>
                </w:tcPr>
                <w:p w14:paraId="7FAC181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0825E2C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52197D86" w14:textId="77777777" w:rsidTr="006C5A7A">
              <w:tc>
                <w:tcPr>
                  <w:tcW w:w="459" w:type="dxa"/>
                </w:tcPr>
                <w:p w14:paraId="75806B08" w14:textId="77777777" w:rsidR="00F41304" w:rsidRPr="00353F09" w:rsidRDefault="00F41304" w:rsidP="00FB23FA">
                  <w:pPr>
                    <w:pStyle w:val="ConsPlusNormal"/>
                    <w:spacing w:after="1" w:line="200" w:lineRule="atLeast"/>
                    <w:jc w:val="center"/>
                    <w:rPr>
                      <w:sz w:val="16"/>
                      <w:szCs w:val="16"/>
                    </w:rPr>
                  </w:pPr>
                  <w:r w:rsidRPr="00353F09">
                    <w:rPr>
                      <w:sz w:val="16"/>
                      <w:szCs w:val="16"/>
                    </w:rPr>
                    <w:t>1.8.10.3</w:t>
                  </w:r>
                </w:p>
              </w:tc>
              <w:tc>
                <w:tcPr>
                  <w:tcW w:w="1230" w:type="dxa"/>
                </w:tcPr>
                <w:p w14:paraId="5A96FEC7" w14:textId="74C8A881" w:rsidR="00F41304" w:rsidRPr="00353F09" w:rsidRDefault="00F41304" w:rsidP="00FB23FA">
                  <w:pPr>
                    <w:pStyle w:val="ConsPlusNormal"/>
                    <w:spacing w:after="1" w:line="200" w:lineRule="atLeast"/>
                    <w:jc w:val="both"/>
                    <w:rPr>
                      <w:sz w:val="16"/>
                      <w:szCs w:val="16"/>
                    </w:rPr>
                  </w:pPr>
                  <w:r w:rsidRPr="00353F09">
                    <w:rPr>
                      <w:sz w:val="16"/>
                      <w:szCs w:val="16"/>
                    </w:rPr>
                    <w:t>в части продукции, списанной при нанесении ущерба вследствие стихийного бедствия, чрезвычайных ситуаций</w:t>
                  </w:r>
                </w:p>
              </w:tc>
              <w:tc>
                <w:tcPr>
                  <w:tcW w:w="461" w:type="dxa"/>
                </w:tcPr>
                <w:p w14:paraId="6DB8EF4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AC098EF"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79B80BB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4A69E90"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2A3A629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271DB296" w14:textId="77777777" w:rsidR="00474DE9" w:rsidRPr="00353F09" w:rsidRDefault="00474DE9" w:rsidP="00FB23FA">
                  <w:pPr>
                    <w:pStyle w:val="ConsPlusNormal"/>
                    <w:spacing w:after="1" w:line="200" w:lineRule="atLeast"/>
                    <w:jc w:val="both"/>
                    <w:rPr>
                      <w:sz w:val="16"/>
                      <w:szCs w:val="16"/>
                    </w:rPr>
                  </w:pPr>
                </w:p>
              </w:tc>
              <w:tc>
                <w:tcPr>
                  <w:tcW w:w="1478" w:type="dxa"/>
                </w:tcPr>
                <w:p w14:paraId="3958E7C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22C09B7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72ECFDAA" w14:textId="77777777" w:rsidTr="006C5A7A">
              <w:tc>
                <w:tcPr>
                  <w:tcW w:w="459" w:type="dxa"/>
                </w:tcPr>
                <w:p w14:paraId="36F14E3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1.8.11</w:t>
                  </w:r>
                </w:p>
              </w:tc>
              <w:tc>
                <w:tcPr>
                  <w:tcW w:w="1230" w:type="dxa"/>
                </w:tcPr>
                <w:p w14:paraId="6252EB06" w14:textId="5C160186"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разницы между фактической и плановой себестоимостью готовой продукции по окончании отчетного периода (месяца) в случае превышения плановой (нормативно-плановой) над фактической себестоимостью (способ "Красное сторно")</w:t>
                  </w:r>
                  <w:r w:rsidR="008E519C">
                    <w:rPr>
                      <w:sz w:val="16"/>
                      <w:szCs w:val="16"/>
                    </w:rPr>
                    <w:t>:</w:t>
                  </w:r>
                </w:p>
              </w:tc>
              <w:tc>
                <w:tcPr>
                  <w:tcW w:w="461" w:type="dxa"/>
                </w:tcPr>
                <w:p w14:paraId="220F2AD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72" w:type="dxa"/>
                </w:tcPr>
                <w:p w14:paraId="3AEC000E"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461" w:type="dxa"/>
                </w:tcPr>
                <w:p w14:paraId="0ACAF387"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566" w:type="dxa"/>
                </w:tcPr>
                <w:p w14:paraId="26ED3EBD"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817" w:type="dxa"/>
                </w:tcPr>
                <w:p w14:paraId="768C9114"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09A6A3DB"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58E8B823"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22EF93F5" w14:textId="77777777" w:rsidTr="006C5A7A">
              <w:tc>
                <w:tcPr>
                  <w:tcW w:w="459" w:type="dxa"/>
                </w:tcPr>
                <w:p w14:paraId="08CC52A1" w14:textId="77777777" w:rsidR="00F41304" w:rsidRPr="00353F09" w:rsidRDefault="00F41304" w:rsidP="00FB23FA">
                  <w:pPr>
                    <w:pStyle w:val="ConsPlusNormal"/>
                    <w:spacing w:after="1" w:line="200" w:lineRule="atLeast"/>
                    <w:jc w:val="center"/>
                    <w:rPr>
                      <w:sz w:val="16"/>
                      <w:szCs w:val="16"/>
                    </w:rPr>
                  </w:pPr>
                  <w:r w:rsidRPr="00353F09">
                    <w:rPr>
                      <w:sz w:val="16"/>
                      <w:szCs w:val="16"/>
                    </w:rPr>
                    <w:t>1.8.11.1</w:t>
                  </w:r>
                </w:p>
              </w:tc>
              <w:tc>
                <w:tcPr>
                  <w:tcW w:w="1230" w:type="dxa"/>
                </w:tcPr>
                <w:p w14:paraId="218AA54F"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реализованной продукции;</w:t>
                  </w:r>
                </w:p>
              </w:tc>
              <w:tc>
                <w:tcPr>
                  <w:tcW w:w="461" w:type="dxa"/>
                </w:tcPr>
                <w:p w14:paraId="5EF491BA"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6787781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10 131</w:t>
                  </w:r>
                </w:p>
              </w:tc>
              <w:tc>
                <w:tcPr>
                  <w:tcW w:w="461" w:type="dxa"/>
                </w:tcPr>
                <w:p w14:paraId="5316FD4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4001883"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1B40C36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02B93382" w14:textId="77777777" w:rsidR="00474DE9" w:rsidRPr="00353F09" w:rsidRDefault="00474DE9" w:rsidP="00FB23FA">
                  <w:pPr>
                    <w:pStyle w:val="ConsPlusNormal"/>
                    <w:spacing w:after="1" w:line="200" w:lineRule="atLeast"/>
                    <w:jc w:val="both"/>
                    <w:rPr>
                      <w:sz w:val="16"/>
                      <w:szCs w:val="16"/>
                    </w:rPr>
                  </w:pPr>
                </w:p>
              </w:tc>
              <w:tc>
                <w:tcPr>
                  <w:tcW w:w="1478" w:type="dxa"/>
                </w:tcPr>
                <w:p w14:paraId="15F9B48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278E8E2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6C04A9C9" w14:textId="77777777" w:rsidTr="006C5A7A">
              <w:tc>
                <w:tcPr>
                  <w:tcW w:w="459" w:type="dxa"/>
                </w:tcPr>
                <w:p w14:paraId="5C0BDD2B" w14:textId="77777777" w:rsidR="00F41304" w:rsidRPr="00353F09" w:rsidRDefault="00F41304" w:rsidP="00FB23FA">
                  <w:pPr>
                    <w:pStyle w:val="ConsPlusNormal"/>
                    <w:spacing w:after="1" w:line="200" w:lineRule="atLeast"/>
                    <w:jc w:val="center"/>
                    <w:rPr>
                      <w:sz w:val="16"/>
                      <w:szCs w:val="16"/>
                    </w:rPr>
                  </w:pPr>
                  <w:r w:rsidRPr="00353F09">
                    <w:rPr>
                      <w:sz w:val="16"/>
                      <w:szCs w:val="16"/>
                    </w:rPr>
                    <w:t>1.8.11.2</w:t>
                  </w:r>
                </w:p>
              </w:tc>
              <w:tc>
                <w:tcPr>
                  <w:tcW w:w="1230" w:type="dxa"/>
                </w:tcPr>
                <w:p w14:paraId="4E30992E" w14:textId="77777777" w:rsidR="00F41304" w:rsidRPr="00353F09" w:rsidRDefault="00F41304" w:rsidP="00FB23FA">
                  <w:pPr>
                    <w:pStyle w:val="ConsPlusNormal"/>
                    <w:spacing w:after="1" w:line="200" w:lineRule="atLeast"/>
                    <w:jc w:val="both"/>
                    <w:rPr>
                      <w:sz w:val="16"/>
                      <w:szCs w:val="16"/>
                    </w:rPr>
                  </w:pPr>
                  <w:r w:rsidRPr="00353F09">
                    <w:rPr>
                      <w:sz w:val="16"/>
                      <w:szCs w:val="16"/>
                    </w:rPr>
                    <w:t>в части продукции, списанной вследствие естественной убыли;</w:t>
                  </w:r>
                </w:p>
              </w:tc>
              <w:tc>
                <w:tcPr>
                  <w:tcW w:w="461" w:type="dxa"/>
                </w:tcPr>
                <w:p w14:paraId="39715C6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CF24AA2"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20 272</w:t>
                  </w:r>
                </w:p>
              </w:tc>
              <w:tc>
                <w:tcPr>
                  <w:tcW w:w="461" w:type="dxa"/>
                </w:tcPr>
                <w:p w14:paraId="06260EA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D0DFD47"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2B253175"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p w14:paraId="1CBA855B" w14:textId="77777777" w:rsidR="00474DE9" w:rsidRPr="00353F09" w:rsidRDefault="00474DE9" w:rsidP="00FB23FA">
                  <w:pPr>
                    <w:pStyle w:val="ConsPlusNormal"/>
                    <w:spacing w:after="1" w:line="200" w:lineRule="atLeast"/>
                    <w:jc w:val="both"/>
                    <w:rPr>
                      <w:sz w:val="16"/>
                      <w:szCs w:val="16"/>
                    </w:rPr>
                  </w:pPr>
                </w:p>
              </w:tc>
              <w:tc>
                <w:tcPr>
                  <w:tcW w:w="1478" w:type="dxa"/>
                </w:tcPr>
                <w:p w14:paraId="3A9AB19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5B9B331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2E8AED88" w14:textId="77777777" w:rsidTr="006C5A7A">
              <w:tc>
                <w:tcPr>
                  <w:tcW w:w="459" w:type="dxa"/>
                </w:tcPr>
                <w:p w14:paraId="09F2847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1.8.11.3</w:t>
                  </w:r>
                </w:p>
              </w:tc>
              <w:tc>
                <w:tcPr>
                  <w:tcW w:w="1230" w:type="dxa"/>
                </w:tcPr>
                <w:p w14:paraId="37CFF024" w14:textId="338F2097" w:rsidR="00F41304" w:rsidRPr="00353F09" w:rsidRDefault="00F41304" w:rsidP="00FB23FA">
                  <w:pPr>
                    <w:pStyle w:val="ConsPlusNormal"/>
                    <w:spacing w:after="1" w:line="200" w:lineRule="atLeast"/>
                    <w:jc w:val="both"/>
                    <w:rPr>
                      <w:sz w:val="16"/>
                      <w:szCs w:val="16"/>
                    </w:rPr>
                  </w:pPr>
                  <w:r w:rsidRPr="00353F09">
                    <w:rPr>
                      <w:sz w:val="16"/>
                      <w:szCs w:val="16"/>
                    </w:rPr>
                    <w:t>в части продукции, списанной при нанесении ущерба вследствие стихийного бедствия, чрезвычайных ситуаций</w:t>
                  </w:r>
                </w:p>
              </w:tc>
              <w:tc>
                <w:tcPr>
                  <w:tcW w:w="461" w:type="dxa"/>
                </w:tcPr>
                <w:p w14:paraId="3F3C700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CA31D1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68A056B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A2CB13B"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586CBE8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4F980816" w14:textId="77777777" w:rsidR="00474DE9" w:rsidRPr="00353F09" w:rsidRDefault="00474DE9" w:rsidP="00FB23FA">
                  <w:pPr>
                    <w:pStyle w:val="ConsPlusNormal"/>
                    <w:spacing w:after="1" w:line="200" w:lineRule="atLeast"/>
                    <w:jc w:val="both"/>
                    <w:rPr>
                      <w:sz w:val="16"/>
                      <w:szCs w:val="16"/>
                    </w:rPr>
                  </w:pPr>
                </w:p>
              </w:tc>
              <w:tc>
                <w:tcPr>
                  <w:tcW w:w="1478" w:type="dxa"/>
                </w:tcPr>
                <w:p w14:paraId="167B242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0D270F8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30D95408" w14:textId="77777777" w:rsidTr="006C5A7A">
              <w:tc>
                <w:tcPr>
                  <w:tcW w:w="459" w:type="dxa"/>
                </w:tcPr>
                <w:p w14:paraId="22C74530" w14:textId="77777777" w:rsidR="00F41304" w:rsidRPr="00353F09" w:rsidRDefault="00F41304" w:rsidP="00FB23FA">
                  <w:pPr>
                    <w:pStyle w:val="ConsPlusNormal"/>
                    <w:spacing w:after="1" w:line="200" w:lineRule="atLeast"/>
                    <w:jc w:val="center"/>
                    <w:rPr>
                      <w:sz w:val="16"/>
                      <w:szCs w:val="16"/>
                    </w:rPr>
                  </w:pPr>
                  <w:r w:rsidRPr="00353F09">
                    <w:rPr>
                      <w:sz w:val="16"/>
                      <w:szCs w:val="16"/>
                    </w:rPr>
                    <w:t>1.8.12</w:t>
                  </w:r>
                </w:p>
              </w:tc>
              <w:tc>
                <w:tcPr>
                  <w:tcW w:w="1230" w:type="dxa"/>
                </w:tcPr>
                <w:p w14:paraId="51B6008D"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относимые на уменьшение финансового результата</w:t>
                  </w:r>
                </w:p>
              </w:tc>
              <w:tc>
                <w:tcPr>
                  <w:tcW w:w="461" w:type="dxa"/>
                </w:tcPr>
                <w:p w14:paraId="4E401151"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0AE5201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1XX</w:t>
                  </w:r>
                </w:p>
              </w:tc>
              <w:tc>
                <w:tcPr>
                  <w:tcW w:w="461" w:type="dxa"/>
                </w:tcPr>
                <w:p w14:paraId="130C55F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B4AAF22" w14:textId="77777777" w:rsidR="00F41304" w:rsidRPr="00353F09" w:rsidRDefault="00F41304" w:rsidP="00FB23FA">
                  <w:pPr>
                    <w:pStyle w:val="ConsPlusNormal"/>
                    <w:spacing w:after="1" w:line="200" w:lineRule="atLeast"/>
                    <w:jc w:val="center"/>
                    <w:rPr>
                      <w:sz w:val="16"/>
                      <w:szCs w:val="16"/>
                    </w:rPr>
                  </w:pPr>
                  <w:r w:rsidRPr="00353F09">
                    <w:rPr>
                      <w:sz w:val="16"/>
                      <w:szCs w:val="16"/>
                    </w:rPr>
                    <w:t>X 109 80 2XX</w:t>
                  </w:r>
                </w:p>
              </w:tc>
              <w:tc>
                <w:tcPr>
                  <w:tcW w:w="817" w:type="dxa"/>
                </w:tcPr>
                <w:p w14:paraId="6CA0669F"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5B2D935A" w14:textId="77777777" w:rsidR="00474DE9" w:rsidRPr="00353F09" w:rsidRDefault="00474DE9" w:rsidP="00FB23FA">
                  <w:pPr>
                    <w:pStyle w:val="ConsPlusNormal"/>
                    <w:spacing w:after="1" w:line="200" w:lineRule="atLeast"/>
                    <w:jc w:val="both"/>
                    <w:rPr>
                      <w:sz w:val="16"/>
                      <w:szCs w:val="16"/>
                    </w:rPr>
                  </w:pPr>
                </w:p>
              </w:tc>
              <w:tc>
                <w:tcPr>
                  <w:tcW w:w="1478" w:type="dxa"/>
                </w:tcPr>
                <w:p w14:paraId="7E7AC20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46727AA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3AC52817" w14:textId="77777777" w:rsidTr="006C5A7A">
              <w:tc>
                <w:tcPr>
                  <w:tcW w:w="459" w:type="dxa"/>
                </w:tcPr>
                <w:p w14:paraId="1C798330" w14:textId="77777777" w:rsidR="00F41304" w:rsidRPr="00353F09" w:rsidRDefault="00F41304" w:rsidP="00FB23FA">
                  <w:pPr>
                    <w:pStyle w:val="ConsPlusNormal"/>
                    <w:spacing w:after="1" w:line="200" w:lineRule="atLeast"/>
                    <w:jc w:val="center"/>
                    <w:rPr>
                      <w:sz w:val="16"/>
                      <w:szCs w:val="16"/>
                    </w:rPr>
                  </w:pPr>
                  <w:r w:rsidRPr="00353F09">
                    <w:rPr>
                      <w:sz w:val="16"/>
                      <w:szCs w:val="16"/>
                    </w:rPr>
                    <w:t>1.8.13</w:t>
                  </w:r>
                </w:p>
              </w:tc>
              <w:tc>
                <w:tcPr>
                  <w:tcW w:w="1230" w:type="dxa"/>
                </w:tcPr>
                <w:p w14:paraId="7CAA787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фактическая себестоимость оказанных учреждением услуг </w:t>
                  </w:r>
                  <w:r w:rsidRPr="00353F09">
                    <w:rPr>
                      <w:sz w:val="16"/>
                      <w:szCs w:val="16"/>
                    </w:rPr>
                    <w:lastRenderedPageBreak/>
                    <w:t>(выполненных работ) в рамках исполнения государственного (муниципального) задания, относимая на уменьшение финансового результата текущего финансового года</w:t>
                  </w:r>
                </w:p>
              </w:tc>
              <w:tc>
                <w:tcPr>
                  <w:tcW w:w="461" w:type="dxa"/>
                </w:tcPr>
                <w:p w14:paraId="32DC57A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4A1A92A1" w14:textId="77777777" w:rsidR="00F41304" w:rsidRPr="00353F09" w:rsidRDefault="00F41304" w:rsidP="00FB23FA">
                  <w:pPr>
                    <w:pStyle w:val="ConsPlusNormal"/>
                    <w:spacing w:after="1" w:line="200" w:lineRule="atLeast"/>
                    <w:jc w:val="center"/>
                    <w:rPr>
                      <w:sz w:val="16"/>
                      <w:szCs w:val="16"/>
                    </w:rPr>
                  </w:pPr>
                  <w:r w:rsidRPr="00353F09">
                    <w:rPr>
                      <w:sz w:val="16"/>
                      <w:szCs w:val="16"/>
                    </w:rPr>
                    <w:t>4 401 10 1X0</w:t>
                  </w:r>
                </w:p>
              </w:tc>
              <w:tc>
                <w:tcPr>
                  <w:tcW w:w="461" w:type="dxa"/>
                </w:tcPr>
                <w:p w14:paraId="78780DD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0B7EBC4" w14:textId="77777777" w:rsidR="00F41304" w:rsidRPr="00353F09" w:rsidRDefault="00F41304" w:rsidP="00FB23FA">
                  <w:pPr>
                    <w:pStyle w:val="ConsPlusNormal"/>
                    <w:spacing w:after="1" w:line="200" w:lineRule="atLeast"/>
                    <w:jc w:val="center"/>
                    <w:rPr>
                      <w:sz w:val="16"/>
                      <w:szCs w:val="16"/>
                    </w:rPr>
                  </w:pPr>
                  <w:r w:rsidRPr="00353F09">
                    <w:rPr>
                      <w:sz w:val="16"/>
                      <w:szCs w:val="16"/>
                    </w:rPr>
                    <w:t>4 109 60 2XX</w:t>
                  </w:r>
                </w:p>
              </w:tc>
              <w:tc>
                <w:tcPr>
                  <w:tcW w:w="817" w:type="dxa"/>
                </w:tcPr>
                <w:p w14:paraId="1ADC7F05"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tc>
              <w:tc>
                <w:tcPr>
                  <w:tcW w:w="1478" w:type="dxa"/>
                </w:tcPr>
                <w:p w14:paraId="18019AD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464" w:type="dxa"/>
                </w:tcPr>
                <w:p w14:paraId="109EE50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2AEF13FC" w14:textId="77777777" w:rsidTr="006C5A7A">
              <w:tc>
                <w:tcPr>
                  <w:tcW w:w="459" w:type="dxa"/>
                </w:tcPr>
                <w:p w14:paraId="389FDF6F" w14:textId="77777777" w:rsidR="00F41304" w:rsidRPr="00353F09" w:rsidRDefault="00F41304" w:rsidP="00FB23FA">
                  <w:pPr>
                    <w:pStyle w:val="ConsPlusNormal"/>
                    <w:spacing w:after="1" w:line="200" w:lineRule="atLeast"/>
                    <w:jc w:val="center"/>
                    <w:rPr>
                      <w:sz w:val="16"/>
                      <w:szCs w:val="16"/>
                    </w:rPr>
                  </w:pPr>
                  <w:r w:rsidRPr="00353F09">
                    <w:rPr>
                      <w:sz w:val="16"/>
                      <w:szCs w:val="16"/>
                    </w:rPr>
                    <w:t>1.8.14</w:t>
                  </w:r>
                </w:p>
              </w:tc>
              <w:tc>
                <w:tcPr>
                  <w:tcW w:w="1230" w:type="dxa"/>
                </w:tcPr>
                <w:p w14:paraId="684B806F"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фактическая себестоимость выполненных работ, оказанных услуг, относимая на уменьшение финансового результата текущего финансового года, в рамках иной приносящей доход деятельности</w:t>
                  </w:r>
                </w:p>
              </w:tc>
              <w:tc>
                <w:tcPr>
                  <w:tcW w:w="461" w:type="dxa"/>
                </w:tcPr>
                <w:p w14:paraId="338B1DBB"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7B006EFD" w14:textId="77777777" w:rsidR="00F41304" w:rsidRPr="00353F09" w:rsidRDefault="00F41304" w:rsidP="00FB23FA">
                  <w:pPr>
                    <w:pStyle w:val="ConsPlusNormal"/>
                    <w:spacing w:after="1" w:line="200" w:lineRule="atLeast"/>
                    <w:jc w:val="center"/>
                    <w:rPr>
                      <w:sz w:val="16"/>
                      <w:szCs w:val="16"/>
                    </w:rPr>
                  </w:pPr>
                  <w:r w:rsidRPr="00353F09">
                    <w:rPr>
                      <w:sz w:val="16"/>
                      <w:szCs w:val="16"/>
                    </w:rPr>
                    <w:t>2 401 10 131</w:t>
                  </w:r>
                </w:p>
              </w:tc>
              <w:tc>
                <w:tcPr>
                  <w:tcW w:w="461" w:type="dxa"/>
                </w:tcPr>
                <w:p w14:paraId="5AAEDAD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10F5357" w14:textId="77777777" w:rsidR="00F41304" w:rsidRPr="00353F09" w:rsidRDefault="00F41304" w:rsidP="00FB23FA">
                  <w:pPr>
                    <w:pStyle w:val="ConsPlusNormal"/>
                    <w:spacing w:after="1" w:line="200" w:lineRule="atLeast"/>
                    <w:jc w:val="center"/>
                    <w:rPr>
                      <w:sz w:val="16"/>
                      <w:szCs w:val="16"/>
                    </w:rPr>
                  </w:pPr>
                  <w:r w:rsidRPr="00353F09">
                    <w:rPr>
                      <w:sz w:val="16"/>
                      <w:szCs w:val="16"/>
                    </w:rPr>
                    <w:t>2 109 60 2XX</w:t>
                  </w:r>
                </w:p>
              </w:tc>
              <w:tc>
                <w:tcPr>
                  <w:tcW w:w="817" w:type="dxa"/>
                </w:tcPr>
                <w:p w14:paraId="43FCD82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55FDBFD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02B6693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0D45AA8F" w14:textId="77777777" w:rsidTr="006C5A7A">
              <w:tc>
                <w:tcPr>
                  <w:tcW w:w="459" w:type="dxa"/>
                </w:tcPr>
                <w:p w14:paraId="30DE7C72" w14:textId="77777777" w:rsidR="00F41304" w:rsidRPr="00353F09" w:rsidRDefault="00F41304" w:rsidP="00FB23FA">
                  <w:pPr>
                    <w:pStyle w:val="ConsPlusNormal"/>
                    <w:spacing w:after="1" w:line="200" w:lineRule="atLeast"/>
                    <w:jc w:val="center"/>
                    <w:rPr>
                      <w:sz w:val="16"/>
                      <w:szCs w:val="16"/>
                    </w:rPr>
                  </w:pPr>
                  <w:r w:rsidRPr="00353F09">
                    <w:rPr>
                      <w:sz w:val="16"/>
                      <w:szCs w:val="16"/>
                    </w:rPr>
                    <w:t>1.8.15</w:t>
                  </w:r>
                </w:p>
              </w:tc>
              <w:tc>
                <w:tcPr>
                  <w:tcW w:w="1230" w:type="dxa"/>
                </w:tcPr>
                <w:p w14:paraId="6259005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фактическая себестоимость </w:t>
                  </w:r>
                  <w:r w:rsidRPr="00353F09">
                    <w:rPr>
                      <w:sz w:val="16"/>
                      <w:szCs w:val="16"/>
                    </w:rPr>
                    <w:lastRenderedPageBreak/>
                    <w:t>выполненных работ, оказанных услуг, относимая на уменьшение финансового результата текущего финансового года, в рамках оказания медицинских услуг, предоставляемых застрахованным лицам в рамках базовой программы обязательного медицинского страхования, от оказания медицинских услуг, предоставляемых женщинам в период беременности, женщинам и новорожденным в период родов и в послеродовой период</w:t>
                  </w:r>
                </w:p>
              </w:tc>
              <w:tc>
                <w:tcPr>
                  <w:tcW w:w="461" w:type="dxa"/>
                </w:tcPr>
                <w:p w14:paraId="0B6F357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4463F079" w14:textId="77777777" w:rsidR="00F41304" w:rsidRPr="00353F09" w:rsidRDefault="00F41304" w:rsidP="00FB23FA">
                  <w:pPr>
                    <w:pStyle w:val="ConsPlusNormal"/>
                    <w:spacing w:after="1" w:line="200" w:lineRule="atLeast"/>
                    <w:jc w:val="center"/>
                    <w:rPr>
                      <w:sz w:val="16"/>
                      <w:szCs w:val="16"/>
                    </w:rPr>
                  </w:pPr>
                  <w:r w:rsidRPr="00353F09">
                    <w:rPr>
                      <w:sz w:val="16"/>
                      <w:szCs w:val="16"/>
                    </w:rPr>
                    <w:t>7 401 10 132</w:t>
                  </w:r>
                </w:p>
              </w:tc>
              <w:tc>
                <w:tcPr>
                  <w:tcW w:w="461" w:type="dxa"/>
                </w:tcPr>
                <w:p w14:paraId="490D39A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B69CADC" w14:textId="77777777" w:rsidR="00F41304" w:rsidRPr="00353F09" w:rsidRDefault="00F41304" w:rsidP="00FB23FA">
                  <w:pPr>
                    <w:pStyle w:val="ConsPlusNormal"/>
                    <w:spacing w:after="1" w:line="200" w:lineRule="atLeast"/>
                    <w:jc w:val="center"/>
                    <w:rPr>
                      <w:sz w:val="16"/>
                      <w:szCs w:val="16"/>
                    </w:rPr>
                  </w:pPr>
                  <w:r w:rsidRPr="00353F09">
                    <w:rPr>
                      <w:sz w:val="16"/>
                      <w:szCs w:val="16"/>
                    </w:rPr>
                    <w:t>7 109 60 2XX</w:t>
                  </w:r>
                </w:p>
              </w:tc>
              <w:tc>
                <w:tcPr>
                  <w:tcW w:w="817" w:type="dxa"/>
                </w:tcPr>
                <w:p w14:paraId="449811D2"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478" w:type="dxa"/>
                </w:tcPr>
                <w:p w14:paraId="18F06C1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5A6FC782"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099B11E0" w14:textId="77777777" w:rsidTr="006C5A7A">
              <w:tc>
                <w:tcPr>
                  <w:tcW w:w="459" w:type="dxa"/>
                </w:tcPr>
                <w:p w14:paraId="44ACEBB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1.8.16</w:t>
                  </w:r>
                </w:p>
              </w:tc>
              <w:tc>
                <w:tcPr>
                  <w:tcW w:w="1230" w:type="dxa"/>
                </w:tcPr>
                <w:p w14:paraId="38DCAFEA"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фактическая себестоимост</w:t>
                  </w:r>
                  <w:r w:rsidRPr="00353F09">
                    <w:rPr>
                      <w:sz w:val="16"/>
                      <w:szCs w:val="16"/>
                    </w:rPr>
                    <w:lastRenderedPageBreak/>
                    <w:t>ь выполненных работ по долгосрочным договорам строительного подряда</w:t>
                  </w:r>
                </w:p>
              </w:tc>
              <w:tc>
                <w:tcPr>
                  <w:tcW w:w="461" w:type="dxa"/>
                </w:tcPr>
                <w:p w14:paraId="0555805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3C289B3D"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10 138</w:t>
                  </w:r>
                </w:p>
              </w:tc>
              <w:tc>
                <w:tcPr>
                  <w:tcW w:w="461" w:type="dxa"/>
                </w:tcPr>
                <w:p w14:paraId="7CD837A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DDB8F88"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817" w:type="dxa"/>
                </w:tcPr>
                <w:p w14:paraId="7EBBB8CE"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w:t>
                  </w:r>
                  <w:r w:rsidRPr="00353F09">
                    <w:rPr>
                      <w:sz w:val="16"/>
                      <w:szCs w:val="16"/>
                    </w:rPr>
                    <w:lastRenderedPageBreak/>
                    <w:t>согласно учетной политике (графику документооборота)</w:t>
                  </w:r>
                </w:p>
                <w:p w14:paraId="3B1E1F1C" w14:textId="77777777" w:rsidR="00B24659" w:rsidRPr="00353F09" w:rsidRDefault="00B24659" w:rsidP="00FB23FA">
                  <w:pPr>
                    <w:pStyle w:val="ConsPlusNormal"/>
                    <w:spacing w:after="1" w:line="200" w:lineRule="atLeast"/>
                    <w:jc w:val="both"/>
                    <w:rPr>
                      <w:sz w:val="16"/>
                      <w:szCs w:val="16"/>
                    </w:rPr>
                  </w:pPr>
                </w:p>
              </w:tc>
              <w:tc>
                <w:tcPr>
                  <w:tcW w:w="1478" w:type="dxa"/>
                </w:tcPr>
                <w:p w14:paraId="0D9C52B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411CD16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6B191646" w14:textId="77777777" w:rsidTr="006C5A7A">
              <w:tc>
                <w:tcPr>
                  <w:tcW w:w="459" w:type="dxa"/>
                </w:tcPr>
                <w:p w14:paraId="1D09789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1.8.17</w:t>
                  </w:r>
                </w:p>
              </w:tc>
              <w:tc>
                <w:tcPr>
                  <w:tcW w:w="1230" w:type="dxa"/>
                </w:tcPr>
                <w:p w14:paraId="0F643E3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увеличение себестоимости готовой продукции, работ, услуг за счет сформированных резервов предстоящих расходов, в том числе на оплату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(отложенных обязательств по оплате отпусков за фактически </w:t>
                  </w:r>
                  <w:r w:rsidRPr="00353F09">
                    <w:rPr>
                      <w:sz w:val="16"/>
                      <w:szCs w:val="16"/>
                    </w:rPr>
                    <w:lastRenderedPageBreak/>
                    <w:t>отработанное время), на выплату ежегодного вознаграждения за выслугу лет работникам организации</w:t>
                  </w:r>
                </w:p>
              </w:tc>
              <w:tc>
                <w:tcPr>
                  <w:tcW w:w="461" w:type="dxa"/>
                </w:tcPr>
                <w:p w14:paraId="13B41D33"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FD0F71A"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XX 2XX</w:t>
                  </w:r>
                </w:p>
              </w:tc>
              <w:tc>
                <w:tcPr>
                  <w:tcW w:w="461" w:type="dxa"/>
                </w:tcPr>
                <w:p w14:paraId="0EA4AEE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ED5F97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XXX</w:t>
                  </w:r>
                </w:p>
              </w:tc>
              <w:tc>
                <w:tcPr>
                  <w:tcW w:w="817" w:type="dxa"/>
                </w:tcPr>
                <w:p w14:paraId="51D0B44E"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EA1FF4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37CA688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r>
            <w:tr w:rsidR="00F41304" w:rsidRPr="00353F09" w14:paraId="5CCA8CBF" w14:textId="77777777" w:rsidTr="006C5A7A">
              <w:tc>
                <w:tcPr>
                  <w:tcW w:w="459" w:type="dxa"/>
                </w:tcPr>
                <w:p w14:paraId="3C7878B6" w14:textId="77777777" w:rsidR="00F41304" w:rsidRPr="00353F09" w:rsidRDefault="00F41304" w:rsidP="00FB23FA">
                  <w:pPr>
                    <w:pStyle w:val="ConsPlusNormal"/>
                    <w:spacing w:after="1" w:line="200" w:lineRule="atLeast"/>
                    <w:jc w:val="center"/>
                    <w:rPr>
                      <w:sz w:val="16"/>
                      <w:szCs w:val="16"/>
                    </w:rPr>
                  </w:pPr>
                  <w:r w:rsidRPr="00353F09">
                    <w:rPr>
                      <w:sz w:val="16"/>
                      <w:szCs w:val="16"/>
                    </w:rPr>
                    <w:t>1.8.18</w:t>
                  </w:r>
                </w:p>
              </w:tc>
              <w:tc>
                <w:tcPr>
                  <w:tcW w:w="1230" w:type="dxa"/>
                </w:tcPr>
                <w:p w14:paraId="74BBAC90"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себестоимости готовой продукции, работ, услуг в части сумм налога на добавленную стоимость, в порядке, предусмотренном налоговым законодательством Российской Федерации</w:t>
                  </w:r>
                </w:p>
              </w:tc>
              <w:tc>
                <w:tcPr>
                  <w:tcW w:w="461" w:type="dxa"/>
                </w:tcPr>
                <w:p w14:paraId="5ED8175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303FE02"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XX XXX</w:t>
                  </w:r>
                </w:p>
              </w:tc>
              <w:tc>
                <w:tcPr>
                  <w:tcW w:w="461" w:type="dxa"/>
                </w:tcPr>
                <w:p w14:paraId="6B345C4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2C60469" w14:textId="77777777" w:rsidR="00F41304" w:rsidRPr="00353F09" w:rsidRDefault="00F41304" w:rsidP="00FB23FA">
                  <w:pPr>
                    <w:pStyle w:val="ConsPlusNormal"/>
                    <w:spacing w:after="1" w:line="200" w:lineRule="atLeast"/>
                    <w:jc w:val="center"/>
                    <w:rPr>
                      <w:sz w:val="16"/>
                      <w:szCs w:val="16"/>
                    </w:rPr>
                  </w:pPr>
                  <w:r w:rsidRPr="00353F09">
                    <w:rPr>
                      <w:sz w:val="16"/>
                      <w:szCs w:val="16"/>
                    </w:rPr>
                    <w:t>X 210 12 661</w:t>
                  </w:r>
                </w:p>
              </w:tc>
              <w:tc>
                <w:tcPr>
                  <w:tcW w:w="817" w:type="dxa"/>
                </w:tcPr>
                <w:p w14:paraId="11A4158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5EDA864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005F22E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2.17 настоящего Приложения в соответствии с содержанием факта хозяйственной жизни</w:t>
                  </w:r>
                </w:p>
              </w:tc>
            </w:tr>
            <w:tr w:rsidR="00F41304" w:rsidRPr="00353F09" w14:paraId="63245C16" w14:textId="77777777" w:rsidTr="006C5A7A">
              <w:tc>
                <w:tcPr>
                  <w:tcW w:w="459" w:type="dxa"/>
                </w:tcPr>
                <w:p w14:paraId="61866842" w14:textId="77777777" w:rsidR="00F41304" w:rsidRPr="00353F09" w:rsidRDefault="00F41304" w:rsidP="00FB23FA">
                  <w:pPr>
                    <w:pStyle w:val="ConsPlusNormal"/>
                    <w:spacing w:after="1" w:line="200" w:lineRule="atLeast"/>
                    <w:jc w:val="center"/>
                    <w:rPr>
                      <w:sz w:val="16"/>
                      <w:szCs w:val="16"/>
                    </w:rPr>
                  </w:pPr>
                  <w:r w:rsidRPr="00353F09">
                    <w:rPr>
                      <w:sz w:val="16"/>
                      <w:szCs w:val="16"/>
                    </w:rPr>
                    <w:t>1.8.19</w:t>
                  </w:r>
                </w:p>
              </w:tc>
              <w:tc>
                <w:tcPr>
                  <w:tcW w:w="1230" w:type="dxa"/>
                </w:tcPr>
                <w:p w14:paraId="7C5A914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учете списание неиспользованной суммы ранее сформированного резерва предстоящих расходов в случае прекращения выполнения </w:t>
                  </w:r>
                  <w:r w:rsidRPr="00353F09">
                    <w:rPr>
                      <w:sz w:val="16"/>
                      <w:szCs w:val="16"/>
                    </w:rPr>
                    <w:lastRenderedPageBreak/>
                    <w:t>условий признания резерва и (или) его избыточности</w:t>
                  </w:r>
                </w:p>
              </w:tc>
              <w:tc>
                <w:tcPr>
                  <w:tcW w:w="461" w:type="dxa"/>
                </w:tcPr>
                <w:p w14:paraId="398440D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1B73452"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XXX</w:t>
                  </w:r>
                </w:p>
              </w:tc>
              <w:tc>
                <w:tcPr>
                  <w:tcW w:w="461" w:type="dxa"/>
                </w:tcPr>
                <w:p w14:paraId="0C5EEF9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119C6AD"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2XX</w:t>
                  </w:r>
                </w:p>
              </w:tc>
              <w:tc>
                <w:tcPr>
                  <w:tcW w:w="817" w:type="dxa"/>
                </w:tcPr>
                <w:p w14:paraId="44E7A062"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050098A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c>
                <w:tcPr>
                  <w:tcW w:w="1464" w:type="dxa"/>
                </w:tcPr>
                <w:p w14:paraId="02ED42B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723EA505" w14:textId="77777777" w:rsidTr="006C5A7A">
              <w:tc>
                <w:tcPr>
                  <w:tcW w:w="459" w:type="dxa"/>
                </w:tcPr>
                <w:p w14:paraId="04EDA565" w14:textId="77777777" w:rsidR="00F41304" w:rsidRPr="00353F09" w:rsidRDefault="00F41304" w:rsidP="00FB23FA">
                  <w:pPr>
                    <w:pStyle w:val="ConsPlusNormal"/>
                    <w:spacing w:after="1" w:line="200" w:lineRule="atLeast"/>
                    <w:jc w:val="center"/>
                    <w:rPr>
                      <w:sz w:val="16"/>
                      <w:szCs w:val="16"/>
                    </w:rPr>
                  </w:pPr>
                  <w:r w:rsidRPr="00353F09">
                    <w:rPr>
                      <w:sz w:val="16"/>
                      <w:szCs w:val="16"/>
                    </w:rPr>
                    <w:t>1.8.20</w:t>
                  </w:r>
                </w:p>
              </w:tc>
              <w:tc>
                <w:tcPr>
                  <w:tcW w:w="1230" w:type="dxa"/>
                </w:tcPr>
                <w:p w14:paraId="2BEEBF4D"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в составе себестоимости готовой продукции (работ, услуг) текущего периода расходы учреждения, произведенные ранее и учитываемые в составе расходов будущих периодов, приходящиеся на финансовый год</w:t>
                  </w:r>
                </w:p>
              </w:tc>
              <w:tc>
                <w:tcPr>
                  <w:tcW w:w="461" w:type="dxa"/>
                </w:tcPr>
                <w:p w14:paraId="012DBBE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28D3E1D"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461" w:type="dxa"/>
                </w:tcPr>
                <w:p w14:paraId="0F94D22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B4EEB8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50 2XX</w:t>
                  </w:r>
                </w:p>
              </w:tc>
              <w:tc>
                <w:tcPr>
                  <w:tcW w:w="817" w:type="dxa"/>
                </w:tcPr>
                <w:p w14:paraId="7DAE46D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21E0E48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4BAACB1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4.5 настоящего Приложения в соответствии с содержанием факта хозяйственной жизни</w:t>
                  </w:r>
                </w:p>
              </w:tc>
            </w:tr>
            <w:tr w:rsidR="00F41304" w:rsidRPr="00353F09" w14:paraId="5418DBAE" w14:textId="77777777" w:rsidTr="006C5A7A">
              <w:tc>
                <w:tcPr>
                  <w:tcW w:w="459" w:type="dxa"/>
                </w:tcPr>
                <w:p w14:paraId="684DA554" w14:textId="77777777" w:rsidR="00F41304" w:rsidRPr="00353F09" w:rsidRDefault="00F41304" w:rsidP="00FB23FA">
                  <w:pPr>
                    <w:pStyle w:val="ConsPlusNormal"/>
                    <w:spacing w:after="1" w:line="200" w:lineRule="atLeast"/>
                    <w:jc w:val="center"/>
                    <w:rPr>
                      <w:sz w:val="16"/>
                      <w:szCs w:val="16"/>
                    </w:rPr>
                  </w:pPr>
                  <w:r w:rsidRPr="00353F09">
                    <w:rPr>
                      <w:sz w:val="16"/>
                      <w:szCs w:val="16"/>
                    </w:rPr>
                    <w:t>1.8.21</w:t>
                  </w:r>
                </w:p>
              </w:tc>
              <w:tc>
                <w:tcPr>
                  <w:tcW w:w="1230" w:type="dxa"/>
                </w:tcPr>
                <w:p w14:paraId="05CC72BE"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уточнению признаков аналитического учета объектов учета</w:t>
                  </w:r>
                </w:p>
              </w:tc>
              <w:tc>
                <w:tcPr>
                  <w:tcW w:w="461" w:type="dxa"/>
                </w:tcPr>
                <w:p w14:paraId="0F5A93B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0E222F6"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2XX</w:t>
                  </w:r>
                </w:p>
              </w:tc>
              <w:tc>
                <w:tcPr>
                  <w:tcW w:w="461" w:type="dxa"/>
                </w:tcPr>
                <w:p w14:paraId="1E63E96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9FE9498"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2XX</w:t>
                  </w:r>
                </w:p>
              </w:tc>
              <w:tc>
                <w:tcPr>
                  <w:tcW w:w="817" w:type="dxa"/>
                </w:tcPr>
                <w:p w14:paraId="3A3F41F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36978C8C" w14:textId="77777777" w:rsidR="00B24659" w:rsidRPr="00353F09" w:rsidRDefault="00B24659" w:rsidP="00FB23FA">
                  <w:pPr>
                    <w:pStyle w:val="ConsPlusNormal"/>
                    <w:spacing w:after="1" w:line="200" w:lineRule="atLeast"/>
                    <w:jc w:val="both"/>
                    <w:rPr>
                      <w:sz w:val="16"/>
                      <w:szCs w:val="16"/>
                    </w:rPr>
                  </w:pPr>
                </w:p>
              </w:tc>
              <w:tc>
                <w:tcPr>
                  <w:tcW w:w="1478" w:type="dxa"/>
                </w:tcPr>
                <w:p w14:paraId="6EF79E1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2C79B4C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1F6A1164" w14:textId="77777777" w:rsidTr="006C5A7A">
              <w:tc>
                <w:tcPr>
                  <w:tcW w:w="459" w:type="dxa"/>
                </w:tcPr>
                <w:p w14:paraId="58B0948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1.8.22</w:t>
                  </w:r>
                </w:p>
              </w:tc>
              <w:tc>
                <w:tcPr>
                  <w:tcW w:w="1230" w:type="dxa"/>
                </w:tcPr>
                <w:p w14:paraId="093FC61C" w14:textId="21016CAF" w:rsidR="00F41304" w:rsidRPr="00353F09" w:rsidRDefault="00F41304" w:rsidP="00FB23FA">
                  <w:pPr>
                    <w:pStyle w:val="ConsPlusNormal"/>
                    <w:spacing w:after="1" w:line="200" w:lineRule="atLeast"/>
                    <w:jc w:val="both"/>
                    <w:rPr>
                      <w:sz w:val="16"/>
                      <w:szCs w:val="16"/>
                    </w:rPr>
                  </w:pPr>
                  <w:r w:rsidRPr="00353F09">
                    <w:rPr>
                      <w:sz w:val="16"/>
                      <w:szCs w:val="16"/>
                    </w:rPr>
                    <w:t>Признан</w:t>
                  </w:r>
                  <w:r w:rsidR="008E519C">
                    <w:rPr>
                      <w:sz w:val="16"/>
                      <w:szCs w:val="16"/>
                    </w:rPr>
                    <w:t>ы</w:t>
                  </w:r>
                  <w:r w:rsidRPr="00353F09">
                    <w:rPr>
                      <w:sz w:val="16"/>
                      <w:szCs w:val="16"/>
                    </w:rPr>
                    <w:t xml:space="preserve"> в бухгалтерском учете затраты на изготовление продукции, выполнение работ, услуг при реорганизации путем слияния, присоединения, разделения, выделения, преобразования или при изменении типа учреждения</w:t>
                  </w:r>
                </w:p>
              </w:tc>
              <w:tc>
                <w:tcPr>
                  <w:tcW w:w="461" w:type="dxa"/>
                </w:tcPr>
                <w:p w14:paraId="6E9FCE5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3BB422A"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2XX</w:t>
                  </w:r>
                </w:p>
              </w:tc>
              <w:tc>
                <w:tcPr>
                  <w:tcW w:w="461" w:type="dxa"/>
                </w:tcPr>
                <w:p w14:paraId="41E5EA0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C50AF51"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817" w:type="dxa"/>
                </w:tcPr>
                <w:p w14:paraId="2E6291EA"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16848F8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76831FD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0D53DB7F" w14:textId="77777777" w:rsidTr="006C5A7A">
              <w:tc>
                <w:tcPr>
                  <w:tcW w:w="459" w:type="dxa"/>
                </w:tcPr>
                <w:p w14:paraId="4329F47B" w14:textId="77777777" w:rsidR="00F41304" w:rsidRPr="00353F09" w:rsidRDefault="00F41304" w:rsidP="00FB23FA">
                  <w:pPr>
                    <w:pStyle w:val="ConsPlusNormal"/>
                    <w:spacing w:after="1" w:line="200" w:lineRule="atLeast"/>
                    <w:jc w:val="center"/>
                    <w:rPr>
                      <w:sz w:val="16"/>
                      <w:szCs w:val="16"/>
                    </w:rPr>
                  </w:pPr>
                  <w:r w:rsidRPr="00353F09">
                    <w:rPr>
                      <w:sz w:val="16"/>
                      <w:szCs w:val="16"/>
                    </w:rPr>
                    <w:t>1.8.23</w:t>
                  </w:r>
                </w:p>
              </w:tc>
              <w:tc>
                <w:tcPr>
                  <w:tcW w:w="1230" w:type="dxa"/>
                </w:tcPr>
                <w:p w14:paraId="3B94F3A4"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затрат на изготовление продукции, выполнение работ, услуг при реорганизации путем слияния, присоединения, разделения, выделения, преобразования или при изменении типа учреждения</w:t>
                  </w:r>
                </w:p>
              </w:tc>
              <w:tc>
                <w:tcPr>
                  <w:tcW w:w="461" w:type="dxa"/>
                </w:tcPr>
                <w:p w14:paraId="5C53B61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27C7BB3"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4CA24D7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9833E28" w14:textId="77777777" w:rsidR="00F41304" w:rsidRPr="00353F09" w:rsidRDefault="00F41304" w:rsidP="00FB23FA">
                  <w:pPr>
                    <w:pStyle w:val="ConsPlusNormal"/>
                    <w:spacing w:after="1" w:line="200" w:lineRule="atLeast"/>
                    <w:jc w:val="center"/>
                    <w:rPr>
                      <w:sz w:val="16"/>
                      <w:szCs w:val="16"/>
                    </w:rPr>
                  </w:pPr>
                  <w:r w:rsidRPr="00353F09">
                    <w:rPr>
                      <w:sz w:val="16"/>
                      <w:szCs w:val="16"/>
                    </w:rPr>
                    <w:t>X 109 X0 2XX</w:t>
                  </w:r>
                </w:p>
              </w:tc>
              <w:tc>
                <w:tcPr>
                  <w:tcW w:w="817" w:type="dxa"/>
                </w:tcPr>
                <w:p w14:paraId="0AF4292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53DC500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464" w:type="dxa"/>
                </w:tcPr>
                <w:p w14:paraId="45F61A1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F41304" w:rsidRPr="00353F09" w14:paraId="57B774E6" w14:textId="77777777" w:rsidTr="006C5A7A">
              <w:tc>
                <w:tcPr>
                  <w:tcW w:w="459" w:type="dxa"/>
                </w:tcPr>
                <w:p w14:paraId="6518434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1.9</w:t>
                  </w:r>
                </w:p>
              </w:tc>
              <w:tc>
                <w:tcPr>
                  <w:tcW w:w="1230" w:type="dxa"/>
                </w:tcPr>
                <w:p w14:paraId="6ED98761"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0 110 00 000 "Затраты на биотрансформацию"</w:t>
                  </w:r>
                </w:p>
              </w:tc>
              <w:tc>
                <w:tcPr>
                  <w:tcW w:w="461" w:type="dxa"/>
                </w:tcPr>
                <w:p w14:paraId="2A2B81DC" w14:textId="77777777" w:rsidR="00F41304" w:rsidRPr="00353F09" w:rsidRDefault="00F41304" w:rsidP="00FB23FA">
                  <w:pPr>
                    <w:pStyle w:val="ConsPlusNormal"/>
                    <w:spacing w:after="1" w:line="200" w:lineRule="atLeast"/>
                    <w:jc w:val="center"/>
                    <w:rPr>
                      <w:sz w:val="16"/>
                      <w:szCs w:val="16"/>
                    </w:rPr>
                  </w:pPr>
                </w:p>
              </w:tc>
              <w:tc>
                <w:tcPr>
                  <w:tcW w:w="572" w:type="dxa"/>
                </w:tcPr>
                <w:p w14:paraId="6221A4DE" w14:textId="77777777" w:rsidR="00F41304" w:rsidRPr="00353F09" w:rsidRDefault="00F41304" w:rsidP="00FB23FA">
                  <w:pPr>
                    <w:pStyle w:val="ConsPlusNormal"/>
                    <w:spacing w:after="1" w:line="200" w:lineRule="atLeast"/>
                    <w:jc w:val="center"/>
                    <w:rPr>
                      <w:sz w:val="16"/>
                      <w:szCs w:val="16"/>
                    </w:rPr>
                  </w:pPr>
                </w:p>
              </w:tc>
              <w:tc>
                <w:tcPr>
                  <w:tcW w:w="461" w:type="dxa"/>
                </w:tcPr>
                <w:p w14:paraId="3FBED195" w14:textId="77777777" w:rsidR="00F41304" w:rsidRPr="00353F09" w:rsidRDefault="00F41304" w:rsidP="00FB23FA">
                  <w:pPr>
                    <w:pStyle w:val="ConsPlusNormal"/>
                    <w:spacing w:after="1" w:line="200" w:lineRule="atLeast"/>
                    <w:jc w:val="center"/>
                    <w:rPr>
                      <w:sz w:val="16"/>
                      <w:szCs w:val="16"/>
                    </w:rPr>
                  </w:pPr>
                </w:p>
              </w:tc>
              <w:tc>
                <w:tcPr>
                  <w:tcW w:w="566" w:type="dxa"/>
                </w:tcPr>
                <w:p w14:paraId="167B216A" w14:textId="77777777" w:rsidR="00F41304" w:rsidRPr="00353F09" w:rsidRDefault="00F41304" w:rsidP="00FB23FA">
                  <w:pPr>
                    <w:pStyle w:val="ConsPlusNormal"/>
                    <w:spacing w:after="1" w:line="200" w:lineRule="atLeast"/>
                    <w:jc w:val="center"/>
                    <w:rPr>
                      <w:sz w:val="16"/>
                      <w:szCs w:val="16"/>
                    </w:rPr>
                  </w:pPr>
                </w:p>
              </w:tc>
              <w:tc>
                <w:tcPr>
                  <w:tcW w:w="817" w:type="dxa"/>
                </w:tcPr>
                <w:p w14:paraId="0CBDA2A6" w14:textId="77777777" w:rsidR="00F41304" w:rsidRPr="00353F09" w:rsidRDefault="00F41304" w:rsidP="00FB23FA">
                  <w:pPr>
                    <w:pStyle w:val="ConsPlusNormal"/>
                    <w:spacing w:after="1" w:line="200" w:lineRule="atLeast"/>
                    <w:jc w:val="both"/>
                    <w:rPr>
                      <w:sz w:val="16"/>
                      <w:szCs w:val="16"/>
                    </w:rPr>
                  </w:pPr>
                </w:p>
              </w:tc>
              <w:tc>
                <w:tcPr>
                  <w:tcW w:w="1478" w:type="dxa"/>
                </w:tcPr>
                <w:p w14:paraId="62156430" w14:textId="77777777" w:rsidR="00F41304" w:rsidRPr="00353F09" w:rsidRDefault="00F41304" w:rsidP="00FB23FA">
                  <w:pPr>
                    <w:pStyle w:val="ConsPlusNormal"/>
                    <w:spacing w:after="1" w:line="200" w:lineRule="atLeast"/>
                    <w:jc w:val="both"/>
                    <w:rPr>
                      <w:sz w:val="16"/>
                      <w:szCs w:val="16"/>
                    </w:rPr>
                  </w:pPr>
                  <w:r w:rsidRPr="00353F09">
                    <w:rPr>
                      <w:sz w:val="16"/>
                      <w:szCs w:val="16"/>
                    </w:rPr>
                    <w:t>Вид объекта биологических активов</w:t>
                  </w:r>
                </w:p>
              </w:tc>
              <w:tc>
                <w:tcPr>
                  <w:tcW w:w="1464" w:type="dxa"/>
                </w:tcPr>
                <w:p w14:paraId="69B173E1" w14:textId="77777777" w:rsidR="00F41304" w:rsidRPr="00353F09" w:rsidRDefault="00F41304" w:rsidP="00FB23FA">
                  <w:pPr>
                    <w:pStyle w:val="ConsPlusNormal"/>
                    <w:spacing w:after="1" w:line="200" w:lineRule="atLeast"/>
                    <w:jc w:val="both"/>
                    <w:rPr>
                      <w:sz w:val="16"/>
                      <w:szCs w:val="16"/>
                    </w:rPr>
                  </w:pPr>
                </w:p>
              </w:tc>
            </w:tr>
            <w:tr w:rsidR="00F41304" w:rsidRPr="00353F09" w14:paraId="259F67CF" w14:textId="77777777" w:rsidTr="006C5A7A">
              <w:tc>
                <w:tcPr>
                  <w:tcW w:w="459" w:type="dxa"/>
                </w:tcPr>
                <w:p w14:paraId="340C868E" w14:textId="77777777" w:rsidR="00F41304" w:rsidRPr="00353F09" w:rsidRDefault="00F41304" w:rsidP="00FB23FA">
                  <w:pPr>
                    <w:pStyle w:val="ConsPlusNormal"/>
                    <w:spacing w:after="1" w:line="200" w:lineRule="atLeast"/>
                    <w:jc w:val="center"/>
                    <w:rPr>
                      <w:sz w:val="16"/>
                      <w:szCs w:val="16"/>
                    </w:rPr>
                  </w:pPr>
                  <w:r w:rsidRPr="00353F09">
                    <w:rPr>
                      <w:sz w:val="16"/>
                      <w:szCs w:val="16"/>
                    </w:rPr>
                    <w:t>1.9.1</w:t>
                  </w:r>
                </w:p>
              </w:tc>
              <w:tc>
                <w:tcPr>
                  <w:tcW w:w="1230" w:type="dxa"/>
                </w:tcPr>
                <w:p w14:paraId="5F92B7BF" w14:textId="425A8280"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расходы</w:t>
                  </w:r>
                  <w:r w:rsidR="006F3DF0">
                    <w:rPr>
                      <w:sz w:val="16"/>
                      <w:szCs w:val="16"/>
                    </w:rPr>
                    <w:t>,</w:t>
                  </w:r>
                  <w:r w:rsidRPr="00353F09">
                    <w:rPr>
                      <w:sz w:val="16"/>
                      <w:szCs w:val="16"/>
                    </w:rPr>
                    <w:t xml:space="preserve"> формирующие фактическую стоимость (себестоимость) биотрансформации, сформированной в результате деятельности по биотрансформации в части:</w:t>
                  </w:r>
                </w:p>
              </w:tc>
              <w:tc>
                <w:tcPr>
                  <w:tcW w:w="461" w:type="dxa"/>
                </w:tcPr>
                <w:p w14:paraId="1AA00324"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572" w:type="dxa"/>
                </w:tcPr>
                <w:p w14:paraId="07A52D03"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461" w:type="dxa"/>
                </w:tcPr>
                <w:p w14:paraId="66BC70A7"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566" w:type="dxa"/>
                </w:tcPr>
                <w:p w14:paraId="663AA915"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817" w:type="dxa"/>
                </w:tcPr>
                <w:p w14:paraId="7375727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7BB5A914"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032460BA"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5DD4656E" w14:textId="77777777" w:rsidTr="006C5A7A">
              <w:tc>
                <w:tcPr>
                  <w:tcW w:w="459" w:type="dxa"/>
                </w:tcPr>
                <w:p w14:paraId="6F5E386E" w14:textId="77777777" w:rsidR="00F41304" w:rsidRPr="00353F09" w:rsidRDefault="00F41304" w:rsidP="00FB23FA">
                  <w:pPr>
                    <w:pStyle w:val="ConsPlusNormal"/>
                    <w:spacing w:after="1" w:line="200" w:lineRule="atLeast"/>
                    <w:jc w:val="center"/>
                    <w:rPr>
                      <w:sz w:val="16"/>
                      <w:szCs w:val="16"/>
                    </w:rPr>
                  </w:pPr>
                  <w:r w:rsidRPr="00353F09">
                    <w:rPr>
                      <w:sz w:val="16"/>
                      <w:szCs w:val="16"/>
                    </w:rPr>
                    <w:t>1.9.1.1</w:t>
                  </w:r>
                </w:p>
              </w:tc>
              <w:tc>
                <w:tcPr>
                  <w:tcW w:w="1230" w:type="dxa"/>
                </w:tcPr>
                <w:p w14:paraId="0CA7C8B4" w14:textId="77777777" w:rsidR="00F41304" w:rsidRPr="00353F09" w:rsidRDefault="00F41304" w:rsidP="00FB23FA">
                  <w:pPr>
                    <w:pStyle w:val="ConsPlusNormal"/>
                    <w:spacing w:after="1" w:line="200" w:lineRule="atLeast"/>
                    <w:jc w:val="both"/>
                    <w:rPr>
                      <w:sz w:val="16"/>
                      <w:szCs w:val="16"/>
                    </w:rPr>
                  </w:pPr>
                  <w:r w:rsidRPr="00353F09">
                    <w:rPr>
                      <w:sz w:val="16"/>
                      <w:szCs w:val="16"/>
                    </w:rPr>
                    <w:t>стоимости поставки (приобретения);</w:t>
                  </w:r>
                </w:p>
              </w:tc>
              <w:tc>
                <w:tcPr>
                  <w:tcW w:w="461" w:type="dxa"/>
                </w:tcPr>
                <w:p w14:paraId="1BCB54D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2839A52"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461" w:type="dxa"/>
                </w:tcPr>
                <w:p w14:paraId="6DC4152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66D53F0" w14:textId="77777777" w:rsidR="00F41304" w:rsidRPr="00353F09" w:rsidRDefault="00F41304" w:rsidP="00FB23FA">
                  <w:pPr>
                    <w:pStyle w:val="ConsPlusNormal"/>
                    <w:spacing w:after="1" w:line="200" w:lineRule="atLeast"/>
                    <w:jc w:val="center"/>
                    <w:rPr>
                      <w:sz w:val="16"/>
                      <w:szCs w:val="16"/>
                    </w:rPr>
                  </w:pPr>
                  <w:r w:rsidRPr="00353F09">
                    <w:rPr>
                      <w:sz w:val="16"/>
                      <w:szCs w:val="16"/>
                    </w:rPr>
                    <w:t>X 302 XX 73X</w:t>
                  </w:r>
                </w:p>
              </w:tc>
              <w:tc>
                <w:tcPr>
                  <w:tcW w:w="817" w:type="dxa"/>
                </w:tcPr>
                <w:p w14:paraId="7B39E9F0"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478" w:type="dxa"/>
                </w:tcPr>
                <w:p w14:paraId="27D32C7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p w14:paraId="77D08E86" w14:textId="77777777" w:rsidR="00B24659" w:rsidRPr="00353F09" w:rsidRDefault="00B24659" w:rsidP="00FB23FA">
                  <w:pPr>
                    <w:pStyle w:val="ConsPlusNormal"/>
                    <w:spacing w:after="1" w:line="200" w:lineRule="atLeast"/>
                    <w:jc w:val="both"/>
                    <w:rPr>
                      <w:sz w:val="16"/>
                      <w:szCs w:val="16"/>
                    </w:rPr>
                  </w:pPr>
                </w:p>
              </w:tc>
              <w:tc>
                <w:tcPr>
                  <w:tcW w:w="1464" w:type="dxa"/>
                </w:tcPr>
                <w:p w14:paraId="16F8B21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F41304" w:rsidRPr="00353F09" w14:paraId="143F50AE" w14:textId="77777777" w:rsidTr="006C5A7A">
              <w:tc>
                <w:tcPr>
                  <w:tcW w:w="459" w:type="dxa"/>
                </w:tcPr>
                <w:p w14:paraId="384427B2" w14:textId="77777777" w:rsidR="00F41304" w:rsidRPr="00353F09" w:rsidRDefault="00F41304" w:rsidP="00FB23FA">
                  <w:pPr>
                    <w:pStyle w:val="ConsPlusNormal"/>
                    <w:spacing w:after="1" w:line="200" w:lineRule="atLeast"/>
                    <w:jc w:val="center"/>
                    <w:rPr>
                      <w:sz w:val="16"/>
                      <w:szCs w:val="16"/>
                    </w:rPr>
                  </w:pPr>
                  <w:r w:rsidRPr="00353F09">
                    <w:rPr>
                      <w:sz w:val="16"/>
                      <w:szCs w:val="16"/>
                    </w:rPr>
                    <w:t>1.9.1.2</w:t>
                  </w:r>
                </w:p>
              </w:tc>
              <w:tc>
                <w:tcPr>
                  <w:tcW w:w="1230" w:type="dxa"/>
                </w:tcPr>
                <w:p w14:paraId="29B39F5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стоимости, сформированной при приобретении работ, услуг через подотчетное </w:t>
                  </w:r>
                  <w:r w:rsidRPr="00353F09">
                    <w:rPr>
                      <w:sz w:val="16"/>
                      <w:szCs w:val="16"/>
                    </w:rPr>
                    <w:lastRenderedPageBreak/>
                    <w:t>лицо;</w:t>
                  </w:r>
                </w:p>
              </w:tc>
              <w:tc>
                <w:tcPr>
                  <w:tcW w:w="461" w:type="dxa"/>
                </w:tcPr>
                <w:p w14:paraId="6AF5D2D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3A60E9E"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461" w:type="dxa"/>
                </w:tcPr>
                <w:p w14:paraId="448BAA2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D0A68AA" w14:textId="77777777" w:rsidR="00F41304" w:rsidRPr="00353F09" w:rsidRDefault="00F41304" w:rsidP="00FB23FA">
                  <w:pPr>
                    <w:pStyle w:val="ConsPlusNormal"/>
                    <w:spacing w:after="1" w:line="200" w:lineRule="atLeast"/>
                    <w:jc w:val="center"/>
                    <w:rPr>
                      <w:sz w:val="16"/>
                      <w:szCs w:val="16"/>
                    </w:rPr>
                  </w:pPr>
                  <w:r w:rsidRPr="00353F09">
                    <w:rPr>
                      <w:sz w:val="16"/>
                      <w:szCs w:val="16"/>
                    </w:rPr>
                    <w:t>X 208 XX 667</w:t>
                  </w:r>
                </w:p>
              </w:tc>
              <w:tc>
                <w:tcPr>
                  <w:tcW w:w="817" w:type="dxa"/>
                </w:tcPr>
                <w:p w14:paraId="535E0FD5" w14:textId="77777777" w:rsidR="00F41304" w:rsidRPr="00353F09" w:rsidRDefault="00F41304"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r w:rsidRPr="00353F09">
                    <w:rPr>
                      <w:sz w:val="16"/>
                      <w:szCs w:val="16"/>
                    </w:rPr>
                    <w:lastRenderedPageBreak/>
                    <w:t>;</w:t>
                  </w:r>
                </w:p>
                <w:p w14:paraId="5A92428F"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tc>
              <w:tc>
                <w:tcPr>
                  <w:tcW w:w="1478" w:type="dxa"/>
                </w:tcPr>
                <w:p w14:paraId="38103C2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61E11DC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2.12 настоящего Приложения в соответствии с содержанием факта хозяйственной </w:t>
                  </w:r>
                  <w:r w:rsidRPr="00353F09">
                    <w:rPr>
                      <w:sz w:val="16"/>
                      <w:szCs w:val="16"/>
                    </w:rPr>
                    <w:lastRenderedPageBreak/>
                    <w:t>жизни</w:t>
                  </w:r>
                </w:p>
              </w:tc>
            </w:tr>
            <w:tr w:rsidR="00F41304" w:rsidRPr="00353F09" w14:paraId="6137FACA" w14:textId="77777777" w:rsidTr="006C5A7A">
              <w:tc>
                <w:tcPr>
                  <w:tcW w:w="459" w:type="dxa"/>
                </w:tcPr>
                <w:p w14:paraId="5C06D55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1.9.1.3</w:t>
                  </w:r>
                </w:p>
              </w:tc>
              <w:tc>
                <w:tcPr>
                  <w:tcW w:w="1230" w:type="dxa"/>
                </w:tcPr>
                <w:p w14:paraId="0D3331F1" w14:textId="77777777" w:rsidR="00F41304" w:rsidRPr="00353F09" w:rsidRDefault="00F41304" w:rsidP="00FB23FA">
                  <w:pPr>
                    <w:pStyle w:val="ConsPlusNormal"/>
                    <w:spacing w:after="1" w:line="200" w:lineRule="atLeast"/>
                    <w:jc w:val="both"/>
                    <w:rPr>
                      <w:sz w:val="16"/>
                      <w:szCs w:val="16"/>
                    </w:rPr>
                  </w:pPr>
                  <w:r w:rsidRPr="00353F09">
                    <w:rPr>
                      <w:sz w:val="16"/>
                      <w:szCs w:val="16"/>
                    </w:rPr>
                    <w:t>начисленных расходов по обязательным платежам, налогам, сборам, иным платежам;</w:t>
                  </w:r>
                </w:p>
              </w:tc>
              <w:tc>
                <w:tcPr>
                  <w:tcW w:w="461" w:type="dxa"/>
                </w:tcPr>
                <w:p w14:paraId="000F9B0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1BB4963"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461" w:type="dxa"/>
                </w:tcPr>
                <w:p w14:paraId="38FB3FB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p w14:paraId="19C94F57"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5AF584FC" w14:textId="77777777" w:rsidR="00F41304" w:rsidRPr="00353F09" w:rsidRDefault="00F41304" w:rsidP="00FB23FA">
                  <w:pPr>
                    <w:pStyle w:val="ConsPlusNormal"/>
                    <w:spacing w:after="1" w:line="200" w:lineRule="atLeast"/>
                    <w:jc w:val="center"/>
                    <w:rPr>
                      <w:sz w:val="16"/>
                      <w:szCs w:val="16"/>
                    </w:rPr>
                  </w:pPr>
                  <w:r w:rsidRPr="00353F09">
                    <w:rPr>
                      <w:sz w:val="16"/>
                      <w:szCs w:val="16"/>
                    </w:rPr>
                    <w:t>X 303 XX 731</w:t>
                  </w:r>
                </w:p>
              </w:tc>
              <w:tc>
                <w:tcPr>
                  <w:tcW w:w="817" w:type="dxa"/>
                </w:tcPr>
                <w:p w14:paraId="3751B23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17FBA339" w14:textId="77777777" w:rsidR="00B24659" w:rsidRPr="00353F09" w:rsidRDefault="00B24659" w:rsidP="00FB23FA">
                  <w:pPr>
                    <w:pStyle w:val="ConsPlusNormal"/>
                    <w:spacing w:after="1" w:line="200" w:lineRule="atLeast"/>
                    <w:jc w:val="both"/>
                    <w:rPr>
                      <w:sz w:val="16"/>
                      <w:szCs w:val="16"/>
                    </w:rPr>
                  </w:pPr>
                </w:p>
              </w:tc>
              <w:tc>
                <w:tcPr>
                  <w:tcW w:w="1478" w:type="dxa"/>
                </w:tcPr>
                <w:p w14:paraId="2BB175D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52033C9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3.3 настоящего Приложения в соответствии с содержанием факта хозяйственной жизни</w:t>
                  </w:r>
                </w:p>
              </w:tc>
            </w:tr>
            <w:tr w:rsidR="00F41304" w:rsidRPr="00353F09" w14:paraId="2F9A7684" w14:textId="77777777" w:rsidTr="006C5A7A">
              <w:tc>
                <w:tcPr>
                  <w:tcW w:w="459" w:type="dxa"/>
                </w:tcPr>
                <w:p w14:paraId="3B9D0F58" w14:textId="77777777" w:rsidR="00F41304" w:rsidRPr="00353F09" w:rsidRDefault="00F41304" w:rsidP="00FB23FA">
                  <w:pPr>
                    <w:pStyle w:val="ConsPlusNormal"/>
                    <w:spacing w:after="1" w:line="200" w:lineRule="atLeast"/>
                    <w:jc w:val="center"/>
                    <w:rPr>
                      <w:sz w:val="16"/>
                      <w:szCs w:val="16"/>
                    </w:rPr>
                  </w:pPr>
                  <w:r w:rsidRPr="00353F09">
                    <w:rPr>
                      <w:sz w:val="16"/>
                      <w:szCs w:val="16"/>
                    </w:rPr>
                    <w:t>1.9.1.4</w:t>
                  </w:r>
                </w:p>
              </w:tc>
              <w:tc>
                <w:tcPr>
                  <w:tcW w:w="1230" w:type="dxa"/>
                </w:tcPr>
                <w:p w14:paraId="13627565"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признания обесценения биологических активов;</w:t>
                  </w:r>
                </w:p>
              </w:tc>
              <w:tc>
                <w:tcPr>
                  <w:tcW w:w="461" w:type="dxa"/>
                </w:tcPr>
                <w:p w14:paraId="433E4FA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8836B3A"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461" w:type="dxa"/>
                </w:tcPr>
                <w:p w14:paraId="74B55F9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D203329" w14:textId="77777777" w:rsidR="00F41304" w:rsidRPr="00353F09" w:rsidRDefault="00F41304" w:rsidP="00FB23FA">
                  <w:pPr>
                    <w:pStyle w:val="ConsPlusNormal"/>
                    <w:spacing w:after="1" w:line="200" w:lineRule="atLeast"/>
                    <w:jc w:val="center"/>
                    <w:rPr>
                      <w:sz w:val="16"/>
                      <w:szCs w:val="16"/>
                    </w:rPr>
                  </w:pPr>
                  <w:r w:rsidRPr="00353F09">
                    <w:rPr>
                      <w:sz w:val="16"/>
                      <w:szCs w:val="16"/>
                    </w:rPr>
                    <w:t>X 114 9X 46X</w:t>
                  </w:r>
                </w:p>
              </w:tc>
              <w:tc>
                <w:tcPr>
                  <w:tcW w:w="817" w:type="dxa"/>
                </w:tcPr>
                <w:p w14:paraId="17B32FD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0757A4E8" w14:textId="77777777" w:rsidR="00B24659" w:rsidRPr="00353F09" w:rsidRDefault="00B24659" w:rsidP="00FB23FA">
                  <w:pPr>
                    <w:pStyle w:val="ConsPlusNormal"/>
                    <w:spacing w:after="1" w:line="200" w:lineRule="atLeast"/>
                    <w:jc w:val="both"/>
                    <w:rPr>
                      <w:sz w:val="16"/>
                      <w:szCs w:val="16"/>
                    </w:rPr>
                  </w:pPr>
                </w:p>
              </w:tc>
              <w:tc>
                <w:tcPr>
                  <w:tcW w:w="1478" w:type="dxa"/>
                </w:tcPr>
                <w:p w14:paraId="485E193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5CFB4BD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F41304" w:rsidRPr="00353F09" w14:paraId="4718E3A4" w14:textId="77777777" w:rsidTr="006C5A7A">
              <w:tc>
                <w:tcPr>
                  <w:tcW w:w="459" w:type="dxa"/>
                </w:tcPr>
                <w:p w14:paraId="53C16AE3" w14:textId="77777777" w:rsidR="00F41304" w:rsidRPr="00353F09" w:rsidRDefault="00F41304" w:rsidP="00FB23FA">
                  <w:pPr>
                    <w:pStyle w:val="ConsPlusNormal"/>
                    <w:spacing w:after="1" w:line="200" w:lineRule="atLeast"/>
                    <w:jc w:val="center"/>
                    <w:rPr>
                      <w:sz w:val="16"/>
                      <w:szCs w:val="16"/>
                    </w:rPr>
                  </w:pPr>
                  <w:r w:rsidRPr="00353F09">
                    <w:rPr>
                      <w:sz w:val="16"/>
                      <w:szCs w:val="16"/>
                    </w:rPr>
                    <w:t>1.9.1.5</w:t>
                  </w:r>
                </w:p>
              </w:tc>
              <w:tc>
                <w:tcPr>
                  <w:tcW w:w="1230" w:type="dxa"/>
                </w:tcPr>
                <w:p w14:paraId="3E2E648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стоимости списанных материальных </w:t>
                  </w:r>
                  <w:r w:rsidRPr="00353F09">
                    <w:rPr>
                      <w:sz w:val="16"/>
                      <w:szCs w:val="16"/>
                    </w:rPr>
                    <w:lastRenderedPageBreak/>
                    <w:t>запасов;</w:t>
                  </w:r>
                </w:p>
              </w:tc>
              <w:tc>
                <w:tcPr>
                  <w:tcW w:w="461" w:type="dxa"/>
                </w:tcPr>
                <w:p w14:paraId="14D25AC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4F0E9FE"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461" w:type="dxa"/>
                </w:tcPr>
                <w:p w14:paraId="094D987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0DF6D0C" w14:textId="77777777" w:rsidR="00F41304" w:rsidRPr="00353F09" w:rsidRDefault="00F41304" w:rsidP="00FB23FA">
                  <w:pPr>
                    <w:pStyle w:val="ConsPlusNormal"/>
                    <w:spacing w:after="1" w:line="200" w:lineRule="atLeast"/>
                    <w:jc w:val="center"/>
                    <w:rPr>
                      <w:sz w:val="16"/>
                      <w:szCs w:val="16"/>
                    </w:rPr>
                  </w:pPr>
                  <w:r w:rsidRPr="00353F09">
                    <w:rPr>
                      <w:sz w:val="16"/>
                      <w:szCs w:val="16"/>
                    </w:rPr>
                    <w:t>X 105 XX 440</w:t>
                  </w:r>
                </w:p>
              </w:tc>
              <w:tc>
                <w:tcPr>
                  <w:tcW w:w="817" w:type="dxa"/>
                </w:tcPr>
                <w:p w14:paraId="166707F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списании </w:t>
                  </w:r>
                  <w:r w:rsidRPr="00353F09">
                    <w:rPr>
                      <w:sz w:val="16"/>
                      <w:szCs w:val="16"/>
                    </w:rPr>
                    <w:lastRenderedPageBreak/>
                    <w:t>материальных запасов (ф. 0510460);</w:t>
                  </w:r>
                </w:p>
                <w:p w14:paraId="7E31C0E2"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09A9D884" w14:textId="77777777" w:rsidR="00B24659" w:rsidRPr="00353F09" w:rsidRDefault="00B24659" w:rsidP="00FB23FA">
                  <w:pPr>
                    <w:pStyle w:val="ConsPlusNormal"/>
                    <w:spacing w:after="1" w:line="200" w:lineRule="atLeast"/>
                    <w:jc w:val="both"/>
                    <w:rPr>
                      <w:sz w:val="16"/>
                      <w:szCs w:val="16"/>
                    </w:rPr>
                  </w:pPr>
                </w:p>
              </w:tc>
              <w:tc>
                <w:tcPr>
                  <w:tcW w:w="1478" w:type="dxa"/>
                </w:tcPr>
                <w:p w14:paraId="53E4050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6DA0A64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150FC11B" w14:textId="77777777" w:rsidTr="006C5A7A">
              <w:tc>
                <w:tcPr>
                  <w:tcW w:w="459" w:type="dxa"/>
                </w:tcPr>
                <w:p w14:paraId="20E1D43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1.9.1.6</w:t>
                  </w:r>
                </w:p>
              </w:tc>
              <w:tc>
                <w:tcPr>
                  <w:tcW w:w="1230" w:type="dxa"/>
                </w:tcPr>
                <w:p w14:paraId="1297CA7B" w14:textId="77777777" w:rsidR="00F41304" w:rsidRPr="00353F09" w:rsidRDefault="00F41304" w:rsidP="00FB23FA">
                  <w:pPr>
                    <w:pStyle w:val="ConsPlusNormal"/>
                    <w:spacing w:after="1" w:line="200" w:lineRule="atLeast"/>
                    <w:jc w:val="both"/>
                    <w:rPr>
                      <w:sz w:val="16"/>
                      <w:szCs w:val="16"/>
                    </w:rPr>
                  </w:pPr>
                  <w:r w:rsidRPr="00353F09">
                    <w:rPr>
                      <w:sz w:val="16"/>
                      <w:szCs w:val="16"/>
                    </w:rPr>
                    <w:t>стоимости объектов основных средств стоимостью до 10000 рублей включительно, за исключением объектов недвижимого имущества и библиотечного фонда</w:t>
                  </w:r>
                </w:p>
              </w:tc>
              <w:tc>
                <w:tcPr>
                  <w:tcW w:w="461" w:type="dxa"/>
                </w:tcPr>
                <w:p w14:paraId="643F8B8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4D79DE4"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461" w:type="dxa"/>
                </w:tcPr>
                <w:p w14:paraId="0ED11F5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7AC8C5A" w14:textId="77777777" w:rsidR="00F41304" w:rsidRPr="00353F09" w:rsidRDefault="00F41304" w:rsidP="00FB23FA">
                  <w:pPr>
                    <w:pStyle w:val="ConsPlusNormal"/>
                    <w:spacing w:after="1" w:line="200" w:lineRule="atLeast"/>
                    <w:jc w:val="center"/>
                    <w:rPr>
                      <w:sz w:val="16"/>
                      <w:szCs w:val="16"/>
                    </w:rPr>
                  </w:pPr>
                  <w:r w:rsidRPr="00353F09">
                    <w:rPr>
                      <w:sz w:val="16"/>
                      <w:szCs w:val="16"/>
                    </w:rPr>
                    <w:t>X 101 X0 410</w:t>
                  </w:r>
                </w:p>
              </w:tc>
              <w:tc>
                <w:tcPr>
                  <w:tcW w:w="817" w:type="dxa"/>
                </w:tcPr>
                <w:p w14:paraId="0191053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tc>
              <w:tc>
                <w:tcPr>
                  <w:tcW w:w="1478" w:type="dxa"/>
                </w:tcPr>
                <w:p w14:paraId="338171A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07F31F9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F41304" w:rsidRPr="00353F09" w14:paraId="0D6AD8EE" w14:textId="77777777" w:rsidTr="006C5A7A">
              <w:tc>
                <w:tcPr>
                  <w:tcW w:w="459" w:type="dxa"/>
                </w:tcPr>
                <w:p w14:paraId="186FF174" w14:textId="77777777" w:rsidR="00F41304" w:rsidRPr="00353F09" w:rsidRDefault="00F41304" w:rsidP="00FB23FA">
                  <w:pPr>
                    <w:pStyle w:val="ConsPlusNormal"/>
                    <w:spacing w:after="1" w:line="200" w:lineRule="atLeast"/>
                    <w:jc w:val="center"/>
                    <w:rPr>
                      <w:sz w:val="16"/>
                      <w:szCs w:val="16"/>
                    </w:rPr>
                  </w:pPr>
                  <w:r w:rsidRPr="00353F09">
                    <w:rPr>
                      <w:sz w:val="16"/>
                      <w:szCs w:val="16"/>
                    </w:rPr>
                    <w:t>1.9.2</w:t>
                  </w:r>
                </w:p>
              </w:tc>
              <w:tc>
                <w:tcPr>
                  <w:tcW w:w="1230" w:type="dxa"/>
                </w:tcPr>
                <w:p w14:paraId="198EB9A9" w14:textId="166ABA90"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накладные расход</w:t>
                  </w:r>
                  <w:r w:rsidR="008E519C">
                    <w:rPr>
                      <w:sz w:val="16"/>
                      <w:szCs w:val="16"/>
                    </w:rPr>
                    <w:t>ы</w:t>
                  </w:r>
                  <w:r w:rsidRPr="00353F09">
                    <w:rPr>
                      <w:sz w:val="16"/>
                      <w:szCs w:val="16"/>
                    </w:rPr>
                    <w:t xml:space="preserve"> биотрансформации в составе </w:t>
                  </w:r>
                  <w:r w:rsidRPr="00353F09">
                    <w:rPr>
                      <w:sz w:val="16"/>
                      <w:szCs w:val="16"/>
                    </w:rPr>
                    <w:lastRenderedPageBreak/>
                    <w:t>себестоимости биотрансформации</w:t>
                  </w:r>
                </w:p>
              </w:tc>
              <w:tc>
                <w:tcPr>
                  <w:tcW w:w="461" w:type="dxa"/>
                </w:tcPr>
                <w:p w14:paraId="1375414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457124F" w14:textId="77777777" w:rsidR="00F41304" w:rsidRPr="00353F09" w:rsidRDefault="00F41304" w:rsidP="00FB23FA">
                  <w:pPr>
                    <w:pStyle w:val="ConsPlusNormal"/>
                    <w:spacing w:after="1" w:line="200" w:lineRule="atLeast"/>
                    <w:jc w:val="center"/>
                    <w:rPr>
                      <w:sz w:val="16"/>
                      <w:szCs w:val="16"/>
                    </w:rPr>
                  </w:pPr>
                  <w:r w:rsidRPr="00353F09">
                    <w:rPr>
                      <w:sz w:val="16"/>
                      <w:szCs w:val="16"/>
                    </w:rPr>
                    <w:t>X 110 60 2XX</w:t>
                  </w:r>
                </w:p>
              </w:tc>
              <w:tc>
                <w:tcPr>
                  <w:tcW w:w="461" w:type="dxa"/>
                </w:tcPr>
                <w:p w14:paraId="6B662F0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A2755A8" w14:textId="77777777" w:rsidR="00F41304" w:rsidRPr="00353F09" w:rsidRDefault="00F41304" w:rsidP="00FB23FA">
                  <w:pPr>
                    <w:pStyle w:val="ConsPlusNormal"/>
                    <w:spacing w:after="1" w:line="200" w:lineRule="atLeast"/>
                    <w:jc w:val="center"/>
                    <w:rPr>
                      <w:sz w:val="16"/>
                      <w:szCs w:val="16"/>
                    </w:rPr>
                  </w:pPr>
                  <w:r w:rsidRPr="00353F09">
                    <w:rPr>
                      <w:sz w:val="16"/>
                      <w:szCs w:val="16"/>
                    </w:rPr>
                    <w:t>X 110 70 2XX</w:t>
                  </w:r>
                </w:p>
              </w:tc>
              <w:tc>
                <w:tcPr>
                  <w:tcW w:w="817" w:type="dxa"/>
                </w:tcPr>
                <w:p w14:paraId="6FEFF0D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p w14:paraId="620DE71F" w14:textId="77777777" w:rsidR="00B24659" w:rsidRPr="00353F09" w:rsidRDefault="00B24659" w:rsidP="00FB23FA">
                  <w:pPr>
                    <w:pStyle w:val="ConsPlusNormal"/>
                    <w:spacing w:after="1" w:line="200" w:lineRule="atLeast"/>
                    <w:jc w:val="both"/>
                    <w:rPr>
                      <w:sz w:val="16"/>
                      <w:szCs w:val="16"/>
                    </w:rPr>
                  </w:pPr>
                </w:p>
              </w:tc>
              <w:tc>
                <w:tcPr>
                  <w:tcW w:w="1478" w:type="dxa"/>
                </w:tcPr>
                <w:p w14:paraId="4A6868F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1.9 настоящего Приложения в соответствии с содержанием факта хозяйственной жизни</w:t>
                  </w:r>
                </w:p>
              </w:tc>
              <w:tc>
                <w:tcPr>
                  <w:tcW w:w="1464" w:type="dxa"/>
                </w:tcPr>
                <w:p w14:paraId="22901B0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r>
            <w:tr w:rsidR="00F41304" w:rsidRPr="00353F09" w14:paraId="3412F2D2" w14:textId="77777777" w:rsidTr="006C5A7A">
              <w:tc>
                <w:tcPr>
                  <w:tcW w:w="459" w:type="dxa"/>
                </w:tcPr>
                <w:p w14:paraId="5710EB11" w14:textId="77777777" w:rsidR="00F41304" w:rsidRPr="00353F09" w:rsidRDefault="00F41304" w:rsidP="00FB23FA">
                  <w:pPr>
                    <w:pStyle w:val="ConsPlusNormal"/>
                    <w:spacing w:after="1" w:line="200" w:lineRule="atLeast"/>
                    <w:jc w:val="center"/>
                    <w:rPr>
                      <w:sz w:val="16"/>
                      <w:szCs w:val="16"/>
                    </w:rPr>
                  </w:pPr>
                  <w:r w:rsidRPr="00353F09">
                    <w:rPr>
                      <w:sz w:val="16"/>
                      <w:szCs w:val="16"/>
                    </w:rPr>
                    <w:t>1.9.3</w:t>
                  </w:r>
                </w:p>
              </w:tc>
              <w:tc>
                <w:tcPr>
                  <w:tcW w:w="1230" w:type="dxa"/>
                </w:tcPr>
                <w:p w14:paraId="3F16C564"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биотрансформации в составе себестоимости биотрансформации (в распределяемой части)</w:t>
                  </w:r>
                </w:p>
              </w:tc>
              <w:tc>
                <w:tcPr>
                  <w:tcW w:w="461" w:type="dxa"/>
                </w:tcPr>
                <w:p w14:paraId="679F5B7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7854277" w14:textId="77777777" w:rsidR="00F41304" w:rsidRPr="00353F09" w:rsidRDefault="00F41304" w:rsidP="00FB23FA">
                  <w:pPr>
                    <w:pStyle w:val="ConsPlusNormal"/>
                    <w:spacing w:after="1" w:line="200" w:lineRule="atLeast"/>
                    <w:jc w:val="center"/>
                    <w:rPr>
                      <w:sz w:val="16"/>
                      <w:szCs w:val="16"/>
                    </w:rPr>
                  </w:pPr>
                  <w:r w:rsidRPr="00353F09">
                    <w:rPr>
                      <w:sz w:val="16"/>
                      <w:szCs w:val="16"/>
                    </w:rPr>
                    <w:t>X 110 60 2XX</w:t>
                  </w:r>
                </w:p>
              </w:tc>
              <w:tc>
                <w:tcPr>
                  <w:tcW w:w="461" w:type="dxa"/>
                </w:tcPr>
                <w:p w14:paraId="7E53C5B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ED3F7CE" w14:textId="77777777" w:rsidR="00F41304" w:rsidRPr="00353F09" w:rsidRDefault="00F41304" w:rsidP="00FB23FA">
                  <w:pPr>
                    <w:pStyle w:val="ConsPlusNormal"/>
                    <w:spacing w:after="1" w:line="200" w:lineRule="atLeast"/>
                    <w:jc w:val="center"/>
                    <w:rPr>
                      <w:sz w:val="16"/>
                      <w:szCs w:val="16"/>
                    </w:rPr>
                  </w:pPr>
                  <w:r w:rsidRPr="00353F09">
                    <w:rPr>
                      <w:sz w:val="16"/>
                      <w:szCs w:val="16"/>
                    </w:rPr>
                    <w:t>X 110 80 2XX</w:t>
                  </w:r>
                </w:p>
              </w:tc>
              <w:tc>
                <w:tcPr>
                  <w:tcW w:w="817" w:type="dxa"/>
                </w:tcPr>
                <w:p w14:paraId="54D6983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79B467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2AEBD33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r>
            <w:tr w:rsidR="00F41304" w:rsidRPr="00353F09" w14:paraId="29848F6A" w14:textId="77777777" w:rsidTr="006C5A7A">
              <w:tc>
                <w:tcPr>
                  <w:tcW w:w="459" w:type="dxa"/>
                </w:tcPr>
                <w:p w14:paraId="55FA3635" w14:textId="77777777" w:rsidR="00F41304" w:rsidRPr="00353F09" w:rsidRDefault="00F41304" w:rsidP="00FB23FA">
                  <w:pPr>
                    <w:pStyle w:val="ConsPlusNormal"/>
                    <w:spacing w:after="1" w:line="200" w:lineRule="atLeast"/>
                    <w:jc w:val="center"/>
                    <w:rPr>
                      <w:sz w:val="16"/>
                      <w:szCs w:val="16"/>
                    </w:rPr>
                  </w:pPr>
                  <w:r w:rsidRPr="00353F09">
                    <w:rPr>
                      <w:sz w:val="16"/>
                      <w:szCs w:val="16"/>
                    </w:rPr>
                    <w:t>1.9.4</w:t>
                  </w:r>
                </w:p>
              </w:tc>
              <w:tc>
                <w:tcPr>
                  <w:tcW w:w="1230" w:type="dxa"/>
                </w:tcPr>
                <w:p w14:paraId="7AFE79E0"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биотрансформации (в нераспределяемой части) в составе расходов текущего финансового года</w:t>
                  </w:r>
                </w:p>
              </w:tc>
              <w:tc>
                <w:tcPr>
                  <w:tcW w:w="461" w:type="dxa"/>
                </w:tcPr>
                <w:p w14:paraId="0F96726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9B0706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461" w:type="dxa"/>
                </w:tcPr>
                <w:p w14:paraId="20D3F63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E9A09B9" w14:textId="77777777" w:rsidR="00F41304" w:rsidRPr="00353F09" w:rsidRDefault="00F41304" w:rsidP="00FB23FA">
                  <w:pPr>
                    <w:pStyle w:val="ConsPlusNormal"/>
                    <w:spacing w:after="1" w:line="200" w:lineRule="atLeast"/>
                    <w:jc w:val="center"/>
                    <w:rPr>
                      <w:sz w:val="16"/>
                      <w:szCs w:val="16"/>
                    </w:rPr>
                  </w:pPr>
                  <w:r w:rsidRPr="00353F09">
                    <w:rPr>
                      <w:sz w:val="16"/>
                      <w:szCs w:val="16"/>
                    </w:rPr>
                    <w:t>X 110 80 2XX</w:t>
                  </w:r>
                </w:p>
              </w:tc>
              <w:tc>
                <w:tcPr>
                  <w:tcW w:w="817" w:type="dxa"/>
                </w:tcPr>
                <w:p w14:paraId="76740BA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5CF09CE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15C1090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r>
            <w:tr w:rsidR="00F41304" w:rsidRPr="00353F09" w14:paraId="26C8C90C" w14:textId="77777777" w:rsidTr="006C5A7A">
              <w:tc>
                <w:tcPr>
                  <w:tcW w:w="459" w:type="dxa"/>
                </w:tcPr>
                <w:p w14:paraId="5D7E939F" w14:textId="77777777" w:rsidR="00F41304" w:rsidRPr="00353F09" w:rsidRDefault="00F41304" w:rsidP="00FB23FA">
                  <w:pPr>
                    <w:pStyle w:val="ConsPlusNormal"/>
                    <w:spacing w:after="1" w:line="200" w:lineRule="atLeast"/>
                    <w:jc w:val="center"/>
                    <w:rPr>
                      <w:sz w:val="16"/>
                      <w:szCs w:val="16"/>
                    </w:rPr>
                  </w:pPr>
                  <w:r w:rsidRPr="00353F09">
                    <w:rPr>
                      <w:sz w:val="16"/>
                      <w:szCs w:val="16"/>
                    </w:rPr>
                    <w:t>1.9.5</w:t>
                  </w:r>
                </w:p>
              </w:tc>
              <w:tc>
                <w:tcPr>
                  <w:tcW w:w="1230" w:type="dxa"/>
                </w:tcPr>
                <w:p w14:paraId="5BF22ADA"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фактической себестоимости </w:t>
                  </w:r>
                  <w:r w:rsidRPr="00353F09">
                    <w:rPr>
                      <w:sz w:val="16"/>
                      <w:szCs w:val="16"/>
                    </w:rPr>
                    <w:lastRenderedPageBreak/>
                    <w:t>биотрансформации в составе финансового результата текущего года</w:t>
                  </w:r>
                </w:p>
              </w:tc>
              <w:tc>
                <w:tcPr>
                  <w:tcW w:w="461" w:type="dxa"/>
                </w:tcPr>
                <w:p w14:paraId="7462E33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10B3455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1XX</w:t>
                  </w:r>
                </w:p>
              </w:tc>
              <w:tc>
                <w:tcPr>
                  <w:tcW w:w="461" w:type="dxa"/>
                </w:tcPr>
                <w:p w14:paraId="4876FEF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820B2C3" w14:textId="77777777" w:rsidR="00F41304" w:rsidRPr="00353F09" w:rsidRDefault="00F41304" w:rsidP="00FB23FA">
                  <w:pPr>
                    <w:pStyle w:val="ConsPlusNormal"/>
                    <w:spacing w:after="1" w:line="200" w:lineRule="atLeast"/>
                    <w:jc w:val="center"/>
                    <w:rPr>
                      <w:sz w:val="16"/>
                      <w:szCs w:val="16"/>
                    </w:rPr>
                  </w:pPr>
                  <w:r w:rsidRPr="00353F09">
                    <w:rPr>
                      <w:sz w:val="16"/>
                      <w:szCs w:val="16"/>
                    </w:rPr>
                    <w:t>X 110 60 2XX</w:t>
                  </w:r>
                </w:p>
              </w:tc>
              <w:tc>
                <w:tcPr>
                  <w:tcW w:w="817" w:type="dxa"/>
                </w:tcPr>
                <w:p w14:paraId="623B3F9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p w14:paraId="39769292" w14:textId="77777777" w:rsidR="00B24659" w:rsidRPr="00353F09" w:rsidRDefault="00B24659" w:rsidP="00FB23FA">
                  <w:pPr>
                    <w:pStyle w:val="ConsPlusNormal"/>
                    <w:spacing w:after="1" w:line="200" w:lineRule="atLeast"/>
                    <w:jc w:val="both"/>
                    <w:rPr>
                      <w:sz w:val="16"/>
                      <w:szCs w:val="16"/>
                    </w:rPr>
                  </w:pPr>
                </w:p>
              </w:tc>
              <w:tc>
                <w:tcPr>
                  <w:tcW w:w="1478" w:type="dxa"/>
                </w:tcPr>
                <w:p w14:paraId="14E1B99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3298B0F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53D80F1B" w14:textId="77777777" w:rsidTr="006C5A7A">
              <w:tc>
                <w:tcPr>
                  <w:tcW w:w="459" w:type="dxa"/>
                </w:tcPr>
                <w:p w14:paraId="7FD58D6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1.9.6</w:t>
                  </w:r>
                </w:p>
              </w:tc>
              <w:tc>
                <w:tcPr>
                  <w:tcW w:w="1230" w:type="dxa"/>
                </w:tcPr>
                <w:p w14:paraId="3E9D88A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увеличение себестоимости биотрансформации за счет сформированных резервов предстоящих расходов, в том числе на оплату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(отложенных обязательств по оплате отпусков за фактически отработанное время), на </w:t>
                  </w:r>
                  <w:r w:rsidRPr="00353F09">
                    <w:rPr>
                      <w:sz w:val="16"/>
                      <w:szCs w:val="16"/>
                    </w:rPr>
                    <w:lastRenderedPageBreak/>
                    <w:t>выплату ежегодного вознаграждения за выслугу лет работникам организации</w:t>
                  </w:r>
                </w:p>
              </w:tc>
              <w:tc>
                <w:tcPr>
                  <w:tcW w:w="461" w:type="dxa"/>
                </w:tcPr>
                <w:p w14:paraId="3C90FE6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17DBAE6"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461" w:type="dxa"/>
                </w:tcPr>
                <w:p w14:paraId="6F77C37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092E27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XXX</w:t>
                  </w:r>
                </w:p>
              </w:tc>
              <w:tc>
                <w:tcPr>
                  <w:tcW w:w="817" w:type="dxa"/>
                </w:tcPr>
                <w:p w14:paraId="7E0672C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586D1E3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6D2C341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r>
            <w:tr w:rsidR="00F41304" w:rsidRPr="00353F09" w14:paraId="2ED94EBA" w14:textId="77777777" w:rsidTr="006C5A7A">
              <w:tc>
                <w:tcPr>
                  <w:tcW w:w="459" w:type="dxa"/>
                </w:tcPr>
                <w:p w14:paraId="22C85F3E" w14:textId="77777777" w:rsidR="00F41304" w:rsidRPr="00353F09" w:rsidRDefault="00F41304" w:rsidP="00FB23FA">
                  <w:pPr>
                    <w:pStyle w:val="ConsPlusNormal"/>
                    <w:spacing w:after="1" w:line="200" w:lineRule="atLeast"/>
                    <w:jc w:val="center"/>
                    <w:rPr>
                      <w:sz w:val="16"/>
                      <w:szCs w:val="16"/>
                    </w:rPr>
                  </w:pPr>
                  <w:r w:rsidRPr="00353F09">
                    <w:rPr>
                      <w:sz w:val="16"/>
                      <w:szCs w:val="16"/>
                    </w:rPr>
                    <w:t>1.9.7</w:t>
                  </w:r>
                </w:p>
              </w:tc>
              <w:tc>
                <w:tcPr>
                  <w:tcW w:w="1230" w:type="dxa"/>
                </w:tcPr>
                <w:p w14:paraId="7BFA9E98"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списание неиспользованной суммы ранее сформированного резерва предстоящих расходов в случае прекращения выполнения условий признания резерва и (или) его избыточности</w:t>
                  </w:r>
                </w:p>
              </w:tc>
              <w:tc>
                <w:tcPr>
                  <w:tcW w:w="461" w:type="dxa"/>
                </w:tcPr>
                <w:p w14:paraId="58A31B9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46638C4"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XXX</w:t>
                  </w:r>
                </w:p>
              </w:tc>
              <w:tc>
                <w:tcPr>
                  <w:tcW w:w="461" w:type="dxa"/>
                </w:tcPr>
                <w:p w14:paraId="609C609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A315857"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817" w:type="dxa"/>
                </w:tcPr>
                <w:p w14:paraId="0216EE41"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4BEF5A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c>
                <w:tcPr>
                  <w:tcW w:w="1464" w:type="dxa"/>
                </w:tcPr>
                <w:p w14:paraId="6CE1D5F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r>
            <w:tr w:rsidR="00F41304" w:rsidRPr="00353F09" w14:paraId="4F2DA0E7" w14:textId="77777777" w:rsidTr="006C5A7A">
              <w:tc>
                <w:tcPr>
                  <w:tcW w:w="459" w:type="dxa"/>
                </w:tcPr>
                <w:p w14:paraId="61ADF6D5" w14:textId="77777777" w:rsidR="00F41304" w:rsidRPr="00353F09" w:rsidRDefault="00F41304" w:rsidP="00FB23FA">
                  <w:pPr>
                    <w:pStyle w:val="ConsPlusNormal"/>
                    <w:spacing w:after="1" w:line="200" w:lineRule="atLeast"/>
                    <w:jc w:val="center"/>
                    <w:rPr>
                      <w:sz w:val="16"/>
                      <w:szCs w:val="16"/>
                    </w:rPr>
                  </w:pPr>
                  <w:r w:rsidRPr="00353F09">
                    <w:rPr>
                      <w:sz w:val="16"/>
                      <w:szCs w:val="16"/>
                    </w:rPr>
                    <w:t>1.9.8</w:t>
                  </w:r>
                </w:p>
              </w:tc>
              <w:tc>
                <w:tcPr>
                  <w:tcW w:w="1230" w:type="dxa"/>
                </w:tcPr>
                <w:p w14:paraId="69E32B3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в составе себестоимости биотрансформации текущего периода расходы учреждения, произведенные ранее и учитываемые в составе </w:t>
                  </w:r>
                  <w:r w:rsidRPr="00353F09">
                    <w:rPr>
                      <w:sz w:val="16"/>
                      <w:szCs w:val="16"/>
                    </w:rPr>
                    <w:lastRenderedPageBreak/>
                    <w:t>расходов будущих периодов, приходящиеся на финансовый год</w:t>
                  </w:r>
                </w:p>
              </w:tc>
              <w:tc>
                <w:tcPr>
                  <w:tcW w:w="461" w:type="dxa"/>
                </w:tcPr>
                <w:p w14:paraId="4AFE7F2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061CE25" w14:textId="77777777" w:rsidR="00F41304" w:rsidRPr="00353F09" w:rsidRDefault="00F41304" w:rsidP="00FB23FA">
                  <w:pPr>
                    <w:pStyle w:val="ConsPlusNormal"/>
                    <w:spacing w:after="1" w:line="200" w:lineRule="atLeast"/>
                    <w:jc w:val="center"/>
                    <w:rPr>
                      <w:sz w:val="16"/>
                      <w:szCs w:val="16"/>
                    </w:rPr>
                  </w:pPr>
                  <w:r w:rsidRPr="00353F09">
                    <w:rPr>
                      <w:sz w:val="16"/>
                      <w:szCs w:val="16"/>
                    </w:rPr>
                    <w:t>X 110 60 2XX</w:t>
                  </w:r>
                </w:p>
              </w:tc>
              <w:tc>
                <w:tcPr>
                  <w:tcW w:w="461" w:type="dxa"/>
                </w:tcPr>
                <w:p w14:paraId="632E316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E299BE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50 2XX</w:t>
                  </w:r>
                </w:p>
              </w:tc>
              <w:tc>
                <w:tcPr>
                  <w:tcW w:w="817" w:type="dxa"/>
                </w:tcPr>
                <w:p w14:paraId="1D4EA6D7"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6D63495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15007FA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4.5 настоящего Приложения в соответствии с содержанием факта хозяйственной жизни</w:t>
                  </w:r>
                </w:p>
              </w:tc>
            </w:tr>
            <w:tr w:rsidR="00F41304" w:rsidRPr="00353F09" w14:paraId="03119514" w14:textId="77777777" w:rsidTr="006C5A7A">
              <w:tc>
                <w:tcPr>
                  <w:tcW w:w="459" w:type="dxa"/>
                </w:tcPr>
                <w:p w14:paraId="24828E18" w14:textId="77777777" w:rsidR="00F41304" w:rsidRPr="00353F09" w:rsidRDefault="00F41304" w:rsidP="00FB23FA">
                  <w:pPr>
                    <w:pStyle w:val="ConsPlusNormal"/>
                    <w:spacing w:after="1" w:line="200" w:lineRule="atLeast"/>
                    <w:jc w:val="center"/>
                    <w:rPr>
                      <w:sz w:val="16"/>
                      <w:szCs w:val="16"/>
                    </w:rPr>
                  </w:pPr>
                  <w:r w:rsidRPr="00353F09">
                    <w:rPr>
                      <w:sz w:val="16"/>
                      <w:szCs w:val="16"/>
                    </w:rPr>
                    <w:t>1.9.9</w:t>
                  </w:r>
                </w:p>
              </w:tc>
              <w:tc>
                <w:tcPr>
                  <w:tcW w:w="1230" w:type="dxa"/>
                </w:tcPr>
                <w:p w14:paraId="3F91EFD5"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уточнению признаков аналитического учета объектов учета</w:t>
                  </w:r>
                </w:p>
              </w:tc>
              <w:tc>
                <w:tcPr>
                  <w:tcW w:w="461" w:type="dxa"/>
                </w:tcPr>
                <w:p w14:paraId="5CAA924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6BB583C"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461" w:type="dxa"/>
                </w:tcPr>
                <w:p w14:paraId="2C34BB7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E0934AC"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817" w:type="dxa"/>
                </w:tcPr>
                <w:p w14:paraId="434C93A6"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4236A644" w14:textId="77777777" w:rsidR="00B24659" w:rsidRPr="00353F09" w:rsidRDefault="00B24659" w:rsidP="00FB23FA">
                  <w:pPr>
                    <w:pStyle w:val="ConsPlusNormal"/>
                    <w:spacing w:after="1" w:line="200" w:lineRule="atLeast"/>
                    <w:jc w:val="both"/>
                    <w:rPr>
                      <w:sz w:val="16"/>
                      <w:szCs w:val="16"/>
                    </w:rPr>
                  </w:pPr>
                </w:p>
              </w:tc>
              <w:tc>
                <w:tcPr>
                  <w:tcW w:w="1478" w:type="dxa"/>
                </w:tcPr>
                <w:p w14:paraId="45955B3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0DDA198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371A3FF3" w14:textId="77777777" w:rsidTr="006C5A7A">
              <w:tc>
                <w:tcPr>
                  <w:tcW w:w="459" w:type="dxa"/>
                </w:tcPr>
                <w:p w14:paraId="5490D59D" w14:textId="77777777" w:rsidR="00F41304" w:rsidRPr="00353F09" w:rsidRDefault="00F41304" w:rsidP="00FB23FA">
                  <w:pPr>
                    <w:pStyle w:val="ConsPlusNormal"/>
                    <w:spacing w:after="1" w:line="200" w:lineRule="atLeast"/>
                    <w:jc w:val="center"/>
                    <w:rPr>
                      <w:sz w:val="16"/>
                      <w:szCs w:val="16"/>
                    </w:rPr>
                  </w:pPr>
                  <w:r w:rsidRPr="00353F09">
                    <w:rPr>
                      <w:sz w:val="16"/>
                      <w:szCs w:val="16"/>
                    </w:rPr>
                    <w:t>1.9.10</w:t>
                  </w:r>
                </w:p>
              </w:tc>
              <w:tc>
                <w:tcPr>
                  <w:tcW w:w="1230" w:type="dxa"/>
                </w:tcPr>
                <w:p w14:paraId="535FCE77"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затраты на биотрансформацию при реорганизации путем слияния, присоединения, разделения, выделения, преобразования или при изменении типа учреждения</w:t>
                  </w:r>
                </w:p>
              </w:tc>
              <w:tc>
                <w:tcPr>
                  <w:tcW w:w="461" w:type="dxa"/>
                </w:tcPr>
                <w:p w14:paraId="1D80815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5EE1BAD"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461" w:type="dxa"/>
                </w:tcPr>
                <w:p w14:paraId="7AA8A37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2943AD1"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817" w:type="dxa"/>
                </w:tcPr>
                <w:p w14:paraId="7BA12017"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6F590D1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464" w:type="dxa"/>
                </w:tcPr>
                <w:p w14:paraId="4657F33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53DEBD09" w14:textId="77777777" w:rsidTr="006C5A7A">
              <w:tc>
                <w:tcPr>
                  <w:tcW w:w="459" w:type="dxa"/>
                </w:tcPr>
                <w:p w14:paraId="0514253F" w14:textId="77777777" w:rsidR="00F41304" w:rsidRPr="00353F09" w:rsidRDefault="00F41304" w:rsidP="00FB23FA">
                  <w:pPr>
                    <w:pStyle w:val="ConsPlusNormal"/>
                    <w:spacing w:after="1" w:line="200" w:lineRule="atLeast"/>
                    <w:jc w:val="center"/>
                    <w:rPr>
                      <w:sz w:val="16"/>
                      <w:szCs w:val="16"/>
                    </w:rPr>
                  </w:pPr>
                  <w:r w:rsidRPr="00353F09">
                    <w:rPr>
                      <w:sz w:val="16"/>
                      <w:szCs w:val="16"/>
                    </w:rPr>
                    <w:t>1.9.11</w:t>
                  </w:r>
                </w:p>
              </w:tc>
              <w:tc>
                <w:tcPr>
                  <w:tcW w:w="1230" w:type="dxa"/>
                </w:tcPr>
                <w:p w14:paraId="70E59EC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w:t>
                  </w:r>
                  <w:r w:rsidRPr="00353F09">
                    <w:rPr>
                      <w:sz w:val="16"/>
                      <w:szCs w:val="16"/>
                    </w:rPr>
                    <w:lastRenderedPageBreak/>
                    <w:t>учете затрат на биотрансформацию при реорганизации путем слияния, присоединения, разделения, выделения, преобразования или при изменении типа учреждения</w:t>
                  </w:r>
                </w:p>
              </w:tc>
              <w:tc>
                <w:tcPr>
                  <w:tcW w:w="461" w:type="dxa"/>
                </w:tcPr>
                <w:p w14:paraId="340A122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1679A1F"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7E9047F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025AB1F" w14:textId="77777777" w:rsidR="00F41304" w:rsidRPr="00353F09" w:rsidRDefault="00F41304" w:rsidP="00FB23FA">
                  <w:pPr>
                    <w:pStyle w:val="ConsPlusNormal"/>
                    <w:spacing w:after="1" w:line="200" w:lineRule="atLeast"/>
                    <w:jc w:val="center"/>
                    <w:rPr>
                      <w:sz w:val="16"/>
                      <w:szCs w:val="16"/>
                    </w:rPr>
                  </w:pPr>
                  <w:r w:rsidRPr="00353F09">
                    <w:rPr>
                      <w:sz w:val="16"/>
                      <w:szCs w:val="16"/>
                    </w:rPr>
                    <w:t>X 110 X0 2XX</w:t>
                  </w:r>
                </w:p>
              </w:tc>
              <w:tc>
                <w:tcPr>
                  <w:tcW w:w="817" w:type="dxa"/>
                </w:tcPr>
                <w:p w14:paraId="402281EE"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w:t>
                  </w:r>
                  <w:r w:rsidRPr="00353F09">
                    <w:rPr>
                      <w:sz w:val="16"/>
                      <w:szCs w:val="16"/>
                    </w:rPr>
                    <w:lastRenderedPageBreak/>
                    <w:t>е объектов нефинансовых активов (ф. 0510448)</w:t>
                  </w:r>
                </w:p>
              </w:tc>
              <w:tc>
                <w:tcPr>
                  <w:tcW w:w="1478" w:type="dxa"/>
                </w:tcPr>
                <w:p w14:paraId="06DF4DC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3.8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3FB668C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44AE41D9" w14:textId="77777777" w:rsidTr="006C5A7A">
              <w:tc>
                <w:tcPr>
                  <w:tcW w:w="459" w:type="dxa"/>
                </w:tcPr>
                <w:p w14:paraId="2306F03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1.10</w:t>
                  </w:r>
                </w:p>
              </w:tc>
              <w:tc>
                <w:tcPr>
                  <w:tcW w:w="1230" w:type="dxa"/>
                </w:tcPr>
                <w:p w14:paraId="5C394D2F"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0 111 00 000 "Права пользования активами"</w:t>
                  </w:r>
                </w:p>
              </w:tc>
              <w:tc>
                <w:tcPr>
                  <w:tcW w:w="461" w:type="dxa"/>
                </w:tcPr>
                <w:p w14:paraId="1D52E58F" w14:textId="77777777" w:rsidR="00F41304" w:rsidRPr="00353F09" w:rsidRDefault="00F41304" w:rsidP="00FB23FA">
                  <w:pPr>
                    <w:pStyle w:val="ConsPlusNormal"/>
                    <w:spacing w:after="1" w:line="200" w:lineRule="atLeast"/>
                    <w:jc w:val="center"/>
                    <w:rPr>
                      <w:sz w:val="16"/>
                      <w:szCs w:val="16"/>
                    </w:rPr>
                  </w:pPr>
                </w:p>
              </w:tc>
              <w:tc>
                <w:tcPr>
                  <w:tcW w:w="572" w:type="dxa"/>
                </w:tcPr>
                <w:p w14:paraId="103D5E7E" w14:textId="77777777" w:rsidR="00F41304" w:rsidRPr="00353F09" w:rsidRDefault="00F41304" w:rsidP="00FB23FA">
                  <w:pPr>
                    <w:pStyle w:val="ConsPlusNormal"/>
                    <w:spacing w:after="1" w:line="200" w:lineRule="atLeast"/>
                    <w:jc w:val="center"/>
                    <w:rPr>
                      <w:sz w:val="16"/>
                      <w:szCs w:val="16"/>
                    </w:rPr>
                  </w:pPr>
                </w:p>
              </w:tc>
              <w:tc>
                <w:tcPr>
                  <w:tcW w:w="461" w:type="dxa"/>
                </w:tcPr>
                <w:p w14:paraId="1D5EBC73" w14:textId="77777777" w:rsidR="00F41304" w:rsidRPr="00353F09" w:rsidRDefault="00F41304" w:rsidP="00FB23FA">
                  <w:pPr>
                    <w:pStyle w:val="ConsPlusNormal"/>
                    <w:spacing w:after="1" w:line="200" w:lineRule="atLeast"/>
                    <w:jc w:val="center"/>
                    <w:rPr>
                      <w:sz w:val="16"/>
                      <w:szCs w:val="16"/>
                    </w:rPr>
                  </w:pPr>
                </w:p>
              </w:tc>
              <w:tc>
                <w:tcPr>
                  <w:tcW w:w="566" w:type="dxa"/>
                </w:tcPr>
                <w:p w14:paraId="567055DA" w14:textId="77777777" w:rsidR="00F41304" w:rsidRPr="00353F09" w:rsidRDefault="00F41304" w:rsidP="00FB23FA">
                  <w:pPr>
                    <w:pStyle w:val="ConsPlusNormal"/>
                    <w:spacing w:after="1" w:line="200" w:lineRule="atLeast"/>
                    <w:jc w:val="center"/>
                    <w:rPr>
                      <w:sz w:val="16"/>
                      <w:szCs w:val="16"/>
                    </w:rPr>
                  </w:pPr>
                </w:p>
              </w:tc>
              <w:tc>
                <w:tcPr>
                  <w:tcW w:w="817" w:type="dxa"/>
                </w:tcPr>
                <w:p w14:paraId="2E9A7060" w14:textId="77777777" w:rsidR="00F41304" w:rsidRPr="00353F09" w:rsidRDefault="00F41304" w:rsidP="00FB23FA">
                  <w:pPr>
                    <w:pStyle w:val="ConsPlusNormal"/>
                    <w:spacing w:after="1" w:line="200" w:lineRule="atLeast"/>
                    <w:jc w:val="both"/>
                    <w:rPr>
                      <w:sz w:val="16"/>
                      <w:szCs w:val="16"/>
                    </w:rPr>
                  </w:pPr>
                </w:p>
              </w:tc>
              <w:tc>
                <w:tcPr>
                  <w:tcW w:w="1478" w:type="dxa"/>
                </w:tcPr>
                <w:p w14:paraId="75D5E717" w14:textId="77777777" w:rsidR="00F41304" w:rsidRPr="00353F09" w:rsidRDefault="00F41304" w:rsidP="00FB23FA">
                  <w:pPr>
                    <w:pStyle w:val="ConsPlusNormal"/>
                    <w:spacing w:after="1" w:line="200" w:lineRule="atLeast"/>
                    <w:jc w:val="both"/>
                    <w:rPr>
                      <w:sz w:val="16"/>
                      <w:szCs w:val="16"/>
                    </w:rPr>
                  </w:pPr>
                  <w:r w:rsidRPr="00353F09">
                    <w:rPr>
                      <w:sz w:val="16"/>
                      <w:szCs w:val="16"/>
                    </w:rPr>
                    <w:t>Договор (иное правовое основание);</w:t>
                  </w:r>
                </w:p>
                <w:p w14:paraId="2A0F63DA" w14:textId="77777777" w:rsidR="00F41304" w:rsidRPr="00353F09" w:rsidRDefault="00F41304" w:rsidP="00FB23FA">
                  <w:pPr>
                    <w:pStyle w:val="ConsPlusNormal"/>
                    <w:spacing w:after="1" w:line="200" w:lineRule="atLeast"/>
                    <w:jc w:val="both"/>
                    <w:rPr>
                      <w:sz w:val="16"/>
                      <w:szCs w:val="16"/>
                    </w:rPr>
                  </w:pPr>
                  <w:r w:rsidRPr="00353F09">
                    <w:rPr>
                      <w:sz w:val="16"/>
                      <w:szCs w:val="16"/>
                    </w:rPr>
                    <w:t>место нахождения имущества, полученного в пользование;</w:t>
                  </w:r>
                </w:p>
                <w:p w14:paraId="2B767DD6" w14:textId="77777777" w:rsidR="00F41304" w:rsidRPr="00353F09" w:rsidRDefault="00F41304" w:rsidP="00FB23FA">
                  <w:pPr>
                    <w:pStyle w:val="ConsPlusNormal"/>
                    <w:spacing w:after="1" w:line="200" w:lineRule="atLeast"/>
                    <w:jc w:val="both"/>
                    <w:rPr>
                      <w:sz w:val="16"/>
                      <w:szCs w:val="16"/>
                    </w:rPr>
                  </w:pPr>
                  <w:r w:rsidRPr="00353F09">
                    <w:rPr>
                      <w:sz w:val="16"/>
                      <w:szCs w:val="16"/>
                    </w:rPr>
                    <w:t>ответственное лицо;</w:t>
                  </w:r>
                </w:p>
                <w:p w14:paraId="7BC633D6" w14:textId="77777777" w:rsidR="00F41304" w:rsidRPr="00353F09" w:rsidRDefault="00F41304" w:rsidP="00FB23FA">
                  <w:pPr>
                    <w:pStyle w:val="ConsPlusNormal"/>
                    <w:spacing w:after="1" w:line="200" w:lineRule="atLeast"/>
                    <w:jc w:val="both"/>
                    <w:rPr>
                      <w:sz w:val="16"/>
                      <w:szCs w:val="16"/>
                    </w:rPr>
                  </w:pPr>
                  <w:r w:rsidRPr="00353F09">
                    <w:rPr>
                      <w:sz w:val="16"/>
                      <w:szCs w:val="16"/>
                    </w:rPr>
                    <w:t>объект учета;</w:t>
                  </w:r>
                </w:p>
                <w:p w14:paraId="7DBF8250" w14:textId="77777777" w:rsidR="00F41304" w:rsidRPr="00353F09" w:rsidRDefault="00F41304" w:rsidP="00FB23FA">
                  <w:pPr>
                    <w:pStyle w:val="ConsPlusNormal"/>
                    <w:spacing w:after="1" w:line="200" w:lineRule="atLeast"/>
                    <w:jc w:val="both"/>
                    <w:rPr>
                      <w:sz w:val="16"/>
                      <w:szCs w:val="16"/>
                    </w:rPr>
                  </w:pPr>
                  <w:r w:rsidRPr="00353F09">
                    <w:rPr>
                      <w:sz w:val="16"/>
                      <w:szCs w:val="16"/>
                    </w:rPr>
                    <w:t>инвентарный номер (при наличии)</w:t>
                  </w:r>
                </w:p>
              </w:tc>
              <w:tc>
                <w:tcPr>
                  <w:tcW w:w="1464" w:type="dxa"/>
                </w:tcPr>
                <w:p w14:paraId="36F734B8" w14:textId="77777777" w:rsidR="00F41304" w:rsidRPr="00353F09" w:rsidRDefault="00F41304" w:rsidP="00FB23FA">
                  <w:pPr>
                    <w:pStyle w:val="ConsPlusNormal"/>
                    <w:spacing w:after="1" w:line="200" w:lineRule="atLeast"/>
                    <w:jc w:val="both"/>
                    <w:rPr>
                      <w:sz w:val="16"/>
                      <w:szCs w:val="16"/>
                    </w:rPr>
                  </w:pPr>
                </w:p>
              </w:tc>
            </w:tr>
            <w:tr w:rsidR="00F41304" w:rsidRPr="00353F09" w14:paraId="78F95551" w14:textId="77777777" w:rsidTr="006C5A7A">
              <w:tc>
                <w:tcPr>
                  <w:tcW w:w="459" w:type="dxa"/>
                </w:tcPr>
                <w:p w14:paraId="6C20F4DA" w14:textId="77777777" w:rsidR="00F41304" w:rsidRPr="00353F09" w:rsidRDefault="00F41304" w:rsidP="00FB23FA">
                  <w:pPr>
                    <w:pStyle w:val="ConsPlusNormal"/>
                    <w:spacing w:after="1" w:line="200" w:lineRule="atLeast"/>
                    <w:jc w:val="center"/>
                    <w:rPr>
                      <w:sz w:val="16"/>
                      <w:szCs w:val="16"/>
                    </w:rPr>
                  </w:pPr>
                </w:p>
              </w:tc>
              <w:tc>
                <w:tcPr>
                  <w:tcW w:w="1230" w:type="dxa"/>
                </w:tcPr>
                <w:p w14:paraId="475E32ED"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0 111 40 000 "Права пользования нефинансовыми активами"</w:t>
                  </w:r>
                </w:p>
              </w:tc>
              <w:tc>
                <w:tcPr>
                  <w:tcW w:w="461" w:type="dxa"/>
                </w:tcPr>
                <w:p w14:paraId="03D47EF3" w14:textId="77777777" w:rsidR="00F41304" w:rsidRPr="00353F09" w:rsidRDefault="00F41304" w:rsidP="00FB23FA">
                  <w:pPr>
                    <w:pStyle w:val="ConsPlusNormal"/>
                    <w:spacing w:after="1" w:line="200" w:lineRule="atLeast"/>
                    <w:jc w:val="center"/>
                    <w:rPr>
                      <w:sz w:val="16"/>
                      <w:szCs w:val="16"/>
                    </w:rPr>
                  </w:pPr>
                </w:p>
              </w:tc>
              <w:tc>
                <w:tcPr>
                  <w:tcW w:w="572" w:type="dxa"/>
                </w:tcPr>
                <w:p w14:paraId="0A16E362" w14:textId="77777777" w:rsidR="00F41304" w:rsidRPr="00353F09" w:rsidRDefault="00F41304" w:rsidP="00FB23FA">
                  <w:pPr>
                    <w:pStyle w:val="ConsPlusNormal"/>
                    <w:spacing w:after="1" w:line="200" w:lineRule="atLeast"/>
                    <w:jc w:val="center"/>
                    <w:rPr>
                      <w:sz w:val="16"/>
                      <w:szCs w:val="16"/>
                    </w:rPr>
                  </w:pPr>
                </w:p>
              </w:tc>
              <w:tc>
                <w:tcPr>
                  <w:tcW w:w="461" w:type="dxa"/>
                </w:tcPr>
                <w:p w14:paraId="2B1DD56F" w14:textId="77777777" w:rsidR="00F41304" w:rsidRPr="00353F09" w:rsidRDefault="00F41304" w:rsidP="00FB23FA">
                  <w:pPr>
                    <w:pStyle w:val="ConsPlusNormal"/>
                    <w:spacing w:after="1" w:line="200" w:lineRule="atLeast"/>
                    <w:jc w:val="center"/>
                    <w:rPr>
                      <w:sz w:val="16"/>
                      <w:szCs w:val="16"/>
                    </w:rPr>
                  </w:pPr>
                </w:p>
              </w:tc>
              <w:tc>
                <w:tcPr>
                  <w:tcW w:w="566" w:type="dxa"/>
                </w:tcPr>
                <w:p w14:paraId="3291CAF5" w14:textId="77777777" w:rsidR="00F41304" w:rsidRPr="00353F09" w:rsidRDefault="00F41304" w:rsidP="00FB23FA">
                  <w:pPr>
                    <w:pStyle w:val="ConsPlusNormal"/>
                    <w:spacing w:after="1" w:line="200" w:lineRule="atLeast"/>
                    <w:jc w:val="center"/>
                    <w:rPr>
                      <w:sz w:val="16"/>
                      <w:szCs w:val="16"/>
                    </w:rPr>
                  </w:pPr>
                </w:p>
              </w:tc>
              <w:tc>
                <w:tcPr>
                  <w:tcW w:w="817" w:type="dxa"/>
                </w:tcPr>
                <w:p w14:paraId="1E23E55C" w14:textId="77777777" w:rsidR="00F41304" w:rsidRPr="00353F09" w:rsidRDefault="00F41304" w:rsidP="00FB23FA">
                  <w:pPr>
                    <w:pStyle w:val="ConsPlusNormal"/>
                    <w:spacing w:after="1" w:line="200" w:lineRule="atLeast"/>
                    <w:jc w:val="both"/>
                    <w:rPr>
                      <w:sz w:val="16"/>
                      <w:szCs w:val="16"/>
                    </w:rPr>
                  </w:pPr>
                </w:p>
              </w:tc>
              <w:tc>
                <w:tcPr>
                  <w:tcW w:w="1478" w:type="dxa"/>
                </w:tcPr>
                <w:p w14:paraId="6222B16B" w14:textId="77777777" w:rsidR="00F41304" w:rsidRPr="00353F09" w:rsidRDefault="00F41304" w:rsidP="00FB23FA">
                  <w:pPr>
                    <w:pStyle w:val="ConsPlusNormal"/>
                    <w:spacing w:after="1" w:line="200" w:lineRule="atLeast"/>
                    <w:jc w:val="both"/>
                    <w:rPr>
                      <w:sz w:val="16"/>
                      <w:szCs w:val="16"/>
                    </w:rPr>
                  </w:pPr>
                </w:p>
              </w:tc>
              <w:tc>
                <w:tcPr>
                  <w:tcW w:w="1464" w:type="dxa"/>
                </w:tcPr>
                <w:p w14:paraId="67FD3C25" w14:textId="77777777" w:rsidR="00F41304" w:rsidRPr="00353F09" w:rsidRDefault="00F41304" w:rsidP="00FB23FA">
                  <w:pPr>
                    <w:pStyle w:val="ConsPlusNormal"/>
                    <w:spacing w:after="1" w:line="200" w:lineRule="atLeast"/>
                    <w:jc w:val="both"/>
                    <w:rPr>
                      <w:sz w:val="16"/>
                      <w:szCs w:val="16"/>
                    </w:rPr>
                  </w:pPr>
                </w:p>
              </w:tc>
            </w:tr>
            <w:tr w:rsidR="00F41304" w:rsidRPr="00353F09" w14:paraId="7B4CA0E9" w14:textId="77777777" w:rsidTr="006C5A7A">
              <w:tc>
                <w:tcPr>
                  <w:tcW w:w="459" w:type="dxa"/>
                </w:tcPr>
                <w:p w14:paraId="104B0AA0" w14:textId="77777777" w:rsidR="00F41304" w:rsidRPr="00353F09" w:rsidRDefault="00F41304" w:rsidP="00FB23FA">
                  <w:pPr>
                    <w:pStyle w:val="ConsPlusNormal"/>
                    <w:spacing w:after="1" w:line="200" w:lineRule="atLeast"/>
                    <w:jc w:val="center"/>
                    <w:rPr>
                      <w:sz w:val="16"/>
                      <w:szCs w:val="16"/>
                    </w:rPr>
                  </w:pPr>
                  <w:r w:rsidRPr="00353F09">
                    <w:rPr>
                      <w:sz w:val="16"/>
                      <w:szCs w:val="16"/>
                    </w:rPr>
                    <w:t>1.10.1</w:t>
                  </w:r>
                </w:p>
              </w:tc>
              <w:tc>
                <w:tcPr>
                  <w:tcW w:w="1230" w:type="dxa"/>
                </w:tcPr>
                <w:p w14:paraId="29E35BE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Приняты к бухгалтерскому учету объекты права пользования </w:t>
                  </w:r>
                  <w:r w:rsidRPr="00353F09">
                    <w:rPr>
                      <w:sz w:val="16"/>
                      <w:szCs w:val="16"/>
                    </w:rPr>
                    <w:lastRenderedPageBreak/>
                    <w:t>нефинансовыми активами при поступлении объектов имущества, за исключением земельных участков и других обособленных природных объектов, во временное владение и пользование или во временное пользование по договорам аренды (имущественного найма), относящиеся к объектам операционной аренды (в сумме арендных платежей, исчисленной за весь срок пользования имуществом в соответствии с договором на дату признания)</w:t>
                  </w:r>
                </w:p>
              </w:tc>
              <w:tc>
                <w:tcPr>
                  <w:tcW w:w="461" w:type="dxa"/>
                </w:tcPr>
                <w:p w14:paraId="1249036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61494DC" w14:textId="77777777" w:rsidR="00F41304" w:rsidRPr="00353F09" w:rsidRDefault="00F41304" w:rsidP="00FB23FA">
                  <w:pPr>
                    <w:pStyle w:val="ConsPlusNormal"/>
                    <w:spacing w:after="1" w:line="200" w:lineRule="atLeast"/>
                    <w:jc w:val="center"/>
                    <w:rPr>
                      <w:sz w:val="16"/>
                      <w:szCs w:val="16"/>
                    </w:rPr>
                  </w:pPr>
                  <w:r w:rsidRPr="00353F09">
                    <w:rPr>
                      <w:sz w:val="16"/>
                      <w:szCs w:val="16"/>
                    </w:rPr>
                    <w:t>X 111 4X 351</w:t>
                  </w:r>
                </w:p>
              </w:tc>
              <w:tc>
                <w:tcPr>
                  <w:tcW w:w="461" w:type="dxa"/>
                </w:tcPr>
                <w:p w14:paraId="2E9F7AD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73939F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60 224</w:t>
                  </w:r>
                </w:p>
              </w:tc>
              <w:tc>
                <w:tcPr>
                  <w:tcW w:w="817" w:type="dxa"/>
                </w:tcPr>
                <w:p w14:paraId="29709B3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Сведения о признании объектов права </w:t>
                  </w:r>
                  <w:r w:rsidRPr="00353F09">
                    <w:rPr>
                      <w:sz w:val="16"/>
                      <w:szCs w:val="16"/>
                    </w:rPr>
                    <w:lastRenderedPageBreak/>
                    <w:t>пользования нефинансовыми активами (ф. 0510478);</w:t>
                  </w:r>
                </w:p>
                <w:p w14:paraId="6000079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7C31026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1.10 настоящего Приложения в соответствии с содержанием факта </w:t>
                  </w:r>
                  <w:r w:rsidRPr="00353F09">
                    <w:rPr>
                      <w:sz w:val="16"/>
                      <w:szCs w:val="16"/>
                    </w:rPr>
                    <w:lastRenderedPageBreak/>
                    <w:t>хозяйственной жизни</w:t>
                  </w:r>
                </w:p>
              </w:tc>
              <w:tc>
                <w:tcPr>
                  <w:tcW w:w="1464" w:type="dxa"/>
                </w:tcPr>
                <w:p w14:paraId="7F36FB1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4.6 настоящего Приложения в соответствии с содержанием факта </w:t>
                  </w:r>
                  <w:r w:rsidRPr="00353F09">
                    <w:rPr>
                      <w:sz w:val="16"/>
                      <w:szCs w:val="16"/>
                    </w:rPr>
                    <w:lastRenderedPageBreak/>
                    <w:t>хозяйственной жизни</w:t>
                  </w:r>
                </w:p>
              </w:tc>
            </w:tr>
            <w:tr w:rsidR="00F41304" w:rsidRPr="00353F09" w14:paraId="162154F8" w14:textId="77777777" w:rsidTr="006C5A7A">
              <w:tc>
                <w:tcPr>
                  <w:tcW w:w="459" w:type="dxa"/>
                </w:tcPr>
                <w:p w14:paraId="45C603F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1.10.2</w:t>
                  </w:r>
                </w:p>
              </w:tc>
              <w:tc>
                <w:tcPr>
                  <w:tcW w:w="1230" w:type="dxa"/>
                </w:tcPr>
                <w:p w14:paraId="5892847A"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Приняты к бухгалтерскому учету объекты права </w:t>
                  </w:r>
                  <w:r w:rsidRPr="00353F09">
                    <w:rPr>
                      <w:sz w:val="16"/>
                      <w:szCs w:val="16"/>
                    </w:rPr>
                    <w:lastRenderedPageBreak/>
                    <w:t>пользования нефинансовыми активами при поступлении земельных участков во временное владение и пользование или во временное пользование по договорам аренды, относящиеся к объектам операционной аренды (в сумме арендных платежей, исчисленной за весь срок пользования в соответствии с договором аренды на дату признания)</w:t>
                  </w:r>
                </w:p>
              </w:tc>
              <w:tc>
                <w:tcPr>
                  <w:tcW w:w="461" w:type="dxa"/>
                </w:tcPr>
                <w:p w14:paraId="07F1183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7399113" w14:textId="77777777" w:rsidR="00F41304" w:rsidRPr="00353F09" w:rsidRDefault="00F41304" w:rsidP="00FB23FA">
                  <w:pPr>
                    <w:pStyle w:val="ConsPlusNormal"/>
                    <w:spacing w:after="1" w:line="200" w:lineRule="atLeast"/>
                    <w:jc w:val="center"/>
                    <w:rPr>
                      <w:sz w:val="16"/>
                      <w:szCs w:val="16"/>
                    </w:rPr>
                  </w:pPr>
                  <w:r w:rsidRPr="00353F09">
                    <w:rPr>
                      <w:sz w:val="16"/>
                      <w:szCs w:val="16"/>
                    </w:rPr>
                    <w:t>X 111 49 351</w:t>
                  </w:r>
                </w:p>
              </w:tc>
              <w:tc>
                <w:tcPr>
                  <w:tcW w:w="461" w:type="dxa"/>
                </w:tcPr>
                <w:p w14:paraId="067F631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00A27E0"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60 229</w:t>
                  </w:r>
                </w:p>
              </w:tc>
              <w:tc>
                <w:tcPr>
                  <w:tcW w:w="817" w:type="dxa"/>
                </w:tcPr>
                <w:p w14:paraId="00A89C2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Сведения о признании объектов </w:t>
                  </w:r>
                  <w:r w:rsidRPr="00353F09">
                    <w:rPr>
                      <w:sz w:val="16"/>
                      <w:szCs w:val="16"/>
                    </w:rPr>
                    <w:lastRenderedPageBreak/>
                    <w:t>права пользования нефинансовыми активами (ф. 0510478);</w:t>
                  </w:r>
                </w:p>
                <w:p w14:paraId="5F7AA36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7EDCC66B"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1.10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76B4EE27"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4.6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01A19129" w14:textId="77777777" w:rsidTr="006C5A7A">
              <w:tc>
                <w:tcPr>
                  <w:tcW w:w="459" w:type="dxa"/>
                </w:tcPr>
                <w:p w14:paraId="17C558E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1.10.3</w:t>
                  </w:r>
                </w:p>
              </w:tc>
              <w:tc>
                <w:tcPr>
                  <w:tcW w:w="1230" w:type="dxa"/>
                </w:tcPr>
                <w:p w14:paraId="08EF7EB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Приняты к бухгалтерскому учету объекты права пользования нефинансовыми активами при поступлении в соответствии с договорами, относящимися </w:t>
                  </w:r>
                  <w:r w:rsidRPr="00353F09">
                    <w:rPr>
                      <w:sz w:val="16"/>
                      <w:szCs w:val="16"/>
                    </w:rPr>
                    <w:lastRenderedPageBreak/>
                    <w:t>к операционной аренде на льготных условиях, объектов имущества, земельных участков в безвозмездное срочное пользование в сумме справедливой (рыночной) стоимости на срок пользования на дату признания</w:t>
                  </w:r>
                </w:p>
              </w:tc>
              <w:tc>
                <w:tcPr>
                  <w:tcW w:w="461" w:type="dxa"/>
                </w:tcPr>
                <w:p w14:paraId="66DCF73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603DBEE" w14:textId="77777777" w:rsidR="00F41304" w:rsidRPr="00353F09" w:rsidRDefault="00F41304" w:rsidP="00FB23FA">
                  <w:pPr>
                    <w:pStyle w:val="ConsPlusNormal"/>
                    <w:spacing w:after="1" w:line="200" w:lineRule="atLeast"/>
                    <w:jc w:val="center"/>
                    <w:rPr>
                      <w:sz w:val="16"/>
                      <w:szCs w:val="16"/>
                    </w:rPr>
                  </w:pPr>
                  <w:r w:rsidRPr="00353F09">
                    <w:rPr>
                      <w:sz w:val="16"/>
                      <w:szCs w:val="16"/>
                    </w:rPr>
                    <w:t>X 111 4X 351</w:t>
                  </w:r>
                </w:p>
              </w:tc>
              <w:tc>
                <w:tcPr>
                  <w:tcW w:w="461" w:type="dxa"/>
                </w:tcPr>
                <w:p w14:paraId="1D191E18"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7A4300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4X 18X</w:t>
                  </w:r>
                </w:p>
              </w:tc>
              <w:tc>
                <w:tcPr>
                  <w:tcW w:w="817" w:type="dxa"/>
                </w:tcPr>
                <w:p w14:paraId="20D31D97" w14:textId="77777777" w:rsidR="00F41304" w:rsidRPr="00353F09" w:rsidRDefault="00F41304" w:rsidP="00FB23FA">
                  <w:pPr>
                    <w:pStyle w:val="ConsPlusNormal"/>
                    <w:spacing w:after="1" w:line="200" w:lineRule="atLeast"/>
                    <w:jc w:val="both"/>
                    <w:rPr>
                      <w:sz w:val="16"/>
                      <w:szCs w:val="16"/>
                    </w:rPr>
                  </w:pPr>
                  <w:r w:rsidRPr="00353F09">
                    <w:rPr>
                      <w:sz w:val="16"/>
                      <w:szCs w:val="16"/>
                    </w:rPr>
                    <w:t>Сведения о признании объектов права пользования нефинансовыми активами (ф. 0510478)</w:t>
                  </w:r>
                  <w:r w:rsidRPr="00353F09">
                    <w:rPr>
                      <w:sz w:val="16"/>
                      <w:szCs w:val="16"/>
                    </w:rPr>
                    <w:lastRenderedPageBreak/>
                    <w:t>;</w:t>
                  </w:r>
                </w:p>
                <w:p w14:paraId="5E22E14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7B2A30B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1.10 настоящего Приложения в соответствии с содержанием факта хозяйственной жизни</w:t>
                  </w:r>
                </w:p>
              </w:tc>
              <w:tc>
                <w:tcPr>
                  <w:tcW w:w="1464" w:type="dxa"/>
                </w:tcPr>
                <w:p w14:paraId="1C9B01D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4.4 настоящего Приложения в соответствии с содержанием факта хозяйственной жизни</w:t>
                  </w:r>
                </w:p>
              </w:tc>
            </w:tr>
            <w:tr w:rsidR="00F41304" w:rsidRPr="00353F09" w14:paraId="6DF5D7CB" w14:textId="77777777" w:rsidTr="006C5A7A">
              <w:tc>
                <w:tcPr>
                  <w:tcW w:w="459" w:type="dxa"/>
                </w:tcPr>
                <w:p w14:paraId="2E4A8A64" w14:textId="77777777" w:rsidR="00F41304" w:rsidRPr="00353F09" w:rsidRDefault="00F41304" w:rsidP="00FB23FA">
                  <w:pPr>
                    <w:pStyle w:val="ConsPlusNormal"/>
                    <w:spacing w:after="1" w:line="200" w:lineRule="atLeast"/>
                    <w:jc w:val="center"/>
                    <w:rPr>
                      <w:sz w:val="16"/>
                      <w:szCs w:val="16"/>
                    </w:rPr>
                  </w:pPr>
                  <w:r w:rsidRPr="00353F09">
                    <w:rPr>
                      <w:sz w:val="16"/>
                      <w:szCs w:val="16"/>
                    </w:rPr>
                    <w:t>1.10.4</w:t>
                  </w:r>
                </w:p>
              </w:tc>
              <w:tc>
                <w:tcPr>
                  <w:tcW w:w="1230" w:type="dxa"/>
                </w:tcPr>
                <w:p w14:paraId="7CABF684" w14:textId="37A757F5"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w:t>
                  </w:r>
                  <w:r w:rsidR="000213BE">
                    <w:rPr>
                      <w:sz w:val="16"/>
                      <w:szCs w:val="16"/>
                    </w:rPr>
                    <w:t>а</w:t>
                  </w:r>
                  <w:r w:rsidRPr="00353F09">
                    <w:rPr>
                      <w:sz w:val="16"/>
                      <w:szCs w:val="16"/>
                    </w:rPr>
                    <w:t xml:space="preserve"> права пользования нефинансовыми активами (выбытие объекта учета операционной аренды) в сумме накопленной амортизации объекта права пользования нефинансовыми активами (при завершении договора)</w:t>
                  </w:r>
                </w:p>
              </w:tc>
              <w:tc>
                <w:tcPr>
                  <w:tcW w:w="461" w:type="dxa"/>
                </w:tcPr>
                <w:p w14:paraId="6C1D29A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5D3483A" w14:textId="77777777" w:rsidR="00F41304" w:rsidRPr="00353F09" w:rsidRDefault="00F41304" w:rsidP="00FB23FA">
                  <w:pPr>
                    <w:pStyle w:val="ConsPlusNormal"/>
                    <w:spacing w:after="1" w:line="200" w:lineRule="atLeast"/>
                    <w:jc w:val="center"/>
                    <w:rPr>
                      <w:sz w:val="16"/>
                      <w:szCs w:val="16"/>
                    </w:rPr>
                  </w:pPr>
                  <w:r w:rsidRPr="00353F09">
                    <w:rPr>
                      <w:sz w:val="16"/>
                      <w:szCs w:val="16"/>
                    </w:rPr>
                    <w:t>X 104 4X 451</w:t>
                  </w:r>
                </w:p>
              </w:tc>
              <w:tc>
                <w:tcPr>
                  <w:tcW w:w="461" w:type="dxa"/>
                </w:tcPr>
                <w:p w14:paraId="0586B63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C08E0A1" w14:textId="77777777" w:rsidR="00F41304" w:rsidRPr="00353F09" w:rsidRDefault="00F41304" w:rsidP="00FB23FA">
                  <w:pPr>
                    <w:pStyle w:val="ConsPlusNormal"/>
                    <w:spacing w:after="1" w:line="200" w:lineRule="atLeast"/>
                    <w:jc w:val="center"/>
                    <w:rPr>
                      <w:sz w:val="16"/>
                      <w:szCs w:val="16"/>
                    </w:rPr>
                  </w:pPr>
                  <w:r w:rsidRPr="00353F09">
                    <w:rPr>
                      <w:sz w:val="16"/>
                      <w:szCs w:val="16"/>
                    </w:rPr>
                    <w:t>X 111 4X 451</w:t>
                  </w:r>
                </w:p>
              </w:tc>
              <w:tc>
                <w:tcPr>
                  <w:tcW w:w="817" w:type="dxa"/>
                </w:tcPr>
                <w:p w14:paraId="1B9E3E0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3C3D666E"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1A8F6500" w14:textId="77777777" w:rsidR="00B24659" w:rsidRPr="00353F09" w:rsidRDefault="00B24659" w:rsidP="00FB23FA">
                  <w:pPr>
                    <w:pStyle w:val="ConsPlusNormal"/>
                    <w:spacing w:after="1" w:line="200" w:lineRule="atLeast"/>
                    <w:jc w:val="both"/>
                    <w:rPr>
                      <w:sz w:val="16"/>
                      <w:szCs w:val="16"/>
                    </w:rPr>
                  </w:pPr>
                </w:p>
                <w:p w14:paraId="20BD8B13" w14:textId="77777777" w:rsidR="00B24659" w:rsidRPr="00353F09" w:rsidRDefault="00B24659" w:rsidP="00FB23FA">
                  <w:pPr>
                    <w:pStyle w:val="ConsPlusNormal"/>
                    <w:spacing w:after="1" w:line="200" w:lineRule="atLeast"/>
                    <w:jc w:val="both"/>
                    <w:rPr>
                      <w:sz w:val="16"/>
                      <w:szCs w:val="16"/>
                    </w:rPr>
                  </w:pPr>
                </w:p>
              </w:tc>
              <w:tc>
                <w:tcPr>
                  <w:tcW w:w="1478" w:type="dxa"/>
                </w:tcPr>
                <w:p w14:paraId="228D222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1.4 настоящего Приложения в соответствии с содержанием факта хозяйственной жизни</w:t>
                  </w:r>
                </w:p>
              </w:tc>
              <w:tc>
                <w:tcPr>
                  <w:tcW w:w="1464" w:type="dxa"/>
                </w:tcPr>
                <w:p w14:paraId="1B64329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0DD51FBD" w14:textId="77777777" w:rsidTr="006C5A7A">
              <w:tc>
                <w:tcPr>
                  <w:tcW w:w="459" w:type="dxa"/>
                </w:tcPr>
                <w:p w14:paraId="0B647A24" w14:textId="77777777" w:rsidR="00F41304" w:rsidRPr="00353F09" w:rsidRDefault="00F41304" w:rsidP="00FB23FA">
                  <w:pPr>
                    <w:pStyle w:val="ConsPlusNormal"/>
                    <w:spacing w:after="1" w:line="200" w:lineRule="atLeast"/>
                    <w:jc w:val="center"/>
                    <w:rPr>
                      <w:sz w:val="16"/>
                      <w:szCs w:val="16"/>
                    </w:rPr>
                  </w:pPr>
                  <w:r w:rsidRPr="00353F09">
                    <w:rPr>
                      <w:sz w:val="16"/>
                      <w:szCs w:val="16"/>
                    </w:rPr>
                    <w:t>1.10.5</w:t>
                  </w:r>
                </w:p>
              </w:tc>
              <w:tc>
                <w:tcPr>
                  <w:tcW w:w="1230" w:type="dxa"/>
                </w:tcPr>
                <w:p w14:paraId="28AE6011"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права пользования нефинансовыми активами при досрочном прекращении договора, в соответствии с которым были приняты на учет объекты учета операционной аренды (выбытие объекта учета операционной аренды), в сумме накопленной амортизации объекта права пользования нефинансовыми активами</w:t>
                  </w:r>
                </w:p>
              </w:tc>
              <w:tc>
                <w:tcPr>
                  <w:tcW w:w="461" w:type="dxa"/>
                </w:tcPr>
                <w:p w14:paraId="44A82D5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02E123AD" w14:textId="77777777" w:rsidR="00F41304" w:rsidRPr="00353F09" w:rsidRDefault="00F41304" w:rsidP="00FB23FA">
                  <w:pPr>
                    <w:pStyle w:val="ConsPlusNormal"/>
                    <w:spacing w:after="1" w:line="200" w:lineRule="atLeast"/>
                    <w:jc w:val="center"/>
                    <w:rPr>
                      <w:sz w:val="16"/>
                      <w:szCs w:val="16"/>
                    </w:rPr>
                  </w:pPr>
                  <w:r w:rsidRPr="00353F09">
                    <w:rPr>
                      <w:sz w:val="16"/>
                      <w:szCs w:val="16"/>
                    </w:rPr>
                    <w:t>X 104 4X 451</w:t>
                  </w:r>
                </w:p>
              </w:tc>
              <w:tc>
                <w:tcPr>
                  <w:tcW w:w="461" w:type="dxa"/>
                </w:tcPr>
                <w:p w14:paraId="122263F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C62A6F8" w14:textId="77777777" w:rsidR="00F41304" w:rsidRPr="00353F09" w:rsidRDefault="00F41304" w:rsidP="00FB23FA">
                  <w:pPr>
                    <w:pStyle w:val="ConsPlusNormal"/>
                    <w:spacing w:after="1" w:line="200" w:lineRule="atLeast"/>
                    <w:jc w:val="center"/>
                    <w:rPr>
                      <w:sz w:val="16"/>
                      <w:szCs w:val="16"/>
                    </w:rPr>
                  </w:pPr>
                  <w:r w:rsidRPr="00353F09">
                    <w:rPr>
                      <w:sz w:val="16"/>
                      <w:szCs w:val="16"/>
                    </w:rPr>
                    <w:t>X 111 4X 451</w:t>
                  </w:r>
                </w:p>
              </w:tc>
              <w:tc>
                <w:tcPr>
                  <w:tcW w:w="817" w:type="dxa"/>
                </w:tcPr>
                <w:p w14:paraId="7FAC6290"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34E32C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39FF284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464" w:type="dxa"/>
                </w:tcPr>
                <w:p w14:paraId="0CB81A4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0D65903A" w14:textId="77777777" w:rsidTr="006C5A7A">
              <w:tc>
                <w:tcPr>
                  <w:tcW w:w="459" w:type="dxa"/>
                </w:tcPr>
                <w:p w14:paraId="442F587F" w14:textId="77777777" w:rsidR="00F41304" w:rsidRPr="00353F09" w:rsidRDefault="00F41304" w:rsidP="00FB23FA">
                  <w:pPr>
                    <w:pStyle w:val="ConsPlusNormal"/>
                    <w:spacing w:after="1" w:line="200" w:lineRule="atLeast"/>
                    <w:jc w:val="center"/>
                    <w:rPr>
                      <w:sz w:val="16"/>
                      <w:szCs w:val="16"/>
                    </w:rPr>
                  </w:pPr>
                  <w:r w:rsidRPr="00353F09">
                    <w:rPr>
                      <w:sz w:val="16"/>
                      <w:szCs w:val="16"/>
                    </w:rPr>
                    <w:t>1.10.6</w:t>
                  </w:r>
                </w:p>
              </w:tc>
              <w:tc>
                <w:tcPr>
                  <w:tcW w:w="1230" w:type="dxa"/>
                </w:tcPr>
                <w:p w14:paraId="6762DAD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права пользования нефинансовыми активами при досрочном </w:t>
                  </w:r>
                  <w:r w:rsidRPr="00353F09">
                    <w:rPr>
                      <w:sz w:val="16"/>
                      <w:szCs w:val="16"/>
                    </w:rPr>
                    <w:lastRenderedPageBreak/>
                    <w:t>прекращении договоров аренды (имущественного найма) в сумме остаточной стоимости объекта права пользования нефинансовыми активами</w:t>
                  </w:r>
                </w:p>
              </w:tc>
              <w:tc>
                <w:tcPr>
                  <w:tcW w:w="461" w:type="dxa"/>
                </w:tcPr>
                <w:p w14:paraId="56739BF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C323AD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2XX</w:t>
                  </w:r>
                </w:p>
              </w:tc>
              <w:tc>
                <w:tcPr>
                  <w:tcW w:w="461" w:type="dxa"/>
                </w:tcPr>
                <w:p w14:paraId="1E088FE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985F23A" w14:textId="77777777" w:rsidR="00F41304" w:rsidRPr="00353F09" w:rsidRDefault="00F41304" w:rsidP="00FB23FA">
                  <w:pPr>
                    <w:pStyle w:val="ConsPlusNormal"/>
                    <w:spacing w:after="1" w:line="200" w:lineRule="atLeast"/>
                    <w:jc w:val="center"/>
                    <w:rPr>
                      <w:sz w:val="16"/>
                      <w:szCs w:val="16"/>
                    </w:rPr>
                  </w:pPr>
                  <w:r w:rsidRPr="00353F09">
                    <w:rPr>
                      <w:sz w:val="16"/>
                      <w:szCs w:val="16"/>
                    </w:rPr>
                    <w:t>X 111 4X 451</w:t>
                  </w:r>
                </w:p>
              </w:tc>
              <w:tc>
                <w:tcPr>
                  <w:tcW w:w="817" w:type="dxa"/>
                </w:tcPr>
                <w:p w14:paraId="32AA7C54"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5170738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c>
                <w:tcPr>
                  <w:tcW w:w="1464" w:type="dxa"/>
                </w:tcPr>
                <w:p w14:paraId="620C4FF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7D2B75AC" w14:textId="77777777" w:rsidTr="006C5A7A">
              <w:tc>
                <w:tcPr>
                  <w:tcW w:w="459" w:type="dxa"/>
                </w:tcPr>
                <w:p w14:paraId="0C5AC974" w14:textId="77777777" w:rsidR="00F41304" w:rsidRPr="00353F09" w:rsidRDefault="00F41304" w:rsidP="00FB23FA">
                  <w:pPr>
                    <w:pStyle w:val="ConsPlusNormal"/>
                    <w:spacing w:after="1" w:line="200" w:lineRule="atLeast"/>
                    <w:jc w:val="center"/>
                    <w:rPr>
                      <w:sz w:val="16"/>
                      <w:szCs w:val="16"/>
                    </w:rPr>
                  </w:pPr>
                  <w:r w:rsidRPr="00353F09">
                    <w:rPr>
                      <w:sz w:val="16"/>
                      <w:szCs w:val="16"/>
                    </w:rPr>
                    <w:t>1.10.7</w:t>
                  </w:r>
                </w:p>
              </w:tc>
              <w:tc>
                <w:tcPr>
                  <w:tcW w:w="1230" w:type="dxa"/>
                </w:tcPr>
                <w:p w14:paraId="11EF2C74"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права пользования нефинансовыми активами при досрочном прекращении договоров аренды (имущественного найма) объектами имущества, в том числе земельными участками, относящихся к операционной аренде на льготных условиях, в сумме остаточной стоимости права пользования нефинансовы</w:t>
                  </w:r>
                  <w:r w:rsidRPr="00353F09">
                    <w:rPr>
                      <w:sz w:val="16"/>
                      <w:szCs w:val="16"/>
                    </w:rPr>
                    <w:lastRenderedPageBreak/>
                    <w:t>ми активами</w:t>
                  </w:r>
                </w:p>
              </w:tc>
              <w:tc>
                <w:tcPr>
                  <w:tcW w:w="461" w:type="dxa"/>
                </w:tcPr>
                <w:p w14:paraId="1F89124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688F8AE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4X 18X</w:t>
                  </w:r>
                </w:p>
              </w:tc>
              <w:tc>
                <w:tcPr>
                  <w:tcW w:w="461" w:type="dxa"/>
                </w:tcPr>
                <w:p w14:paraId="65D0C0F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486D584" w14:textId="77777777" w:rsidR="00F41304" w:rsidRPr="00353F09" w:rsidRDefault="00F41304" w:rsidP="00FB23FA">
                  <w:pPr>
                    <w:pStyle w:val="ConsPlusNormal"/>
                    <w:spacing w:after="1" w:line="200" w:lineRule="atLeast"/>
                    <w:jc w:val="center"/>
                    <w:rPr>
                      <w:sz w:val="16"/>
                      <w:szCs w:val="16"/>
                    </w:rPr>
                  </w:pPr>
                  <w:r w:rsidRPr="00353F09">
                    <w:rPr>
                      <w:sz w:val="16"/>
                      <w:szCs w:val="16"/>
                    </w:rPr>
                    <w:t>X 111 4X 451</w:t>
                  </w:r>
                </w:p>
              </w:tc>
              <w:tc>
                <w:tcPr>
                  <w:tcW w:w="817" w:type="dxa"/>
                </w:tcPr>
                <w:p w14:paraId="13B9D504"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5B2DA66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4.4 настоящего Приложения в соответствии с содержанием факта хозяйственной жизни</w:t>
                  </w:r>
                </w:p>
              </w:tc>
              <w:tc>
                <w:tcPr>
                  <w:tcW w:w="1464" w:type="dxa"/>
                </w:tcPr>
                <w:p w14:paraId="0156E21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6FD4893B" w14:textId="77777777" w:rsidTr="006C5A7A">
              <w:tc>
                <w:tcPr>
                  <w:tcW w:w="459" w:type="dxa"/>
                </w:tcPr>
                <w:p w14:paraId="074E3CFA" w14:textId="77777777" w:rsidR="00F41304" w:rsidRPr="00353F09" w:rsidRDefault="00F41304" w:rsidP="00FB23FA">
                  <w:pPr>
                    <w:pStyle w:val="ConsPlusNormal"/>
                    <w:spacing w:after="1" w:line="200" w:lineRule="atLeast"/>
                    <w:jc w:val="center"/>
                    <w:rPr>
                      <w:sz w:val="16"/>
                      <w:szCs w:val="16"/>
                    </w:rPr>
                  </w:pPr>
                  <w:r w:rsidRPr="00353F09">
                    <w:rPr>
                      <w:sz w:val="16"/>
                      <w:szCs w:val="16"/>
                    </w:rPr>
                    <w:t>1.10.8</w:t>
                  </w:r>
                </w:p>
              </w:tc>
              <w:tc>
                <w:tcPr>
                  <w:tcW w:w="1230" w:type="dxa"/>
                </w:tcPr>
                <w:p w14:paraId="5F85FAA4"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объектов права пользования нефинансовыми активами, относящихся к операционной аренде на льготных условиях, до справедливой (рыночной) стоимости при уточнении (увеличении) срока пользования</w:t>
                  </w:r>
                </w:p>
              </w:tc>
              <w:tc>
                <w:tcPr>
                  <w:tcW w:w="461" w:type="dxa"/>
                </w:tcPr>
                <w:p w14:paraId="31ED4BC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7810833" w14:textId="4074A0AA" w:rsidR="00F41304" w:rsidRPr="00353F09" w:rsidRDefault="00F41304" w:rsidP="00FB23FA">
                  <w:pPr>
                    <w:pStyle w:val="ConsPlusNormal"/>
                    <w:spacing w:after="1" w:line="200" w:lineRule="atLeast"/>
                    <w:jc w:val="center"/>
                    <w:rPr>
                      <w:sz w:val="16"/>
                      <w:szCs w:val="16"/>
                    </w:rPr>
                  </w:pPr>
                  <w:r w:rsidRPr="00353F09">
                    <w:rPr>
                      <w:sz w:val="16"/>
                      <w:szCs w:val="16"/>
                    </w:rPr>
                    <w:t>X 111 4X</w:t>
                  </w:r>
                  <w:r w:rsidR="00676AE4">
                    <w:rPr>
                      <w:sz w:val="16"/>
                      <w:szCs w:val="16"/>
                    </w:rPr>
                    <w:t xml:space="preserve"> </w:t>
                  </w:r>
                  <w:r w:rsidRPr="00353F09">
                    <w:rPr>
                      <w:sz w:val="16"/>
                      <w:szCs w:val="16"/>
                    </w:rPr>
                    <w:t>351</w:t>
                  </w:r>
                </w:p>
              </w:tc>
              <w:tc>
                <w:tcPr>
                  <w:tcW w:w="461" w:type="dxa"/>
                </w:tcPr>
                <w:p w14:paraId="2C2496D9"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12BBC24D" w14:textId="77777777" w:rsidR="00F41304" w:rsidRPr="00353F09" w:rsidRDefault="00F41304" w:rsidP="00FB23FA">
                  <w:pPr>
                    <w:pStyle w:val="ConsPlusNormal"/>
                    <w:spacing w:after="1" w:line="200" w:lineRule="atLeast"/>
                    <w:jc w:val="center"/>
                    <w:rPr>
                      <w:sz w:val="16"/>
                      <w:szCs w:val="16"/>
                    </w:rPr>
                  </w:pPr>
                  <w:r w:rsidRPr="00353F09">
                    <w:rPr>
                      <w:sz w:val="16"/>
                      <w:szCs w:val="16"/>
                    </w:rPr>
                    <w:t>X 401 40 18X</w:t>
                  </w:r>
                </w:p>
              </w:tc>
              <w:tc>
                <w:tcPr>
                  <w:tcW w:w="817" w:type="dxa"/>
                </w:tcPr>
                <w:p w14:paraId="4819B1AE"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CC2326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6114A39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4.4 настоящего Приложения в соответствии с содержанием факта хозяйственной жизни</w:t>
                  </w:r>
                </w:p>
              </w:tc>
            </w:tr>
            <w:tr w:rsidR="00F41304" w:rsidRPr="00353F09" w14:paraId="3C3302E8" w14:textId="77777777" w:rsidTr="006C5A7A">
              <w:tc>
                <w:tcPr>
                  <w:tcW w:w="459" w:type="dxa"/>
                </w:tcPr>
                <w:p w14:paraId="47A1912C" w14:textId="77777777" w:rsidR="00F41304" w:rsidRPr="00353F09" w:rsidRDefault="00F41304" w:rsidP="00FB23FA">
                  <w:pPr>
                    <w:pStyle w:val="ConsPlusNormal"/>
                    <w:spacing w:after="1" w:line="200" w:lineRule="atLeast"/>
                    <w:jc w:val="center"/>
                    <w:rPr>
                      <w:sz w:val="16"/>
                      <w:szCs w:val="16"/>
                    </w:rPr>
                  </w:pPr>
                  <w:r w:rsidRPr="00353F09">
                    <w:rPr>
                      <w:sz w:val="16"/>
                      <w:szCs w:val="16"/>
                    </w:rPr>
                    <w:t>1.10.9</w:t>
                  </w:r>
                </w:p>
              </w:tc>
              <w:tc>
                <w:tcPr>
                  <w:tcW w:w="1230" w:type="dxa"/>
                </w:tcPr>
                <w:p w14:paraId="1C4B1ED3" w14:textId="65E9BCB4"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уменьшени</w:t>
                  </w:r>
                  <w:r w:rsidR="00676AE4">
                    <w:rPr>
                      <w:sz w:val="16"/>
                      <w:szCs w:val="16"/>
                    </w:rPr>
                    <w:t>е</w:t>
                  </w:r>
                  <w:r w:rsidRPr="00353F09">
                    <w:rPr>
                      <w:sz w:val="16"/>
                      <w:szCs w:val="16"/>
                    </w:rPr>
                    <w:t xml:space="preserve"> стоимости объектов права пользования нефинансовыми активами, относящихся к операционной аренде на льготных условиях, до справедливой (рыночной) стоимости при уточнении </w:t>
                  </w:r>
                  <w:r w:rsidRPr="00353F09">
                    <w:rPr>
                      <w:sz w:val="16"/>
                      <w:szCs w:val="16"/>
                    </w:rPr>
                    <w:lastRenderedPageBreak/>
                    <w:t>(уменьшении) срока пользования</w:t>
                  </w:r>
                </w:p>
              </w:tc>
              <w:tc>
                <w:tcPr>
                  <w:tcW w:w="461" w:type="dxa"/>
                </w:tcPr>
                <w:p w14:paraId="08EA565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20FE878B" w14:textId="77777777" w:rsidR="00F41304" w:rsidRPr="00353F09" w:rsidRDefault="00F41304" w:rsidP="00FB23FA">
                  <w:pPr>
                    <w:pStyle w:val="ConsPlusNormal"/>
                    <w:spacing w:after="1" w:line="200" w:lineRule="atLeast"/>
                    <w:jc w:val="center"/>
                    <w:rPr>
                      <w:sz w:val="16"/>
                      <w:szCs w:val="16"/>
                    </w:rPr>
                  </w:pPr>
                  <w:r w:rsidRPr="00353F09">
                    <w:rPr>
                      <w:sz w:val="16"/>
                      <w:szCs w:val="16"/>
                    </w:rPr>
                    <w:t>X 401 40 18X</w:t>
                  </w:r>
                </w:p>
              </w:tc>
              <w:tc>
                <w:tcPr>
                  <w:tcW w:w="461" w:type="dxa"/>
                </w:tcPr>
                <w:p w14:paraId="5FA2ADB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EEF5DF5" w14:textId="77777777" w:rsidR="00F41304" w:rsidRPr="00353F09" w:rsidRDefault="00F41304" w:rsidP="00FB23FA">
                  <w:pPr>
                    <w:pStyle w:val="ConsPlusNormal"/>
                    <w:spacing w:after="1" w:line="200" w:lineRule="atLeast"/>
                    <w:jc w:val="center"/>
                    <w:rPr>
                      <w:sz w:val="16"/>
                      <w:szCs w:val="16"/>
                    </w:rPr>
                  </w:pPr>
                  <w:r w:rsidRPr="00353F09">
                    <w:rPr>
                      <w:sz w:val="16"/>
                      <w:szCs w:val="16"/>
                    </w:rPr>
                    <w:t>X 111 4X 451</w:t>
                  </w:r>
                </w:p>
              </w:tc>
              <w:tc>
                <w:tcPr>
                  <w:tcW w:w="817" w:type="dxa"/>
                </w:tcPr>
                <w:p w14:paraId="3FF47258"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FD37B0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4.4 настоящего Приложения в соответствии с содержанием факта хозяйственной жизни</w:t>
                  </w:r>
                </w:p>
              </w:tc>
              <w:tc>
                <w:tcPr>
                  <w:tcW w:w="1464" w:type="dxa"/>
                </w:tcPr>
                <w:p w14:paraId="0F22917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6C4E099E" w14:textId="77777777" w:rsidTr="006C5A7A">
              <w:tc>
                <w:tcPr>
                  <w:tcW w:w="459" w:type="dxa"/>
                </w:tcPr>
                <w:p w14:paraId="0C034A1D" w14:textId="77777777" w:rsidR="00F41304" w:rsidRPr="00353F09" w:rsidRDefault="00F41304" w:rsidP="00FB23FA">
                  <w:pPr>
                    <w:pStyle w:val="ConsPlusNormal"/>
                    <w:spacing w:after="1" w:line="200" w:lineRule="atLeast"/>
                    <w:jc w:val="center"/>
                    <w:rPr>
                      <w:sz w:val="16"/>
                      <w:szCs w:val="16"/>
                    </w:rPr>
                  </w:pPr>
                  <w:r w:rsidRPr="00353F09">
                    <w:rPr>
                      <w:sz w:val="16"/>
                      <w:szCs w:val="16"/>
                    </w:rPr>
                    <w:t>1.10.10</w:t>
                  </w:r>
                </w:p>
              </w:tc>
              <w:tc>
                <w:tcPr>
                  <w:tcW w:w="1230" w:type="dxa"/>
                </w:tcPr>
                <w:p w14:paraId="753EE71D"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Приняты к бухгалтерскому учету объекты права пользования нефинансовыми активами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461" w:type="dxa"/>
                </w:tcPr>
                <w:p w14:paraId="093546A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BE49670" w14:textId="77777777" w:rsidR="00F41304" w:rsidRPr="00353F09" w:rsidRDefault="00F41304" w:rsidP="00FB23FA">
                  <w:pPr>
                    <w:pStyle w:val="ConsPlusNormal"/>
                    <w:spacing w:after="1" w:line="200" w:lineRule="atLeast"/>
                    <w:jc w:val="center"/>
                    <w:rPr>
                      <w:sz w:val="16"/>
                      <w:szCs w:val="16"/>
                    </w:rPr>
                  </w:pPr>
                  <w:r w:rsidRPr="00353F09">
                    <w:rPr>
                      <w:sz w:val="16"/>
                      <w:szCs w:val="16"/>
                    </w:rPr>
                    <w:t>X 111 4X 351</w:t>
                  </w:r>
                </w:p>
              </w:tc>
              <w:tc>
                <w:tcPr>
                  <w:tcW w:w="461" w:type="dxa"/>
                </w:tcPr>
                <w:p w14:paraId="6B6C26B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F1741FB"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817" w:type="dxa"/>
                </w:tcPr>
                <w:p w14:paraId="2A4B16DF"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DB936F1" w14:textId="77777777" w:rsidR="00F41304" w:rsidRPr="00353F09" w:rsidRDefault="00F41304" w:rsidP="00FB23FA">
                  <w:pPr>
                    <w:pStyle w:val="ConsPlusNormal"/>
                    <w:spacing w:after="1" w:line="200" w:lineRule="atLeast"/>
                    <w:jc w:val="both"/>
                    <w:rPr>
                      <w:sz w:val="16"/>
                      <w:szCs w:val="16"/>
                    </w:rPr>
                  </w:pPr>
                  <w:r w:rsidRPr="00353F09">
                    <w:rPr>
                      <w:sz w:val="16"/>
                      <w:szCs w:val="16"/>
                    </w:rPr>
                    <w:t>передаточный акт (разделительный баланс)</w:t>
                  </w:r>
                </w:p>
              </w:tc>
              <w:tc>
                <w:tcPr>
                  <w:tcW w:w="1478" w:type="dxa"/>
                </w:tcPr>
                <w:p w14:paraId="657D6B6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178F376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3.9 настоящего Приложения в соответствии с содержанием факта хозяйственной жизни</w:t>
                  </w:r>
                </w:p>
              </w:tc>
            </w:tr>
            <w:tr w:rsidR="00F41304" w:rsidRPr="00353F09" w14:paraId="59FCCC25" w14:textId="77777777" w:rsidTr="006C5A7A">
              <w:tc>
                <w:tcPr>
                  <w:tcW w:w="459" w:type="dxa"/>
                </w:tcPr>
                <w:p w14:paraId="08D3D502" w14:textId="77777777" w:rsidR="00F41304" w:rsidRPr="00353F09" w:rsidRDefault="00F41304" w:rsidP="00FB23FA">
                  <w:pPr>
                    <w:pStyle w:val="ConsPlusNormal"/>
                    <w:spacing w:after="1" w:line="200" w:lineRule="atLeast"/>
                    <w:jc w:val="center"/>
                    <w:rPr>
                      <w:sz w:val="16"/>
                      <w:szCs w:val="16"/>
                    </w:rPr>
                  </w:pPr>
                  <w:r w:rsidRPr="00353F09">
                    <w:rPr>
                      <w:sz w:val="16"/>
                      <w:szCs w:val="16"/>
                    </w:rPr>
                    <w:t>1.10.11</w:t>
                  </w:r>
                </w:p>
              </w:tc>
              <w:tc>
                <w:tcPr>
                  <w:tcW w:w="1230" w:type="dxa"/>
                </w:tcPr>
                <w:p w14:paraId="419F62B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объектов права пользования нефинансовыми активами при реорганизации путем слияния, присоединения, </w:t>
                  </w:r>
                  <w:r w:rsidRPr="00353F09">
                    <w:rPr>
                      <w:sz w:val="16"/>
                      <w:szCs w:val="16"/>
                    </w:rPr>
                    <w:lastRenderedPageBreak/>
                    <w:t>разделения, выделения, преобразования или при изменении типа учреждения (в части балансовой стоимости)</w:t>
                  </w:r>
                </w:p>
              </w:tc>
              <w:tc>
                <w:tcPr>
                  <w:tcW w:w="461" w:type="dxa"/>
                </w:tcPr>
                <w:p w14:paraId="1A9A56F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E078884"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720D05A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89F6987" w14:textId="77777777" w:rsidR="00F41304" w:rsidRPr="00353F09" w:rsidRDefault="00F41304" w:rsidP="00FB23FA">
                  <w:pPr>
                    <w:pStyle w:val="ConsPlusNormal"/>
                    <w:spacing w:after="1" w:line="200" w:lineRule="atLeast"/>
                    <w:jc w:val="center"/>
                    <w:rPr>
                      <w:sz w:val="16"/>
                      <w:szCs w:val="16"/>
                    </w:rPr>
                  </w:pPr>
                  <w:r w:rsidRPr="00353F09">
                    <w:rPr>
                      <w:sz w:val="16"/>
                      <w:szCs w:val="16"/>
                    </w:rPr>
                    <w:t>X 111 4X 451</w:t>
                  </w:r>
                </w:p>
              </w:tc>
              <w:tc>
                <w:tcPr>
                  <w:tcW w:w="817" w:type="dxa"/>
                </w:tcPr>
                <w:p w14:paraId="16A05C5A"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2103A95C" w14:textId="77777777" w:rsidR="00F41304" w:rsidRPr="00353F09" w:rsidRDefault="00F41304" w:rsidP="00FB23FA">
                  <w:pPr>
                    <w:pStyle w:val="ConsPlusNormal"/>
                    <w:spacing w:after="1" w:line="200" w:lineRule="atLeast"/>
                    <w:jc w:val="both"/>
                    <w:rPr>
                      <w:sz w:val="16"/>
                      <w:szCs w:val="16"/>
                    </w:rPr>
                  </w:pPr>
                  <w:r w:rsidRPr="00353F09">
                    <w:rPr>
                      <w:sz w:val="16"/>
                      <w:szCs w:val="16"/>
                    </w:rPr>
                    <w:t>передаточный акт (раздели</w:t>
                  </w:r>
                  <w:r w:rsidRPr="00353F09">
                    <w:rPr>
                      <w:sz w:val="16"/>
                      <w:szCs w:val="16"/>
                    </w:rPr>
                    <w:lastRenderedPageBreak/>
                    <w:t>тельный баланс)</w:t>
                  </w:r>
                </w:p>
              </w:tc>
              <w:tc>
                <w:tcPr>
                  <w:tcW w:w="1478" w:type="dxa"/>
                </w:tcPr>
                <w:p w14:paraId="2484FEE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3.9 настоящего Приложения в соответствии с содержанием факта хозяйственной жизни</w:t>
                  </w:r>
                </w:p>
              </w:tc>
              <w:tc>
                <w:tcPr>
                  <w:tcW w:w="1464" w:type="dxa"/>
                </w:tcPr>
                <w:p w14:paraId="1D33742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562718D5" w14:textId="77777777" w:rsidTr="006C5A7A">
              <w:tc>
                <w:tcPr>
                  <w:tcW w:w="459" w:type="dxa"/>
                </w:tcPr>
                <w:p w14:paraId="52309390" w14:textId="77777777" w:rsidR="00F41304" w:rsidRPr="00353F09" w:rsidRDefault="00F41304" w:rsidP="00FB23FA">
                  <w:pPr>
                    <w:pStyle w:val="ConsPlusNormal"/>
                    <w:spacing w:after="1" w:line="200" w:lineRule="atLeast"/>
                    <w:jc w:val="center"/>
                    <w:rPr>
                      <w:sz w:val="16"/>
                      <w:szCs w:val="16"/>
                    </w:rPr>
                  </w:pPr>
                </w:p>
              </w:tc>
              <w:tc>
                <w:tcPr>
                  <w:tcW w:w="1230" w:type="dxa"/>
                </w:tcPr>
                <w:p w14:paraId="2C99D946"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0 111 60 000 "Права пользования нематериальными активами"</w:t>
                  </w:r>
                </w:p>
              </w:tc>
              <w:tc>
                <w:tcPr>
                  <w:tcW w:w="461" w:type="dxa"/>
                </w:tcPr>
                <w:p w14:paraId="253123BB" w14:textId="77777777" w:rsidR="00F41304" w:rsidRPr="00353F09" w:rsidRDefault="00F41304" w:rsidP="00FB23FA">
                  <w:pPr>
                    <w:pStyle w:val="ConsPlusNormal"/>
                    <w:spacing w:after="1" w:line="200" w:lineRule="atLeast"/>
                    <w:jc w:val="center"/>
                    <w:rPr>
                      <w:sz w:val="16"/>
                      <w:szCs w:val="16"/>
                    </w:rPr>
                  </w:pPr>
                </w:p>
              </w:tc>
              <w:tc>
                <w:tcPr>
                  <w:tcW w:w="572" w:type="dxa"/>
                </w:tcPr>
                <w:p w14:paraId="6934737B" w14:textId="77777777" w:rsidR="00F41304" w:rsidRPr="00353F09" w:rsidRDefault="00F41304" w:rsidP="00FB23FA">
                  <w:pPr>
                    <w:pStyle w:val="ConsPlusNormal"/>
                    <w:spacing w:after="1" w:line="200" w:lineRule="atLeast"/>
                    <w:jc w:val="center"/>
                    <w:rPr>
                      <w:sz w:val="16"/>
                      <w:szCs w:val="16"/>
                    </w:rPr>
                  </w:pPr>
                </w:p>
              </w:tc>
              <w:tc>
                <w:tcPr>
                  <w:tcW w:w="461" w:type="dxa"/>
                </w:tcPr>
                <w:p w14:paraId="1C3F1884" w14:textId="77777777" w:rsidR="00F41304" w:rsidRPr="00353F09" w:rsidRDefault="00F41304" w:rsidP="00FB23FA">
                  <w:pPr>
                    <w:pStyle w:val="ConsPlusNormal"/>
                    <w:spacing w:after="1" w:line="200" w:lineRule="atLeast"/>
                    <w:jc w:val="center"/>
                    <w:rPr>
                      <w:sz w:val="16"/>
                      <w:szCs w:val="16"/>
                    </w:rPr>
                  </w:pPr>
                </w:p>
              </w:tc>
              <w:tc>
                <w:tcPr>
                  <w:tcW w:w="566" w:type="dxa"/>
                </w:tcPr>
                <w:p w14:paraId="3B9C49D5" w14:textId="77777777" w:rsidR="00F41304" w:rsidRPr="00353F09" w:rsidRDefault="00F41304" w:rsidP="00FB23FA">
                  <w:pPr>
                    <w:pStyle w:val="ConsPlusNormal"/>
                    <w:spacing w:after="1" w:line="200" w:lineRule="atLeast"/>
                    <w:jc w:val="center"/>
                    <w:rPr>
                      <w:sz w:val="16"/>
                      <w:szCs w:val="16"/>
                    </w:rPr>
                  </w:pPr>
                </w:p>
              </w:tc>
              <w:tc>
                <w:tcPr>
                  <w:tcW w:w="817" w:type="dxa"/>
                </w:tcPr>
                <w:p w14:paraId="75C94DF6" w14:textId="77777777" w:rsidR="00F41304" w:rsidRPr="00353F09" w:rsidRDefault="00F41304" w:rsidP="00FB23FA">
                  <w:pPr>
                    <w:pStyle w:val="ConsPlusNormal"/>
                    <w:spacing w:after="1" w:line="200" w:lineRule="atLeast"/>
                    <w:jc w:val="both"/>
                    <w:rPr>
                      <w:sz w:val="16"/>
                      <w:szCs w:val="16"/>
                    </w:rPr>
                  </w:pPr>
                </w:p>
              </w:tc>
              <w:tc>
                <w:tcPr>
                  <w:tcW w:w="1478" w:type="dxa"/>
                </w:tcPr>
                <w:p w14:paraId="46C0D18D" w14:textId="77777777" w:rsidR="00F41304" w:rsidRPr="00353F09" w:rsidRDefault="00F41304" w:rsidP="00FB23FA">
                  <w:pPr>
                    <w:pStyle w:val="ConsPlusNormal"/>
                    <w:spacing w:after="1" w:line="200" w:lineRule="atLeast"/>
                    <w:jc w:val="both"/>
                    <w:rPr>
                      <w:sz w:val="16"/>
                      <w:szCs w:val="16"/>
                    </w:rPr>
                  </w:pPr>
                </w:p>
              </w:tc>
              <w:tc>
                <w:tcPr>
                  <w:tcW w:w="1464" w:type="dxa"/>
                </w:tcPr>
                <w:p w14:paraId="6E33D960" w14:textId="77777777" w:rsidR="00F41304" w:rsidRPr="00353F09" w:rsidRDefault="00F41304" w:rsidP="00FB23FA">
                  <w:pPr>
                    <w:pStyle w:val="ConsPlusNormal"/>
                    <w:spacing w:after="1" w:line="200" w:lineRule="atLeast"/>
                    <w:jc w:val="both"/>
                    <w:rPr>
                      <w:sz w:val="16"/>
                      <w:szCs w:val="16"/>
                    </w:rPr>
                  </w:pPr>
                </w:p>
              </w:tc>
            </w:tr>
            <w:tr w:rsidR="00F41304" w:rsidRPr="00353F09" w14:paraId="71E7E46D" w14:textId="77777777" w:rsidTr="006C5A7A">
              <w:tc>
                <w:tcPr>
                  <w:tcW w:w="459" w:type="dxa"/>
                </w:tcPr>
                <w:p w14:paraId="34F07F04" w14:textId="77777777" w:rsidR="00F41304" w:rsidRPr="00353F09" w:rsidRDefault="00F41304" w:rsidP="00FB23FA">
                  <w:pPr>
                    <w:pStyle w:val="ConsPlusNormal"/>
                    <w:spacing w:after="1" w:line="200" w:lineRule="atLeast"/>
                    <w:jc w:val="center"/>
                    <w:rPr>
                      <w:sz w:val="16"/>
                      <w:szCs w:val="16"/>
                    </w:rPr>
                  </w:pPr>
                  <w:r w:rsidRPr="00353F09">
                    <w:rPr>
                      <w:sz w:val="16"/>
                      <w:szCs w:val="16"/>
                    </w:rPr>
                    <w:t>1.10.12</w:t>
                  </w:r>
                </w:p>
              </w:tc>
              <w:tc>
                <w:tcPr>
                  <w:tcW w:w="1230" w:type="dxa"/>
                </w:tcPr>
                <w:p w14:paraId="09459BEA"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права пользования нематериальными активами (неисключительные права) с определенным (неопределенным) сроком пользования при их приобретении</w:t>
                  </w:r>
                </w:p>
              </w:tc>
              <w:tc>
                <w:tcPr>
                  <w:tcW w:w="461" w:type="dxa"/>
                </w:tcPr>
                <w:p w14:paraId="4E7B233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502F28F"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35X</w:t>
                  </w:r>
                </w:p>
              </w:tc>
              <w:tc>
                <w:tcPr>
                  <w:tcW w:w="461" w:type="dxa"/>
                </w:tcPr>
                <w:p w14:paraId="3D204246"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99B479B" w14:textId="77777777" w:rsidR="00F41304" w:rsidRPr="00353F09" w:rsidRDefault="00F41304" w:rsidP="00FB23FA">
                  <w:pPr>
                    <w:pStyle w:val="ConsPlusNormal"/>
                    <w:spacing w:after="1" w:line="200" w:lineRule="atLeast"/>
                    <w:jc w:val="center"/>
                    <w:rPr>
                      <w:sz w:val="16"/>
                      <w:szCs w:val="16"/>
                    </w:rPr>
                  </w:pPr>
                  <w:r w:rsidRPr="00353F09">
                    <w:rPr>
                      <w:sz w:val="16"/>
                      <w:szCs w:val="16"/>
                    </w:rPr>
                    <w:t>X 302 26 73X</w:t>
                  </w:r>
                </w:p>
              </w:tc>
              <w:tc>
                <w:tcPr>
                  <w:tcW w:w="817" w:type="dxa"/>
                </w:tcPr>
                <w:p w14:paraId="7516C66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478" w:type="dxa"/>
                </w:tcPr>
                <w:p w14:paraId="05C6F12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3C1E4FC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F41304" w:rsidRPr="00353F09" w14:paraId="5AF9695F" w14:textId="77777777" w:rsidTr="006C5A7A">
              <w:tc>
                <w:tcPr>
                  <w:tcW w:w="459" w:type="dxa"/>
                </w:tcPr>
                <w:p w14:paraId="683326F3" w14:textId="77777777" w:rsidR="00F41304" w:rsidRPr="00353F09" w:rsidRDefault="00F41304" w:rsidP="00FB23FA">
                  <w:pPr>
                    <w:pStyle w:val="ConsPlusNormal"/>
                    <w:spacing w:after="1" w:line="200" w:lineRule="atLeast"/>
                    <w:jc w:val="center"/>
                    <w:rPr>
                      <w:sz w:val="16"/>
                      <w:szCs w:val="16"/>
                    </w:rPr>
                  </w:pPr>
                  <w:r w:rsidRPr="00353F09">
                    <w:rPr>
                      <w:sz w:val="16"/>
                      <w:szCs w:val="16"/>
                    </w:rPr>
                    <w:t>1.10.13</w:t>
                  </w:r>
                </w:p>
              </w:tc>
              <w:tc>
                <w:tcPr>
                  <w:tcW w:w="1230" w:type="dxa"/>
                </w:tcPr>
                <w:p w14:paraId="0D6A3423"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в бухгалтерском учете объект права пользования нематериальными активами (неисключите</w:t>
                  </w:r>
                  <w:r w:rsidRPr="00353F09">
                    <w:rPr>
                      <w:sz w:val="16"/>
                      <w:szCs w:val="16"/>
                    </w:rPr>
                    <w:lastRenderedPageBreak/>
                    <w:t>льные права) с определенным (неопределенным) сроком пользования при его приобретении, поступивший согласно контракту (договору), в случае принятия денежного обязательства согласно документу о приемке на дату, отличную от даты поступления, в сумме обязательств субъекта учета, подтверждаемых приемкой</w:t>
                  </w:r>
                </w:p>
              </w:tc>
              <w:tc>
                <w:tcPr>
                  <w:tcW w:w="461" w:type="dxa"/>
                </w:tcPr>
                <w:p w14:paraId="3E5EDFD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8BEB6CA"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35X</w:t>
                  </w:r>
                </w:p>
              </w:tc>
              <w:tc>
                <w:tcPr>
                  <w:tcW w:w="461" w:type="dxa"/>
                </w:tcPr>
                <w:p w14:paraId="2777423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5351CB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60 35X</w:t>
                  </w:r>
                </w:p>
              </w:tc>
              <w:tc>
                <w:tcPr>
                  <w:tcW w:w="817" w:type="dxa"/>
                </w:tcPr>
                <w:p w14:paraId="019B6A4E"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Документы, предусмотренные контрактом (договор</w:t>
                  </w:r>
                  <w:r w:rsidRPr="00353F09">
                    <w:rPr>
                      <w:sz w:val="16"/>
                      <w:szCs w:val="16"/>
                    </w:rPr>
                    <w:lastRenderedPageBreak/>
                    <w:t>ом), подтверждающие получение объекта нефинансового актива;</w:t>
                  </w:r>
                </w:p>
                <w:p w14:paraId="4249F34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2A0796F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1.10 настоящего Приложения в соответствии с содержанием факта хозяйственной жизни</w:t>
                  </w:r>
                </w:p>
              </w:tc>
              <w:tc>
                <w:tcPr>
                  <w:tcW w:w="1464" w:type="dxa"/>
                </w:tcPr>
                <w:p w14:paraId="00370CF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r>
            <w:tr w:rsidR="00F41304" w:rsidRPr="00353F09" w14:paraId="42D5A8D2" w14:textId="77777777" w:rsidTr="006C5A7A">
              <w:tc>
                <w:tcPr>
                  <w:tcW w:w="459" w:type="dxa"/>
                </w:tcPr>
                <w:p w14:paraId="2D4C5534" w14:textId="77777777" w:rsidR="00F41304" w:rsidRPr="00353F09" w:rsidRDefault="00F41304" w:rsidP="00FB23FA">
                  <w:pPr>
                    <w:pStyle w:val="ConsPlusNormal"/>
                    <w:spacing w:after="1" w:line="200" w:lineRule="atLeast"/>
                    <w:jc w:val="center"/>
                    <w:rPr>
                      <w:sz w:val="16"/>
                      <w:szCs w:val="16"/>
                    </w:rPr>
                  </w:pPr>
                  <w:r w:rsidRPr="00353F09">
                    <w:rPr>
                      <w:sz w:val="16"/>
                      <w:szCs w:val="16"/>
                    </w:rPr>
                    <w:t>1.10.14</w:t>
                  </w:r>
                </w:p>
              </w:tc>
              <w:tc>
                <w:tcPr>
                  <w:tcW w:w="1230" w:type="dxa"/>
                </w:tcPr>
                <w:p w14:paraId="646D7F22"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права пользования нематериальными активами (неисключительные права) с определенным (неопределен</w:t>
                  </w:r>
                  <w:r w:rsidRPr="00353F09">
                    <w:rPr>
                      <w:sz w:val="16"/>
                      <w:szCs w:val="16"/>
                    </w:rPr>
                    <w:lastRenderedPageBreak/>
                    <w:t>ным) сроком пользования при их приобретении по сформированной стоимости вложений, создании подведомственным учреждением в рамках выполнения государственного задания</w:t>
                  </w:r>
                </w:p>
              </w:tc>
              <w:tc>
                <w:tcPr>
                  <w:tcW w:w="461" w:type="dxa"/>
                </w:tcPr>
                <w:p w14:paraId="57B333F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0DE3553"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35X</w:t>
                  </w:r>
                </w:p>
              </w:tc>
              <w:tc>
                <w:tcPr>
                  <w:tcW w:w="461" w:type="dxa"/>
                </w:tcPr>
                <w:p w14:paraId="37B05E6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422B0E6" w14:textId="77777777" w:rsidR="00F41304" w:rsidRPr="00353F09" w:rsidRDefault="00F41304" w:rsidP="00FB23FA">
                  <w:pPr>
                    <w:pStyle w:val="ConsPlusNormal"/>
                    <w:spacing w:after="1" w:line="200" w:lineRule="atLeast"/>
                    <w:jc w:val="center"/>
                    <w:rPr>
                      <w:sz w:val="16"/>
                      <w:szCs w:val="16"/>
                    </w:rPr>
                  </w:pPr>
                  <w:r w:rsidRPr="00353F09">
                    <w:rPr>
                      <w:sz w:val="16"/>
                      <w:szCs w:val="16"/>
                    </w:rPr>
                    <w:t>X 106 6X 35X</w:t>
                  </w:r>
                </w:p>
              </w:tc>
              <w:tc>
                <w:tcPr>
                  <w:tcW w:w="817" w:type="dxa"/>
                </w:tcPr>
                <w:p w14:paraId="41E9175C"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478" w:type="dxa"/>
                </w:tcPr>
                <w:p w14:paraId="2631F9E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664D698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18F12A8C" w14:textId="77777777" w:rsidTr="006C5A7A">
              <w:tc>
                <w:tcPr>
                  <w:tcW w:w="459" w:type="dxa"/>
                </w:tcPr>
                <w:p w14:paraId="19BA5F27" w14:textId="77777777" w:rsidR="00F41304" w:rsidRPr="00353F09" w:rsidRDefault="00F41304" w:rsidP="00FB23FA">
                  <w:pPr>
                    <w:pStyle w:val="ConsPlusNormal"/>
                    <w:spacing w:after="1" w:line="200" w:lineRule="atLeast"/>
                    <w:jc w:val="center"/>
                    <w:rPr>
                      <w:sz w:val="16"/>
                      <w:szCs w:val="16"/>
                    </w:rPr>
                  </w:pPr>
                  <w:r w:rsidRPr="00353F09">
                    <w:rPr>
                      <w:sz w:val="16"/>
                      <w:szCs w:val="16"/>
                    </w:rPr>
                    <w:t>1.10.15</w:t>
                  </w:r>
                </w:p>
              </w:tc>
              <w:tc>
                <w:tcPr>
                  <w:tcW w:w="1230" w:type="dxa"/>
                </w:tcPr>
                <w:p w14:paraId="1DE10CF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права пользования нематериальными активами (неисключительные права) с определенным (неопределенным) сроком пользования при реорганизации путем слияния, присоединения, разделения, выделения, преобразования или при изменении типа </w:t>
                  </w:r>
                  <w:r w:rsidRPr="00353F09">
                    <w:rPr>
                      <w:sz w:val="16"/>
                      <w:szCs w:val="16"/>
                    </w:rPr>
                    <w:lastRenderedPageBreak/>
                    <w:t>учреждения (в части балансовой стоимости)</w:t>
                  </w:r>
                </w:p>
              </w:tc>
              <w:tc>
                <w:tcPr>
                  <w:tcW w:w="461" w:type="dxa"/>
                </w:tcPr>
                <w:p w14:paraId="5DBC647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F66C3D5"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35X</w:t>
                  </w:r>
                </w:p>
              </w:tc>
              <w:tc>
                <w:tcPr>
                  <w:tcW w:w="461" w:type="dxa"/>
                </w:tcPr>
                <w:p w14:paraId="4473885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F43244A"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817" w:type="dxa"/>
                </w:tcPr>
                <w:p w14:paraId="6DD3EFD0"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76A402F5" w14:textId="77777777" w:rsidR="00F41304" w:rsidRPr="00353F09" w:rsidRDefault="00F41304" w:rsidP="00FB23FA">
                  <w:pPr>
                    <w:pStyle w:val="ConsPlusNormal"/>
                    <w:spacing w:after="1" w:line="200" w:lineRule="atLeast"/>
                    <w:jc w:val="both"/>
                    <w:rPr>
                      <w:sz w:val="16"/>
                      <w:szCs w:val="16"/>
                    </w:rPr>
                  </w:pPr>
                  <w:r w:rsidRPr="00353F09">
                    <w:rPr>
                      <w:sz w:val="16"/>
                      <w:szCs w:val="16"/>
                    </w:rPr>
                    <w:t>передаточный акт (разделительный баланс)</w:t>
                  </w:r>
                </w:p>
              </w:tc>
              <w:tc>
                <w:tcPr>
                  <w:tcW w:w="1478" w:type="dxa"/>
                </w:tcPr>
                <w:p w14:paraId="0D126FB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1754529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4EF22804" w14:textId="77777777" w:rsidTr="006C5A7A">
              <w:tc>
                <w:tcPr>
                  <w:tcW w:w="459" w:type="dxa"/>
                </w:tcPr>
                <w:p w14:paraId="76F9FF78" w14:textId="77777777" w:rsidR="00F41304" w:rsidRPr="00353F09" w:rsidRDefault="00F41304" w:rsidP="00FB23FA">
                  <w:pPr>
                    <w:pStyle w:val="ConsPlusNormal"/>
                    <w:spacing w:after="1" w:line="200" w:lineRule="atLeast"/>
                    <w:jc w:val="center"/>
                    <w:rPr>
                      <w:sz w:val="16"/>
                      <w:szCs w:val="16"/>
                    </w:rPr>
                  </w:pPr>
                  <w:r w:rsidRPr="00353F09">
                    <w:rPr>
                      <w:sz w:val="16"/>
                      <w:szCs w:val="16"/>
                    </w:rPr>
                    <w:t>1.10.16</w:t>
                  </w:r>
                </w:p>
              </w:tc>
              <w:tc>
                <w:tcPr>
                  <w:tcW w:w="1230" w:type="dxa"/>
                </w:tcPr>
                <w:p w14:paraId="6FCA8ACA"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права пользования нематериальными активами (неисключительного права) в сумме накопленной амортизации объекта права пользования нематериальными активами (при завершении (досрочном прекращении) договора)</w:t>
                  </w:r>
                </w:p>
              </w:tc>
              <w:tc>
                <w:tcPr>
                  <w:tcW w:w="461" w:type="dxa"/>
                </w:tcPr>
                <w:p w14:paraId="483B4C5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25EB6651" w14:textId="77777777" w:rsidR="00F41304" w:rsidRPr="00353F09" w:rsidRDefault="00F41304" w:rsidP="00FB23FA">
                  <w:pPr>
                    <w:pStyle w:val="ConsPlusNormal"/>
                    <w:spacing w:after="1" w:line="200" w:lineRule="atLeast"/>
                    <w:jc w:val="center"/>
                    <w:rPr>
                      <w:sz w:val="16"/>
                      <w:szCs w:val="16"/>
                    </w:rPr>
                  </w:pPr>
                  <w:r w:rsidRPr="00353F09">
                    <w:rPr>
                      <w:sz w:val="16"/>
                      <w:szCs w:val="16"/>
                    </w:rPr>
                    <w:t>X 104 6X 45X</w:t>
                  </w:r>
                </w:p>
              </w:tc>
              <w:tc>
                <w:tcPr>
                  <w:tcW w:w="461" w:type="dxa"/>
                </w:tcPr>
                <w:p w14:paraId="52C0EF5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EA9D19D"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45X</w:t>
                  </w:r>
                </w:p>
              </w:tc>
              <w:tc>
                <w:tcPr>
                  <w:tcW w:w="817" w:type="dxa"/>
                </w:tcPr>
                <w:p w14:paraId="63DB500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3330207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585A8B9C" w14:textId="77777777" w:rsidR="00B24659" w:rsidRPr="00353F09" w:rsidRDefault="00B24659" w:rsidP="00FB23FA">
                  <w:pPr>
                    <w:pStyle w:val="ConsPlusNormal"/>
                    <w:spacing w:after="1" w:line="200" w:lineRule="atLeast"/>
                    <w:jc w:val="both"/>
                    <w:rPr>
                      <w:sz w:val="16"/>
                      <w:szCs w:val="16"/>
                    </w:rPr>
                  </w:pPr>
                </w:p>
                <w:p w14:paraId="6F9AB84B" w14:textId="77777777" w:rsidR="00B24659" w:rsidRPr="00353F09" w:rsidRDefault="00B24659" w:rsidP="00FB23FA">
                  <w:pPr>
                    <w:pStyle w:val="ConsPlusNormal"/>
                    <w:spacing w:after="1" w:line="200" w:lineRule="atLeast"/>
                    <w:jc w:val="both"/>
                    <w:rPr>
                      <w:sz w:val="16"/>
                      <w:szCs w:val="16"/>
                    </w:rPr>
                  </w:pPr>
                </w:p>
              </w:tc>
              <w:tc>
                <w:tcPr>
                  <w:tcW w:w="1478" w:type="dxa"/>
                </w:tcPr>
                <w:p w14:paraId="1D9D109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464" w:type="dxa"/>
                </w:tcPr>
                <w:p w14:paraId="2D91D70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68F26F1E" w14:textId="77777777" w:rsidTr="006C5A7A">
              <w:tc>
                <w:tcPr>
                  <w:tcW w:w="459" w:type="dxa"/>
                </w:tcPr>
                <w:p w14:paraId="3AF5F573" w14:textId="77777777" w:rsidR="00F41304" w:rsidRPr="00353F09" w:rsidRDefault="00F41304" w:rsidP="00FB23FA">
                  <w:pPr>
                    <w:pStyle w:val="ConsPlusNormal"/>
                    <w:spacing w:after="1" w:line="200" w:lineRule="atLeast"/>
                    <w:jc w:val="center"/>
                    <w:rPr>
                      <w:sz w:val="16"/>
                      <w:szCs w:val="16"/>
                    </w:rPr>
                  </w:pPr>
                  <w:r w:rsidRPr="00353F09">
                    <w:rPr>
                      <w:sz w:val="16"/>
                      <w:szCs w:val="16"/>
                    </w:rPr>
                    <w:t>1.10.17</w:t>
                  </w:r>
                </w:p>
              </w:tc>
              <w:tc>
                <w:tcPr>
                  <w:tcW w:w="1230" w:type="dxa"/>
                </w:tcPr>
                <w:p w14:paraId="08D60802" w14:textId="6FB59666"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права пользования нематериальными активами (неисключительного прав</w:t>
                  </w:r>
                  <w:r w:rsidR="002832B4">
                    <w:rPr>
                      <w:sz w:val="16"/>
                      <w:szCs w:val="16"/>
                    </w:rPr>
                    <w:t>а</w:t>
                  </w:r>
                  <w:r w:rsidRPr="00353F09">
                    <w:rPr>
                      <w:sz w:val="16"/>
                      <w:szCs w:val="16"/>
                    </w:rPr>
                    <w:t xml:space="preserve">) </w:t>
                  </w:r>
                  <w:r w:rsidRPr="00353F09">
                    <w:rPr>
                      <w:sz w:val="16"/>
                      <w:szCs w:val="16"/>
                    </w:rPr>
                    <w:lastRenderedPageBreak/>
                    <w:t>при прекращении прав пользования в сумме накопленного обесценения за период пользования правами пользования нематериальными активами</w:t>
                  </w:r>
                </w:p>
              </w:tc>
              <w:tc>
                <w:tcPr>
                  <w:tcW w:w="461" w:type="dxa"/>
                </w:tcPr>
                <w:p w14:paraId="15FDF64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ADE4C40" w14:textId="77777777" w:rsidR="00F41304" w:rsidRPr="00353F09" w:rsidRDefault="00F41304" w:rsidP="00FB23FA">
                  <w:pPr>
                    <w:pStyle w:val="ConsPlusNormal"/>
                    <w:spacing w:after="1" w:line="200" w:lineRule="atLeast"/>
                    <w:jc w:val="center"/>
                    <w:rPr>
                      <w:sz w:val="16"/>
                      <w:szCs w:val="16"/>
                    </w:rPr>
                  </w:pPr>
                  <w:r w:rsidRPr="00353F09">
                    <w:rPr>
                      <w:sz w:val="16"/>
                      <w:szCs w:val="16"/>
                    </w:rPr>
                    <w:t>X 114 6X 45X</w:t>
                  </w:r>
                </w:p>
              </w:tc>
              <w:tc>
                <w:tcPr>
                  <w:tcW w:w="461" w:type="dxa"/>
                </w:tcPr>
                <w:p w14:paraId="4D20052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0724ABC"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45X</w:t>
                  </w:r>
                </w:p>
              </w:tc>
              <w:tc>
                <w:tcPr>
                  <w:tcW w:w="817" w:type="dxa"/>
                </w:tcPr>
                <w:p w14:paraId="1BA9F68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списании объектов нефинансовых активов (кроме транспортных </w:t>
                  </w:r>
                  <w:r w:rsidRPr="00353F09">
                    <w:rPr>
                      <w:sz w:val="16"/>
                      <w:szCs w:val="16"/>
                    </w:rPr>
                    <w:lastRenderedPageBreak/>
                    <w:t>средств) (ф. 0510454);</w:t>
                  </w:r>
                </w:p>
                <w:p w14:paraId="0A69FAC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1EC6DC8B" w14:textId="77777777" w:rsidR="00B24659" w:rsidRPr="00353F09" w:rsidRDefault="00B24659" w:rsidP="00FB23FA">
                  <w:pPr>
                    <w:pStyle w:val="ConsPlusNormal"/>
                    <w:spacing w:after="1" w:line="200" w:lineRule="atLeast"/>
                    <w:jc w:val="both"/>
                    <w:rPr>
                      <w:sz w:val="16"/>
                      <w:szCs w:val="16"/>
                    </w:rPr>
                  </w:pPr>
                </w:p>
                <w:p w14:paraId="62633F8E" w14:textId="77777777" w:rsidR="00B24659" w:rsidRPr="00353F09" w:rsidRDefault="00B24659" w:rsidP="00FB23FA">
                  <w:pPr>
                    <w:pStyle w:val="ConsPlusNormal"/>
                    <w:spacing w:after="1" w:line="200" w:lineRule="atLeast"/>
                    <w:jc w:val="both"/>
                    <w:rPr>
                      <w:sz w:val="16"/>
                      <w:szCs w:val="16"/>
                    </w:rPr>
                  </w:pPr>
                </w:p>
              </w:tc>
              <w:tc>
                <w:tcPr>
                  <w:tcW w:w="1478" w:type="dxa"/>
                </w:tcPr>
                <w:p w14:paraId="148A125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1.12 настоящего Приложения в соответствии с содержанием факта хозяйственной жизни</w:t>
                  </w:r>
                </w:p>
              </w:tc>
              <w:tc>
                <w:tcPr>
                  <w:tcW w:w="1464" w:type="dxa"/>
                </w:tcPr>
                <w:p w14:paraId="0FEF433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1D91FCDD" w14:textId="77777777" w:rsidTr="006C5A7A">
              <w:tc>
                <w:tcPr>
                  <w:tcW w:w="459" w:type="dxa"/>
                </w:tcPr>
                <w:p w14:paraId="379DBF72" w14:textId="77777777" w:rsidR="00F41304" w:rsidRPr="00353F09" w:rsidRDefault="00F41304" w:rsidP="00FB23FA">
                  <w:pPr>
                    <w:pStyle w:val="ConsPlusNormal"/>
                    <w:spacing w:after="1" w:line="200" w:lineRule="atLeast"/>
                    <w:jc w:val="center"/>
                    <w:rPr>
                      <w:sz w:val="16"/>
                      <w:szCs w:val="16"/>
                    </w:rPr>
                  </w:pPr>
                  <w:r w:rsidRPr="00353F09">
                    <w:rPr>
                      <w:sz w:val="16"/>
                      <w:szCs w:val="16"/>
                    </w:rPr>
                    <w:t>1.10.18</w:t>
                  </w:r>
                </w:p>
              </w:tc>
              <w:tc>
                <w:tcPr>
                  <w:tcW w:w="1230" w:type="dxa"/>
                </w:tcPr>
                <w:p w14:paraId="39C64152"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права пользования нематериальными активами при досрочном прекращении лицензионного договора (в части остаточной стоимости)</w:t>
                  </w:r>
                </w:p>
              </w:tc>
              <w:tc>
                <w:tcPr>
                  <w:tcW w:w="461" w:type="dxa"/>
                </w:tcPr>
                <w:p w14:paraId="05C4B68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69AA39E"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5583D10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CF77B5F"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45X</w:t>
                  </w:r>
                </w:p>
              </w:tc>
              <w:tc>
                <w:tcPr>
                  <w:tcW w:w="817" w:type="dxa"/>
                </w:tcPr>
                <w:p w14:paraId="7D44C65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4C3901C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w:t>
                  </w:r>
                  <w:r w:rsidRPr="00353F09">
                    <w:rPr>
                      <w:sz w:val="16"/>
                      <w:szCs w:val="16"/>
                    </w:rPr>
                    <w:lastRenderedPageBreak/>
                    <w:t>а)</w:t>
                  </w:r>
                </w:p>
                <w:p w14:paraId="4204FB64" w14:textId="77777777" w:rsidR="00B24659" w:rsidRPr="00353F09" w:rsidRDefault="00B24659" w:rsidP="00FB23FA">
                  <w:pPr>
                    <w:pStyle w:val="ConsPlusNormal"/>
                    <w:spacing w:after="1" w:line="200" w:lineRule="atLeast"/>
                    <w:jc w:val="both"/>
                    <w:rPr>
                      <w:sz w:val="16"/>
                      <w:szCs w:val="16"/>
                    </w:rPr>
                  </w:pPr>
                </w:p>
                <w:p w14:paraId="52793DAF" w14:textId="77777777" w:rsidR="00B24659" w:rsidRPr="00353F09" w:rsidRDefault="00B24659" w:rsidP="00FB23FA">
                  <w:pPr>
                    <w:pStyle w:val="ConsPlusNormal"/>
                    <w:spacing w:after="1" w:line="200" w:lineRule="atLeast"/>
                    <w:jc w:val="both"/>
                    <w:rPr>
                      <w:sz w:val="16"/>
                      <w:szCs w:val="16"/>
                    </w:rPr>
                  </w:pPr>
                </w:p>
              </w:tc>
              <w:tc>
                <w:tcPr>
                  <w:tcW w:w="1478" w:type="dxa"/>
                </w:tcPr>
                <w:p w14:paraId="10405332"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3.2 настоящего Приложения в соответствии с содержанием факта хозяйственной жизни</w:t>
                  </w:r>
                </w:p>
              </w:tc>
              <w:tc>
                <w:tcPr>
                  <w:tcW w:w="1464" w:type="dxa"/>
                </w:tcPr>
                <w:p w14:paraId="0EC458D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7F864301" w14:textId="77777777" w:rsidTr="006C5A7A">
              <w:tc>
                <w:tcPr>
                  <w:tcW w:w="459" w:type="dxa"/>
                </w:tcPr>
                <w:p w14:paraId="049E7751" w14:textId="77777777" w:rsidR="00F41304" w:rsidRPr="00353F09" w:rsidRDefault="00F41304" w:rsidP="00FB23FA">
                  <w:pPr>
                    <w:pStyle w:val="ConsPlusNormal"/>
                    <w:spacing w:after="1" w:line="200" w:lineRule="atLeast"/>
                    <w:jc w:val="center"/>
                    <w:rPr>
                      <w:sz w:val="16"/>
                      <w:szCs w:val="16"/>
                    </w:rPr>
                  </w:pPr>
                  <w:r w:rsidRPr="00353F09">
                    <w:rPr>
                      <w:sz w:val="16"/>
                      <w:szCs w:val="16"/>
                    </w:rPr>
                    <w:t>1.10.19</w:t>
                  </w:r>
                </w:p>
              </w:tc>
              <w:tc>
                <w:tcPr>
                  <w:tcW w:w="1230" w:type="dxa"/>
                </w:tcPr>
                <w:p w14:paraId="4E540769"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 в бухгалтерском учете объект права пользования нематериальными активами (неисключительного права), полученный в результате необменной операции</w:t>
                  </w:r>
                </w:p>
              </w:tc>
              <w:tc>
                <w:tcPr>
                  <w:tcW w:w="461" w:type="dxa"/>
                </w:tcPr>
                <w:p w14:paraId="08AD2EB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6E53D8D"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35X</w:t>
                  </w:r>
                </w:p>
              </w:tc>
              <w:tc>
                <w:tcPr>
                  <w:tcW w:w="461" w:type="dxa"/>
                </w:tcPr>
                <w:p w14:paraId="537730B9"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1E9515A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19X</w:t>
                  </w:r>
                </w:p>
              </w:tc>
              <w:tc>
                <w:tcPr>
                  <w:tcW w:w="817" w:type="dxa"/>
                </w:tcPr>
                <w:p w14:paraId="586B94F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323E622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1E495D1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54FD2943" w14:textId="77777777" w:rsidTr="006C5A7A">
              <w:tc>
                <w:tcPr>
                  <w:tcW w:w="459" w:type="dxa"/>
                </w:tcPr>
                <w:p w14:paraId="5CC567E9" w14:textId="77777777" w:rsidR="00F41304" w:rsidRPr="00353F09" w:rsidRDefault="00F41304" w:rsidP="00FB23FA">
                  <w:pPr>
                    <w:pStyle w:val="ConsPlusNormal"/>
                    <w:spacing w:after="1" w:line="200" w:lineRule="atLeast"/>
                    <w:jc w:val="center"/>
                    <w:rPr>
                      <w:sz w:val="16"/>
                      <w:szCs w:val="16"/>
                    </w:rPr>
                  </w:pPr>
                  <w:r w:rsidRPr="00353F09">
                    <w:rPr>
                      <w:sz w:val="16"/>
                      <w:szCs w:val="16"/>
                    </w:rPr>
                    <w:t>1.10.20</w:t>
                  </w:r>
                </w:p>
              </w:tc>
              <w:tc>
                <w:tcPr>
                  <w:tcW w:w="1230" w:type="dxa"/>
                </w:tcPr>
                <w:p w14:paraId="1C303AE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Признаны в бухгалтерском учете операции по реклассификации объектов прав пользования нематериальными активами (неисключительных прав) с неопределенным сроком полезного использования в подгруппу объектов с определенным сроком полезного использования, в том числе в случае досрочного прекращения </w:t>
                  </w:r>
                  <w:r w:rsidRPr="00353F09">
                    <w:rPr>
                      <w:sz w:val="16"/>
                      <w:szCs w:val="16"/>
                    </w:rPr>
                    <w:lastRenderedPageBreak/>
                    <w:t>договора пользования на права пользования объектов с неопределенным сроком;</w:t>
                  </w:r>
                </w:p>
                <w:p w14:paraId="014F6611" w14:textId="77777777" w:rsidR="00F41304" w:rsidRPr="00353F09" w:rsidRDefault="00F41304" w:rsidP="00FB23FA">
                  <w:pPr>
                    <w:pStyle w:val="ConsPlusNormal"/>
                    <w:spacing w:after="1" w:line="200" w:lineRule="atLeast"/>
                    <w:jc w:val="both"/>
                    <w:rPr>
                      <w:sz w:val="16"/>
                      <w:szCs w:val="16"/>
                    </w:rPr>
                  </w:pPr>
                  <w:r w:rsidRPr="00353F09">
                    <w:rPr>
                      <w:sz w:val="16"/>
                      <w:szCs w:val="16"/>
                    </w:rPr>
                    <w:t>перемещению прав пользования нематериальными активами (неисключительных прав)</w:t>
                  </w:r>
                </w:p>
              </w:tc>
              <w:tc>
                <w:tcPr>
                  <w:tcW w:w="461" w:type="dxa"/>
                </w:tcPr>
                <w:p w14:paraId="5E0B409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70BAA7D7"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35X</w:t>
                  </w:r>
                </w:p>
              </w:tc>
              <w:tc>
                <w:tcPr>
                  <w:tcW w:w="461" w:type="dxa"/>
                </w:tcPr>
                <w:p w14:paraId="43C5E27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98E80CC"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35X</w:t>
                  </w:r>
                </w:p>
              </w:tc>
              <w:tc>
                <w:tcPr>
                  <w:tcW w:w="817" w:type="dxa"/>
                </w:tcPr>
                <w:p w14:paraId="0AEFCC1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2C75F1EA"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3CE6A2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60CA892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47C67A6C" w14:textId="77777777" w:rsidTr="006C5A7A">
              <w:tc>
                <w:tcPr>
                  <w:tcW w:w="459" w:type="dxa"/>
                </w:tcPr>
                <w:p w14:paraId="0F24C5BC" w14:textId="77777777" w:rsidR="00F41304" w:rsidRPr="00353F09" w:rsidRDefault="00F41304" w:rsidP="00FB23FA">
                  <w:pPr>
                    <w:pStyle w:val="ConsPlusNormal"/>
                    <w:spacing w:after="1" w:line="200" w:lineRule="atLeast"/>
                    <w:jc w:val="center"/>
                    <w:rPr>
                      <w:sz w:val="16"/>
                      <w:szCs w:val="16"/>
                    </w:rPr>
                  </w:pPr>
                  <w:r w:rsidRPr="00353F09">
                    <w:rPr>
                      <w:sz w:val="16"/>
                      <w:szCs w:val="16"/>
                    </w:rPr>
                    <w:t>1.10.21</w:t>
                  </w:r>
                </w:p>
              </w:tc>
              <w:tc>
                <w:tcPr>
                  <w:tcW w:w="1230" w:type="dxa"/>
                </w:tcPr>
                <w:p w14:paraId="10C2815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права пользования нематериальными активами (неисключительного права) с определенным (неопределенным) сроком пользования при реорганизации путем слияния, присоединения, разделения, выделения, преобразования или при изменении типа учреждения </w:t>
                  </w:r>
                  <w:r w:rsidRPr="00353F09">
                    <w:rPr>
                      <w:sz w:val="16"/>
                      <w:szCs w:val="16"/>
                    </w:rPr>
                    <w:lastRenderedPageBreak/>
                    <w:t>по балансовой стоимости (в части балансовой стоимости)</w:t>
                  </w:r>
                </w:p>
              </w:tc>
              <w:tc>
                <w:tcPr>
                  <w:tcW w:w="461" w:type="dxa"/>
                </w:tcPr>
                <w:p w14:paraId="10E87106"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044B02C"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26275C4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F0BF6E5"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45X</w:t>
                  </w:r>
                </w:p>
              </w:tc>
              <w:tc>
                <w:tcPr>
                  <w:tcW w:w="817" w:type="dxa"/>
                </w:tcPr>
                <w:p w14:paraId="190B86A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6A38CDB7" w14:textId="77777777" w:rsidR="00F41304" w:rsidRPr="00353F09" w:rsidRDefault="00F41304" w:rsidP="00FB23FA">
                  <w:pPr>
                    <w:pStyle w:val="ConsPlusNormal"/>
                    <w:spacing w:after="1" w:line="200" w:lineRule="atLeast"/>
                    <w:jc w:val="both"/>
                    <w:rPr>
                      <w:sz w:val="16"/>
                      <w:szCs w:val="16"/>
                    </w:rPr>
                  </w:pPr>
                  <w:r w:rsidRPr="00353F09">
                    <w:rPr>
                      <w:sz w:val="16"/>
                      <w:szCs w:val="16"/>
                    </w:rPr>
                    <w:t>передаточный акт (разделительный баланс)</w:t>
                  </w:r>
                </w:p>
              </w:tc>
              <w:tc>
                <w:tcPr>
                  <w:tcW w:w="1478" w:type="dxa"/>
                </w:tcPr>
                <w:p w14:paraId="2038CFA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464" w:type="dxa"/>
                </w:tcPr>
                <w:p w14:paraId="3E83224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71CDAD60" w14:textId="77777777" w:rsidTr="006C5A7A">
              <w:tc>
                <w:tcPr>
                  <w:tcW w:w="459" w:type="dxa"/>
                </w:tcPr>
                <w:p w14:paraId="24535468" w14:textId="77777777" w:rsidR="00F41304" w:rsidRPr="00353F09" w:rsidRDefault="00F41304" w:rsidP="00FB23FA">
                  <w:pPr>
                    <w:pStyle w:val="ConsPlusNormal"/>
                    <w:spacing w:after="1" w:line="200" w:lineRule="atLeast"/>
                    <w:jc w:val="center"/>
                    <w:rPr>
                      <w:sz w:val="16"/>
                      <w:szCs w:val="16"/>
                    </w:rPr>
                  </w:pPr>
                  <w:r w:rsidRPr="00353F09">
                    <w:rPr>
                      <w:sz w:val="16"/>
                      <w:szCs w:val="16"/>
                    </w:rPr>
                    <w:t>1.10.22</w:t>
                  </w:r>
                </w:p>
              </w:tc>
              <w:tc>
                <w:tcPr>
                  <w:tcW w:w="1230" w:type="dxa"/>
                </w:tcPr>
                <w:p w14:paraId="2BD9E516"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уточнению признаков аналитического учета объектов учета</w:t>
                  </w:r>
                </w:p>
              </w:tc>
              <w:tc>
                <w:tcPr>
                  <w:tcW w:w="461" w:type="dxa"/>
                </w:tcPr>
                <w:p w14:paraId="6136458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A15F8EC" w14:textId="77777777" w:rsidR="00F41304" w:rsidRPr="00353F09" w:rsidRDefault="00F41304" w:rsidP="00FB23FA">
                  <w:pPr>
                    <w:pStyle w:val="ConsPlusNormal"/>
                    <w:spacing w:after="1" w:line="200" w:lineRule="atLeast"/>
                    <w:jc w:val="center"/>
                    <w:rPr>
                      <w:sz w:val="16"/>
                      <w:szCs w:val="16"/>
                    </w:rPr>
                  </w:pPr>
                  <w:r w:rsidRPr="00353F09">
                    <w:rPr>
                      <w:sz w:val="16"/>
                      <w:szCs w:val="16"/>
                    </w:rPr>
                    <w:t>X 111 XX 3XX</w:t>
                  </w:r>
                </w:p>
              </w:tc>
              <w:tc>
                <w:tcPr>
                  <w:tcW w:w="461" w:type="dxa"/>
                </w:tcPr>
                <w:p w14:paraId="37FB6E5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3C5F712" w14:textId="77777777" w:rsidR="00F41304" w:rsidRPr="00353F09" w:rsidRDefault="00F41304" w:rsidP="00FB23FA">
                  <w:pPr>
                    <w:pStyle w:val="ConsPlusNormal"/>
                    <w:spacing w:after="1" w:line="200" w:lineRule="atLeast"/>
                    <w:jc w:val="center"/>
                    <w:rPr>
                      <w:sz w:val="16"/>
                      <w:szCs w:val="16"/>
                    </w:rPr>
                  </w:pPr>
                  <w:r w:rsidRPr="00353F09">
                    <w:rPr>
                      <w:sz w:val="16"/>
                      <w:szCs w:val="16"/>
                    </w:rPr>
                    <w:t>X 111 XX 3XX</w:t>
                  </w:r>
                </w:p>
              </w:tc>
              <w:tc>
                <w:tcPr>
                  <w:tcW w:w="817" w:type="dxa"/>
                </w:tcPr>
                <w:p w14:paraId="154C1F4F"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1CA44F19" w14:textId="77777777" w:rsidR="00B24659" w:rsidRPr="00353F09" w:rsidRDefault="00B24659" w:rsidP="00FB23FA">
                  <w:pPr>
                    <w:pStyle w:val="ConsPlusNormal"/>
                    <w:spacing w:after="1" w:line="200" w:lineRule="atLeast"/>
                    <w:jc w:val="both"/>
                    <w:rPr>
                      <w:sz w:val="16"/>
                      <w:szCs w:val="16"/>
                    </w:rPr>
                  </w:pPr>
                </w:p>
              </w:tc>
              <w:tc>
                <w:tcPr>
                  <w:tcW w:w="1478" w:type="dxa"/>
                </w:tcPr>
                <w:p w14:paraId="667B389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464" w:type="dxa"/>
                </w:tcPr>
                <w:p w14:paraId="2036CFC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4E3DCE44" w14:textId="77777777" w:rsidTr="006C5A7A">
              <w:tc>
                <w:tcPr>
                  <w:tcW w:w="459" w:type="dxa"/>
                </w:tcPr>
                <w:p w14:paraId="7A8142E4" w14:textId="77777777" w:rsidR="00F41304" w:rsidRPr="00353F09" w:rsidRDefault="00F41304" w:rsidP="00FB23FA">
                  <w:pPr>
                    <w:pStyle w:val="ConsPlusNormal"/>
                    <w:spacing w:after="1" w:line="200" w:lineRule="atLeast"/>
                    <w:jc w:val="center"/>
                    <w:rPr>
                      <w:sz w:val="16"/>
                      <w:szCs w:val="16"/>
                    </w:rPr>
                  </w:pPr>
                  <w:r w:rsidRPr="00353F09">
                    <w:rPr>
                      <w:sz w:val="16"/>
                      <w:szCs w:val="16"/>
                    </w:rPr>
                    <w:t>1.11</w:t>
                  </w:r>
                </w:p>
              </w:tc>
              <w:tc>
                <w:tcPr>
                  <w:tcW w:w="1230" w:type="dxa"/>
                </w:tcPr>
                <w:p w14:paraId="4BF03151"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0 113 00 000 "Биологические активы"</w:t>
                  </w:r>
                </w:p>
              </w:tc>
              <w:tc>
                <w:tcPr>
                  <w:tcW w:w="461" w:type="dxa"/>
                </w:tcPr>
                <w:p w14:paraId="58A0E071" w14:textId="77777777" w:rsidR="00F41304" w:rsidRPr="00353F09" w:rsidRDefault="00F41304" w:rsidP="00FB23FA">
                  <w:pPr>
                    <w:pStyle w:val="ConsPlusNormal"/>
                    <w:spacing w:after="1" w:line="200" w:lineRule="atLeast"/>
                    <w:jc w:val="center"/>
                    <w:rPr>
                      <w:sz w:val="16"/>
                      <w:szCs w:val="16"/>
                    </w:rPr>
                  </w:pPr>
                </w:p>
              </w:tc>
              <w:tc>
                <w:tcPr>
                  <w:tcW w:w="572" w:type="dxa"/>
                </w:tcPr>
                <w:p w14:paraId="2ECF3E19" w14:textId="77777777" w:rsidR="00F41304" w:rsidRPr="00353F09" w:rsidRDefault="00F41304" w:rsidP="00FB23FA">
                  <w:pPr>
                    <w:pStyle w:val="ConsPlusNormal"/>
                    <w:spacing w:after="1" w:line="200" w:lineRule="atLeast"/>
                    <w:jc w:val="center"/>
                    <w:rPr>
                      <w:sz w:val="16"/>
                      <w:szCs w:val="16"/>
                    </w:rPr>
                  </w:pPr>
                </w:p>
              </w:tc>
              <w:tc>
                <w:tcPr>
                  <w:tcW w:w="461" w:type="dxa"/>
                </w:tcPr>
                <w:p w14:paraId="5F8DFFE6" w14:textId="77777777" w:rsidR="00F41304" w:rsidRPr="00353F09" w:rsidRDefault="00F41304" w:rsidP="00FB23FA">
                  <w:pPr>
                    <w:pStyle w:val="ConsPlusNormal"/>
                    <w:spacing w:after="1" w:line="200" w:lineRule="atLeast"/>
                    <w:jc w:val="center"/>
                    <w:rPr>
                      <w:sz w:val="16"/>
                      <w:szCs w:val="16"/>
                    </w:rPr>
                  </w:pPr>
                </w:p>
              </w:tc>
              <w:tc>
                <w:tcPr>
                  <w:tcW w:w="566" w:type="dxa"/>
                </w:tcPr>
                <w:p w14:paraId="659F0AF2" w14:textId="77777777" w:rsidR="00F41304" w:rsidRPr="00353F09" w:rsidRDefault="00F41304" w:rsidP="00FB23FA">
                  <w:pPr>
                    <w:pStyle w:val="ConsPlusNormal"/>
                    <w:spacing w:after="1" w:line="200" w:lineRule="atLeast"/>
                    <w:jc w:val="center"/>
                    <w:rPr>
                      <w:sz w:val="16"/>
                      <w:szCs w:val="16"/>
                    </w:rPr>
                  </w:pPr>
                </w:p>
              </w:tc>
              <w:tc>
                <w:tcPr>
                  <w:tcW w:w="817" w:type="dxa"/>
                </w:tcPr>
                <w:p w14:paraId="2173D170" w14:textId="77777777" w:rsidR="00F41304" w:rsidRPr="00353F09" w:rsidRDefault="00F41304" w:rsidP="00FB23FA">
                  <w:pPr>
                    <w:pStyle w:val="ConsPlusNormal"/>
                    <w:spacing w:after="1" w:line="200" w:lineRule="atLeast"/>
                    <w:jc w:val="both"/>
                    <w:rPr>
                      <w:sz w:val="16"/>
                      <w:szCs w:val="16"/>
                    </w:rPr>
                  </w:pPr>
                </w:p>
              </w:tc>
              <w:tc>
                <w:tcPr>
                  <w:tcW w:w="1478" w:type="dxa"/>
                </w:tcPr>
                <w:p w14:paraId="73368243" w14:textId="77777777" w:rsidR="00F41304" w:rsidRPr="00353F09" w:rsidRDefault="00F41304" w:rsidP="00FB23FA">
                  <w:pPr>
                    <w:pStyle w:val="ConsPlusNormal"/>
                    <w:spacing w:after="1" w:line="200" w:lineRule="atLeast"/>
                    <w:jc w:val="both"/>
                    <w:rPr>
                      <w:sz w:val="16"/>
                      <w:szCs w:val="16"/>
                    </w:rPr>
                  </w:pPr>
                  <w:r w:rsidRPr="00353F09">
                    <w:rPr>
                      <w:sz w:val="16"/>
                      <w:szCs w:val="16"/>
                    </w:rPr>
                    <w:t>Объекты биологических активов (наименование и количество);</w:t>
                  </w:r>
                </w:p>
                <w:p w14:paraId="0D30369C" w14:textId="77777777" w:rsidR="00F41304" w:rsidRPr="00353F09" w:rsidRDefault="00F41304" w:rsidP="00FB23FA">
                  <w:pPr>
                    <w:pStyle w:val="ConsPlusNormal"/>
                    <w:spacing w:after="1" w:line="200" w:lineRule="atLeast"/>
                    <w:jc w:val="both"/>
                    <w:rPr>
                      <w:sz w:val="16"/>
                      <w:szCs w:val="16"/>
                    </w:rPr>
                  </w:pPr>
                  <w:r w:rsidRPr="00353F09">
                    <w:rPr>
                      <w:sz w:val="16"/>
                      <w:szCs w:val="16"/>
                    </w:rPr>
                    <w:t>группы (виды) биологических активов, сорта (возрастные группы);</w:t>
                  </w:r>
                </w:p>
                <w:p w14:paraId="0DABB24D" w14:textId="77777777" w:rsidR="00F41304" w:rsidRPr="00353F09" w:rsidRDefault="00F41304" w:rsidP="00FB23FA">
                  <w:pPr>
                    <w:pStyle w:val="ConsPlusNormal"/>
                    <w:spacing w:after="1" w:line="200" w:lineRule="atLeast"/>
                    <w:jc w:val="both"/>
                    <w:rPr>
                      <w:sz w:val="16"/>
                      <w:szCs w:val="16"/>
                    </w:rPr>
                  </w:pPr>
                  <w:r w:rsidRPr="00353F09">
                    <w:rPr>
                      <w:sz w:val="16"/>
                      <w:szCs w:val="16"/>
                    </w:rPr>
                    <w:t>ответственное лицо;</w:t>
                  </w:r>
                </w:p>
                <w:p w14:paraId="0EE3ED39" w14:textId="77777777" w:rsidR="00F41304" w:rsidRPr="00353F09" w:rsidRDefault="00F41304" w:rsidP="00FB23FA">
                  <w:pPr>
                    <w:pStyle w:val="ConsPlusNormal"/>
                    <w:spacing w:after="1" w:line="200" w:lineRule="atLeast"/>
                    <w:jc w:val="both"/>
                    <w:rPr>
                      <w:sz w:val="16"/>
                      <w:szCs w:val="16"/>
                    </w:rPr>
                  </w:pPr>
                  <w:r w:rsidRPr="00353F09">
                    <w:rPr>
                      <w:sz w:val="16"/>
                      <w:szCs w:val="16"/>
                    </w:rPr>
                    <w:t>местонахождение объектов (адрес, место хранения);</w:t>
                  </w:r>
                </w:p>
                <w:p w14:paraId="59104E7D"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 необходимости правовое основание поступления с учетом положений, </w:t>
                  </w:r>
                  <w:r w:rsidRPr="00353F09">
                    <w:rPr>
                      <w:sz w:val="16"/>
                      <w:szCs w:val="16"/>
                    </w:rPr>
                    <w:lastRenderedPageBreak/>
                    <w:t>предусмотренных отраслевыми особенностями;</w:t>
                  </w:r>
                </w:p>
                <w:p w14:paraId="61A006BF" w14:textId="77777777" w:rsidR="00F41304" w:rsidRPr="00353F09" w:rsidRDefault="00F41304" w:rsidP="00FB23FA">
                  <w:pPr>
                    <w:pStyle w:val="ConsPlusNormal"/>
                    <w:spacing w:after="1" w:line="200" w:lineRule="atLeast"/>
                    <w:jc w:val="both"/>
                    <w:rPr>
                      <w:sz w:val="16"/>
                      <w:szCs w:val="16"/>
                    </w:rPr>
                  </w:pPr>
                  <w:r w:rsidRPr="00353F09">
                    <w:rPr>
                      <w:sz w:val="16"/>
                      <w:szCs w:val="16"/>
                    </w:rPr>
                    <w:t>аналитический учет животных на откорме ведется по видам животных;</w:t>
                  </w:r>
                </w:p>
                <w:p w14:paraId="1438C2D6" w14:textId="53C98013" w:rsidR="00F41304" w:rsidRPr="00353F09" w:rsidRDefault="00F41304" w:rsidP="00FB23FA">
                  <w:pPr>
                    <w:pStyle w:val="ConsPlusNormal"/>
                    <w:spacing w:after="1" w:line="200" w:lineRule="atLeast"/>
                    <w:jc w:val="both"/>
                    <w:rPr>
                      <w:sz w:val="16"/>
                      <w:szCs w:val="16"/>
                    </w:rPr>
                  </w:pPr>
                  <w:r w:rsidRPr="00353F09">
                    <w:rPr>
                      <w:sz w:val="16"/>
                      <w:szCs w:val="16"/>
                    </w:rPr>
                    <w:t>аналитический учет по правовым основаниям поступлений ведется согласно учетной политик</w:t>
                  </w:r>
                  <w:r w:rsidR="002832B4">
                    <w:rPr>
                      <w:sz w:val="16"/>
                      <w:szCs w:val="16"/>
                    </w:rPr>
                    <w:t>е</w:t>
                  </w:r>
                </w:p>
                <w:p w14:paraId="609750E6" w14:textId="77777777" w:rsidR="00100878" w:rsidRPr="00353F09" w:rsidRDefault="00100878" w:rsidP="00FB23FA">
                  <w:pPr>
                    <w:pStyle w:val="ConsPlusNormal"/>
                    <w:spacing w:after="1" w:line="200" w:lineRule="atLeast"/>
                    <w:jc w:val="both"/>
                    <w:rPr>
                      <w:sz w:val="16"/>
                      <w:szCs w:val="16"/>
                    </w:rPr>
                  </w:pPr>
                </w:p>
                <w:p w14:paraId="28077A7F" w14:textId="77777777" w:rsidR="00100878" w:rsidRPr="00353F09" w:rsidRDefault="00100878" w:rsidP="00FB23FA">
                  <w:pPr>
                    <w:pStyle w:val="ConsPlusNormal"/>
                    <w:spacing w:after="1" w:line="200" w:lineRule="atLeast"/>
                    <w:jc w:val="both"/>
                    <w:rPr>
                      <w:sz w:val="16"/>
                      <w:szCs w:val="16"/>
                    </w:rPr>
                  </w:pPr>
                </w:p>
                <w:p w14:paraId="41F3260A" w14:textId="77777777" w:rsidR="00100878" w:rsidRPr="00353F09" w:rsidRDefault="00100878" w:rsidP="00FB23FA">
                  <w:pPr>
                    <w:pStyle w:val="ConsPlusNormal"/>
                    <w:spacing w:after="1" w:line="200" w:lineRule="atLeast"/>
                    <w:jc w:val="both"/>
                    <w:rPr>
                      <w:sz w:val="16"/>
                      <w:szCs w:val="16"/>
                    </w:rPr>
                  </w:pPr>
                </w:p>
                <w:p w14:paraId="2459D113" w14:textId="77777777" w:rsidR="00B24659" w:rsidRPr="00353F09" w:rsidRDefault="00B24659" w:rsidP="00FB23FA">
                  <w:pPr>
                    <w:pStyle w:val="ConsPlusNormal"/>
                    <w:spacing w:after="1" w:line="200" w:lineRule="atLeast"/>
                    <w:jc w:val="both"/>
                    <w:rPr>
                      <w:sz w:val="16"/>
                      <w:szCs w:val="16"/>
                    </w:rPr>
                  </w:pPr>
                </w:p>
                <w:p w14:paraId="532FB875" w14:textId="77777777" w:rsidR="00100878" w:rsidRPr="00353F09" w:rsidRDefault="00100878" w:rsidP="00FB23FA">
                  <w:pPr>
                    <w:pStyle w:val="ConsPlusNormal"/>
                    <w:spacing w:after="1" w:line="200" w:lineRule="atLeast"/>
                    <w:jc w:val="both"/>
                    <w:rPr>
                      <w:sz w:val="16"/>
                      <w:szCs w:val="16"/>
                    </w:rPr>
                  </w:pPr>
                </w:p>
              </w:tc>
              <w:tc>
                <w:tcPr>
                  <w:tcW w:w="1464" w:type="dxa"/>
                </w:tcPr>
                <w:p w14:paraId="68C44FFF" w14:textId="77777777" w:rsidR="00F41304" w:rsidRPr="00353F09" w:rsidRDefault="00F41304" w:rsidP="00FB23FA">
                  <w:pPr>
                    <w:pStyle w:val="ConsPlusNormal"/>
                    <w:spacing w:after="1" w:line="200" w:lineRule="atLeast"/>
                    <w:jc w:val="both"/>
                    <w:rPr>
                      <w:sz w:val="16"/>
                      <w:szCs w:val="16"/>
                    </w:rPr>
                  </w:pPr>
                </w:p>
              </w:tc>
            </w:tr>
            <w:tr w:rsidR="00F41304" w:rsidRPr="00353F09" w14:paraId="698F22F9" w14:textId="77777777" w:rsidTr="006C5A7A">
              <w:tc>
                <w:tcPr>
                  <w:tcW w:w="459" w:type="dxa"/>
                </w:tcPr>
                <w:p w14:paraId="341EDE5F" w14:textId="77777777" w:rsidR="00F41304" w:rsidRPr="00353F09" w:rsidRDefault="00F41304" w:rsidP="00FB23FA">
                  <w:pPr>
                    <w:pStyle w:val="ConsPlusNormal"/>
                    <w:spacing w:after="1" w:line="200" w:lineRule="atLeast"/>
                    <w:jc w:val="center"/>
                    <w:rPr>
                      <w:sz w:val="16"/>
                      <w:szCs w:val="16"/>
                    </w:rPr>
                  </w:pPr>
                  <w:r w:rsidRPr="00353F09">
                    <w:rPr>
                      <w:sz w:val="16"/>
                      <w:szCs w:val="16"/>
                    </w:rPr>
                    <w:t>1.11.1</w:t>
                  </w:r>
                </w:p>
              </w:tc>
              <w:tc>
                <w:tcPr>
                  <w:tcW w:w="1230" w:type="dxa"/>
                </w:tcPr>
                <w:p w14:paraId="24B6824C"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биологических активов в сумме его фактической стоимости, сформированной при приобретении</w:t>
                  </w:r>
                </w:p>
                <w:p w14:paraId="1F45A9EC" w14:textId="77777777" w:rsidR="00B24659" w:rsidRPr="00353F09" w:rsidRDefault="00B24659" w:rsidP="00FB23FA">
                  <w:pPr>
                    <w:pStyle w:val="ConsPlusNormal"/>
                    <w:spacing w:after="1" w:line="200" w:lineRule="atLeast"/>
                    <w:jc w:val="both"/>
                    <w:rPr>
                      <w:sz w:val="16"/>
                      <w:szCs w:val="16"/>
                    </w:rPr>
                  </w:pPr>
                </w:p>
              </w:tc>
              <w:tc>
                <w:tcPr>
                  <w:tcW w:w="461" w:type="dxa"/>
                </w:tcPr>
                <w:p w14:paraId="4E947A2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1202070"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461" w:type="dxa"/>
                </w:tcPr>
                <w:p w14:paraId="3889277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0BC5568" w14:textId="77777777" w:rsidR="00F41304" w:rsidRPr="00353F09" w:rsidRDefault="00F41304" w:rsidP="00FB23FA">
                  <w:pPr>
                    <w:pStyle w:val="ConsPlusNormal"/>
                    <w:spacing w:after="1" w:line="200" w:lineRule="atLeast"/>
                    <w:jc w:val="center"/>
                    <w:rPr>
                      <w:sz w:val="16"/>
                      <w:szCs w:val="16"/>
                    </w:rPr>
                  </w:pPr>
                  <w:r w:rsidRPr="00353F09">
                    <w:rPr>
                      <w:sz w:val="16"/>
                      <w:szCs w:val="16"/>
                    </w:rPr>
                    <w:t>X 106 X7 360</w:t>
                  </w:r>
                </w:p>
              </w:tc>
              <w:tc>
                <w:tcPr>
                  <w:tcW w:w="817" w:type="dxa"/>
                </w:tcPr>
                <w:p w14:paraId="54252157"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478" w:type="dxa"/>
                </w:tcPr>
                <w:p w14:paraId="2F7CE70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464" w:type="dxa"/>
                </w:tcPr>
                <w:p w14:paraId="65B8472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F41304" w:rsidRPr="00353F09" w14:paraId="3D349343" w14:textId="77777777" w:rsidTr="006C5A7A">
              <w:tc>
                <w:tcPr>
                  <w:tcW w:w="459" w:type="dxa"/>
                </w:tcPr>
                <w:p w14:paraId="333D88F1" w14:textId="77777777" w:rsidR="00F41304" w:rsidRPr="00353F09" w:rsidRDefault="00F41304" w:rsidP="00FB23FA">
                  <w:pPr>
                    <w:pStyle w:val="ConsPlusNormal"/>
                    <w:spacing w:after="1" w:line="200" w:lineRule="atLeast"/>
                    <w:jc w:val="center"/>
                    <w:rPr>
                      <w:sz w:val="16"/>
                      <w:szCs w:val="16"/>
                    </w:rPr>
                  </w:pPr>
                  <w:r w:rsidRPr="00353F09">
                    <w:rPr>
                      <w:sz w:val="16"/>
                      <w:szCs w:val="16"/>
                    </w:rPr>
                    <w:t>1.11.2</w:t>
                  </w:r>
                </w:p>
              </w:tc>
              <w:tc>
                <w:tcPr>
                  <w:tcW w:w="1230" w:type="dxa"/>
                </w:tcPr>
                <w:p w14:paraId="5ABB6143"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приплод от биологических активов животноводства, за исключением приплода, признаваемог</w:t>
                  </w:r>
                  <w:r w:rsidRPr="00353F09">
                    <w:rPr>
                      <w:sz w:val="16"/>
                      <w:szCs w:val="16"/>
                    </w:rPr>
                    <w:lastRenderedPageBreak/>
                    <w:t>о в составе материальных запасов</w:t>
                  </w:r>
                </w:p>
              </w:tc>
              <w:tc>
                <w:tcPr>
                  <w:tcW w:w="461" w:type="dxa"/>
                </w:tcPr>
                <w:p w14:paraId="618F2DC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4CDB9DA8"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461" w:type="dxa"/>
                </w:tcPr>
                <w:p w14:paraId="203C0DA0"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3AE37390"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10 199</w:t>
                  </w:r>
                </w:p>
              </w:tc>
              <w:tc>
                <w:tcPr>
                  <w:tcW w:w="817" w:type="dxa"/>
                </w:tcPr>
                <w:p w14:paraId="42D53D3E"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478" w:type="dxa"/>
                </w:tcPr>
                <w:p w14:paraId="099B5CE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464" w:type="dxa"/>
                </w:tcPr>
                <w:p w14:paraId="2846BFB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4CB755AD" w14:textId="77777777" w:rsidTr="006C5A7A">
              <w:tc>
                <w:tcPr>
                  <w:tcW w:w="459" w:type="dxa"/>
                </w:tcPr>
                <w:p w14:paraId="25024064" w14:textId="77777777" w:rsidR="00F41304" w:rsidRPr="00353F09" w:rsidRDefault="00F41304" w:rsidP="00FB23FA">
                  <w:pPr>
                    <w:pStyle w:val="ConsPlusNormal"/>
                    <w:spacing w:after="1" w:line="200" w:lineRule="atLeast"/>
                    <w:jc w:val="center"/>
                    <w:rPr>
                      <w:sz w:val="16"/>
                      <w:szCs w:val="16"/>
                    </w:rPr>
                  </w:pPr>
                  <w:r w:rsidRPr="00353F09">
                    <w:rPr>
                      <w:sz w:val="16"/>
                      <w:szCs w:val="16"/>
                    </w:rPr>
                    <w:t>1.11.3</w:t>
                  </w:r>
                </w:p>
              </w:tc>
              <w:tc>
                <w:tcPr>
                  <w:tcW w:w="1230" w:type="dxa"/>
                </w:tcPr>
                <w:p w14:paraId="626D0801"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биологических активов, поступивший в порядке возмещения в натуральной форме ущерба, причиненного виновным лицом</w:t>
                  </w:r>
                </w:p>
              </w:tc>
              <w:tc>
                <w:tcPr>
                  <w:tcW w:w="461" w:type="dxa"/>
                </w:tcPr>
                <w:p w14:paraId="0BD8F9B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DF1864D"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461" w:type="dxa"/>
                </w:tcPr>
                <w:p w14:paraId="55BA0C1E"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5D6FB410" w14:textId="77777777" w:rsidR="00F41304" w:rsidRPr="00353F09" w:rsidRDefault="00F41304" w:rsidP="00FB23FA">
                  <w:pPr>
                    <w:pStyle w:val="ConsPlusNormal"/>
                    <w:spacing w:after="1" w:line="200" w:lineRule="atLeast"/>
                    <w:jc w:val="center"/>
                    <w:rPr>
                      <w:sz w:val="16"/>
                      <w:szCs w:val="16"/>
                    </w:rPr>
                  </w:pPr>
                  <w:r w:rsidRPr="00353F09">
                    <w:rPr>
                      <w:sz w:val="16"/>
                      <w:szCs w:val="16"/>
                    </w:rPr>
                    <w:t>X 209 76 66X</w:t>
                  </w:r>
                </w:p>
              </w:tc>
              <w:tc>
                <w:tcPr>
                  <w:tcW w:w="817" w:type="dxa"/>
                </w:tcPr>
                <w:p w14:paraId="215BA980"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5482454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464" w:type="dxa"/>
                </w:tcPr>
                <w:p w14:paraId="24A7997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F41304" w:rsidRPr="00353F09" w14:paraId="1F0A867A" w14:textId="77777777" w:rsidTr="006C5A7A">
              <w:tc>
                <w:tcPr>
                  <w:tcW w:w="459" w:type="dxa"/>
                </w:tcPr>
                <w:p w14:paraId="305EB9D2" w14:textId="77777777" w:rsidR="00F41304" w:rsidRPr="00353F09" w:rsidRDefault="00F41304" w:rsidP="00FB23FA">
                  <w:pPr>
                    <w:pStyle w:val="ConsPlusNormal"/>
                    <w:spacing w:after="1" w:line="200" w:lineRule="atLeast"/>
                    <w:jc w:val="center"/>
                    <w:rPr>
                      <w:sz w:val="16"/>
                      <w:szCs w:val="16"/>
                    </w:rPr>
                  </w:pPr>
                  <w:r w:rsidRPr="00353F09">
                    <w:rPr>
                      <w:sz w:val="16"/>
                      <w:szCs w:val="16"/>
                    </w:rPr>
                    <w:t>1.11.4</w:t>
                  </w:r>
                </w:p>
              </w:tc>
              <w:tc>
                <w:tcPr>
                  <w:tcW w:w="1230" w:type="dxa"/>
                </w:tcPr>
                <w:p w14:paraId="3D0B7D50"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биологических активов, поступивший при осуществлении расчетов между головным учреждением, обособленными подразделениями (филиалами) (в части балансовой стоимости)</w:t>
                  </w:r>
                </w:p>
              </w:tc>
              <w:tc>
                <w:tcPr>
                  <w:tcW w:w="461" w:type="dxa"/>
                </w:tcPr>
                <w:p w14:paraId="7CD33F9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F3BD31B"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461" w:type="dxa"/>
                </w:tcPr>
                <w:p w14:paraId="451E9CD5"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4273720B"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04 360</w:t>
                  </w:r>
                </w:p>
              </w:tc>
              <w:tc>
                <w:tcPr>
                  <w:tcW w:w="817" w:type="dxa"/>
                </w:tcPr>
                <w:p w14:paraId="61EAE197"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0ADD56A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464" w:type="dxa"/>
                </w:tcPr>
                <w:p w14:paraId="6851A3E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F41304" w:rsidRPr="00353F09" w14:paraId="24236F97" w14:textId="77777777" w:rsidTr="006C5A7A">
              <w:tc>
                <w:tcPr>
                  <w:tcW w:w="459" w:type="dxa"/>
                </w:tcPr>
                <w:p w14:paraId="71D5C5D1" w14:textId="77777777" w:rsidR="00F41304" w:rsidRPr="00353F09" w:rsidRDefault="00F41304" w:rsidP="00FB23FA">
                  <w:pPr>
                    <w:pStyle w:val="ConsPlusNormal"/>
                    <w:spacing w:after="1" w:line="200" w:lineRule="atLeast"/>
                    <w:jc w:val="center"/>
                    <w:rPr>
                      <w:sz w:val="16"/>
                      <w:szCs w:val="16"/>
                    </w:rPr>
                  </w:pPr>
                  <w:r w:rsidRPr="00353F09">
                    <w:rPr>
                      <w:sz w:val="16"/>
                      <w:szCs w:val="16"/>
                    </w:rPr>
                    <w:t>1.11.5</w:t>
                  </w:r>
                </w:p>
              </w:tc>
              <w:tc>
                <w:tcPr>
                  <w:tcW w:w="1230" w:type="dxa"/>
                </w:tcPr>
                <w:p w14:paraId="3112D86A"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биологических </w:t>
                  </w:r>
                  <w:r w:rsidRPr="00353F09">
                    <w:rPr>
                      <w:sz w:val="16"/>
                      <w:szCs w:val="16"/>
                    </w:rPr>
                    <w:lastRenderedPageBreak/>
                    <w:t>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461" w:type="dxa"/>
                </w:tcPr>
                <w:p w14:paraId="3B052D28"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0A2186B" w14:textId="77777777" w:rsidR="00F41304" w:rsidRPr="00353F09" w:rsidRDefault="00F41304" w:rsidP="00FB23FA">
                  <w:pPr>
                    <w:pStyle w:val="ConsPlusNormal"/>
                    <w:spacing w:after="1" w:line="200" w:lineRule="atLeast"/>
                    <w:jc w:val="center"/>
                    <w:rPr>
                      <w:sz w:val="16"/>
                      <w:szCs w:val="16"/>
                    </w:rPr>
                  </w:pPr>
                  <w:r w:rsidRPr="00353F09">
                    <w:rPr>
                      <w:sz w:val="16"/>
                      <w:szCs w:val="16"/>
                    </w:rPr>
                    <w:t>X 113 3X 360</w:t>
                  </w:r>
                </w:p>
              </w:tc>
              <w:tc>
                <w:tcPr>
                  <w:tcW w:w="461" w:type="dxa"/>
                </w:tcPr>
                <w:p w14:paraId="758FA63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2E9B5E0"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817" w:type="dxa"/>
                </w:tcPr>
                <w:p w14:paraId="7AF316EE"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w:t>
                  </w:r>
                  <w:r w:rsidRPr="00353F09">
                    <w:rPr>
                      <w:sz w:val="16"/>
                      <w:szCs w:val="16"/>
                    </w:rPr>
                    <w:lastRenderedPageBreak/>
                    <w:t>объектов нефинансовых активов (ф. 0510448);</w:t>
                  </w:r>
                </w:p>
                <w:p w14:paraId="5AC3B061" w14:textId="77777777" w:rsidR="00F41304" w:rsidRPr="00353F09" w:rsidRDefault="00F41304" w:rsidP="00FB23FA">
                  <w:pPr>
                    <w:pStyle w:val="ConsPlusNormal"/>
                    <w:spacing w:after="1" w:line="200" w:lineRule="atLeast"/>
                    <w:jc w:val="both"/>
                    <w:rPr>
                      <w:sz w:val="16"/>
                      <w:szCs w:val="16"/>
                    </w:rPr>
                  </w:pPr>
                  <w:r w:rsidRPr="00353F09">
                    <w:rPr>
                      <w:sz w:val="16"/>
                      <w:szCs w:val="16"/>
                    </w:rPr>
                    <w:t>передаточный акт (разделительный баланс)</w:t>
                  </w:r>
                </w:p>
              </w:tc>
              <w:tc>
                <w:tcPr>
                  <w:tcW w:w="1478" w:type="dxa"/>
                </w:tcPr>
                <w:p w14:paraId="2052664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соответствии с </w:t>
                  </w:r>
                  <w:r w:rsidRPr="00353F09">
                    <w:rPr>
                      <w:sz w:val="16"/>
                      <w:szCs w:val="16"/>
                    </w:rPr>
                    <w:lastRenderedPageBreak/>
                    <w:t>содержанием факта хозяйственной жизни</w:t>
                  </w:r>
                </w:p>
              </w:tc>
              <w:tc>
                <w:tcPr>
                  <w:tcW w:w="1464" w:type="dxa"/>
                </w:tcPr>
                <w:p w14:paraId="1429D6D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3.8 настоящего Приложения в соответствии с </w:t>
                  </w:r>
                  <w:r w:rsidRPr="00353F09">
                    <w:rPr>
                      <w:sz w:val="16"/>
                      <w:szCs w:val="16"/>
                    </w:rPr>
                    <w:lastRenderedPageBreak/>
                    <w:t>содержанием факта хозяйственной жизни</w:t>
                  </w:r>
                </w:p>
              </w:tc>
            </w:tr>
            <w:tr w:rsidR="00F41304" w:rsidRPr="00353F09" w14:paraId="0284DA20" w14:textId="77777777" w:rsidTr="006C5A7A">
              <w:tc>
                <w:tcPr>
                  <w:tcW w:w="459" w:type="dxa"/>
                </w:tcPr>
                <w:p w14:paraId="7E7CAEE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1.11.6</w:t>
                  </w:r>
                </w:p>
              </w:tc>
              <w:tc>
                <w:tcPr>
                  <w:tcW w:w="1230" w:type="dxa"/>
                </w:tcPr>
                <w:p w14:paraId="104E8C7E"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биологических активов при закреплении права оперативного управления в случаях, предусмотренных законодательством Российской Федерации, а также при получении от организаций бюджетной сферы</w:t>
                  </w:r>
                </w:p>
              </w:tc>
              <w:tc>
                <w:tcPr>
                  <w:tcW w:w="461" w:type="dxa"/>
                </w:tcPr>
                <w:p w14:paraId="307076A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5846C9C"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461" w:type="dxa"/>
                </w:tcPr>
                <w:p w14:paraId="24478041"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66100073"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19X</w:t>
                  </w:r>
                </w:p>
              </w:tc>
              <w:tc>
                <w:tcPr>
                  <w:tcW w:w="817" w:type="dxa"/>
                </w:tcPr>
                <w:p w14:paraId="0EEE1685"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5EE29E8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464" w:type="dxa"/>
                </w:tcPr>
                <w:p w14:paraId="36E8229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1E4D2E93" w14:textId="77777777" w:rsidTr="006C5A7A">
              <w:tc>
                <w:tcPr>
                  <w:tcW w:w="459" w:type="dxa"/>
                </w:tcPr>
                <w:p w14:paraId="3DB09F1E" w14:textId="77777777" w:rsidR="00F41304" w:rsidRPr="00353F09" w:rsidRDefault="00F41304" w:rsidP="00FB23FA">
                  <w:pPr>
                    <w:pStyle w:val="ConsPlusNormal"/>
                    <w:spacing w:after="1" w:line="200" w:lineRule="atLeast"/>
                    <w:jc w:val="center"/>
                    <w:rPr>
                      <w:sz w:val="16"/>
                      <w:szCs w:val="16"/>
                    </w:rPr>
                  </w:pPr>
                  <w:r w:rsidRPr="00353F09">
                    <w:rPr>
                      <w:sz w:val="16"/>
                      <w:szCs w:val="16"/>
                    </w:rPr>
                    <w:t>1.11.7</w:t>
                  </w:r>
                </w:p>
              </w:tc>
              <w:tc>
                <w:tcPr>
                  <w:tcW w:w="1230" w:type="dxa"/>
                </w:tcPr>
                <w:p w14:paraId="3BD52329"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биологических активов в </w:t>
                  </w:r>
                  <w:r w:rsidRPr="00353F09">
                    <w:rPr>
                      <w:sz w:val="16"/>
                      <w:szCs w:val="16"/>
                    </w:rPr>
                    <w:lastRenderedPageBreak/>
                    <w:t>иных случаях от резидентов Российской Федерации и физических лиц нерезидентов Российской Федерации</w:t>
                  </w:r>
                </w:p>
              </w:tc>
              <w:tc>
                <w:tcPr>
                  <w:tcW w:w="461" w:type="dxa"/>
                </w:tcPr>
                <w:p w14:paraId="7AB29D8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15248BE" w14:textId="77777777" w:rsidR="00F41304" w:rsidRPr="00353F09" w:rsidRDefault="00F41304" w:rsidP="00FB23FA">
                  <w:pPr>
                    <w:pStyle w:val="ConsPlusNormal"/>
                    <w:spacing w:after="1" w:line="200" w:lineRule="atLeast"/>
                    <w:jc w:val="center"/>
                    <w:rPr>
                      <w:sz w:val="16"/>
                      <w:szCs w:val="16"/>
                    </w:rPr>
                  </w:pPr>
                  <w:r w:rsidRPr="00353F09">
                    <w:rPr>
                      <w:sz w:val="16"/>
                      <w:szCs w:val="16"/>
                    </w:rPr>
                    <w:t>2 113 XX 360</w:t>
                  </w:r>
                </w:p>
              </w:tc>
              <w:tc>
                <w:tcPr>
                  <w:tcW w:w="461" w:type="dxa"/>
                </w:tcPr>
                <w:p w14:paraId="3CBD6EE0"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4A5356A6" w14:textId="77777777" w:rsidR="00F41304" w:rsidRPr="00353F09" w:rsidRDefault="00F41304" w:rsidP="00FB23FA">
                  <w:pPr>
                    <w:pStyle w:val="ConsPlusNormal"/>
                    <w:spacing w:after="1" w:line="200" w:lineRule="atLeast"/>
                    <w:jc w:val="center"/>
                    <w:rPr>
                      <w:sz w:val="16"/>
                      <w:szCs w:val="16"/>
                    </w:rPr>
                  </w:pPr>
                  <w:r w:rsidRPr="00353F09">
                    <w:rPr>
                      <w:sz w:val="16"/>
                      <w:szCs w:val="16"/>
                    </w:rPr>
                    <w:t>2401 10 19X</w:t>
                  </w:r>
                </w:p>
              </w:tc>
              <w:tc>
                <w:tcPr>
                  <w:tcW w:w="817" w:type="dxa"/>
                </w:tcPr>
                <w:p w14:paraId="7A2FFEE2"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объектов </w:t>
                  </w:r>
                  <w:r w:rsidRPr="00353F09">
                    <w:rPr>
                      <w:sz w:val="16"/>
                      <w:szCs w:val="16"/>
                    </w:rPr>
                    <w:lastRenderedPageBreak/>
                    <w:t>нефинансовых активов (ф. 0510448)</w:t>
                  </w:r>
                </w:p>
              </w:tc>
              <w:tc>
                <w:tcPr>
                  <w:tcW w:w="1478" w:type="dxa"/>
                </w:tcPr>
                <w:p w14:paraId="1E52297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510DED1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21F7897E" w14:textId="77777777" w:rsidTr="006C5A7A">
              <w:tc>
                <w:tcPr>
                  <w:tcW w:w="459" w:type="dxa"/>
                </w:tcPr>
                <w:p w14:paraId="12007F1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1.11.8</w:t>
                  </w:r>
                </w:p>
              </w:tc>
              <w:tc>
                <w:tcPr>
                  <w:tcW w:w="1230" w:type="dxa"/>
                </w:tcPr>
                <w:p w14:paraId="381960D7" w14:textId="77777777" w:rsidR="00F41304" w:rsidRPr="00353F09" w:rsidRDefault="00F41304" w:rsidP="00FB23FA">
                  <w:pPr>
                    <w:pStyle w:val="ConsPlusNormal"/>
                    <w:spacing w:after="1" w:line="200" w:lineRule="atLeast"/>
                    <w:jc w:val="both"/>
                    <w:rPr>
                      <w:sz w:val="16"/>
                      <w:szCs w:val="16"/>
                    </w:rPr>
                  </w:pPr>
                  <w:r w:rsidRPr="00353F09">
                    <w:rPr>
                      <w:sz w:val="16"/>
                      <w:szCs w:val="16"/>
                    </w:rPr>
                    <w:t>Принят к бухгалтерскому учету объект биологических активов, полученный безвозмездно</w:t>
                  </w:r>
                </w:p>
              </w:tc>
              <w:tc>
                <w:tcPr>
                  <w:tcW w:w="461" w:type="dxa"/>
                </w:tcPr>
                <w:p w14:paraId="40A4E1C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075BE86"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461" w:type="dxa"/>
                </w:tcPr>
                <w:p w14:paraId="101AD580"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707D598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10 199</w:t>
                  </w:r>
                </w:p>
              </w:tc>
              <w:tc>
                <w:tcPr>
                  <w:tcW w:w="817" w:type="dxa"/>
                </w:tcPr>
                <w:p w14:paraId="13E07B91"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77603D9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p w14:paraId="25F13654" w14:textId="77777777" w:rsidR="00E4164D" w:rsidRPr="00353F09" w:rsidRDefault="00E4164D" w:rsidP="00FB23FA">
                  <w:pPr>
                    <w:pStyle w:val="ConsPlusNormal"/>
                    <w:spacing w:after="1" w:line="200" w:lineRule="atLeast"/>
                    <w:jc w:val="both"/>
                    <w:rPr>
                      <w:sz w:val="16"/>
                      <w:szCs w:val="16"/>
                    </w:rPr>
                  </w:pPr>
                </w:p>
              </w:tc>
              <w:tc>
                <w:tcPr>
                  <w:tcW w:w="1478" w:type="dxa"/>
                </w:tcPr>
                <w:p w14:paraId="31BE076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464" w:type="dxa"/>
                </w:tcPr>
                <w:p w14:paraId="622E36C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1B5915FF" w14:textId="77777777" w:rsidTr="006C5A7A">
              <w:tc>
                <w:tcPr>
                  <w:tcW w:w="459" w:type="dxa"/>
                </w:tcPr>
                <w:p w14:paraId="30627885" w14:textId="77777777" w:rsidR="00F41304" w:rsidRPr="00353F09" w:rsidRDefault="00F41304" w:rsidP="00FB23FA">
                  <w:pPr>
                    <w:pStyle w:val="ConsPlusNormal"/>
                    <w:spacing w:after="1" w:line="200" w:lineRule="atLeast"/>
                    <w:jc w:val="center"/>
                    <w:rPr>
                      <w:sz w:val="16"/>
                      <w:szCs w:val="16"/>
                    </w:rPr>
                  </w:pPr>
                  <w:r w:rsidRPr="00353F09">
                    <w:rPr>
                      <w:sz w:val="16"/>
                      <w:szCs w:val="16"/>
                    </w:rPr>
                    <w:t>1.11.9</w:t>
                  </w:r>
                </w:p>
              </w:tc>
              <w:tc>
                <w:tcPr>
                  <w:tcW w:w="1230" w:type="dxa"/>
                </w:tcPr>
                <w:p w14:paraId="4CB666A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биологических активов по его </w:t>
                  </w:r>
                  <w:r w:rsidRPr="00353F09">
                    <w:rPr>
                      <w:sz w:val="16"/>
                      <w:szCs w:val="16"/>
                    </w:rPr>
                    <w:lastRenderedPageBreak/>
                    <w:t>первоначальной (балансовой) стоимости при реклассификации между видами имущества</w:t>
                  </w:r>
                </w:p>
              </w:tc>
              <w:tc>
                <w:tcPr>
                  <w:tcW w:w="461" w:type="dxa"/>
                </w:tcPr>
                <w:p w14:paraId="0C8DC4F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5C990C5"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461" w:type="dxa"/>
                </w:tcPr>
                <w:p w14:paraId="10C39E06"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3B92187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6EC116E5"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w:t>
                  </w:r>
                  <w:r w:rsidRPr="00353F09">
                    <w:rPr>
                      <w:sz w:val="16"/>
                      <w:szCs w:val="16"/>
                    </w:rPr>
                    <w:lastRenderedPageBreak/>
                    <w:t>согласно учетной политике (графику документооборота)</w:t>
                  </w:r>
                </w:p>
              </w:tc>
              <w:tc>
                <w:tcPr>
                  <w:tcW w:w="1478" w:type="dxa"/>
                </w:tcPr>
                <w:p w14:paraId="00983998"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6AE62CFF"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431E85B8" w14:textId="77777777" w:rsidTr="006C5A7A">
              <w:tc>
                <w:tcPr>
                  <w:tcW w:w="459" w:type="dxa"/>
                </w:tcPr>
                <w:p w14:paraId="43AD911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1.11.10</w:t>
                  </w:r>
                </w:p>
              </w:tc>
              <w:tc>
                <w:tcPr>
                  <w:tcW w:w="1230" w:type="dxa"/>
                </w:tcPr>
                <w:p w14:paraId="74A49EDC" w14:textId="77777777" w:rsidR="00F41304" w:rsidRPr="00353F09" w:rsidRDefault="00F41304" w:rsidP="00FB23FA">
                  <w:pPr>
                    <w:pStyle w:val="ConsPlusNormal"/>
                    <w:spacing w:after="1" w:line="200" w:lineRule="atLeast"/>
                    <w:jc w:val="both"/>
                    <w:rPr>
                      <w:sz w:val="16"/>
                      <w:szCs w:val="16"/>
                    </w:rPr>
                  </w:pPr>
                  <w:r w:rsidRPr="00353F09">
                    <w:rPr>
                      <w:sz w:val="16"/>
                      <w:szCs w:val="16"/>
                    </w:rPr>
                    <w:t>Отражено в бухгалтерском учете внутреннее перемещение объекта биологических активов между ответственными лицами, при уточнении признаков аналитического учета</w:t>
                  </w:r>
                </w:p>
              </w:tc>
              <w:tc>
                <w:tcPr>
                  <w:tcW w:w="461" w:type="dxa"/>
                </w:tcPr>
                <w:p w14:paraId="6A6F46E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9FFAB76"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461" w:type="dxa"/>
                </w:tcPr>
                <w:p w14:paraId="7061B9C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0205D41"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817" w:type="dxa"/>
                </w:tcPr>
                <w:p w14:paraId="24A68AB7" w14:textId="77777777" w:rsidR="00F41304" w:rsidRPr="00353F09" w:rsidRDefault="00F41304" w:rsidP="00FB23FA">
                  <w:pPr>
                    <w:pStyle w:val="ConsPlusNormal"/>
                    <w:spacing w:after="1" w:line="200" w:lineRule="atLeast"/>
                    <w:jc w:val="both"/>
                    <w:rPr>
                      <w:sz w:val="16"/>
                      <w:szCs w:val="16"/>
                    </w:rPr>
                  </w:pPr>
                  <w:r w:rsidRPr="00353F09">
                    <w:rPr>
                      <w:sz w:val="16"/>
                      <w:szCs w:val="16"/>
                    </w:rPr>
                    <w:t>Накладная на внутреннее перемещение объектов нефинансовых активов (ф. 0510450);</w:t>
                  </w:r>
                </w:p>
                <w:p w14:paraId="554C3372"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675E743A" w14:textId="77777777" w:rsidR="00E4164D" w:rsidRPr="00353F09" w:rsidRDefault="00E4164D" w:rsidP="00FB23FA">
                  <w:pPr>
                    <w:pStyle w:val="ConsPlusNormal"/>
                    <w:spacing w:after="1" w:line="200" w:lineRule="atLeast"/>
                    <w:jc w:val="both"/>
                    <w:rPr>
                      <w:sz w:val="16"/>
                      <w:szCs w:val="16"/>
                    </w:rPr>
                  </w:pPr>
                </w:p>
                <w:p w14:paraId="24244AF3" w14:textId="77777777" w:rsidR="00E4164D" w:rsidRPr="00353F09" w:rsidRDefault="00E4164D" w:rsidP="00FB23FA">
                  <w:pPr>
                    <w:pStyle w:val="ConsPlusNormal"/>
                    <w:spacing w:after="1" w:line="200" w:lineRule="atLeast"/>
                    <w:jc w:val="both"/>
                    <w:rPr>
                      <w:sz w:val="16"/>
                      <w:szCs w:val="16"/>
                    </w:rPr>
                  </w:pPr>
                </w:p>
              </w:tc>
              <w:tc>
                <w:tcPr>
                  <w:tcW w:w="1478" w:type="dxa"/>
                </w:tcPr>
                <w:p w14:paraId="1F5C162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464" w:type="dxa"/>
                </w:tcPr>
                <w:p w14:paraId="2ACADA1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7244E1E1" w14:textId="77777777" w:rsidTr="006C5A7A">
              <w:tc>
                <w:tcPr>
                  <w:tcW w:w="459" w:type="dxa"/>
                </w:tcPr>
                <w:p w14:paraId="04FCAF00" w14:textId="77777777" w:rsidR="00F41304" w:rsidRPr="00353F09" w:rsidRDefault="00F41304" w:rsidP="00FB23FA">
                  <w:pPr>
                    <w:pStyle w:val="ConsPlusNormal"/>
                    <w:spacing w:after="1" w:line="200" w:lineRule="atLeast"/>
                    <w:jc w:val="center"/>
                    <w:rPr>
                      <w:sz w:val="16"/>
                      <w:szCs w:val="16"/>
                    </w:rPr>
                  </w:pPr>
                  <w:r w:rsidRPr="00353F09">
                    <w:rPr>
                      <w:sz w:val="16"/>
                      <w:szCs w:val="16"/>
                    </w:rPr>
                    <w:t>1.11.11</w:t>
                  </w:r>
                </w:p>
              </w:tc>
              <w:tc>
                <w:tcPr>
                  <w:tcW w:w="1230" w:type="dxa"/>
                </w:tcPr>
                <w:p w14:paraId="6CD24D9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 в бухгалтерском учете объект биологических активов при отнесении данного </w:t>
                  </w:r>
                  <w:r w:rsidRPr="00353F09">
                    <w:rPr>
                      <w:sz w:val="16"/>
                      <w:szCs w:val="16"/>
                    </w:rPr>
                    <w:lastRenderedPageBreak/>
                    <w:t>объекта к категории особо ценного движимого имущества и при реклассификации</w:t>
                  </w:r>
                </w:p>
              </w:tc>
              <w:tc>
                <w:tcPr>
                  <w:tcW w:w="461" w:type="dxa"/>
                </w:tcPr>
                <w:p w14:paraId="5AF79BB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81D4059"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461" w:type="dxa"/>
                </w:tcPr>
                <w:p w14:paraId="453A8F1E"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7291443E"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49F3F04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w:t>
                  </w:r>
                  <w:r w:rsidRPr="00353F09">
                    <w:rPr>
                      <w:sz w:val="16"/>
                      <w:szCs w:val="16"/>
                    </w:rPr>
                    <w:lastRenderedPageBreak/>
                    <w:t>политике (графику документооборота)</w:t>
                  </w:r>
                </w:p>
              </w:tc>
              <w:tc>
                <w:tcPr>
                  <w:tcW w:w="1478" w:type="dxa"/>
                </w:tcPr>
                <w:p w14:paraId="2E55305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152CC9C2"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факта хозяйственной </w:t>
                  </w:r>
                  <w:r w:rsidRPr="00353F09">
                    <w:rPr>
                      <w:sz w:val="16"/>
                      <w:szCs w:val="16"/>
                    </w:rPr>
                    <w:lastRenderedPageBreak/>
                    <w:t>жизни</w:t>
                  </w:r>
                </w:p>
              </w:tc>
            </w:tr>
            <w:tr w:rsidR="00F41304" w:rsidRPr="00353F09" w14:paraId="1826CBB4" w14:textId="77777777" w:rsidTr="006C5A7A">
              <w:tc>
                <w:tcPr>
                  <w:tcW w:w="459" w:type="dxa"/>
                </w:tcPr>
                <w:p w14:paraId="579A5CBD"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1.11.12</w:t>
                  </w:r>
                </w:p>
              </w:tc>
              <w:tc>
                <w:tcPr>
                  <w:tcW w:w="1230" w:type="dxa"/>
                </w:tcPr>
                <w:p w14:paraId="57E49CFE"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биологических активов при исключении данного объекта из категории особо ценного движимого имущества и при реклассификации</w:t>
                  </w:r>
                </w:p>
              </w:tc>
              <w:tc>
                <w:tcPr>
                  <w:tcW w:w="461" w:type="dxa"/>
                </w:tcPr>
                <w:p w14:paraId="7867B069"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3CE79AD0"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1C2B025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905A935"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817" w:type="dxa"/>
                </w:tcPr>
                <w:p w14:paraId="29393BC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3B7463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790D8EA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1CBE8A8C" w14:textId="77777777" w:rsidTr="006C5A7A">
              <w:tc>
                <w:tcPr>
                  <w:tcW w:w="459" w:type="dxa"/>
                </w:tcPr>
                <w:p w14:paraId="236177DB" w14:textId="77777777" w:rsidR="00F41304" w:rsidRPr="00353F09" w:rsidRDefault="00F41304" w:rsidP="00FB23FA">
                  <w:pPr>
                    <w:pStyle w:val="ConsPlusNormal"/>
                    <w:spacing w:after="1" w:line="200" w:lineRule="atLeast"/>
                    <w:jc w:val="center"/>
                    <w:rPr>
                      <w:sz w:val="16"/>
                      <w:szCs w:val="16"/>
                    </w:rPr>
                  </w:pPr>
                  <w:r w:rsidRPr="00353F09">
                    <w:rPr>
                      <w:sz w:val="16"/>
                      <w:szCs w:val="16"/>
                    </w:rPr>
                    <w:t>1.11.13</w:t>
                  </w:r>
                </w:p>
              </w:tc>
              <w:tc>
                <w:tcPr>
                  <w:tcW w:w="1230" w:type="dxa"/>
                </w:tcPr>
                <w:p w14:paraId="6D3FE0A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 в бухгалтерском учете перевод объекта биологических активов в составе биологической продукции при сборе (получении, вылове) биологических активов, достижении биологической зрелости или </w:t>
                  </w:r>
                  <w:r w:rsidRPr="00353F09">
                    <w:rPr>
                      <w:sz w:val="16"/>
                      <w:szCs w:val="16"/>
                    </w:rPr>
                    <w:lastRenderedPageBreak/>
                    <w:t>прекращении жизнедеятельности биологических активов (например, забое скота)</w:t>
                  </w:r>
                </w:p>
              </w:tc>
              <w:tc>
                <w:tcPr>
                  <w:tcW w:w="461" w:type="dxa"/>
                </w:tcPr>
                <w:p w14:paraId="469952AF"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0305E775" w14:textId="77777777" w:rsidR="00F41304" w:rsidRPr="00353F09" w:rsidRDefault="00F41304" w:rsidP="00FB23FA">
                  <w:pPr>
                    <w:pStyle w:val="ConsPlusNormal"/>
                    <w:spacing w:after="1" w:line="200" w:lineRule="atLeast"/>
                    <w:jc w:val="center"/>
                    <w:rPr>
                      <w:sz w:val="16"/>
                      <w:szCs w:val="16"/>
                    </w:rPr>
                  </w:pPr>
                  <w:r w:rsidRPr="00353F09">
                    <w:rPr>
                      <w:sz w:val="16"/>
                      <w:szCs w:val="16"/>
                    </w:rPr>
                    <w:t>X 109 60 2XX</w:t>
                  </w:r>
                </w:p>
              </w:tc>
              <w:tc>
                <w:tcPr>
                  <w:tcW w:w="461" w:type="dxa"/>
                </w:tcPr>
                <w:p w14:paraId="148D2BD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6D81475"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817" w:type="dxa"/>
                </w:tcPr>
                <w:p w14:paraId="2A9570D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4216EBF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464" w:type="dxa"/>
                </w:tcPr>
                <w:p w14:paraId="0467CA0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0A50D8D4" w14:textId="77777777" w:rsidTr="006C5A7A">
              <w:tc>
                <w:tcPr>
                  <w:tcW w:w="459" w:type="dxa"/>
                </w:tcPr>
                <w:p w14:paraId="54D5D714" w14:textId="77777777" w:rsidR="00F41304" w:rsidRPr="00353F09" w:rsidRDefault="00F41304" w:rsidP="00FB23FA">
                  <w:pPr>
                    <w:pStyle w:val="ConsPlusNormal"/>
                    <w:spacing w:after="1" w:line="200" w:lineRule="atLeast"/>
                    <w:jc w:val="center"/>
                    <w:rPr>
                      <w:sz w:val="16"/>
                      <w:szCs w:val="16"/>
                    </w:rPr>
                  </w:pPr>
                  <w:r w:rsidRPr="00353F09">
                    <w:rPr>
                      <w:sz w:val="16"/>
                      <w:szCs w:val="16"/>
                    </w:rPr>
                    <w:t>1.11.14</w:t>
                  </w:r>
                </w:p>
              </w:tc>
              <w:tc>
                <w:tcPr>
                  <w:tcW w:w="1230" w:type="dxa"/>
                </w:tcPr>
                <w:p w14:paraId="2AA8F947"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 накопленных убытков от обесценения биологических активов (при переводе в состав биологической продукции объекта биологических активов)</w:t>
                  </w:r>
                </w:p>
              </w:tc>
              <w:tc>
                <w:tcPr>
                  <w:tcW w:w="461" w:type="dxa"/>
                </w:tcPr>
                <w:p w14:paraId="2F6FD88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0D3AF87" w14:textId="77777777" w:rsidR="00F41304" w:rsidRPr="00353F09" w:rsidRDefault="00F41304" w:rsidP="00FB23FA">
                  <w:pPr>
                    <w:pStyle w:val="ConsPlusNormal"/>
                    <w:spacing w:after="1" w:line="200" w:lineRule="atLeast"/>
                    <w:jc w:val="center"/>
                    <w:rPr>
                      <w:sz w:val="16"/>
                      <w:szCs w:val="16"/>
                    </w:rPr>
                  </w:pPr>
                  <w:r w:rsidRPr="00353F09">
                    <w:rPr>
                      <w:sz w:val="16"/>
                      <w:szCs w:val="16"/>
                    </w:rPr>
                    <w:t>X 114 9X 462</w:t>
                  </w:r>
                </w:p>
              </w:tc>
              <w:tc>
                <w:tcPr>
                  <w:tcW w:w="461" w:type="dxa"/>
                </w:tcPr>
                <w:p w14:paraId="0401B61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0B48247"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817" w:type="dxa"/>
                </w:tcPr>
                <w:p w14:paraId="37F6AE6B"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0D8E036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1C26748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6CADF853" w14:textId="77777777" w:rsidTr="006C5A7A">
              <w:tc>
                <w:tcPr>
                  <w:tcW w:w="459" w:type="dxa"/>
                </w:tcPr>
                <w:p w14:paraId="5A9AED91" w14:textId="77777777" w:rsidR="00F41304" w:rsidRPr="00353F09" w:rsidRDefault="00F41304" w:rsidP="00FB23FA">
                  <w:pPr>
                    <w:pStyle w:val="ConsPlusNormal"/>
                    <w:spacing w:after="1" w:line="200" w:lineRule="atLeast"/>
                    <w:jc w:val="center"/>
                    <w:rPr>
                      <w:sz w:val="16"/>
                      <w:szCs w:val="16"/>
                    </w:rPr>
                  </w:pPr>
                  <w:r w:rsidRPr="00353F09">
                    <w:rPr>
                      <w:sz w:val="16"/>
                      <w:szCs w:val="16"/>
                    </w:rPr>
                    <w:t>1.11.15</w:t>
                  </w:r>
                </w:p>
              </w:tc>
              <w:tc>
                <w:tcPr>
                  <w:tcW w:w="1230" w:type="dxa"/>
                </w:tcPr>
                <w:p w14:paraId="0498C87E"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биологических активов при реклассификации по первоначальной (балансовой) стоимости</w:t>
                  </w:r>
                </w:p>
              </w:tc>
              <w:tc>
                <w:tcPr>
                  <w:tcW w:w="461" w:type="dxa"/>
                </w:tcPr>
                <w:p w14:paraId="74504411"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4650262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0BD4884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37BD02B"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460</w:t>
                  </w:r>
                </w:p>
              </w:tc>
              <w:tc>
                <w:tcPr>
                  <w:tcW w:w="817" w:type="dxa"/>
                </w:tcPr>
                <w:p w14:paraId="1A5F37D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6FEE086A" w14:textId="77777777" w:rsidR="00E4164D" w:rsidRPr="00353F09" w:rsidRDefault="00E4164D" w:rsidP="00FB23FA">
                  <w:pPr>
                    <w:pStyle w:val="ConsPlusNormal"/>
                    <w:spacing w:after="1" w:line="200" w:lineRule="atLeast"/>
                    <w:jc w:val="both"/>
                    <w:rPr>
                      <w:sz w:val="16"/>
                      <w:szCs w:val="16"/>
                    </w:rPr>
                  </w:pPr>
                </w:p>
              </w:tc>
              <w:tc>
                <w:tcPr>
                  <w:tcW w:w="1478" w:type="dxa"/>
                </w:tcPr>
                <w:p w14:paraId="19C5C20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52B108D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00251B06" w14:textId="77777777" w:rsidTr="006C5A7A">
              <w:tc>
                <w:tcPr>
                  <w:tcW w:w="459" w:type="dxa"/>
                </w:tcPr>
                <w:p w14:paraId="691C7386" w14:textId="77777777" w:rsidR="00F41304" w:rsidRPr="00353F09" w:rsidRDefault="00F41304" w:rsidP="00FB23FA">
                  <w:pPr>
                    <w:pStyle w:val="ConsPlusNormal"/>
                    <w:spacing w:after="1" w:line="200" w:lineRule="atLeast"/>
                    <w:jc w:val="center"/>
                    <w:rPr>
                      <w:sz w:val="16"/>
                      <w:szCs w:val="16"/>
                    </w:rPr>
                  </w:pPr>
                  <w:r w:rsidRPr="00353F09">
                    <w:rPr>
                      <w:sz w:val="16"/>
                      <w:szCs w:val="16"/>
                    </w:rPr>
                    <w:t>1.11.16</w:t>
                  </w:r>
                </w:p>
              </w:tc>
              <w:tc>
                <w:tcPr>
                  <w:tcW w:w="1230" w:type="dxa"/>
                </w:tcPr>
                <w:p w14:paraId="0388C0C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 обесценения </w:t>
                  </w:r>
                  <w:r w:rsidRPr="00353F09">
                    <w:rPr>
                      <w:sz w:val="16"/>
                      <w:szCs w:val="16"/>
                    </w:rPr>
                    <w:lastRenderedPageBreak/>
                    <w:t>при выбытии объекта биологических активов помимо воли учреждения (в результате хищений, недостач, гибели или уничтожения)</w:t>
                  </w:r>
                </w:p>
              </w:tc>
              <w:tc>
                <w:tcPr>
                  <w:tcW w:w="461" w:type="dxa"/>
                </w:tcPr>
                <w:p w14:paraId="3057AD9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EAB4EE7" w14:textId="77777777" w:rsidR="00F41304" w:rsidRPr="00353F09" w:rsidRDefault="00F41304" w:rsidP="00FB23FA">
                  <w:pPr>
                    <w:pStyle w:val="ConsPlusNormal"/>
                    <w:spacing w:after="1" w:line="200" w:lineRule="atLeast"/>
                    <w:jc w:val="center"/>
                    <w:rPr>
                      <w:sz w:val="16"/>
                      <w:szCs w:val="16"/>
                    </w:rPr>
                  </w:pPr>
                  <w:r w:rsidRPr="00353F09">
                    <w:rPr>
                      <w:sz w:val="16"/>
                      <w:szCs w:val="16"/>
                    </w:rPr>
                    <w:t>X 114 9X 462</w:t>
                  </w:r>
                </w:p>
              </w:tc>
              <w:tc>
                <w:tcPr>
                  <w:tcW w:w="461" w:type="dxa"/>
                </w:tcPr>
                <w:p w14:paraId="7CFEAD9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15734A1"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460</w:t>
                  </w:r>
                </w:p>
              </w:tc>
              <w:tc>
                <w:tcPr>
                  <w:tcW w:w="817" w:type="dxa"/>
                </w:tcPr>
                <w:p w14:paraId="198AE12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w:t>
                  </w:r>
                  <w:r w:rsidRPr="00353F09">
                    <w:rPr>
                      <w:sz w:val="16"/>
                      <w:szCs w:val="16"/>
                    </w:rPr>
                    <w:lastRenderedPageBreak/>
                    <w:t>совых активов (кроме транспортных средств) (ф. 0510454)</w:t>
                  </w:r>
                </w:p>
              </w:tc>
              <w:tc>
                <w:tcPr>
                  <w:tcW w:w="1478" w:type="dxa"/>
                </w:tcPr>
                <w:p w14:paraId="7FED4945"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4D20D8A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44AB18F4" w14:textId="77777777" w:rsidTr="006C5A7A">
              <w:tc>
                <w:tcPr>
                  <w:tcW w:w="459" w:type="dxa"/>
                </w:tcPr>
                <w:p w14:paraId="2A8A752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1.11.17</w:t>
                  </w:r>
                </w:p>
              </w:tc>
              <w:tc>
                <w:tcPr>
                  <w:tcW w:w="1230" w:type="dxa"/>
                </w:tcPr>
                <w:p w14:paraId="1CBDD11C"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биологических активов помимо воли учреждения (в результате хищений, недостач, гибели или уничтожения) (в сумме остаточной стоимости)</w:t>
                  </w:r>
                </w:p>
              </w:tc>
              <w:tc>
                <w:tcPr>
                  <w:tcW w:w="461" w:type="dxa"/>
                </w:tcPr>
                <w:p w14:paraId="390BE2E8"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180CBFE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3C2B417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27C04D7"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460</w:t>
                  </w:r>
                </w:p>
              </w:tc>
              <w:tc>
                <w:tcPr>
                  <w:tcW w:w="817" w:type="dxa"/>
                </w:tcPr>
                <w:p w14:paraId="4AD2A14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53B049CD"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об утилизации (уничтожении) материальных ценностей (ф. 0510435)</w:t>
                  </w:r>
                </w:p>
                <w:p w14:paraId="2D0C1CB5" w14:textId="77777777" w:rsidR="00E4164D" w:rsidRPr="00353F09" w:rsidRDefault="00E4164D" w:rsidP="00FB23FA">
                  <w:pPr>
                    <w:pStyle w:val="ConsPlusNormal"/>
                    <w:spacing w:after="1" w:line="200" w:lineRule="atLeast"/>
                    <w:jc w:val="both"/>
                    <w:rPr>
                      <w:sz w:val="16"/>
                      <w:szCs w:val="16"/>
                    </w:rPr>
                  </w:pPr>
                </w:p>
                <w:p w14:paraId="0D829763" w14:textId="77777777" w:rsidR="00E4164D" w:rsidRPr="00353F09" w:rsidRDefault="00E4164D" w:rsidP="00FB23FA">
                  <w:pPr>
                    <w:pStyle w:val="ConsPlusNormal"/>
                    <w:spacing w:after="1" w:line="200" w:lineRule="atLeast"/>
                    <w:jc w:val="both"/>
                    <w:rPr>
                      <w:sz w:val="16"/>
                      <w:szCs w:val="16"/>
                    </w:rPr>
                  </w:pPr>
                </w:p>
              </w:tc>
              <w:tc>
                <w:tcPr>
                  <w:tcW w:w="1478" w:type="dxa"/>
                </w:tcPr>
                <w:p w14:paraId="65F65BF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3733435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5F9429D9" w14:textId="77777777" w:rsidTr="006C5A7A">
              <w:tc>
                <w:tcPr>
                  <w:tcW w:w="459" w:type="dxa"/>
                </w:tcPr>
                <w:p w14:paraId="72E912E4" w14:textId="77777777" w:rsidR="00F41304" w:rsidRPr="00353F09" w:rsidRDefault="00F41304" w:rsidP="00FB23FA">
                  <w:pPr>
                    <w:pStyle w:val="ConsPlusNormal"/>
                    <w:spacing w:after="1" w:line="200" w:lineRule="atLeast"/>
                    <w:jc w:val="center"/>
                    <w:rPr>
                      <w:sz w:val="16"/>
                      <w:szCs w:val="16"/>
                    </w:rPr>
                  </w:pPr>
                  <w:r w:rsidRPr="00353F09">
                    <w:rPr>
                      <w:sz w:val="16"/>
                      <w:szCs w:val="16"/>
                    </w:rPr>
                    <w:t>1.11.18</w:t>
                  </w:r>
                </w:p>
              </w:tc>
              <w:tc>
                <w:tcPr>
                  <w:tcW w:w="1230" w:type="dxa"/>
                </w:tcPr>
                <w:p w14:paraId="7286B54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 обесценения </w:t>
                  </w:r>
                  <w:r w:rsidRPr="00353F09">
                    <w:rPr>
                      <w:sz w:val="16"/>
                      <w:szCs w:val="16"/>
                    </w:rPr>
                    <w:lastRenderedPageBreak/>
                    <w:t>при выбытии объекта биологических активов в результате потерь при стихийных бедствиях и иных чрезвычайных ситуациях</w:t>
                  </w:r>
                </w:p>
              </w:tc>
              <w:tc>
                <w:tcPr>
                  <w:tcW w:w="461" w:type="dxa"/>
                </w:tcPr>
                <w:p w14:paraId="34E4655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91095A5" w14:textId="77777777" w:rsidR="00F41304" w:rsidRPr="00353F09" w:rsidRDefault="00F41304" w:rsidP="00FB23FA">
                  <w:pPr>
                    <w:pStyle w:val="ConsPlusNormal"/>
                    <w:spacing w:after="1" w:line="200" w:lineRule="atLeast"/>
                    <w:jc w:val="center"/>
                    <w:rPr>
                      <w:sz w:val="16"/>
                      <w:szCs w:val="16"/>
                    </w:rPr>
                  </w:pPr>
                  <w:r w:rsidRPr="00353F09">
                    <w:rPr>
                      <w:sz w:val="16"/>
                      <w:szCs w:val="16"/>
                    </w:rPr>
                    <w:t>X 114 9X 462</w:t>
                  </w:r>
                </w:p>
              </w:tc>
              <w:tc>
                <w:tcPr>
                  <w:tcW w:w="461" w:type="dxa"/>
                </w:tcPr>
                <w:p w14:paraId="4C49A90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0E5E2A2"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460</w:t>
                  </w:r>
                </w:p>
              </w:tc>
              <w:tc>
                <w:tcPr>
                  <w:tcW w:w="817" w:type="dxa"/>
                </w:tcPr>
                <w:p w14:paraId="4E343512"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w:t>
                  </w:r>
                  <w:r w:rsidRPr="00353F09">
                    <w:rPr>
                      <w:sz w:val="16"/>
                      <w:szCs w:val="16"/>
                    </w:rPr>
                    <w:lastRenderedPageBreak/>
                    <w:t>совых активов (кроме транспортных средств) (ф. 0510454)</w:t>
                  </w:r>
                </w:p>
              </w:tc>
              <w:tc>
                <w:tcPr>
                  <w:tcW w:w="1478" w:type="dxa"/>
                </w:tcPr>
                <w:p w14:paraId="43E4D3A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3C99490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60487302" w14:textId="77777777" w:rsidTr="006C5A7A">
              <w:tc>
                <w:tcPr>
                  <w:tcW w:w="459" w:type="dxa"/>
                </w:tcPr>
                <w:p w14:paraId="52165787"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1.11.19</w:t>
                  </w:r>
                </w:p>
              </w:tc>
              <w:tc>
                <w:tcPr>
                  <w:tcW w:w="1230" w:type="dxa"/>
                </w:tcPr>
                <w:p w14:paraId="3E28ACE3"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биологических активов, уничтоженного в результате при стихийных бедствиях и иных чрезвычайных ситуациях (в сумме остаточной стоимости)</w:t>
                  </w:r>
                </w:p>
              </w:tc>
              <w:tc>
                <w:tcPr>
                  <w:tcW w:w="461" w:type="dxa"/>
                </w:tcPr>
                <w:p w14:paraId="397D47F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63DF3B2"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20 273</w:t>
                  </w:r>
                </w:p>
              </w:tc>
              <w:tc>
                <w:tcPr>
                  <w:tcW w:w="461" w:type="dxa"/>
                </w:tcPr>
                <w:p w14:paraId="61BAB2E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26E2D72"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460</w:t>
                  </w:r>
                </w:p>
              </w:tc>
              <w:tc>
                <w:tcPr>
                  <w:tcW w:w="817" w:type="dxa"/>
                </w:tcPr>
                <w:p w14:paraId="67D24CF9"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1A06B2D1"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об утилизации (уничтожении) материальных ценностей (ф. 0510435)</w:t>
                  </w:r>
                </w:p>
                <w:p w14:paraId="0E06BEC4" w14:textId="77777777" w:rsidR="00E4164D" w:rsidRPr="00353F09" w:rsidRDefault="00E4164D" w:rsidP="00FB23FA">
                  <w:pPr>
                    <w:pStyle w:val="ConsPlusNormal"/>
                    <w:spacing w:after="1" w:line="200" w:lineRule="atLeast"/>
                    <w:jc w:val="both"/>
                    <w:rPr>
                      <w:sz w:val="16"/>
                      <w:szCs w:val="16"/>
                    </w:rPr>
                  </w:pPr>
                </w:p>
                <w:p w14:paraId="09DFCF24" w14:textId="77777777" w:rsidR="00E4164D" w:rsidRPr="00353F09" w:rsidRDefault="00E4164D" w:rsidP="00FB23FA">
                  <w:pPr>
                    <w:pStyle w:val="ConsPlusNormal"/>
                    <w:spacing w:after="1" w:line="200" w:lineRule="atLeast"/>
                    <w:jc w:val="both"/>
                    <w:rPr>
                      <w:sz w:val="16"/>
                      <w:szCs w:val="16"/>
                    </w:rPr>
                  </w:pPr>
                </w:p>
              </w:tc>
              <w:tc>
                <w:tcPr>
                  <w:tcW w:w="1478" w:type="dxa"/>
                </w:tcPr>
                <w:p w14:paraId="6A1A540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0F1629A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0956A724" w14:textId="77777777" w:rsidTr="006C5A7A">
              <w:tc>
                <w:tcPr>
                  <w:tcW w:w="459" w:type="dxa"/>
                </w:tcPr>
                <w:p w14:paraId="56710C49" w14:textId="77777777" w:rsidR="00F41304" w:rsidRPr="00353F09" w:rsidRDefault="00F41304" w:rsidP="00FB23FA">
                  <w:pPr>
                    <w:pStyle w:val="ConsPlusNormal"/>
                    <w:spacing w:after="1" w:line="200" w:lineRule="atLeast"/>
                    <w:jc w:val="center"/>
                    <w:rPr>
                      <w:sz w:val="16"/>
                      <w:szCs w:val="16"/>
                    </w:rPr>
                  </w:pPr>
                  <w:r w:rsidRPr="00353F09">
                    <w:rPr>
                      <w:sz w:val="16"/>
                      <w:szCs w:val="16"/>
                    </w:rPr>
                    <w:t>1.11.20</w:t>
                  </w:r>
                </w:p>
              </w:tc>
              <w:tc>
                <w:tcPr>
                  <w:tcW w:w="1230" w:type="dxa"/>
                </w:tcPr>
                <w:p w14:paraId="49F1305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(балансовом) учете </w:t>
                  </w:r>
                  <w:r w:rsidRPr="00353F09">
                    <w:rPr>
                      <w:sz w:val="16"/>
                      <w:szCs w:val="16"/>
                    </w:rPr>
                    <w:lastRenderedPageBreak/>
                    <w:t>начисленного убытка от обесценения при выбытии биологических активов при принятии решения о списании биологических активов, пришедших в негодность, при прекращении жизнедеятельности (в частности в результате падежа скота, гибели растений) или при изменении их качественных характеристик, в результате которых дальнейшее их использование по назначению невозможно (в частности в связи с окончанием репродуктивного периода или снижением репродуктивной функции)</w:t>
                  </w:r>
                </w:p>
              </w:tc>
              <w:tc>
                <w:tcPr>
                  <w:tcW w:w="461" w:type="dxa"/>
                </w:tcPr>
                <w:p w14:paraId="44D7B7E5"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2B69A92" w14:textId="77777777" w:rsidR="00F41304" w:rsidRPr="00353F09" w:rsidRDefault="00F41304" w:rsidP="00FB23FA">
                  <w:pPr>
                    <w:pStyle w:val="ConsPlusNormal"/>
                    <w:spacing w:after="1" w:line="200" w:lineRule="atLeast"/>
                    <w:jc w:val="center"/>
                    <w:rPr>
                      <w:sz w:val="16"/>
                      <w:szCs w:val="16"/>
                    </w:rPr>
                  </w:pPr>
                  <w:r w:rsidRPr="00353F09">
                    <w:rPr>
                      <w:sz w:val="16"/>
                      <w:szCs w:val="16"/>
                    </w:rPr>
                    <w:t>X 114 9X 462</w:t>
                  </w:r>
                </w:p>
              </w:tc>
              <w:tc>
                <w:tcPr>
                  <w:tcW w:w="461" w:type="dxa"/>
                </w:tcPr>
                <w:p w14:paraId="5254865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FB387E3" w14:textId="77777777" w:rsidR="00F41304" w:rsidRPr="00353F09" w:rsidRDefault="00F41304" w:rsidP="00FB23FA">
                  <w:pPr>
                    <w:pStyle w:val="ConsPlusNormal"/>
                    <w:spacing w:after="1" w:line="200" w:lineRule="atLeast"/>
                    <w:jc w:val="center"/>
                    <w:rPr>
                      <w:sz w:val="16"/>
                      <w:szCs w:val="16"/>
                    </w:rPr>
                  </w:pPr>
                  <w:r w:rsidRPr="00353F09">
                    <w:rPr>
                      <w:sz w:val="16"/>
                      <w:szCs w:val="16"/>
                    </w:rPr>
                    <w:t>X 113 3X 460</w:t>
                  </w:r>
                </w:p>
              </w:tc>
              <w:tc>
                <w:tcPr>
                  <w:tcW w:w="817" w:type="dxa"/>
                </w:tcPr>
                <w:p w14:paraId="7570CABB"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w:t>
                  </w:r>
                  <w:r w:rsidRPr="00353F09">
                    <w:rPr>
                      <w:sz w:val="16"/>
                      <w:szCs w:val="16"/>
                    </w:rPr>
                    <w:lastRenderedPageBreak/>
                    <w:t>совых активов (кроме транспортных средств) (ф. 0510454)</w:t>
                  </w:r>
                </w:p>
              </w:tc>
              <w:tc>
                <w:tcPr>
                  <w:tcW w:w="1478" w:type="dxa"/>
                </w:tcPr>
                <w:p w14:paraId="031E5BC7"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соответствии с содержанием </w:t>
                  </w:r>
                  <w:r w:rsidRPr="00353F09">
                    <w:rPr>
                      <w:sz w:val="16"/>
                      <w:szCs w:val="16"/>
                    </w:rPr>
                    <w:lastRenderedPageBreak/>
                    <w:t>факта хозяйственной жизни</w:t>
                  </w:r>
                </w:p>
              </w:tc>
              <w:tc>
                <w:tcPr>
                  <w:tcW w:w="1464" w:type="dxa"/>
                </w:tcPr>
                <w:p w14:paraId="3EB38DE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w:t>
                  </w:r>
                  <w:r w:rsidRPr="00353F09">
                    <w:rPr>
                      <w:sz w:val="16"/>
                      <w:szCs w:val="16"/>
                    </w:rPr>
                    <w:lastRenderedPageBreak/>
                    <w:t>факта хозяйственной жизни</w:t>
                  </w:r>
                </w:p>
              </w:tc>
            </w:tr>
            <w:tr w:rsidR="00F41304" w:rsidRPr="00353F09" w14:paraId="55A18E56" w14:textId="77777777" w:rsidTr="006C5A7A">
              <w:tc>
                <w:tcPr>
                  <w:tcW w:w="459" w:type="dxa"/>
                </w:tcPr>
                <w:p w14:paraId="5C56D59C"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1.11.21</w:t>
                  </w:r>
                </w:p>
              </w:tc>
              <w:tc>
                <w:tcPr>
                  <w:tcW w:w="1230" w:type="dxa"/>
                </w:tcPr>
                <w:p w14:paraId="0A4DB118"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(балансовом) учете объекта биологических активов при принятии решения о списании биологических активов, пришедших в негодность, при прекращении жизнедеятельности (в частности в результате падежа скота, гибели растений) или при изменении их качественных характеристик, в результате которых дальнейшее их использование по назначению невозможно (в частности в связи с окончанием репродуктивного периода или снижением репродуктивной функции)</w:t>
                  </w:r>
                </w:p>
              </w:tc>
              <w:tc>
                <w:tcPr>
                  <w:tcW w:w="461" w:type="dxa"/>
                </w:tcPr>
                <w:p w14:paraId="618F9D04"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5D877E3D"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3202D78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21443EB" w14:textId="77777777" w:rsidR="00F41304" w:rsidRPr="00353F09" w:rsidRDefault="00F41304" w:rsidP="00FB23FA">
                  <w:pPr>
                    <w:pStyle w:val="ConsPlusNormal"/>
                    <w:spacing w:after="1" w:line="200" w:lineRule="atLeast"/>
                    <w:jc w:val="center"/>
                    <w:rPr>
                      <w:sz w:val="16"/>
                      <w:szCs w:val="16"/>
                    </w:rPr>
                  </w:pPr>
                  <w:r w:rsidRPr="00353F09">
                    <w:rPr>
                      <w:sz w:val="16"/>
                      <w:szCs w:val="16"/>
                    </w:rPr>
                    <w:t>X 113 3X 460</w:t>
                  </w:r>
                </w:p>
              </w:tc>
              <w:tc>
                <w:tcPr>
                  <w:tcW w:w="817" w:type="dxa"/>
                </w:tcPr>
                <w:p w14:paraId="4E7E6656"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6228D485" w14:textId="77777777" w:rsidR="00F41304" w:rsidRPr="00353F09" w:rsidRDefault="00F41304"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p w14:paraId="2B6522DC"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об утилизации (уничтожении) материальных ценностей (ф. 0510435) (за исключением списания в связи </w:t>
                  </w:r>
                  <w:r w:rsidRPr="00353F09">
                    <w:rPr>
                      <w:sz w:val="16"/>
                      <w:szCs w:val="16"/>
                    </w:rPr>
                    <w:lastRenderedPageBreak/>
                    <w:t>с окончанием репродуктивного периода или снижением репродуктивной функции)</w:t>
                  </w:r>
                </w:p>
                <w:p w14:paraId="61F7234B" w14:textId="77777777" w:rsidR="00E4164D" w:rsidRPr="00353F09" w:rsidRDefault="00E4164D" w:rsidP="00FB23FA">
                  <w:pPr>
                    <w:pStyle w:val="ConsPlusNormal"/>
                    <w:spacing w:after="1" w:line="200" w:lineRule="atLeast"/>
                    <w:jc w:val="both"/>
                    <w:rPr>
                      <w:sz w:val="16"/>
                      <w:szCs w:val="16"/>
                    </w:rPr>
                  </w:pPr>
                </w:p>
                <w:p w14:paraId="536DE601" w14:textId="77777777" w:rsidR="00E4164D" w:rsidRPr="00353F09" w:rsidRDefault="00E4164D" w:rsidP="00FB23FA">
                  <w:pPr>
                    <w:pStyle w:val="ConsPlusNormal"/>
                    <w:spacing w:after="1" w:line="200" w:lineRule="atLeast"/>
                    <w:jc w:val="both"/>
                    <w:rPr>
                      <w:sz w:val="16"/>
                      <w:szCs w:val="16"/>
                    </w:rPr>
                  </w:pPr>
                </w:p>
              </w:tc>
              <w:tc>
                <w:tcPr>
                  <w:tcW w:w="1478" w:type="dxa"/>
                </w:tcPr>
                <w:p w14:paraId="3A1D9F96"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464" w:type="dxa"/>
                </w:tcPr>
                <w:p w14:paraId="1D80149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6E5B10C4" w14:textId="77777777" w:rsidTr="006C5A7A">
              <w:tc>
                <w:tcPr>
                  <w:tcW w:w="459" w:type="dxa"/>
                </w:tcPr>
                <w:p w14:paraId="31DE51A9" w14:textId="77777777" w:rsidR="00F41304" w:rsidRPr="00353F09" w:rsidRDefault="00F41304" w:rsidP="00FB23FA">
                  <w:pPr>
                    <w:pStyle w:val="ConsPlusNormal"/>
                    <w:spacing w:after="1" w:line="200" w:lineRule="atLeast"/>
                    <w:jc w:val="center"/>
                    <w:rPr>
                      <w:sz w:val="16"/>
                      <w:szCs w:val="16"/>
                    </w:rPr>
                  </w:pPr>
                  <w:r w:rsidRPr="00353F09">
                    <w:rPr>
                      <w:sz w:val="16"/>
                      <w:szCs w:val="16"/>
                    </w:rPr>
                    <w:t>1.11.22</w:t>
                  </w:r>
                </w:p>
              </w:tc>
              <w:tc>
                <w:tcPr>
                  <w:tcW w:w="1230" w:type="dxa"/>
                </w:tcPr>
                <w:p w14:paraId="38EF80C2"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объекта биологических активов при его передаче при осуществлении расчетов между головным учреждением, обособленными подразделениями (филиалами) (в части балансовой стоимости)</w:t>
                  </w:r>
                </w:p>
              </w:tc>
              <w:tc>
                <w:tcPr>
                  <w:tcW w:w="461" w:type="dxa"/>
                </w:tcPr>
                <w:p w14:paraId="572B6D7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8124F29"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04 360</w:t>
                  </w:r>
                </w:p>
              </w:tc>
              <w:tc>
                <w:tcPr>
                  <w:tcW w:w="461" w:type="dxa"/>
                </w:tcPr>
                <w:p w14:paraId="317399D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AE15439"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460</w:t>
                  </w:r>
                </w:p>
              </w:tc>
              <w:tc>
                <w:tcPr>
                  <w:tcW w:w="817" w:type="dxa"/>
                </w:tcPr>
                <w:p w14:paraId="7168F25C"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6226A39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c>
                <w:tcPr>
                  <w:tcW w:w="1464" w:type="dxa"/>
                </w:tcPr>
                <w:p w14:paraId="7F5EAE8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4C303F65" w14:textId="77777777" w:rsidTr="006C5A7A">
              <w:tc>
                <w:tcPr>
                  <w:tcW w:w="459" w:type="dxa"/>
                </w:tcPr>
                <w:p w14:paraId="369F1C3A" w14:textId="77777777" w:rsidR="00F41304" w:rsidRPr="00353F09" w:rsidRDefault="00F41304" w:rsidP="00FB23FA">
                  <w:pPr>
                    <w:pStyle w:val="ConsPlusNormal"/>
                    <w:spacing w:after="1" w:line="200" w:lineRule="atLeast"/>
                    <w:jc w:val="center"/>
                    <w:rPr>
                      <w:sz w:val="16"/>
                      <w:szCs w:val="16"/>
                    </w:rPr>
                  </w:pPr>
                  <w:r w:rsidRPr="00353F09">
                    <w:rPr>
                      <w:sz w:val="16"/>
                      <w:szCs w:val="16"/>
                    </w:rPr>
                    <w:t>1.11.23</w:t>
                  </w:r>
                </w:p>
              </w:tc>
              <w:tc>
                <w:tcPr>
                  <w:tcW w:w="1230" w:type="dxa"/>
                </w:tcPr>
                <w:p w14:paraId="110A9BA3"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биологических активов при реорганизаци</w:t>
                  </w:r>
                  <w:r w:rsidRPr="00353F09">
                    <w:rPr>
                      <w:sz w:val="16"/>
                      <w:szCs w:val="16"/>
                    </w:rPr>
                    <w:lastRenderedPageBreak/>
                    <w:t>и путем слияния, присоединения, разделения, выделения, преобразования или при изменении типа учреждения (в части балансовой стоимости)</w:t>
                  </w:r>
                </w:p>
              </w:tc>
              <w:tc>
                <w:tcPr>
                  <w:tcW w:w="461" w:type="dxa"/>
                </w:tcPr>
                <w:p w14:paraId="5F01896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59009E9D"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461" w:type="dxa"/>
                </w:tcPr>
                <w:p w14:paraId="07D1CC5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699279C" w14:textId="77777777" w:rsidR="00F41304" w:rsidRPr="00353F09" w:rsidRDefault="00F41304" w:rsidP="00FB23FA">
                  <w:pPr>
                    <w:pStyle w:val="ConsPlusNormal"/>
                    <w:spacing w:after="1" w:line="200" w:lineRule="atLeast"/>
                    <w:jc w:val="center"/>
                    <w:rPr>
                      <w:sz w:val="16"/>
                      <w:szCs w:val="16"/>
                    </w:rPr>
                  </w:pPr>
                  <w:r w:rsidRPr="00353F09">
                    <w:rPr>
                      <w:sz w:val="16"/>
                      <w:szCs w:val="16"/>
                    </w:rPr>
                    <w:t>X 113 3X 460</w:t>
                  </w:r>
                </w:p>
              </w:tc>
              <w:tc>
                <w:tcPr>
                  <w:tcW w:w="817" w:type="dxa"/>
                </w:tcPr>
                <w:p w14:paraId="0C9144C5"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w:t>
                  </w:r>
                  <w:r w:rsidRPr="00353F09">
                    <w:rPr>
                      <w:sz w:val="16"/>
                      <w:szCs w:val="16"/>
                    </w:rPr>
                    <w:lastRenderedPageBreak/>
                    <w:t>активов (ф. 0510448);</w:t>
                  </w:r>
                </w:p>
                <w:p w14:paraId="3C07FCC7" w14:textId="77777777" w:rsidR="00F41304" w:rsidRPr="00353F09" w:rsidRDefault="00F41304" w:rsidP="00FB23FA">
                  <w:pPr>
                    <w:pStyle w:val="ConsPlusNormal"/>
                    <w:spacing w:after="1" w:line="200" w:lineRule="atLeast"/>
                    <w:jc w:val="both"/>
                    <w:rPr>
                      <w:sz w:val="16"/>
                      <w:szCs w:val="16"/>
                    </w:rPr>
                  </w:pPr>
                  <w:r w:rsidRPr="00353F09">
                    <w:rPr>
                      <w:sz w:val="16"/>
                      <w:szCs w:val="16"/>
                    </w:rPr>
                    <w:t>передаточный акт (разделительный баланс)</w:t>
                  </w:r>
                </w:p>
              </w:tc>
              <w:tc>
                <w:tcPr>
                  <w:tcW w:w="1478" w:type="dxa"/>
                </w:tcPr>
                <w:p w14:paraId="19793583"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3.8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5A06A68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факта хозяйственной </w:t>
                  </w:r>
                  <w:r w:rsidRPr="00353F09">
                    <w:rPr>
                      <w:sz w:val="16"/>
                      <w:szCs w:val="16"/>
                    </w:rPr>
                    <w:lastRenderedPageBreak/>
                    <w:t>жизни</w:t>
                  </w:r>
                </w:p>
              </w:tc>
            </w:tr>
            <w:tr w:rsidR="00F41304" w:rsidRPr="00353F09" w14:paraId="026B989C" w14:textId="77777777" w:rsidTr="006C5A7A">
              <w:tc>
                <w:tcPr>
                  <w:tcW w:w="459" w:type="dxa"/>
                </w:tcPr>
                <w:p w14:paraId="71FCED2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1.11.24</w:t>
                  </w:r>
                </w:p>
              </w:tc>
              <w:tc>
                <w:tcPr>
                  <w:tcW w:w="1230" w:type="dxa"/>
                </w:tcPr>
                <w:p w14:paraId="0F235E8B"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объекта биологических активов при его передаче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461" w:type="dxa"/>
                </w:tcPr>
                <w:p w14:paraId="5AEEBEC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418DE2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461" w:type="dxa"/>
                </w:tcPr>
                <w:p w14:paraId="190FA1E4"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7C256E3"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460</w:t>
                  </w:r>
                </w:p>
              </w:tc>
              <w:tc>
                <w:tcPr>
                  <w:tcW w:w="817" w:type="dxa"/>
                </w:tcPr>
                <w:p w14:paraId="458BF8A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25CE6B9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7B01782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6F9EB94E" w14:textId="77777777" w:rsidTr="006C5A7A">
              <w:tc>
                <w:tcPr>
                  <w:tcW w:w="459" w:type="dxa"/>
                </w:tcPr>
                <w:p w14:paraId="74CA58BC" w14:textId="77777777" w:rsidR="00F41304" w:rsidRPr="00353F09" w:rsidRDefault="00F41304" w:rsidP="00FB23FA">
                  <w:pPr>
                    <w:pStyle w:val="ConsPlusNormal"/>
                    <w:spacing w:after="1" w:line="200" w:lineRule="atLeast"/>
                    <w:jc w:val="center"/>
                    <w:rPr>
                      <w:sz w:val="16"/>
                      <w:szCs w:val="16"/>
                    </w:rPr>
                  </w:pPr>
                  <w:r w:rsidRPr="00353F09">
                    <w:rPr>
                      <w:sz w:val="16"/>
                      <w:szCs w:val="16"/>
                    </w:rPr>
                    <w:t>1.11.25</w:t>
                  </w:r>
                </w:p>
              </w:tc>
              <w:tc>
                <w:tcPr>
                  <w:tcW w:w="1230" w:type="dxa"/>
                </w:tcPr>
                <w:p w14:paraId="11BB09C1"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 обесценения при выбытии объекта </w:t>
                  </w:r>
                  <w:r w:rsidRPr="00353F09">
                    <w:rPr>
                      <w:sz w:val="16"/>
                      <w:szCs w:val="16"/>
                    </w:rPr>
                    <w:lastRenderedPageBreak/>
                    <w:t>биологических активов при передаче объекта биологических активов в соответствии с законодательством Российской Федерации иным правообладателям, за исключением органов государственной (муниципальной) власти, государственных (муниципальных) учреждений</w:t>
                  </w:r>
                </w:p>
              </w:tc>
              <w:tc>
                <w:tcPr>
                  <w:tcW w:w="461" w:type="dxa"/>
                </w:tcPr>
                <w:p w14:paraId="4F71F96B"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627A6293" w14:textId="77777777" w:rsidR="00F41304" w:rsidRPr="00353F09" w:rsidRDefault="00F41304" w:rsidP="00FB23FA">
                  <w:pPr>
                    <w:pStyle w:val="ConsPlusNormal"/>
                    <w:spacing w:after="1" w:line="200" w:lineRule="atLeast"/>
                    <w:jc w:val="center"/>
                    <w:rPr>
                      <w:sz w:val="16"/>
                      <w:szCs w:val="16"/>
                    </w:rPr>
                  </w:pPr>
                  <w:r w:rsidRPr="00353F09">
                    <w:rPr>
                      <w:sz w:val="16"/>
                      <w:szCs w:val="16"/>
                    </w:rPr>
                    <w:t>2 114 9X 462</w:t>
                  </w:r>
                </w:p>
              </w:tc>
              <w:tc>
                <w:tcPr>
                  <w:tcW w:w="461" w:type="dxa"/>
                </w:tcPr>
                <w:p w14:paraId="0C24800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6F50C2EA" w14:textId="77777777" w:rsidR="00F41304" w:rsidRPr="00353F09" w:rsidRDefault="00F41304" w:rsidP="00FB23FA">
                  <w:pPr>
                    <w:pStyle w:val="ConsPlusNormal"/>
                    <w:spacing w:after="1" w:line="200" w:lineRule="atLeast"/>
                    <w:jc w:val="center"/>
                    <w:rPr>
                      <w:sz w:val="16"/>
                      <w:szCs w:val="16"/>
                    </w:rPr>
                  </w:pPr>
                  <w:r w:rsidRPr="00353F09">
                    <w:rPr>
                      <w:sz w:val="16"/>
                      <w:szCs w:val="16"/>
                    </w:rPr>
                    <w:t>2 113 XX 460</w:t>
                  </w:r>
                </w:p>
              </w:tc>
              <w:tc>
                <w:tcPr>
                  <w:tcW w:w="817" w:type="dxa"/>
                </w:tcPr>
                <w:p w14:paraId="08528F8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w:t>
                  </w:r>
                  <w:r w:rsidRPr="00353F09">
                    <w:rPr>
                      <w:sz w:val="16"/>
                      <w:szCs w:val="16"/>
                    </w:rPr>
                    <w:lastRenderedPageBreak/>
                    <w:t>активов (ф. 0510448)</w:t>
                  </w:r>
                </w:p>
              </w:tc>
              <w:tc>
                <w:tcPr>
                  <w:tcW w:w="1478" w:type="dxa"/>
                </w:tcPr>
                <w:p w14:paraId="625A20DC"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соответствии с содержанием факта хозяйственной </w:t>
                  </w:r>
                  <w:r w:rsidRPr="00353F09">
                    <w:rPr>
                      <w:sz w:val="16"/>
                      <w:szCs w:val="16"/>
                    </w:rPr>
                    <w:lastRenderedPageBreak/>
                    <w:t>жизни</w:t>
                  </w:r>
                </w:p>
              </w:tc>
              <w:tc>
                <w:tcPr>
                  <w:tcW w:w="1464" w:type="dxa"/>
                </w:tcPr>
                <w:p w14:paraId="36AB95C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факта хозяйственной </w:t>
                  </w:r>
                  <w:r w:rsidRPr="00353F09">
                    <w:rPr>
                      <w:sz w:val="16"/>
                      <w:szCs w:val="16"/>
                    </w:rPr>
                    <w:lastRenderedPageBreak/>
                    <w:t>жизни</w:t>
                  </w:r>
                </w:p>
              </w:tc>
            </w:tr>
            <w:tr w:rsidR="00F41304" w:rsidRPr="00353F09" w14:paraId="5761C2EA" w14:textId="77777777" w:rsidTr="006C5A7A">
              <w:tc>
                <w:tcPr>
                  <w:tcW w:w="459" w:type="dxa"/>
                </w:tcPr>
                <w:p w14:paraId="3737CB6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1.11.26</w:t>
                  </w:r>
                </w:p>
              </w:tc>
              <w:tc>
                <w:tcPr>
                  <w:tcW w:w="1230" w:type="dxa"/>
                </w:tcPr>
                <w:p w14:paraId="72827E16"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объекта биологических активов при его передаче в соответствии с законодательством Российской Федерации иным правообладателям, за исключением </w:t>
                  </w:r>
                  <w:r w:rsidRPr="00353F09">
                    <w:rPr>
                      <w:sz w:val="16"/>
                      <w:szCs w:val="16"/>
                    </w:rPr>
                    <w:lastRenderedPageBreak/>
                    <w:t>органов государственной (муниципальной) власти, государственных (муниципальных) учреждений</w:t>
                  </w:r>
                </w:p>
              </w:tc>
              <w:tc>
                <w:tcPr>
                  <w:tcW w:w="461" w:type="dxa"/>
                </w:tcPr>
                <w:p w14:paraId="132C0C2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BDA0477" w14:textId="77777777" w:rsidR="00F41304" w:rsidRPr="00353F09" w:rsidRDefault="00F41304" w:rsidP="00FB23FA">
                  <w:pPr>
                    <w:pStyle w:val="ConsPlusNormal"/>
                    <w:spacing w:after="1" w:line="200" w:lineRule="atLeast"/>
                    <w:jc w:val="center"/>
                    <w:rPr>
                      <w:sz w:val="16"/>
                      <w:szCs w:val="16"/>
                    </w:rPr>
                  </w:pPr>
                  <w:r w:rsidRPr="00353F09">
                    <w:rPr>
                      <w:sz w:val="16"/>
                      <w:szCs w:val="16"/>
                    </w:rPr>
                    <w:t>2 401 20 2XX</w:t>
                  </w:r>
                </w:p>
              </w:tc>
              <w:tc>
                <w:tcPr>
                  <w:tcW w:w="461" w:type="dxa"/>
                </w:tcPr>
                <w:p w14:paraId="15E9FEB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4CDE19EF" w14:textId="77777777" w:rsidR="00F41304" w:rsidRPr="00353F09" w:rsidRDefault="00F41304" w:rsidP="00FB23FA">
                  <w:pPr>
                    <w:pStyle w:val="ConsPlusNormal"/>
                    <w:spacing w:after="1" w:line="200" w:lineRule="atLeast"/>
                    <w:jc w:val="center"/>
                    <w:rPr>
                      <w:sz w:val="16"/>
                      <w:szCs w:val="16"/>
                    </w:rPr>
                  </w:pPr>
                  <w:r w:rsidRPr="00353F09">
                    <w:rPr>
                      <w:sz w:val="16"/>
                      <w:szCs w:val="16"/>
                    </w:rPr>
                    <w:t>2 113 XX 460</w:t>
                  </w:r>
                </w:p>
              </w:tc>
              <w:tc>
                <w:tcPr>
                  <w:tcW w:w="817" w:type="dxa"/>
                </w:tcPr>
                <w:p w14:paraId="7F95C308"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2F68089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464" w:type="dxa"/>
                </w:tcPr>
                <w:p w14:paraId="451F288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6BAD5237" w14:textId="77777777" w:rsidTr="006C5A7A">
              <w:tc>
                <w:tcPr>
                  <w:tcW w:w="459" w:type="dxa"/>
                </w:tcPr>
                <w:p w14:paraId="5C7F73FB" w14:textId="77777777" w:rsidR="00F41304" w:rsidRPr="00353F09" w:rsidRDefault="00F41304" w:rsidP="00FB23FA">
                  <w:pPr>
                    <w:pStyle w:val="ConsPlusNormal"/>
                    <w:spacing w:after="1" w:line="200" w:lineRule="atLeast"/>
                    <w:jc w:val="center"/>
                    <w:rPr>
                      <w:sz w:val="16"/>
                      <w:szCs w:val="16"/>
                    </w:rPr>
                  </w:pPr>
                  <w:r w:rsidRPr="00353F09">
                    <w:rPr>
                      <w:sz w:val="16"/>
                      <w:szCs w:val="16"/>
                    </w:rPr>
                    <w:t>1.11.27</w:t>
                  </w:r>
                </w:p>
              </w:tc>
              <w:tc>
                <w:tcPr>
                  <w:tcW w:w="1230" w:type="dxa"/>
                </w:tcPr>
                <w:p w14:paraId="20915062"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Признана в бухгалтерском учете сумма дооценки стоимости биологических активов, полученных в результате переоценки, проводимой в соответствии с решением собственника государственного (муниципального) имущества</w:t>
                  </w:r>
                </w:p>
              </w:tc>
              <w:tc>
                <w:tcPr>
                  <w:tcW w:w="461" w:type="dxa"/>
                </w:tcPr>
                <w:p w14:paraId="01C57E2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108604CD"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360</w:t>
                  </w:r>
                </w:p>
              </w:tc>
              <w:tc>
                <w:tcPr>
                  <w:tcW w:w="461" w:type="dxa"/>
                </w:tcPr>
                <w:p w14:paraId="0072E367" w14:textId="77777777" w:rsidR="00F41304" w:rsidRPr="00353F09" w:rsidRDefault="00F41304" w:rsidP="00FB23FA">
                  <w:pPr>
                    <w:pStyle w:val="ConsPlusNormal"/>
                    <w:spacing w:after="1" w:line="200" w:lineRule="atLeast"/>
                    <w:jc w:val="center"/>
                    <w:rPr>
                      <w:sz w:val="16"/>
                      <w:szCs w:val="16"/>
                    </w:rPr>
                  </w:pPr>
                  <w:r w:rsidRPr="00353F09">
                    <w:rPr>
                      <w:sz w:val="16"/>
                      <w:szCs w:val="16"/>
                    </w:rPr>
                    <w:t>гКБК</w:t>
                  </w:r>
                </w:p>
              </w:tc>
              <w:tc>
                <w:tcPr>
                  <w:tcW w:w="566" w:type="dxa"/>
                </w:tcPr>
                <w:p w14:paraId="528A900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30 000</w:t>
                  </w:r>
                </w:p>
              </w:tc>
              <w:tc>
                <w:tcPr>
                  <w:tcW w:w="817" w:type="dxa"/>
                </w:tcPr>
                <w:p w14:paraId="28C348F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66D1E492"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464" w:type="dxa"/>
                </w:tcPr>
                <w:p w14:paraId="1D3A9686"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51656D52" w14:textId="77777777" w:rsidTr="006C5A7A">
              <w:tc>
                <w:tcPr>
                  <w:tcW w:w="459" w:type="dxa"/>
                </w:tcPr>
                <w:p w14:paraId="73380961" w14:textId="77777777" w:rsidR="00F41304" w:rsidRPr="00353F09" w:rsidRDefault="00F41304" w:rsidP="00FB23FA">
                  <w:pPr>
                    <w:pStyle w:val="ConsPlusNormal"/>
                    <w:spacing w:after="1" w:line="200" w:lineRule="atLeast"/>
                    <w:jc w:val="center"/>
                    <w:rPr>
                      <w:sz w:val="16"/>
                      <w:szCs w:val="16"/>
                    </w:rPr>
                  </w:pPr>
                  <w:r w:rsidRPr="00353F09">
                    <w:rPr>
                      <w:sz w:val="16"/>
                      <w:szCs w:val="16"/>
                    </w:rPr>
                    <w:t>1.11.28</w:t>
                  </w:r>
                </w:p>
              </w:tc>
              <w:tc>
                <w:tcPr>
                  <w:tcW w:w="1230" w:type="dxa"/>
                </w:tcPr>
                <w:p w14:paraId="47CCC2C0"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уценки стоимости биологических активов, полученных в результате переоценки, проводимой в соответствии с решением </w:t>
                  </w:r>
                  <w:r w:rsidRPr="00353F09">
                    <w:rPr>
                      <w:sz w:val="16"/>
                      <w:szCs w:val="16"/>
                    </w:rPr>
                    <w:lastRenderedPageBreak/>
                    <w:t>собственника государственного (муниципального) имущества</w:t>
                  </w:r>
                </w:p>
              </w:tc>
              <w:tc>
                <w:tcPr>
                  <w:tcW w:w="461" w:type="dxa"/>
                </w:tcPr>
                <w:p w14:paraId="15582AFA"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гКБК</w:t>
                  </w:r>
                </w:p>
              </w:tc>
              <w:tc>
                <w:tcPr>
                  <w:tcW w:w="572" w:type="dxa"/>
                </w:tcPr>
                <w:p w14:paraId="7275698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30 000</w:t>
                  </w:r>
                </w:p>
              </w:tc>
              <w:tc>
                <w:tcPr>
                  <w:tcW w:w="461" w:type="dxa"/>
                </w:tcPr>
                <w:p w14:paraId="1D5E161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D8162AB" w14:textId="77777777" w:rsidR="00F41304" w:rsidRPr="00353F09" w:rsidRDefault="00F41304" w:rsidP="00FB23FA">
                  <w:pPr>
                    <w:pStyle w:val="ConsPlusNormal"/>
                    <w:spacing w:after="1" w:line="200" w:lineRule="atLeast"/>
                    <w:jc w:val="center"/>
                    <w:rPr>
                      <w:sz w:val="16"/>
                      <w:szCs w:val="16"/>
                    </w:rPr>
                  </w:pPr>
                  <w:r w:rsidRPr="00353F09">
                    <w:rPr>
                      <w:sz w:val="16"/>
                      <w:szCs w:val="16"/>
                    </w:rPr>
                    <w:t>X 113 XX 460</w:t>
                  </w:r>
                </w:p>
              </w:tc>
              <w:tc>
                <w:tcPr>
                  <w:tcW w:w="817" w:type="dxa"/>
                </w:tcPr>
                <w:p w14:paraId="27B30174"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94B95FC"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03C5AC08"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F41304" w:rsidRPr="00353F09" w14:paraId="613C8A22" w14:textId="77777777" w:rsidTr="006C5A7A">
              <w:tc>
                <w:tcPr>
                  <w:tcW w:w="459" w:type="dxa"/>
                </w:tcPr>
                <w:p w14:paraId="3B1FC864" w14:textId="77777777" w:rsidR="00F41304" w:rsidRPr="00353F09" w:rsidRDefault="00F41304" w:rsidP="00FB23FA">
                  <w:pPr>
                    <w:pStyle w:val="ConsPlusNormal"/>
                    <w:spacing w:after="1" w:line="200" w:lineRule="atLeast"/>
                    <w:jc w:val="center"/>
                    <w:rPr>
                      <w:sz w:val="16"/>
                      <w:szCs w:val="16"/>
                    </w:rPr>
                  </w:pPr>
                  <w:r w:rsidRPr="00353F09">
                    <w:rPr>
                      <w:sz w:val="16"/>
                      <w:szCs w:val="16"/>
                    </w:rPr>
                    <w:t>1.12</w:t>
                  </w:r>
                </w:p>
              </w:tc>
              <w:tc>
                <w:tcPr>
                  <w:tcW w:w="1230" w:type="dxa"/>
                </w:tcPr>
                <w:p w14:paraId="4D5789DB" w14:textId="77777777" w:rsidR="00F41304" w:rsidRPr="00353F09" w:rsidRDefault="00F41304" w:rsidP="00FB23FA">
                  <w:pPr>
                    <w:pStyle w:val="ConsPlusNormal"/>
                    <w:spacing w:after="1" w:line="200" w:lineRule="atLeast"/>
                    <w:jc w:val="both"/>
                    <w:rPr>
                      <w:sz w:val="16"/>
                      <w:szCs w:val="16"/>
                    </w:rPr>
                  </w:pPr>
                  <w:r w:rsidRPr="00353F09">
                    <w:rPr>
                      <w:sz w:val="16"/>
                      <w:szCs w:val="16"/>
                    </w:rPr>
                    <w:t>Счет 0 114 00 000 "Обесценение нефинансовых активов"</w:t>
                  </w:r>
                </w:p>
              </w:tc>
              <w:tc>
                <w:tcPr>
                  <w:tcW w:w="461" w:type="dxa"/>
                </w:tcPr>
                <w:p w14:paraId="3250751F" w14:textId="77777777" w:rsidR="00F41304" w:rsidRPr="00353F09" w:rsidRDefault="00F41304" w:rsidP="00FB23FA">
                  <w:pPr>
                    <w:pStyle w:val="ConsPlusNormal"/>
                    <w:spacing w:after="1" w:line="200" w:lineRule="atLeast"/>
                    <w:jc w:val="center"/>
                    <w:rPr>
                      <w:sz w:val="16"/>
                      <w:szCs w:val="16"/>
                    </w:rPr>
                  </w:pPr>
                </w:p>
              </w:tc>
              <w:tc>
                <w:tcPr>
                  <w:tcW w:w="572" w:type="dxa"/>
                </w:tcPr>
                <w:p w14:paraId="53A9E294" w14:textId="77777777" w:rsidR="00F41304" w:rsidRPr="00353F09" w:rsidRDefault="00F41304" w:rsidP="00FB23FA">
                  <w:pPr>
                    <w:pStyle w:val="ConsPlusNormal"/>
                    <w:spacing w:after="1" w:line="200" w:lineRule="atLeast"/>
                    <w:jc w:val="center"/>
                    <w:rPr>
                      <w:sz w:val="16"/>
                      <w:szCs w:val="16"/>
                    </w:rPr>
                  </w:pPr>
                </w:p>
              </w:tc>
              <w:tc>
                <w:tcPr>
                  <w:tcW w:w="461" w:type="dxa"/>
                </w:tcPr>
                <w:p w14:paraId="37662A13" w14:textId="77777777" w:rsidR="00F41304" w:rsidRPr="00353F09" w:rsidRDefault="00F41304" w:rsidP="00FB23FA">
                  <w:pPr>
                    <w:pStyle w:val="ConsPlusNormal"/>
                    <w:spacing w:after="1" w:line="200" w:lineRule="atLeast"/>
                    <w:jc w:val="center"/>
                    <w:rPr>
                      <w:sz w:val="16"/>
                      <w:szCs w:val="16"/>
                    </w:rPr>
                  </w:pPr>
                </w:p>
              </w:tc>
              <w:tc>
                <w:tcPr>
                  <w:tcW w:w="566" w:type="dxa"/>
                </w:tcPr>
                <w:p w14:paraId="6568DA5D" w14:textId="77777777" w:rsidR="00F41304" w:rsidRPr="00353F09" w:rsidRDefault="00F41304" w:rsidP="00FB23FA">
                  <w:pPr>
                    <w:pStyle w:val="ConsPlusNormal"/>
                    <w:spacing w:after="1" w:line="200" w:lineRule="atLeast"/>
                    <w:jc w:val="center"/>
                    <w:rPr>
                      <w:sz w:val="16"/>
                      <w:szCs w:val="16"/>
                    </w:rPr>
                  </w:pPr>
                </w:p>
              </w:tc>
              <w:tc>
                <w:tcPr>
                  <w:tcW w:w="817" w:type="dxa"/>
                </w:tcPr>
                <w:p w14:paraId="028E1C39" w14:textId="77777777" w:rsidR="00F41304" w:rsidRPr="00353F09" w:rsidRDefault="00F41304" w:rsidP="00FB23FA">
                  <w:pPr>
                    <w:pStyle w:val="ConsPlusNormal"/>
                    <w:spacing w:after="1" w:line="200" w:lineRule="atLeast"/>
                    <w:jc w:val="both"/>
                    <w:rPr>
                      <w:sz w:val="16"/>
                      <w:szCs w:val="16"/>
                    </w:rPr>
                  </w:pPr>
                </w:p>
              </w:tc>
              <w:tc>
                <w:tcPr>
                  <w:tcW w:w="1478" w:type="dxa"/>
                </w:tcPr>
                <w:p w14:paraId="20DD628B" w14:textId="77777777" w:rsidR="00F41304" w:rsidRPr="00353F09" w:rsidRDefault="00F41304" w:rsidP="00FB23FA">
                  <w:pPr>
                    <w:pStyle w:val="ConsPlusNormal"/>
                    <w:spacing w:after="1" w:line="200" w:lineRule="atLeast"/>
                    <w:jc w:val="both"/>
                    <w:rPr>
                      <w:sz w:val="16"/>
                      <w:szCs w:val="16"/>
                    </w:rPr>
                  </w:pPr>
                </w:p>
              </w:tc>
              <w:tc>
                <w:tcPr>
                  <w:tcW w:w="1464" w:type="dxa"/>
                </w:tcPr>
                <w:p w14:paraId="681A2BF0" w14:textId="77777777" w:rsidR="00F41304" w:rsidRPr="00353F09" w:rsidRDefault="00F41304" w:rsidP="00FB23FA">
                  <w:pPr>
                    <w:pStyle w:val="ConsPlusNormal"/>
                    <w:spacing w:after="1" w:line="200" w:lineRule="atLeast"/>
                    <w:jc w:val="both"/>
                    <w:rPr>
                      <w:sz w:val="16"/>
                      <w:szCs w:val="16"/>
                    </w:rPr>
                  </w:pPr>
                  <w:r w:rsidRPr="00353F09">
                    <w:rPr>
                      <w:sz w:val="16"/>
                      <w:szCs w:val="16"/>
                    </w:rPr>
                    <w:t>Объект нефинансовых активов (основных средств, нематериальных активов, непроизведенных активов, прав пользования активами, материальных запасов);</w:t>
                  </w:r>
                </w:p>
                <w:p w14:paraId="4F1484EE" w14:textId="77777777" w:rsidR="00F41304" w:rsidRPr="00353F09" w:rsidRDefault="00F41304" w:rsidP="00FB23FA">
                  <w:pPr>
                    <w:pStyle w:val="ConsPlusNormal"/>
                    <w:spacing w:after="1" w:line="200" w:lineRule="atLeast"/>
                    <w:jc w:val="both"/>
                    <w:rPr>
                      <w:sz w:val="16"/>
                      <w:szCs w:val="16"/>
                    </w:rPr>
                  </w:pPr>
                  <w:r w:rsidRPr="00353F09">
                    <w:rPr>
                      <w:sz w:val="16"/>
                      <w:szCs w:val="16"/>
                    </w:rPr>
                    <w:t>идентификационный номер объектов нефинансовых активов (инвентарный номер, кадастровый номер (при наличии), реестровый номер, учетный номер)</w:t>
                  </w:r>
                </w:p>
              </w:tc>
            </w:tr>
            <w:tr w:rsidR="00F41304" w:rsidRPr="00353F09" w14:paraId="1262C916" w14:textId="77777777" w:rsidTr="006C5A7A">
              <w:tc>
                <w:tcPr>
                  <w:tcW w:w="459" w:type="dxa"/>
                </w:tcPr>
                <w:p w14:paraId="6A8C14DD" w14:textId="77777777" w:rsidR="00F41304" w:rsidRPr="00353F09" w:rsidRDefault="00F41304" w:rsidP="00FB23FA">
                  <w:pPr>
                    <w:pStyle w:val="ConsPlusNormal"/>
                    <w:spacing w:after="1" w:line="200" w:lineRule="atLeast"/>
                    <w:jc w:val="center"/>
                    <w:rPr>
                      <w:sz w:val="16"/>
                      <w:szCs w:val="16"/>
                    </w:rPr>
                  </w:pPr>
                  <w:r w:rsidRPr="00353F09">
                    <w:rPr>
                      <w:sz w:val="16"/>
                      <w:szCs w:val="16"/>
                    </w:rPr>
                    <w:t>1.12.1</w:t>
                  </w:r>
                </w:p>
              </w:tc>
              <w:tc>
                <w:tcPr>
                  <w:tcW w:w="1230" w:type="dxa"/>
                </w:tcPr>
                <w:p w14:paraId="1B094C50"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 в бухгалтерском учете резерв под снижение стоимости материальных запасов</w:t>
                  </w:r>
                </w:p>
              </w:tc>
              <w:tc>
                <w:tcPr>
                  <w:tcW w:w="461" w:type="dxa"/>
                </w:tcPr>
                <w:p w14:paraId="4EC14D5D"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8C1BA61"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20 274</w:t>
                  </w:r>
                </w:p>
              </w:tc>
              <w:tc>
                <w:tcPr>
                  <w:tcW w:w="461" w:type="dxa"/>
                </w:tcPr>
                <w:p w14:paraId="6B18140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5C4FC87" w14:textId="77777777" w:rsidR="00F41304" w:rsidRPr="00353F09" w:rsidRDefault="00F41304" w:rsidP="00FB23FA">
                  <w:pPr>
                    <w:pStyle w:val="ConsPlusNormal"/>
                    <w:spacing w:after="1" w:line="200" w:lineRule="atLeast"/>
                    <w:jc w:val="center"/>
                    <w:rPr>
                      <w:sz w:val="16"/>
                      <w:szCs w:val="16"/>
                    </w:rPr>
                  </w:pPr>
                  <w:r w:rsidRPr="00353F09">
                    <w:rPr>
                      <w:sz w:val="16"/>
                      <w:szCs w:val="16"/>
                    </w:rPr>
                    <w:t>X 114 8X 4XX</w:t>
                  </w:r>
                </w:p>
              </w:tc>
              <w:tc>
                <w:tcPr>
                  <w:tcW w:w="817" w:type="dxa"/>
                </w:tcPr>
                <w:p w14:paraId="1066392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w:t>
                  </w:r>
                  <w:r w:rsidRPr="00353F09">
                    <w:rPr>
                      <w:sz w:val="16"/>
                      <w:szCs w:val="16"/>
                    </w:rPr>
                    <w:lastRenderedPageBreak/>
                    <w:t>тооборота)</w:t>
                  </w:r>
                </w:p>
                <w:p w14:paraId="4118927F" w14:textId="77777777" w:rsidR="00E4164D" w:rsidRPr="00353F09" w:rsidRDefault="00E4164D" w:rsidP="00FB23FA">
                  <w:pPr>
                    <w:pStyle w:val="ConsPlusNormal"/>
                    <w:spacing w:after="1" w:line="200" w:lineRule="atLeast"/>
                    <w:jc w:val="both"/>
                    <w:rPr>
                      <w:sz w:val="16"/>
                      <w:szCs w:val="16"/>
                    </w:rPr>
                  </w:pPr>
                </w:p>
              </w:tc>
              <w:tc>
                <w:tcPr>
                  <w:tcW w:w="1478" w:type="dxa"/>
                </w:tcPr>
                <w:p w14:paraId="66B8E89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464" w:type="dxa"/>
                </w:tcPr>
                <w:p w14:paraId="5EC04D4F"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F41304" w:rsidRPr="00353F09" w14:paraId="6B898BDE" w14:textId="77777777" w:rsidTr="006C5A7A">
              <w:tc>
                <w:tcPr>
                  <w:tcW w:w="459" w:type="dxa"/>
                </w:tcPr>
                <w:p w14:paraId="72C90E5B" w14:textId="77777777" w:rsidR="00F41304" w:rsidRPr="00353F09" w:rsidRDefault="00F41304" w:rsidP="00FB23FA">
                  <w:pPr>
                    <w:pStyle w:val="ConsPlusNormal"/>
                    <w:spacing w:after="1" w:line="200" w:lineRule="atLeast"/>
                    <w:jc w:val="center"/>
                    <w:rPr>
                      <w:sz w:val="16"/>
                      <w:szCs w:val="16"/>
                    </w:rPr>
                  </w:pPr>
                  <w:r w:rsidRPr="00353F09">
                    <w:rPr>
                      <w:sz w:val="16"/>
                      <w:szCs w:val="16"/>
                    </w:rPr>
                    <w:t>1.12.2</w:t>
                  </w:r>
                </w:p>
              </w:tc>
              <w:tc>
                <w:tcPr>
                  <w:tcW w:w="1230" w:type="dxa"/>
                </w:tcPr>
                <w:p w14:paraId="2638B032"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 в бухгалтерском учете убыток от обесценения нефинансовых активов при осуществлении расчетов между головным учреждением, обособленными подразделениями (филиалами)</w:t>
                  </w:r>
                </w:p>
              </w:tc>
              <w:tc>
                <w:tcPr>
                  <w:tcW w:w="461" w:type="dxa"/>
                </w:tcPr>
                <w:p w14:paraId="67CC40CF"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21DF2C74"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3XX</w:t>
                  </w:r>
                </w:p>
              </w:tc>
              <w:tc>
                <w:tcPr>
                  <w:tcW w:w="461" w:type="dxa"/>
                </w:tcPr>
                <w:p w14:paraId="09B91D29"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DA05828"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4XX</w:t>
                  </w:r>
                </w:p>
              </w:tc>
              <w:tc>
                <w:tcPr>
                  <w:tcW w:w="817" w:type="dxa"/>
                </w:tcPr>
                <w:p w14:paraId="2B62BB18"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05B042EA"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c>
                <w:tcPr>
                  <w:tcW w:w="1464" w:type="dxa"/>
                </w:tcPr>
                <w:p w14:paraId="5603D18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F41304" w:rsidRPr="00353F09" w14:paraId="504980CB" w14:textId="77777777" w:rsidTr="006C5A7A">
              <w:tc>
                <w:tcPr>
                  <w:tcW w:w="459" w:type="dxa"/>
                </w:tcPr>
                <w:p w14:paraId="16C7B877" w14:textId="77777777" w:rsidR="00F41304" w:rsidRPr="00353F09" w:rsidRDefault="00F41304" w:rsidP="00FB23FA">
                  <w:pPr>
                    <w:pStyle w:val="ConsPlusNormal"/>
                    <w:spacing w:after="1" w:line="200" w:lineRule="atLeast"/>
                    <w:jc w:val="center"/>
                    <w:rPr>
                      <w:sz w:val="16"/>
                      <w:szCs w:val="16"/>
                    </w:rPr>
                  </w:pPr>
                  <w:r w:rsidRPr="00353F09">
                    <w:rPr>
                      <w:sz w:val="16"/>
                      <w:szCs w:val="16"/>
                    </w:rPr>
                    <w:t>1.12.3</w:t>
                  </w:r>
                </w:p>
              </w:tc>
              <w:tc>
                <w:tcPr>
                  <w:tcW w:w="1230" w:type="dxa"/>
                </w:tcPr>
                <w:p w14:paraId="06FC679A"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Признаны в бухгалтерском учете суммы начисленного обесценения при реорганизации путем слияния, присоединения, разделения, выделения, преобразования или при изменении типа учреждения</w:t>
                  </w:r>
                </w:p>
              </w:tc>
              <w:tc>
                <w:tcPr>
                  <w:tcW w:w="461" w:type="dxa"/>
                </w:tcPr>
                <w:p w14:paraId="1C1F458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6BB29ED"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73X</w:t>
                  </w:r>
                </w:p>
              </w:tc>
              <w:tc>
                <w:tcPr>
                  <w:tcW w:w="461" w:type="dxa"/>
                </w:tcPr>
                <w:p w14:paraId="054459CB"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A357B6B"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4XX</w:t>
                  </w:r>
                </w:p>
              </w:tc>
              <w:tc>
                <w:tcPr>
                  <w:tcW w:w="817" w:type="dxa"/>
                </w:tcPr>
                <w:p w14:paraId="60CC73F6"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E899822" w14:textId="77777777" w:rsidR="00F41304" w:rsidRPr="00353F09" w:rsidRDefault="00F41304" w:rsidP="00FB23FA">
                  <w:pPr>
                    <w:pStyle w:val="ConsPlusNormal"/>
                    <w:spacing w:after="1" w:line="200" w:lineRule="atLeast"/>
                    <w:jc w:val="both"/>
                    <w:rPr>
                      <w:sz w:val="16"/>
                      <w:szCs w:val="16"/>
                    </w:rPr>
                  </w:pPr>
                  <w:r w:rsidRPr="00353F09">
                    <w:rPr>
                      <w:sz w:val="16"/>
                      <w:szCs w:val="16"/>
                    </w:rPr>
                    <w:t>передаточный акт (разделительный баланс)</w:t>
                  </w:r>
                </w:p>
              </w:tc>
              <w:tc>
                <w:tcPr>
                  <w:tcW w:w="1478" w:type="dxa"/>
                </w:tcPr>
                <w:p w14:paraId="1F9E1C2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464" w:type="dxa"/>
                </w:tcPr>
                <w:p w14:paraId="0FABE3A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F41304" w:rsidRPr="00353F09" w14:paraId="2B7D278B" w14:textId="77777777" w:rsidTr="006C5A7A">
              <w:tc>
                <w:tcPr>
                  <w:tcW w:w="459" w:type="dxa"/>
                </w:tcPr>
                <w:p w14:paraId="2EDEC0A4" w14:textId="77777777" w:rsidR="00F41304" w:rsidRPr="00353F09" w:rsidRDefault="00F41304" w:rsidP="00FB23FA">
                  <w:pPr>
                    <w:pStyle w:val="ConsPlusNormal"/>
                    <w:spacing w:after="1" w:line="200" w:lineRule="atLeast"/>
                    <w:jc w:val="center"/>
                    <w:rPr>
                      <w:sz w:val="16"/>
                      <w:szCs w:val="16"/>
                    </w:rPr>
                  </w:pPr>
                  <w:r w:rsidRPr="00353F09">
                    <w:rPr>
                      <w:sz w:val="16"/>
                      <w:szCs w:val="16"/>
                    </w:rPr>
                    <w:t>1.12.4</w:t>
                  </w:r>
                </w:p>
              </w:tc>
              <w:tc>
                <w:tcPr>
                  <w:tcW w:w="1230" w:type="dxa"/>
                </w:tcPr>
                <w:p w14:paraId="329125B3"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 в бухгалтерском учете убыток </w:t>
                  </w:r>
                  <w:r w:rsidRPr="00353F09">
                    <w:rPr>
                      <w:sz w:val="16"/>
                      <w:szCs w:val="16"/>
                    </w:rPr>
                    <w:lastRenderedPageBreak/>
                    <w:t>от обесценения нефинансовых активов при безвозмездном получении объектов основных средств, нематериальных активов, биологических активов, прав пользования нематериальными активами и непроизведенных активов</w:t>
                  </w:r>
                </w:p>
              </w:tc>
              <w:tc>
                <w:tcPr>
                  <w:tcW w:w="461" w:type="dxa"/>
                </w:tcPr>
                <w:p w14:paraId="056020D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53D99A25"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19X</w:t>
                  </w:r>
                </w:p>
              </w:tc>
              <w:tc>
                <w:tcPr>
                  <w:tcW w:w="461" w:type="dxa"/>
                </w:tcPr>
                <w:p w14:paraId="5DFB71C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1249C90D"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4XX</w:t>
                  </w:r>
                </w:p>
              </w:tc>
              <w:tc>
                <w:tcPr>
                  <w:tcW w:w="817" w:type="dxa"/>
                </w:tcPr>
                <w:p w14:paraId="33B2A9B3"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w:t>
                  </w:r>
                  <w:r w:rsidRPr="00353F09">
                    <w:rPr>
                      <w:sz w:val="16"/>
                      <w:szCs w:val="16"/>
                    </w:rPr>
                    <w:lastRenderedPageBreak/>
                    <w:t>е объектов нефинансовых активов (ф. 0510448)</w:t>
                  </w:r>
                </w:p>
              </w:tc>
              <w:tc>
                <w:tcPr>
                  <w:tcW w:w="1478" w:type="dxa"/>
                </w:tcPr>
                <w:p w14:paraId="682517C9"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w:t>
                  </w:r>
                  <w:r w:rsidRPr="00353F09">
                    <w:rPr>
                      <w:sz w:val="16"/>
                      <w:szCs w:val="16"/>
                    </w:rPr>
                    <w:lastRenderedPageBreak/>
                    <w:t>соответствии с содержанием факта хозяйственной жизни</w:t>
                  </w:r>
                </w:p>
              </w:tc>
              <w:tc>
                <w:tcPr>
                  <w:tcW w:w="1464" w:type="dxa"/>
                </w:tcPr>
                <w:p w14:paraId="720E591A"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w:t>
                  </w:r>
                  <w:r w:rsidRPr="00353F09">
                    <w:rPr>
                      <w:sz w:val="16"/>
                      <w:szCs w:val="16"/>
                    </w:rPr>
                    <w:lastRenderedPageBreak/>
                    <w:t>соответствии с содержанием факта хозяйственной жизни</w:t>
                  </w:r>
                </w:p>
              </w:tc>
            </w:tr>
            <w:tr w:rsidR="00F41304" w:rsidRPr="00353F09" w14:paraId="18359C35" w14:textId="77777777" w:rsidTr="006C5A7A">
              <w:tc>
                <w:tcPr>
                  <w:tcW w:w="459" w:type="dxa"/>
                </w:tcPr>
                <w:p w14:paraId="7B62C4F4"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1.12.5</w:t>
                  </w:r>
                </w:p>
              </w:tc>
              <w:tc>
                <w:tcPr>
                  <w:tcW w:w="1230" w:type="dxa"/>
                </w:tcPr>
                <w:p w14:paraId="172AAD18"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 в бухгалтерском учете убыток от обесценения по объектам основных средств, ранее признанных не активом, при принятии решения об определении целевой функции актива и отражении его на балансовом учете по стоимости на дату их выбытия с </w:t>
                  </w:r>
                  <w:r w:rsidRPr="00353F09">
                    <w:rPr>
                      <w:sz w:val="16"/>
                      <w:szCs w:val="16"/>
                    </w:rPr>
                    <w:lastRenderedPageBreak/>
                    <w:t>балансового учета (в части начисленного убытка от обесценения)</w:t>
                  </w:r>
                </w:p>
              </w:tc>
              <w:tc>
                <w:tcPr>
                  <w:tcW w:w="461" w:type="dxa"/>
                </w:tcPr>
                <w:p w14:paraId="5B3F2D49"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КДБ</w:t>
                  </w:r>
                </w:p>
              </w:tc>
              <w:tc>
                <w:tcPr>
                  <w:tcW w:w="572" w:type="dxa"/>
                </w:tcPr>
                <w:p w14:paraId="21B932DF"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58E1575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7DFDB79"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4XX</w:t>
                  </w:r>
                </w:p>
              </w:tc>
              <w:tc>
                <w:tcPr>
                  <w:tcW w:w="817" w:type="dxa"/>
                </w:tcPr>
                <w:p w14:paraId="41F3A65F"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3B425631"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7AF15AC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F41304" w:rsidRPr="00353F09" w14:paraId="0FBCA7CB" w14:textId="77777777" w:rsidTr="006C5A7A">
              <w:tc>
                <w:tcPr>
                  <w:tcW w:w="459" w:type="dxa"/>
                </w:tcPr>
                <w:p w14:paraId="5BB64B09" w14:textId="77777777" w:rsidR="00F41304" w:rsidRPr="00353F09" w:rsidRDefault="00F41304" w:rsidP="00FB23FA">
                  <w:pPr>
                    <w:pStyle w:val="ConsPlusNormal"/>
                    <w:spacing w:after="1" w:line="200" w:lineRule="atLeast"/>
                    <w:jc w:val="center"/>
                    <w:rPr>
                      <w:sz w:val="16"/>
                      <w:szCs w:val="16"/>
                    </w:rPr>
                  </w:pPr>
                  <w:r w:rsidRPr="00353F09">
                    <w:rPr>
                      <w:sz w:val="16"/>
                      <w:szCs w:val="16"/>
                    </w:rPr>
                    <w:t>1.12.6</w:t>
                  </w:r>
                </w:p>
              </w:tc>
              <w:tc>
                <w:tcPr>
                  <w:tcW w:w="1230" w:type="dxa"/>
                </w:tcPr>
                <w:p w14:paraId="7B69716E"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 в бухгалтерском учете убыток от обесценения при внутреннем перемещении объектов учета при их отнесении (исключении) к (из) категории особо ценного движимого имущества, реклассификации</w:t>
                  </w:r>
                </w:p>
              </w:tc>
              <w:tc>
                <w:tcPr>
                  <w:tcW w:w="461" w:type="dxa"/>
                </w:tcPr>
                <w:p w14:paraId="17318F03"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72" w:type="dxa"/>
                </w:tcPr>
                <w:p w14:paraId="634817EA"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461" w:type="dxa"/>
                </w:tcPr>
                <w:p w14:paraId="5FCA643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72729320"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4XX</w:t>
                  </w:r>
                </w:p>
              </w:tc>
              <w:tc>
                <w:tcPr>
                  <w:tcW w:w="817" w:type="dxa"/>
                </w:tcPr>
                <w:p w14:paraId="30831EF9"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3148031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464" w:type="dxa"/>
                </w:tcPr>
                <w:p w14:paraId="32AC1C0B"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F41304" w:rsidRPr="00353F09" w14:paraId="1DE03EEE" w14:textId="77777777" w:rsidTr="006C5A7A">
              <w:tc>
                <w:tcPr>
                  <w:tcW w:w="459" w:type="dxa"/>
                </w:tcPr>
                <w:p w14:paraId="537DC966" w14:textId="77777777" w:rsidR="00F41304" w:rsidRPr="00353F09" w:rsidRDefault="00F41304" w:rsidP="00FB23FA">
                  <w:pPr>
                    <w:pStyle w:val="ConsPlusNormal"/>
                    <w:spacing w:after="1" w:line="200" w:lineRule="atLeast"/>
                    <w:jc w:val="center"/>
                    <w:rPr>
                      <w:sz w:val="16"/>
                      <w:szCs w:val="16"/>
                    </w:rPr>
                  </w:pPr>
                  <w:r w:rsidRPr="00353F09">
                    <w:rPr>
                      <w:sz w:val="16"/>
                      <w:szCs w:val="16"/>
                    </w:rPr>
                    <w:t>1.12.7</w:t>
                  </w:r>
                </w:p>
              </w:tc>
              <w:tc>
                <w:tcPr>
                  <w:tcW w:w="1230" w:type="dxa"/>
                </w:tcPr>
                <w:p w14:paraId="1BA41FCE"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начисленного убытка от обесценения нефинансовых активов:</w:t>
                  </w:r>
                </w:p>
              </w:tc>
              <w:tc>
                <w:tcPr>
                  <w:tcW w:w="461" w:type="dxa"/>
                </w:tcPr>
                <w:p w14:paraId="0264DBD6"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572" w:type="dxa"/>
                </w:tcPr>
                <w:p w14:paraId="7252447B"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461" w:type="dxa"/>
                </w:tcPr>
                <w:p w14:paraId="591A152D"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566" w:type="dxa"/>
                </w:tcPr>
                <w:p w14:paraId="58AB3EE1" w14:textId="77777777" w:rsidR="00F41304" w:rsidRPr="008E519C" w:rsidRDefault="00F41304" w:rsidP="00FB23FA">
                  <w:pPr>
                    <w:pStyle w:val="ConsPlusNormal"/>
                    <w:spacing w:after="1" w:line="200" w:lineRule="atLeast"/>
                    <w:jc w:val="center"/>
                    <w:rPr>
                      <w:sz w:val="16"/>
                      <w:szCs w:val="16"/>
                    </w:rPr>
                  </w:pPr>
                  <w:r w:rsidRPr="008E519C">
                    <w:rPr>
                      <w:sz w:val="16"/>
                      <w:szCs w:val="16"/>
                    </w:rPr>
                    <w:t>x</w:t>
                  </w:r>
                </w:p>
              </w:tc>
              <w:tc>
                <w:tcPr>
                  <w:tcW w:w="817" w:type="dxa"/>
                </w:tcPr>
                <w:p w14:paraId="3C982E48"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78" w:type="dxa"/>
                </w:tcPr>
                <w:p w14:paraId="35345341"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c>
                <w:tcPr>
                  <w:tcW w:w="1464" w:type="dxa"/>
                </w:tcPr>
                <w:p w14:paraId="336AA8F3" w14:textId="77777777" w:rsidR="00F41304" w:rsidRPr="00353F09" w:rsidRDefault="00F41304" w:rsidP="00FB23FA">
                  <w:pPr>
                    <w:pStyle w:val="ConsPlusNormal"/>
                    <w:spacing w:after="1" w:line="200" w:lineRule="atLeast"/>
                    <w:jc w:val="center"/>
                    <w:rPr>
                      <w:sz w:val="16"/>
                      <w:szCs w:val="16"/>
                    </w:rPr>
                  </w:pPr>
                  <w:r w:rsidRPr="00353F09">
                    <w:rPr>
                      <w:sz w:val="16"/>
                      <w:szCs w:val="16"/>
                    </w:rPr>
                    <w:t>x</w:t>
                  </w:r>
                </w:p>
              </w:tc>
            </w:tr>
            <w:tr w:rsidR="00F41304" w:rsidRPr="00353F09" w14:paraId="3665CC10" w14:textId="77777777" w:rsidTr="006C5A7A">
              <w:tc>
                <w:tcPr>
                  <w:tcW w:w="459" w:type="dxa"/>
                </w:tcPr>
                <w:p w14:paraId="3EDB0355" w14:textId="77777777" w:rsidR="00F41304" w:rsidRPr="00353F09" w:rsidRDefault="00F41304" w:rsidP="00FB23FA">
                  <w:pPr>
                    <w:pStyle w:val="ConsPlusNormal"/>
                    <w:spacing w:after="1" w:line="200" w:lineRule="atLeast"/>
                    <w:jc w:val="center"/>
                    <w:rPr>
                      <w:sz w:val="16"/>
                      <w:szCs w:val="16"/>
                    </w:rPr>
                  </w:pPr>
                  <w:r w:rsidRPr="00353F09">
                    <w:rPr>
                      <w:sz w:val="16"/>
                      <w:szCs w:val="16"/>
                    </w:rPr>
                    <w:t>1.12.7.1</w:t>
                  </w:r>
                </w:p>
              </w:tc>
              <w:tc>
                <w:tcPr>
                  <w:tcW w:w="1230" w:type="dxa"/>
                </w:tcPr>
                <w:p w14:paraId="731BA9AB"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 передаче объектов основных средств, нематериальных активов, непроизведенных активов, </w:t>
                  </w:r>
                  <w:r w:rsidRPr="00353F09">
                    <w:rPr>
                      <w:sz w:val="16"/>
                      <w:szCs w:val="16"/>
                    </w:rPr>
                    <w:lastRenderedPageBreak/>
                    <w:t>биологических активов при осуществлении расчетов между головным учреждением, обособленными подразделениями (филиалами);</w:t>
                  </w:r>
                </w:p>
              </w:tc>
              <w:tc>
                <w:tcPr>
                  <w:tcW w:w="461" w:type="dxa"/>
                </w:tcPr>
                <w:p w14:paraId="07490481"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173E7440"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4XX</w:t>
                  </w:r>
                </w:p>
              </w:tc>
              <w:tc>
                <w:tcPr>
                  <w:tcW w:w="461" w:type="dxa"/>
                </w:tcPr>
                <w:p w14:paraId="51FE753E"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9E4BBFE"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04 3XX</w:t>
                  </w:r>
                </w:p>
              </w:tc>
              <w:tc>
                <w:tcPr>
                  <w:tcW w:w="817" w:type="dxa"/>
                </w:tcPr>
                <w:p w14:paraId="470CCB67"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активов </w:t>
                  </w:r>
                  <w:r w:rsidRPr="00353F09">
                    <w:rPr>
                      <w:sz w:val="16"/>
                      <w:szCs w:val="16"/>
                    </w:rPr>
                    <w:lastRenderedPageBreak/>
                    <w:t>(ф. 0510448)</w:t>
                  </w:r>
                </w:p>
              </w:tc>
              <w:tc>
                <w:tcPr>
                  <w:tcW w:w="1478" w:type="dxa"/>
                </w:tcPr>
                <w:p w14:paraId="50E3F6DF"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1.12 настоящего Приложения в соответствии с содержанием факта хозяйственной жизни</w:t>
                  </w:r>
                </w:p>
              </w:tc>
              <w:tc>
                <w:tcPr>
                  <w:tcW w:w="1464" w:type="dxa"/>
                </w:tcPr>
                <w:p w14:paraId="5482BBA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F41304" w:rsidRPr="00353F09" w14:paraId="4C81DE34" w14:textId="77777777" w:rsidTr="006C5A7A">
              <w:tc>
                <w:tcPr>
                  <w:tcW w:w="459" w:type="dxa"/>
                </w:tcPr>
                <w:p w14:paraId="7A5245D8" w14:textId="77777777" w:rsidR="00F41304" w:rsidRPr="00353F09" w:rsidRDefault="00F41304" w:rsidP="00FB23FA">
                  <w:pPr>
                    <w:pStyle w:val="ConsPlusNormal"/>
                    <w:spacing w:after="1" w:line="200" w:lineRule="atLeast"/>
                    <w:jc w:val="center"/>
                    <w:rPr>
                      <w:sz w:val="16"/>
                      <w:szCs w:val="16"/>
                    </w:rPr>
                  </w:pPr>
                  <w:r w:rsidRPr="00353F09">
                    <w:rPr>
                      <w:sz w:val="16"/>
                      <w:szCs w:val="16"/>
                    </w:rPr>
                    <w:t>1.12.7.2</w:t>
                  </w:r>
                </w:p>
              </w:tc>
              <w:tc>
                <w:tcPr>
                  <w:tcW w:w="1230" w:type="dxa"/>
                </w:tcPr>
                <w:p w14:paraId="414E6CF9" w14:textId="77777777" w:rsidR="00F41304" w:rsidRPr="00353F09" w:rsidRDefault="00F41304" w:rsidP="00FB23FA">
                  <w:pPr>
                    <w:pStyle w:val="ConsPlusNormal"/>
                    <w:spacing w:after="1" w:line="200" w:lineRule="atLeast"/>
                    <w:jc w:val="both"/>
                    <w:rPr>
                      <w:sz w:val="16"/>
                      <w:szCs w:val="16"/>
                    </w:rPr>
                  </w:pPr>
                  <w:r w:rsidRPr="00353F09">
                    <w:rPr>
                      <w:sz w:val="16"/>
                      <w:szCs w:val="16"/>
                    </w:rPr>
                    <w:t>при передаче объектов учета органу власти, государственному (муниципальному) учреждению (в рамках расчетов между головным учреждением, обособленными подразделениями (филиалами) на основании первичных учетных документов, оформленных передающей и принимающей сторонами</w:t>
                  </w:r>
                </w:p>
              </w:tc>
              <w:tc>
                <w:tcPr>
                  <w:tcW w:w="461" w:type="dxa"/>
                </w:tcPr>
                <w:p w14:paraId="78B76FE2"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04C32BB"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4XX</w:t>
                  </w:r>
                </w:p>
              </w:tc>
              <w:tc>
                <w:tcPr>
                  <w:tcW w:w="461" w:type="dxa"/>
                </w:tcPr>
                <w:p w14:paraId="7642ECB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07F74C9"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2XX</w:t>
                  </w:r>
                </w:p>
              </w:tc>
              <w:tc>
                <w:tcPr>
                  <w:tcW w:w="817" w:type="dxa"/>
                </w:tcPr>
                <w:p w14:paraId="34AFE9E9"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478" w:type="dxa"/>
                </w:tcPr>
                <w:p w14:paraId="5BAD4D8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22846776"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r w:rsidR="00F41304" w:rsidRPr="00353F09" w14:paraId="2F116C77" w14:textId="77777777" w:rsidTr="006C5A7A">
              <w:tc>
                <w:tcPr>
                  <w:tcW w:w="459" w:type="dxa"/>
                </w:tcPr>
                <w:p w14:paraId="2D363D8B" w14:textId="77777777" w:rsidR="00F41304" w:rsidRPr="00353F09" w:rsidRDefault="00F41304" w:rsidP="00FB23FA">
                  <w:pPr>
                    <w:pStyle w:val="ConsPlusNormal"/>
                    <w:spacing w:after="1" w:line="200" w:lineRule="atLeast"/>
                    <w:jc w:val="center"/>
                    <w:rPr>
                      <w:sz w:val="16"/>
                      <w:szCs w:val="16"/>
                    </w:rPr>
                  </w:pPr>
                  <w:r w:rsidRPr="00353F09">
                    <w:rPr>
                      <w:sz w:val="16"/>
                      <w:szCs w:val="16"/>
                    </w:rPr>
                    <w:t>1.12.8</w:t>
                  </w:r>
                </w:p>
              </w:tc>
              <w:tc>
                <w:tcPr>
                  <w:tcW w:w="1230" w:type="dxa"/>
                </w:tcPr>
                <w:p w14:paraId="14E3D05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Прекращено признание в </w:t>
                  </w:r>
                  <w:r w:rsidRPr="00353F09">
                    <w:rPr>
                      <w:sz w:val="16"/>
                      <w:szCs w:val="16"/>
                    </w:rPr>
                    <w:lastRenderedPageBreak/>
                    <w:t>бухгалтерском учете начисленного убытка от обесценения при выбытии объектов нефинансовых активов</w:t>
                  </w:r>
                </w:p>
              </w:tc>
              <w:tc>
                <w:tcPr>
                  <w:tcW w:w="461" w:type="dxa"/>
                </w:tcPr>
                <w:p w14:paraId="02BD7BF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A48A591"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114 XX </w:t>
                  </w:r>
                  <w:r w:rsidRPr="00353F09">
                    <w:rPr>
                      <w:sz w:val="16"/>
                      <w:szCs w:val="16"/>
                    </w:rPr>
                    <w:lastRenderedPageBreak/>
                    <w:t>4XX</w:t>
                  </w:r>
                </w:p>
              </w:tc>
              <w:tc>
                <w:tcPr>
                  <w:tcW w:w="461" w:type="dxa"/>
                </w:tcPr>
                <w:p w14:paraId="10047D6E"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66" w:type="dxa"/>
                </w:tcPr>
                <w:p w14:paraId="174C8F99" w14:textId="77777777" w:rsidR="00F41304" w:rsidRPr="00353F09" w:rsidRDefault="00F41304" w:rsidP="00FB23FA">
                  <w:pPr>
                    <w:pStyle w:val="ConsPlusNormal"/>
                    <w:spacing w:after="1" w:line="200" w:lineRule="atLeast"/>
                    <w:jc w:val="center"/>
                    <w:rPr>
                      <w:sz w:val="16"/>
                      <w:szCs w:val="16"/>
                    </w:rPr>
                  </w:pPr>
                  <w:r w:rsidRPr="00353F09">
                    <w:rPr>
                      <w:sz w:val="16"/>
                      <w:szCs w:val="16"/>
                    </w:rPr>
                    <w:t xml:space="preserve">X 1XX </w:t>
                  </w:r>
                  <w:r w:rsidRPr="00353F09">
                    <w:rPr>
                      <w:sz w:val="16"/>
                      <w:szCs w:val="16"/>
                    </w:rPr>
                    <w:lastRenderedPageBreak/>
                    <w:t>XX 4X0</w:t>
                  </w:r>
                </w:p>
              </w:tc>
              <w:tc>
                <w:tcPr>
                  <w:tcW w:w="817" w:type="dxa"/>
                </w:tcPr>
                <w:p w14:paraId="6F2DA19E"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w:t>
                  </w:r>
                  <w:r w:rsidRPr="00353F09">
                    <w:rPr>
                      <w:sz w:val="16"/>
                      <w:szCs w:val="16"/>
                    </w:rPr>
                    <w:lastRenderedPageBreak/>
                    <w:t>разделу I настоящего Приложения в соответствии с содержанием факта хозяйственной жизни</w:t>
                  </w:r>
                </w:p>
              </w:tc>
              <w:tc>
                <w:tcPr>
                  <w:tcW w:w="1478" w:type="dxa"/>
                </w:tcPr>
                <w:p w14:paraId="449E1DB7"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w:t>
                  </w:r>
                  <w:r w:rsidRPr="00353F09">
                    <w:rPr>
                      <w:sz w:val="16"/>
                      <w:szCs w:val="16"/>
                    </w:rPr>
                    <w:lastRenderedPageBreak/>
                    <w:t>Приложения в соответствии с содержанием факта хозяйственной жизни</w:t>
                  </w:r>
                </w:p>
              </w:tc>
              <w:tc>
                <w:tcPr>
                  <w:tcW w:w="1464" w:type="dxa"/>
                </w:tcPr>
                <w:p w14:paraId="00E6BDF1"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 xml:space="preserve">Согласно разделу I </w:t>
                  </w:r>
                  <w:r w:rsidRPr="00353F09">
                    <w:rPr>
                      <w:sz w:val="16"/>
                      <w:szCs w:val="16"/>
                    </w:rPr>
                    <w:lastRenderedPageBreak/>
                    <w:t>настоящего Приложения в зависимости от вида нефинансового актива</w:t>
                  </w:r>
                </w:p>
              </w:tc>
            </w:tr>
            <w:tr w:rsidR="00F41304" w:rsidRPr="00353F09" w14:paraId="04B2FC53" w14:textId="77777777" w:rsidTr="006C5A7A">
              <w:tc>
                <w:tcPr>
                  <w:tcW w:w="459" w:type="dxa"/>
                </w:tcPr>
                <w:p w14:paraId="4A7AE7A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1.12.9</w:t>
                  </w:r>
                </w:p>
              </w:tc>
              <w:tc>
                <w:tcPr>
                  <w:tcW w:w="1230" w:type="dxa"/>
                </w:tcPr>
                <w:p w14:paraId="6814B4A9"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начисленного убытка от обесценения за период пользования объектами прав пользования нематериальными активами (неисключительными правами) при их прекращении</w:t>
                  </w:r>
                </w:p>
              </w:tc>
              <w:tc>
                <w:tcPr>
                  <w:tcW w:w="461" w:type="dxa"/>
                </w:tcPr>
                <w:p w14:paraId="7D639D2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719087E7" w14:textId="77777777" w:rsidR="00F41304" w:rsidRPr="00353F09" w:rsidRDefault="00F41304" w:rsidP="00FB23FA">
                  <w:pPr>
                    <w:pStyle w:val="ConsPlusNormal"/>
                    <w:spacing w:after="1" w:line="200" w:lineRule="atLeast"/>
                    <w:jc w:val="center"/>
                    <w:rPr>
                      <w:sz w:val="16"/>
                      <w:szCs w:val="16"/>
                    </w:rPr>
                  </w:pPr>
                  <w:r w:rsidRPr="00353F09">
                    <w:rPr>
                      <w:sz w:val="16"/>
                      <w:szCs w:val="16"/>
                    </w:rPr>
                    <w:t>X 114 6X 45X</w:t>
                  </w:r>
                </w:p>
              </w:tc>
              <w:tc>
                <w:tcPr>
                  <w:tcW w:w="461" w:type="dxa"/>
                </w:tcPr>
                <w:p w14:paraId="50BAA5AC"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2372A1F6" w14:textId="77777777" w:rsidR="00F41304" w:rsidRPr="00353F09" w:rsidRDefault="00F41304" w:rsidP="00FB23FA">
                  <w:pPr>
                    <w:pStyle w:val="ConsPlusNormal"/>
                    <w:spacing w:after="1" w:line="200" w:lineRule="atLeast"/>
                    <w:jc w:val="center"/>
                    <w:rPr>
                      <w:sz w:val="16"/>
                      <w:szCs w:val="16"/>
                    </w:rPr>
                  </w:pPr>
                  <w:r w:rsidRPr="00353F09">
                    <w:rPr>
                      <w:sz w:val="16"/>
                      <w:szCs w:val="16"/>
                    </w:rPr>
                    <w:t>X 111 6X 45X</w:t>
                  </w:r>
                </w:p>
              </w:tc>
              <w:tc>
                <w:tcPr>
                  <w:tcW w:w="817" w:type="dxa"/>
                </w:tcPr>
                <w:p w14:paraId="7FBC121C"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6D0FC1C4"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1089775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F41304" w:rsidRPr="00353F09" w14:paraId="6C77D3AC" w14:textId="77777777" w:rsidTr="006C5A7A">
              <w:tc>
                <w:tcPr>
                  <w:tcW w:w="459" w:type="dxa"/>
                </w:tcPr>
                <w:p w14:paraId="6186C1D5" w14:textId="77777777" w:rsidR="00F41304" w:rsidRPr="00353F09" w:rsidRDefault="00F41304" w:rsidP="00FB23FA">
                  <w:pPr>
                    <w:pStyle w:val="ConsPlusNormal"/>
                    <w:spacing w:after="1" w:line="200" w:lineRule="atLeast"/>
                    <w:jc w:val="center"/>
                    <w:rPr>
                      <w:sz w:val="16"/>
                      <w:szCs w:val="16"/>
                    </w:rPr>
                  </w:pPr>
                  <w:r w:rsidRPr="00353F09">
                    <w:rPr>
                      <w:sz w:val="16"/>
                      <w:szCs w:val="16"/>
                    </w:rPr>
                    <w:t>1.12.10</w:t>
                  </w:r>
                </w:p>
              </w:tc>
              <w:tc>
                <w:tcPr>
                  <w:tcW w:w="1230" w:type="dxa"/>
                </w:tcPr>
                <w:p w14:paraId="09C705BD"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уменьшение убытка от обесценения нефинансовых активов</w:t>
                  </w:r>
                </w:p>
              </w:tc>
              <w:tc>
                <w:tcPr>
                  <w:tcW w:w="461" w:type="dxa"/>
                </w:tcPr>
                <w:p w14:paraId="3333D2B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66279304"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4XX</w:t>
                  </w:r>
                </w:p>
              </w:tc>
              <w:tc>
                <w:tcPr>
                  <w:tcW w:w="461" w:type="dxa"/>
                </w:tcPr>
                <w:p w14:paraId="173FE6CF"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9864B53" w14:textId="77777777" w:rsidR="00F41304" w:rsidRPr="00353F09" w:rsidRDefault="00F41304" w:rsidP="00FB23FA">
                  <w:pPr>
                    <w:pStyle w:val="ConsPlusNormal"/>
                    <w:spacing w:after="1" w:line="200" w:lineRule="atLeast"/>
                    <w:jc w:val="center"/>
                    <w:rPr>
                      <w:sz w:val="16"/>
                      <w:szCs w:val="16"/>
                    </w:rPr>
                  </w:pPr>
                  <w:r w:rsidRPr="00353F09">
                    <w:rPr>
                      <w:sz w:val="16"/>
                      <w:szCs w:val="16"/>
                    </w:rPr>
                    <w:t>X 401 20 274</w:t>
                  </w:r>
                </w:p>
              </w:tc>
              <w:tc>
                <w:tcPr>
                  <w:tcW w:w="817" w:type="dxa"/>
                </w:tcPr>
                <w:p w14:paraId="6AA5356F"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p w14:paraId="00046481" w14:textId="77777777" w:rsidR="00E4164D" w:rsidRPr="00353F09" w:rsidRDefault="00E4164D" w:rsidP="00FB23FA">
                  <w:pPr>
                    <w:pStyle w:val="ConsPlusNormal"/>
                    <w:spacing w:after="1" w:line="200" w:lineRule="atLeast"/>
                    <w:jc w:val="both"/>
                    <w:rPr>
                      <w:sz w:val="16"/>
                      <w:szCs w:val="16"/>
                    </w:rPr>
                  </w:pPr>
                </w:p>
              </w:tc>
              <w:tc>
                <w:tcPr>
                  <w:tcW w:w="1478" w:type="dxa"/>
                </w:tcPr>
                <w:p w14:paraId="439068ED"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1.4 настоящего Приложения в соответствии с содержанием факта хозяйственной жизни</w:t>
                  </w:r>
                </w:p>
              </w:tc>
              <w:tc>
                <w:tcPr>
                  <w:tcW w:w="1464" w:type="dxa"/>
                </w:tcPr>
                <w:p w14:paraId="1616318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r w:rsidR="00F41304" w:rsidRPr="00353F09" w14:paraId="6D4B7621" w14:textId="77777777" w:rsidTr="006C5A7A">
              <w:tc>
                <w:tcPr>
                  <w:tcW w:w="459" w:type="dxa"/>
                </w:tcPr>
                <w:p w14:paraId="4C006B70" w14:textId="77777777" w:rsidR="00F41304" w:rsidRPr="00353F09" w:rsidRDefault="00F41304" w:rsidP="00FB23FA">
                  <w:pPr>
                    <w:pStyle w:val="ConsPlusNormal"/>
                    <w:spacing w:after="1" w:line="200" w:lineRule="atLeast"/>
                    <w:jc w:val="center"/>
                    <w:rPr>
                      <w:sz w:val="16"/>
                      <w:szCs w:val="16"/>
                    </w:rPr>
                  </w:pPr>
                  <w:r w:rsidRPr="00353F09">
                    <w:rPr>
                      <w:sz w:val="16"/>
                      <w:szCs w:val="16"/>
                    </w:rPr>
                    <w:t>1.12.11</w:t>
                  </w:r>
                </w:p>
              </w:tc>
              <w:tc>
                <w:tcPr>
                  <w:tcW w:w="1230" w:type="dxa"/>
                </w:tcPr>
                <w:p w14:paraId="47268E90"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начисленного обесценения при реорганизации путем слияния, присоединения, разделения, выделения, преобразования или при изменении типа учреждения</w:t>
                  </w:r>
                </w:p>
              </w:tc>
              <w:tc>
                <w:tcPr>
                  <w:tcW w:w="461" w:type="dxa"/>
                </w:tcPr>
                <w:p w14:paraId="2D381337"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5B45E3D8"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4XX</w:t>
                  </w:r>
                </w:p>
              </w:tc>
              <w:tc>
                <w:tcPr>
                  <w:tcW w:w="461" w:type="dxa"/>
                </w:tcPr>
                <w:p w14:paraId="2342BE85"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293C11E" w14:textId="77777777" w:rsidR="00F41304" w:rsidRPr="00353F09" w:rsidRDefault="00F41304" w:rsidP="00FB23FA">
                  <w:pPr>
                    <w:pStyle w:val="ConsPlusNormal"/>
                    <w:spacing w:after="1" w:line="200" w:lineRule="atLeast"/>
                    <w:jc w:val="center"/>
                    <w:rPr>
                      <w:sz w:val="16"/>
                      <w:szCs w:val="16"/>
                    </w:rPr>
                  </w:pPr>
                  <w:r w:rsidRPr="00353F09">
                    <w:rPr>
                      <w:sz w:val="16"/>
                      <w:szCs w:val="16"/>
                    </w:rPr>
                    <w:t>X 304 06 83X</w:t>
                  </w:r>
                </w:p>
              </w:tc>
              <w:tc>
                <w:tcPr>
                  <w:tcW w:w="817" w:type="dxa"/>
                </w:tcPr>
                <w:p w14:paraId="09647CB6" w14:textId="77777777" w:rsidR="00F41304" w:rsidRPr="00353F09" w:rsidRDefault="00F41304"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6F10F94D" w14:textId="77777777" w:rsidR="00F41304" w:rsidRPr="00353F09" w:rsidRDefault="00F41304" w:rsidP="00FB23FA">
                  <w:pPr>
                    <w:pStyle w:val="ConsPlusNormal"/>
                    <w:spacing w:after="1" w:line="200" w:lineRule="atLeast"/>
                    <w:jc w:val="both"/>
                    <w:rPr>
                      <w:sz w:val="16"/>
                      <w:szCs w:val="16"/>
                    </w:rPr>
                  </w:pPr>
                  <w:r w:rsidRPr="00353F09">
                    <w:rPr>
                      <w:sz w:val="16"/>
                      <w:szCs w:val="16"/>
                    </w:rPr>
                    <w:t>передаточный акт (разделительный баланс)</w:t>
                  </w:r>
                </w:p>
              </w:tc>
              <w:tc>
                <w:tcPr>
                  <w:tcW w:w="1478" w:type="dxa"/>
                </w:tcPr>
                <w:p w14:paraId="7938FF19"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1A9F534D"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F41304" w:rsidRPr="00353F09" w14:paraId="0822EF8C" w14:textId="77777777" w:rsidTr="006C5A7A">
              <w:tc>
                <w:tcPr>
                  <w:tcW w:w="459" w:type="dxa"/>
                </w:tcPr>
                <w:p w14:paraId="02FFC2EF" w14:textId="77777777" w:rsidR="00F41304" w:rsidRPr="00353F09" w:rsidRDefault="00F41304" w:rsidP="00FB23FA">
                  <w:pPr>
                    <w:pStyle w:val="ConsPlusNormal"/>
                    <w:spacing w:after="1" w:line="200" w:lineRule="atLeast"/>
                    <w:jc w:val="center"/>
                    <w:rPr>
                      <w:sz w:val="16"/>
                      <w:szCs w:val="16"/>
                    </w:rPr>
                  </w:pPr>
                  <w:r w:rsidRPr="00353F09">
                    <w:rPr>
                      <w:sz w:val="16"/>
                      <w:szCs w:val="16"/>
                    </w:rPr>
                    <w:t>1.12.12</w:t>
                  </w:r>
                </w:p>
              </w:tc>
              <w:tc>
                <w:tcPr>
                  <w:tcW w:w="1230" w:type="dxa"/>
                </w:tcPr>
                <w:p w14:paraId="28E5F08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использование резерва под снижение стоимости материальных запасов при реализации готовой продукции (товара) по цене реализации ниже нормативно-плановой стоимости и с </w:t>
                  </w:r>
                  <w:r w:rsidRPr="00353F09">
                    <w:rPr>
                      <w:sz w:val="16"/>
                      <w:szCs w:val="16"/>
                    </w:rPr>
                    <w:lastRenderedPageBreak/>
                    <w:t>учетом ранее созданного резерва под снижение стоимости материальных запасов</w:t>
                  </w:r>
                </w:p>
              </w:tc>
              <w:tc>
                <w:tcPr>
                  <w:tcW w:w="461" w:type="dxa"/>
                </w:tcPr>
                <w:p w14:paraId="1848B972"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38FF0B74" w14:textId="77777777" w:rsidR="00F41304" w:rsidRPr="00353F09" w:rsidRDefault="00F41304" w:rsidP="00FB23FA">
                  <w:pPr>
                    <w:pStyle w:val="ConsPlusNormal"/>
                    <w:spacing w:after="1" w:line="200" w:lineRule="atLeast"/>
                    <w:jc w:val="center"/>
                    <w:rPr>
                      <w:sz w:val="16"/>
                      <w:szCs w:val="16"/>
                    </w:rPr>
                  </w:pPr>
                  <w:r w:rsidRPr="00353F09">
                    <w:rPr>
                      <w:sz w:val="16"/>
                      <w:szCs w:val="16"/>
                    </w:rPr>
                    <w:t>2 114 8X 440</w:t>
                  </w:r>
                </w:p>
              </w:tc>
              <w:tc>
                <w:tcPr>
                  <w:tcW w:w="461" w:type="dxa"/>
                </w:tcPr>
                <w:p w14:paraId="2B672E18"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3060171A" w14:textId="77777777" w:rsidR="00F41304" w:rsidRPr="00353F09" w:rsidRDefault="00F41304" w:rsidP="00FB23FA">
                  <w:pPr>
                    <w:pStyle w:val="ConsPlusNormal"/>
                    <w:spacing w:after="1" w:line="200" w:lineRule="atLeast"/>
                    <w:jc w:val="center"/>
                    <w:rPr>
                      <w:sz w:val="16"/>
                      <w:szCs w:val="16"/>
                    </w:rPr>
                  </w:pPr>
                  <w:r w:rsidRPr="00353F09">
                    <w:rPr>
                      <w:sz w:val="16"/>
                      <w:szCs w:val="16"/>
                    </w:rPr>
                    <w:t>2 105 XX 440</w:t>
                  </w:r>
                </w:p>
              </w:tc>
              <w:tc>
                <w:tcPr>
                  <w:tcW w:w="817" w:type="dxa"/>
                </w:tcPr>
                <w:p w14:paraId="716305C0"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7EE097A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0925BF27"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F41304" w:rsidRPr="00353F09" w14:paraId="56DDF796" w14:textId="77777777" w:rsidTr="006C5A7A">
              <w:tc>
                <w:tcPr>
                  <w:tcW w:w="459" w:type="dxa"/>
                </w:tcPr>
                <w:p w14:paraId="3F4C8010" w14:textId="77777777" w:rsidR="00F41304" w:rsidRPr="00353F09" w:rsidRDefault="00F41304" w:rsidP="00FB23FA">
                  <w:pPr>
                    <w:pStyle w:val="ConsPlusNormal"/>
                    <w:spacing w:after="1" w:line="200" w:lineRule="atLeast"/>
                    <w:jc w:val="center"/>
                    <w:rPr>
                      <w:sz w:val="16"/>
                      <w:szCs w:val="16"/>
                    </w:rPr>
                  </w:pPr>
                  <w:r w:rsidRPr="00353F09">
                    <w:rPr>
                      <w:sz w:val="16"/>
                      <w:szCs w:val="16"/>
                    </w:rPr>
                    <w:t>1.12.13</w:t>
                  </w:r>
                </w:p>
              </w:tc>
              <w:tc>
                <w:tcPr>
                  <w:tcW w:w="1230" w:type="dxa"/>
                </w:tcPr>
                <w:p w14:paraId="74D9B41C" w14:textId="77777777" w:rsidR="00F41304" w:rsidRPr="00353F09" w:rsidRDefault="00F41304"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начисленного убытка от обесценения при выбытии объектов нефинансовых активов из соответствующей группы и (или) виду имущества при реклассификации объектов нефинансовых активов (разукомплектации, разделении земельных участков)</w:t>
                  </w:r>
                </w:p>
              </w:tc>
              <w:tc>
                <w:tcPr>
                  <w:tcW w:w="461" w:type="dxa"/>
                </w:tcPr>
                <w:p w14:paraId="5EDF8F41"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41879ED5" w14:textId="77777777" w:rsidR="00F41304" w:rsidRPr="00353F09" w:rsidRDefault="00F41304" w:rsidP="00FB23FA">
                  <w:pPr>
                    <w:pStyle w:val="ConsPlusNormal"/>
                    <w:spacing w:after="1" w:line="200" w:lineRule="atLeast"/>
                    <w:jc w:val="center"/>
                    <w:rPr>
                      <w:sz w:val="16"/>
                      <w:szCs w:val="16"/>
                    </w:rPr>
                  </w:pPr>
                  <w:r w:rsidRPr="00353F09">
                    <w:rPr>
                      <w:sz w:val="16"/>
                      <w:szCs w:val="16"/>
                    </w:rPr>
                    <w:t>X 114 XX 4XX</w:t>
                  </w:r>
                </w:p>
              </w:tc>
              <w:tc>
                <w:tcPr>
                  <w:tcW w:w="461" w:type="dxa"/>
                </w:tcPr>
                <w:p w14:paraId="0AE532A4" w14:textId="77777777" w:rsidR="00F41304" w:rsidRPr="00353F09" w:rsidRDefault="00F41304" w:rsidP="00FB23FA">
                  <w:pPr>
                    <w:pStyle w:val="ConsPlusNormal"/>
                    <w:spacing w:after="1" w:line="200" w:lineRule="atLeast"/>
                    <w:jc w:val="center"/>
                    <w:rPr>
                      <w:sz w:val="16"/>
                      <w:szCs w:val="16"/>
                    </w:rPr>
                  </w:pPr>
                  <w:r w:rsidRPr="00353F09">
                    <w:rPr>
                      <w:sz w:val="16"/>
                      <w:szCs w:val="16"/>
                    </w:rPr>
                    <w:t>КДБ</w:t>
                  </w:r>
                </w:p>
              </w:tc>
              <w:tc>
                <w:tcPr>
                  <w:tcW w:w="566" w:type="dxa"/>
                </w:tcPr>
                <w:p w14:paraId="15D46837" w14:textId="77777777" w:rsidR="00F41304" w:rsidRPr="00353F09" w:rsidRDefault="00F41304" w:rsidP="00FB23FA">
                  <w:pPr>
                    <w:pStyle w:val="ConsPlusNormal"/>
                    <w:spacing w:after="1" w:line="200" w:lineRule="atLeast"/>
                    <w:jc w:val="center"/>
                    <w:rPr>
                      <w:sz w:val="16"/>
                      <w:szCs w:val="16"/>
                    </w:rPr>
                  </w:pPr>
                  <w:r w:rsidRPr="00353F09">
                    <w:rPr>
                      <w:sz w:val="16"/>
                      <w:szCs w:val="16"/>
                    </w:rPr>
                    <w:t>X 401 10 172</w:t>
                  </w:r>
                </w:p>
              </w:tc>
              <w:tc>
                <w:tcPr>
                  <w:tcW w:w="817" w:type="dxa"/>
                </w:tcPr>
                <w:p w14:paraId="10AEC705"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1C15D7C5"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0D0368F3"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F41304" w:rsidRPr="00353F09" w14:paraId="72117975" w14:textId="77777777" w:rsidTr="006C5A7A">
              <w:tc>
                <w:tcPr>
                  <w:tcW w:w="459" w:type="dxa"/>
                </w:tcPr>
                <w:p w14:paraId="1C701002" w14:textId="77777777" w:rsidR="00F41304" w:rsidRPr="00353F09" w:rsidRDefault="00F41304" w:rsidP="00FB23FA">
                  <w:pPr>
                    <w:pStyle w:val="ConsPlusNormal"/>
                    <w:spacing w:after="1" w:line="200" w:lineRule="atLeast"/>
                    <w:jc w:val="center"/>
                    <w:rPr>
                      <w:sz w:val="16"/>
                      <w:szCs w:val="16"/>
                    </w:rPr>
                  </w:pPr>
                  <w:r w:rsidRPr="00353F09">
                    <w:rPr>
                      <w:sz w:val="16"/>
                      <w:szCs w:val="16"/>
                    </w:rPr>
                    <w:t>1.12.14</w:t>
                  </w:r>
                </w:p>
              </w:tc>
              <w:tc>
                <w:tcPr>
                  <w:tcW w:w="1230" w:type="dxa"/>
                </w:tcPr>
                <w:p w14:paraId="1222E064" w14:textId="77777777" w:rsidR="00F41304" w:rsidRPr="00353F09" w:rsidRDefault="00F41304"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резерва под снижение стоимости материальных запасов в случае </w:t>
                  </w:r>
                  <w:r w:rsidRPr="00353F09">
                    <w:rPr>
                      <w:sz w:val="16"/>
                      <w:szCs w:val="16"/>
                    </w:rPr>
                    <w:lastRenderedPageBreak/>
                    <w:t>выбытия материальных запасов, по которым был создан резерв</w:t>
                  </w:r>
                </w:p>
              </w:tc>
              <w:tc>
                <w:tcPr>
                  <w:tcW w:w="461" w:type="dxa"/>
                </w:tcPr>
                <w:p w14:paraId="5F0710A0" w14:textId="77777777" w:rsidR="00F41304" w:rsidRPr="00353F09" w:rsidRDefault="00F41304" w:rsidP="00FB23FA">
                  <w:pPr>
                    <w:pStyle w:val="ConsPlusNormal"/>
                    <w:spacing w:after="1" w:line="200" w:lineRule="atLeast"/>
                    <w:jc w:val="center"/>
                    <w:rPr>
                      <w:sz w:val="16"/>
                      <w:szCs w:val="16"/>
                    </w:rPr>
                  </w:pPr>
                  <w:r w:rsidRPr="00353F09">
                    <w:rPr>
                      <w:sz w:val="16"/>
                      <w:szCs w:val="16"/>
                    </w:rPr>
                    <w:lastRenderedPageBreak/>
                    <w:t>КРБ</w:t>
                  </w:r>
                </w:p>
              </w:tc>
              <w:tc>
                <w:tcPr>
                  <w:tcW w:w="572" w:type="dxa"/>
                </w:tcPr>
                <w:p w14:paraId="2D15C216" w14:textId="77777777" w:rsidR="00F41304" w:rsidRPr="00353F09" w:rsidRDefault="00F41304" w:rsidP="00FB23FA">
                  <w:pPr>
                    <w:pStyle w:val="ConsPlusNormal"/>
                    <w:spacing w:after="1" w:line="200" w:lineRule="atLeast"/>
                    <w:jc w:val="center"/>
                    <w:rPr>
                      <w:sz w:val="16"/>
                      <w:szCs w:val="16"/>
                    </w:rPr>
                  </w:pPr>
                  <w:r w:rsidRPr="00353F09">
                    <w:rPr>
                      <w:sz w:val="16"/>
                      <w:szCs w:val="16"/>
                    </w:rPr>
                    <w:t>2 114 8X 440</w:t>
                  </w:r>
                </w:p>
              </w:tc>
              <w:tc>
                <w:tcPr>
                  <w:tcW w:w="461" w:type="dxa"/>
                </w:tcPr>
                <w:p w14:paraId="36C3986A"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08BAECDC" w14:textId="77777777" w:rsidR="00F41304" w:rsidRPr="00353F09" w:rsidRDefault="00F41304" w:rsidP="00FB23FA">
                  <w:pPr>
                    <w:pStyle w:val="ConsPlusNormal"/>
                    <w:spacing w:after="1" w:line="200" w:lineRule="atLeast"/>
                    <w:jc w:val="center"/>
                    <w:rPr>
                      <w:sz w:val="16"/>
                      <w:szCs w:val="16"/>
                    </w:rPr>
                  </w:pPr>
                  <w:r w:rsidRPr="00353F09">
                    <w:rPr>
                      <w:sz w:val="16"/>
                      <w:szCs w:val="16"/>
                    </w:rPr>
                    <w:t>2 401 20 274</w:t>
                  </w:r>
                </w:p>
              </w:tc>
              <w:tc>
                <w:tcPr>
                  <w:tcW w:w="817" w:type="dxa"/>
                </w:tcPr>
                <w:p w14:paraId="061D58F1"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w:t>
                  </w:r>
                  <w:r w:rsidRPr="00353F09">
                    <w:rPr>
                      <w:sz w:val="16"/>
                      <w:szCs w:val="16"/>
                    </w:rPr>
                    <w:lastRenderedPageBreak/>
                    <w:t>тооборота)</w:t>
                  </w:r>
                </w:p>
              </w:tc>
              <w:tc>
                <w:tcPr>
                  <w:tcW w:w="1478" w:type="dxa"/>
                </w:tcPr>
                <w:p w14:paraId="2EE9BEB0" w14:textId="77777777" w:rsidR="00F41304" w:rsidRPr="00353F09" w:rsidRDefault="00F41304" w:rsidP="00FB23FA">
                  <w:pPr>
                    <w:pStyle w:val="ConsPlusNormal"/>
                    <w:spacing w:after="1" w:line="200" w:lineRule="atLeast"/>
                    <w:jc w:val="both"/>
                    <w:rPr>
                      <w:sz w:val="16"/>
                      <w:szCs w:val="16"/>
                    </w:rPr>
                  </w:pPr>
                  <w:r w:rsidRPr="00353F09">
                    <w:rPr>
                      <w:sz w:val="16"/>
                      <w:szCs w:val="16"/>
                    </w:rPr>
                    <w:lastRenderedPageBreak/>
                    <w:t>Согласно пункту 1.12 настоящего Приложения в соответствии с содержанием факта хозяйственной жизни</w:t>
                  </w:r>
                </w:p>
              </w:tc>
              <w:tc>
                <w:tcPr>
                  <w:tcW w:w="1464" w:type="dxa"/>
                </w:tcPr>
                <w:p w14:paraId="58453510"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r w:rsidR="00F41304" w:rsidRPr="00353F09" w14:paraId="048FFF58" w14:textId="77777777" w:rsidTr="006C5A7A">
              <w:tc>
                <w:tcPr>
                  <w:tcW w:w="459" w:type="dxa"/>
                </w:tcPr>
                <w:p w14:paraId="236D64C2" w14:textId="77777777" w:rsidR="00F41304" w:rsidRPr="00353F09" w:rsidRDefault="00F41304" w:rsidP="00FB23FA">
                  <w:pPr>
                    <w:pStyle w:val="ConsPlusNormal"/>
                    <w:spacing w:after="1" w:line="200" w:lineRule="atLeast"/>
                    <w:jc w:val="center"/>
                    <w:rPr>
                      <w:sz w:val="16"/>
                      <w:szCs w:val="16"/>
                    </w:rPr>
                  </w:pPr>
                  <w:r w:rsidRPr="00353F09">
                    <w:rPr>
                      <w:sz w:val="16"/>
                      <w:szCs w:val="16"/>
                    </w:rPr>
                    <w:t>1.12.15</w:t>
                  </w:r>
                </w:p>
              </w:tc>
              <w:tc>
                <w:tcPr>
                  <w:tcW w:w="1230" w:type="dxa"/>
                </w:tcPr>
                <w:p w14:paraId="36BF25A4" w14:textId="77777777" w:rsidR="00F41304" w:rsidRPr="00353F09" w:rsidRDefault="00F41304" w:rsidP="00FB23FA">
                  <w:pPr>
                    <w:pStyle w:val="ConsPlusNormal"/>
                    <w:spacing w:after="1" w:line="200" w:lineRule="atLeast"/>
                    <w:jc w:val="both"/>
                    <w:rPr>
                      <w:sz w:val="16"/>
                      <w:szCs w:val="16"/>
                    </w:rPr>
                  </w:pPr>
                  <w:r w:rsidRPr="00353F09">
                    <w:rPr>
                      <w:sz w:val="16"/>
                      <w:szCs w:val="16"/>
                    </w:rPr>
                    <w:t>Признано в бухгалтерском учете увеличение в последующих периодах нормативно-плановой стоимости готовой продукции (товара), по которой ранее был создан резерв под снижение стоимости материальных запасов</w:t>
                  </w:r>
                </w:p>
              </w:tc>
              <w:tc>
                <w:tcPr>
                  <w:tcW w:w="461" w:type="dxa"/>
                </w:tcPr>
                <w:p w14:paraId="5E13E323"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72" w:type="dxa"/>
                </w:tcPr>
                <w:p w14:paraId="3BFD9865" w14:textId="77777777" w:rsidR="00F41304" w:rsidRPr="00353F09" w:rsidRDefault="00F41304" w:rsidP="00FB23FA">
                  <w:pPr>
                    <w:pStyle w:val="ConsPlusNormal"/>
                    <w:spacing w:after="1" w:line="200" w:lineRule="atLeast"/>
                    <w:jc w:val="center"/>
                    <w:rPr>
                      <w:sz w:val="16"/>
                      <w:szCs w:val="16"/>
                    </w:rPr>
                  </w:pPr>
                  <w:r w:rsidRPr="00353F09">
                    <w:rPr>
                      <w:sz w:val="16"/>
                      <w:szCs w:val="16"/>
                    </w:rPr>
                    <w:t>2 114 8X 440</w:t>
                  </w:r>
                </w:p>
              </w:tc>
              <w:tc>
                <w:tcPr>
                  <w:tcW w:w="461" w:type="dxa"/>
                </w:tcPr>
                <w:p w14:paraId="0ACC3D00" w14:textId="77777777" w:rsidR="00F41304" w:rsidRPr="00353F09" w:rsidRDefault="00F41304" w:rsidP="00FB23FA">
                  <w:pPr>
                    <w:pStyle w:val="ConsPlusNormal"/>
                    <w:spacing w:after="1" w:line="200" w:lineRule="atLeast"/>
                    <w:jc w:val="center"/>
                    <w:rPr>
                      <w:sz w:val="16"/>
                      <w:szCs w:val="16"/>
                    </w:rPr>
                  </w:pPr>
                  <w:r w:rsidRPr="00353F09">
                    <w:rPr>
                      <w:sz w:val="16"/>
                      <w:szCs w:val="16"/>
                    </w:rPr>
                    <w:t>КРБ</w:t>
                  </w:r>
                </w:p>
              </w:tc>
              <w:tc>
                <w:tcPr>
                  <w:tcW w:w="566" w:type="dxa"/>
                </w:tcPr>
                <w:p w14:paraId="584CE877" w14:textId="77777777" w:rsidR="00F41304" w:rsidRPr="00353F09" w:rsidRDefault="00F41304" w:rsidP="00FB23FA">
                  <w:pPr>
                    <w:pStyle w:val="ConsPlusNormal"/>
                    <w:spacing w:after="1" w:line="200" w:lineRule="atLeast"/>
                    <w:jc w:val="center"/>
                    <w:rPr>
                      <w:sz w:val="16"/>
                      <w:szCs w:val="16"/>
                    </w:rPr>
                  </w:pPr>
                  <w:r w:rsidRPr="00353F09">
                    <w:rPr>
                      <w:sz w:val="16"/>
                      <w:szCs w:val="16"/>
                    </w:rPr>
                    <w:t>2 401 20 274</w:t>
                  </w:r>
                </w:p>
              </w:tc>
              <w:tc>
                <w:tcPr>
                  <w:tcW w:w="817" w:type="dxa"/>
                </w:tcPr>
                <w:p w14:paraId="197EF14D" w14:textId="77777777" w:rsidR="00F41304" w:rsidRPr="00353F09" w:rsidRDefault="00F41304"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478" w:type="dxa"/>
                </w:tcPr>
                <w:p w14:paraId="35FBE92C"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464" w:type="dxa"/>
                </w:tcPr>
                <w:p w14:paraId="1C2CFA6E" w14:textId="77777777" w:rsidR="00F41304" w:rsidRPr="00353F09" w:rsidRDefault="00F41304"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bl>
          <w:p w14:paraId="322BCB16" w14:textId="77777777" w:rsidR="00BD0D4E" w:rsidRPr="00BD0D4E" w:rsidRDefault="00BD0D4E" w:rsidP="00FB23FA">
            <w:pPr>
              <w:autoSpaceDE w:val="0"/>
              <w:autoSpaceDN w:val="0"/>
              <w:adjustRightInd w:val="0"/>
              <w:spacing w:after="1" w:line="200" w:lineRule="atLeast"/>
              <w:jc w:val="both"/>
              <w:outlineLvl w:val="0"/>
              <w:rPr>
                <w:rFonts w:ascii="Arial" w:hAnsi="Arial" w:cs="Arial"/>
                <w:bCs/>
                <w:sz w:val="20"/>
                <w:szCs w:val="20"/>
              </w:rPr>
            </w:pPr>
          </w:p>
          <w:p w14:paraId="551ADCAA" w14:textId="77777777" w:rsidR="00BD0D4E" w:rsidRPr="00BD0D4E" w:rsidRDefault="00BD0D4E" w:rsidP="00FB23FA">
            <w:pPr>
              <w:widowControl w:val="0"/>
              <w:autoSpaceDE w:val="0"/>
              <w:autoSpaceDN w:val="0"/>
              <w:spacing w:after="1" w:line="200" w:lineRule="atLeast"/>
              <w:jc w:val="center"/>
              <w:outlineLvl w:val="1"/>
              <w:rPr>
                <w:rFonts w:ascii="Arial" w:eastAsia="Times New Roman" w:hAnsi="Arial" w:cs="Arial"/>
                <w:sz w:val="20"/>
                <w:szCs w:val="20"/>
                <w:lang w:eastAsia="ru-RU"/>
              </w:rPr>
            </w:pPr>
            <w:bookmarkStart w:id="7" w:name="Р1_5"/>
            <w:bookmarkEnd w:id="7"/>
            <w:r w:rsidRPr="00BD0D4E">
              <w:rPr>
                <w:rFonts w:ascii="Arial" w:eastAsia="Times New Roman" w:hAnsi="Arial" w:cs="Arial"/>
                <w:b/>
                <w:sz w:val="20"/>
                <w:szCs w:val="20"/>
                <w:lang w:eastAsia="ru-RU"/>
              </w:rPr>
              <w:t>II. Финансовые активы</w:t>
            </w:r>
          </w:p>
          <w:p w14:paraId="597CB64C" w14:textId="77777777" w:rsidR="00B77B4F" w:rsidRDefault="00B77B4F" w:rsidP="00FB23FA">
            <w:pPr>
              <w:spacing w:after="1" w:line="200" w:lineRule="atLeast"/>
              <w:jc w:val="both"/>
              <w:rPr>
                <w:rFonts w:ascii="Arial" w:hAnsi="Arial" w:cs="Arial"/>
                <w:sz w:val="20"/>
                <w:szCs w:val="20"/>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
              <w:gridCol w:w="1229"/>
              <w:gridCol w:w="426"/>
              <w:gridCol w:w="567"/>
              <w:gridCol w:w="425"/>
              <w:gridCol w:w="567"/>
              <w:gridCol w:w="850"/>
              <w:gridCol w:w="1418"/>
              <w:gridCol w:w="1417"/>
            </w:tblGrid>
            <w:tr w:rsidR="00BD0D4E" w:rsidRPr="00BD0D4E" w14:paraId="4514C5BD" w14:textId="77777777" w:rsidTr="000D3AE4">
              <w:tc>
                <w:tcPr>
                  <w:tcW w:w="467" w:type="dxa"/>
                  <w:vMerge w:val="restart"/>
                </w:tcPr>
                <w:p w14:paraId="0A72BD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Номер пункта, подпункта</w:t>
                  </w:r>
                </w:p>
              </w:tc>
              <w:tc>
                <w:tcPr>
                  <w:tcW w:w="1229" w:type="dxa"/>
                  <w:vMerge w:val="restart"/>
                </w:tcPr>
                <w:p w14:paraId="6ECA18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Номер и наименование счета Плана счетов бухгалтерского учета бюджетных и автономных учреждений, содержание факта хозяйственной жизни</w:t>
                  </w:r>
                </w:p>
              </w:tc>
              <w:tc>
                <w:tcPr>
                  <w:tcW w:w="1985" w:type="dxa"/>
                  <w:gridSpan w:val="4"/>
                </w:tcPr>
                <w:p w14:paraId="5A1F61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Бухгалтерские записи на счетах Плана счетов бухгалтерского учета бюджетных и автономных учреждений</w:t>
                  </w:r>
                </w:p>
              </w:tc>
              <w:tc>
                <w:tcPr>
                  <w:tcW w:w="850" w:type="dxa"/>
                  <w:vMerge w:val="restart"/>
                </w:tcPr>
                <w:p w14:paraId="00E2DE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Первичный учетный документ</w:t>
                  </w:r>
                </w:p>
              </w:tc>
              <w:tc>
                <w:tcPr>
                  <w:tcW w:w="2835" w:type="dxa"/>
                  <w:gridSpan w:val="2"/>
                  <w:vMerge w:val="restart"/>
                </w:tcPr>
                <w:p w14:paraId="1A72E7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Признаки аналитического учета счета Плана счетов бухгалтерского учета бюджетных и автономных учреждений</w:t>
                  </w:r>
                </w:p>
              </w:tc>
            </w:tr>
            <w:tr w:rsidR="00BD0D4E" w:rsidRPr="00BD0D4E" w14:paraId="7714A996" w14:textId="77777777" w:rsidTr="000D3AE4">
              <w:tc>
                <w:tcPr>
                  <w:tcW w:w="467" w:type="dxa"/>
                  <w:vMerge/>
                </w:tcPr>
                <w:p w14:paraId="48F2C7B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29" w:type="dxa"/>
                  <w:vMerge/>
                </w:tcPr>
                <w:p w14:paraId="24E5077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993" w:type="dxa"/>
                  <w:gridSpan w:val="2"/>
                </w:tcPr>
                <w:p w14:paraId="015CDC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дебет</w:t>
                  </w:r>
                </w:p>
              </w:tc>
              <w:tc>
                <w:tcPr>
                  <w:tcW w:w="992" w:type="dxa"/>
                  <w:gridSpan w:val="2"/>
                </w:tcPr>
                <w:p w14:paraId="62847D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кредит</w:t>
                  </w:r>
                </w:p>
              </w:tc>
              <w:tc>
                <w:tcPr>
                  <w:tcW w:w="850" w:type="dxa"/>
                  <w:vMerge/>
                </w:tcPr>
                <w:p w14:paraId="0FDC31F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2835" w:type="dxa"/>
                  <w:gridSpan w:val="2"/>
                  <w:vMerge/>
                </w:tcPr>
                <w:p w14:paraId="0D75B10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454908A5" w14:textId="77777777" w:rsidTr="000D3AE4">
              <w:tc>
                <w:tcPr>
                  <w:tcW w:w="467" w:type="dxa"/>
                  <w:vMerge/>
                </w:tcPr>
                <w:p w14:paraId="6EBAD61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29" w:type="dxa"/>
                  <w:vMerge/>
                </w:tcPr>
                <w:p w14:paraId="10B491F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426" w:type="dxa"/>
                </w:tcPr>
                <w:p w14:paraId="7A5087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КБК &lt;1&gt;</w:t>
                  </w:r>
                </w:p>
              </w:tc>
              <w:tc>
                <w:tcPr>
                  <w:tcW w:w="567" w:type="dxa"/>
                </w:tcPr>
                <w:p w14:paraId="7E6DD9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номер счета</w:t>
                  </w:r>
                </w:p>
              </w:tc>
              <w:tc>
                <w:tcPr>
                  <w:tcW w:w="425" w:type="dxa"/>
                </w:tcPr>
                <w:p w14:paraId="574C98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КБК &lt;1&gt;</w:t>
                  </w:r>
                </w:p>
              </w:tc>
              <w:tc>
                <w:tcPr>
                  <w:tcW w:w="567" w:type="dxa"/>
                </w:tcPr>
                <w:p w14:paraId="307138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номер счета</w:t>
                  </w:r>
                </w:p>
              </w:tc>
              <w:tc>
                <w:tcPr>
                  <w:tcW w:w="850" w:type="dxa"/>
                  <w:vMerge/>
                </w:tcPr>
                <w:p w14:paraId="02843AC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25D00C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по дебету счета</w:t>
                  </w:r>
                </w:p>
              </w:tc>
              <w:tc>
                <w:tcPr>
                  <w:tcW w:w="1417" w:type="dxa"/>
                </w:tcPr>
                <w:p w14:paraId="397129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по кредиту счета</w:t>
                  </w:r>
                </w:p>
              </w:tc>
            </w:tr>
            <w:tr w:rsidR="00BD0D4E" w:rsidRPr="00BD0D4E" w14:paraId="6FA80C54" w14:textId="77777777" w:rsidTr="000D3AE4">
              <w:tc>
                <w:tcPr>
                  <w:tcW w:w="467" w:type="dxa"/>
                </w:tcPr>
                <w:p w14:paraId="1DDD6D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w:t>
                  </w:r>
                </w:p>
              </w:tc>
              <w:tc>
                <w:tcPr>
                  <w:tcW w:w="1229" w:type="dxa"/>
                </w:tcPr>
                <w:p w14:paraId="52CBD1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Счет 0 200 00 </w:t>
                  </w:r>
                  <w:r w:rsidRPr="00BD0D4E">
                    <w:rPr>
                      <w:rFonts w:ascii="Arial" w:eastAsia="Times New Roman" w:hAnsi="Arial" w:cs="Arial"/>
                      <w:sz w:val="16"/>
                      <w:szCs w:val="16"/>
                      <w:lang w:eastAsia="ru-RU"/>
                    </w:rPr>
                    <w:lastRenderedPageBreak/>
                    <w:t>000 "Финансовые активы"</w:t>
                  </w:r>
                </w:p>
              </w:tc>
              <w:tc>
                <w:tcPr>
                  <w:tcW w:w="426" w:type="dxa"/>
                </w:tcPr>
                <w:p w14:paraId="702C75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49AA0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6B175A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9F790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296AB5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7DCC53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22A6AF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787E9D0B" w14:textId="77777777" w:rsidTr="000D3AE4">
              <w:tc>
                <w:tcPr>
                  <w:tcW w:w="467" w:type="dxa"/>
                </w:tcPr>
                <w:p w14:paraId="1CEDE7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1229" w:type="dxa"/>
                </w:tcPr>
                <w:p w14:paraId="6DCD82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00 000 "Денежные средства учреждения"</w:t>
                  </w:r>
                </w:p>
              </w:tc>
              <w:tc>
                <w:tcPr>
                  <w:tcW w:w="426" w:type="dxa"/>
                </w:tcPr>
                <w:p w14:paraId="00126D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E0B9E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7EBD27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39A55C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17E6B3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087ADC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6C61A1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7B40EA25" w14:textId="77777777" w:rsidTr="000D3AE4">
              <w:tc>
                <w:tcPr>
                  <w:tcW w:w="467" w:type="dxa"/>
                </w:tcPr>
                <w:p w14:paraId="2C5BA9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w:t>
                  </w:r>
                </w:p>
              </w:tc>
              <w:tc>
                <w:tcPr>
                  <w:tcW w:w="1229" w:type="dxa"/>
                </w:tcPr>
                <w:p w14:paraId="538293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11 000 "Денежные средства учреждения"</w:t>
                  </w:r>
                </w:p>
              </w:tc>
              <w:tc>
                <w:tcPr>
                  <w:tcW w:w="426" w:type="dxa"/>
                </w:tcPr>
                <w:p w14:paraId="535233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137F1A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0E183C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2D595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66DCCB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3F73B3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в части учета операций, осуществляемых по эскроу-счетам;</w:t>
                  </w:r>
                </w:p>
                <w:p w14:paraId="54BD6F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договор;</w:t>
                  </w:r>
                </w:p>
                <w:p w14:paraId="1170EFC4" w14:textId="51D6AA55"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номинальный счет;</w:t>
                  </w:r>
                  <w:r>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контрагент;</w:t>
                  </w:r>
                </w:p>
                <w:p w14:paraId="34AAF3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w:t>
                  </w:r>
                </w:p>
                <w:p w14:paraId="53762499" w14:textId="77777777" w:rsid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D50D4D5" w14:textId="33515D54"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4101C0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7F18681" w14:textId="77777777" w:rsidTr="000D3AE4">
              <w:tc>
                <w:tcPr>
                  <w:tcW w:w="467" w:type="dxa"/>
                </w:tcPr>
                <w:p w14:paraId="04637C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w:t>
                  </w:r>
                </w:p>
              </w:tc>
              <w:tc>
                <w:tcPr>
                  <w:tcW w:w="1229" w:type="dxa"/>
                </w:tcPr>
                <w:p w14:paraId="77B141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денежных средств на лицевой счет, открытый в территориальном органе Федерального казначейства (финансовом органе субъекта Российской Федерации (муниципального образования) в части:</w:t>
                  </w:r>
                </w:p>
              </w:tc>
              <w:tc>
                <w:tcPr>
                  <w:tcW w:w="426" w:type="dxa"/>
                </w:tcPr>
                <w:p w14:paraId="663CAF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11BC9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621F1C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E90C2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728D2A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CAC10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5FF3D2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0D8E7606" w14:textId="77777777" w:rsidTr="000D3AE4">
              <w:tc>
                <w:tcPr>
                  <w:tcW w:w="467" w:type="dxa"/>
                </w:tcPr>
                <w:p w14:paraId="77C1D9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2.1.1.1</w:t>
                  </w:r>
                </w:p>
              </w:tc>
              <w:tc>
                <w:tcPr>
                  <w:tcW w:w="1229" w:type="dxa"/>
                </w:tcPr>
                <w:p w14:paraId="62CF7B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субсидии, предоставленной на выполнение государственного (муниципального) задания;</w:t>
                  </w:r>
                </w:p>
              </w:tc>
              <w:tc>
                <w:tcPr>
                  <w:tcW w:w="426" w:type="dxa"/>
                </w:tcPr>
                <w:p w14:paraId="4CD402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C6B43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4 201 11 510</w:t>
                  </w:r>
                </w:p>
              </w:tc>
              <w:tc>
                <w:tcPr>
                  <w:tcW w:w="425" w:type="dxa"/>
                </w:tcPr>
                <w:p w14:paraId="3A05F1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11389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4 205 31 661</w:t>
                  </w:r>
                </w:p>
              </w:tc>
              <w:tc>
                <w:tcPr>
                  <w:tcW w:w="850" w:type="dxa"/>
                </w:tcPr>
                <w:p w14:paraId="35862F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7E592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3D44A5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79A71DC" w14:textId="77777777" w:rsidTr="000D3AE4">
              <w:tc>
                <w:tcPr>
                  <w:tcW w:w="467" w:type="dxa"/>
                </w:tcPr>
                <w:p w14:paraId="2D5279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2.1.1.2</w:t>
                  </w:r>
                </w:p>
              </w:tc>
              <w:tc>
                <w:tcPr>
                  <w:tcW w:w="1229" w:type="dxa"/>
                </w:tcPr>
                <w:p w14:paraId="4FFBD7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субсидии на иные цели;</w:t>
                  </w:r>
                </w:p>
              </w:tc>
              <w:tc>
                <w:tcPr>
                  <w:tcW w:w="426" w:type="dxa"/>
                </w:tcPr>
                <w:p w14:paraId="0B7D63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466C5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5 201 11 510</w:t>
                  </w:r>
                </w:p>
              </w:tc>
              <w:tc>
                <w:tcPr>
                  <w:tcW w:w="425" w:type="dxa"/>
                </w:tcPr>
                <w:p w14:paraId="55BC92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E5B12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X2 661</w:t>
                  </w:r>
                </w:p>
              </w:tc>
              <w:tc>
                <w:tcPr>
                  <w:tcW w:w="850" w:type="dxa"/>
                </w:tcPr>
                <w:p w14:paraId="46EB7A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2CAAB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442AD3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p w14:paraId="39F6AE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D2C1814" w14:textId="77777777" w:rsidTr="000D3AE4">
              <w:tc>
                <w:tcPr>
                  <w:tcW w:w="467" w:type="dxa"/>
                </w:tcPr>
                <w:p w14:paraId="0B0EDF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2.1.1.3</w:t>
                  </w:r>
                </w:p>
              </w:tc>
              <w:tc>
                <w:tcPr>
                  <w:tcW w:w="1229" w:type="dxa"/>
                </w:tcPr>
                <w:p w14:paraId="54A72E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субсидии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6" w:type="dxa"/>
                </w:tcPr>
                <w:p w14:paraId="2CC161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1CCAF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6 201 11 510</w:t>
                  </w:r>
                </w:p>
              </w:tc>
              <w:tc>
                <w:tcPr>
                  <w:tcW w:w="425" w:type="dxa"/>
                </w:tcPr>
                <w:p w14:paraId="7482B9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60C86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6 205 62 661</w:t>
                  </w:r>
                </w:p>
              </w:tc>
              <w:tc>
                <w:tcPr>
                  <w:tcW w:w="850" w:type="dxa"/>
                </w:tcPr>
                <w:p w14:paraId="398D3B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A287B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7E0BFE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7CF50C18" w14:textId="77777777" w:rsidTr="000D3AE4">
              <w:tc>
                <w:tcPr>
                  <w:tcW w:w="467" w:type="dxa"/>
                </w:tcPr>
                <w:p w14:paraId="0FA47C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2.1.1.4</w:t>
                  </w:r>
                </w:p>
              </w:tc>
              <w:tc>
                <w:tcPr>
                  <w:tcW w:w="1229" w:type="dxa"/>
                </w:tcPr>
                <w:p w14:paraId="344BED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средств из кассы учреждения;</w:t>
                  </w:r>
                </w:p>
              </w:tc>
              <w:tc>
                <w:tcPr>
                  <w:tcW w:w="426" w:type="dxa"/>
                </w:tcPr>
                <w:p w14:paraId="5FF314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B5451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3CCA1F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12C82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0" w:type="dxa"/>
                </w:tcPr>
                <w:p w14:paraId="139C79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4F054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42EDD9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39C95C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00E2FCAA" w14:textId="77777777" w:rsidTr="000D3AE4">
              <w:tc>
                <w:tcPr>
                  <w:tcW w:w="467" w:type="dxa"/>
                </w:tcPr>
                <w:p w14:paraId="5FDDFE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2.1.1.5</w:t>
                  </w:r>
                </w:p>
              </w:tc>
              <w:tc>
                <w:tcPr>
                  <w:tcW w:w="1229" w:type="dxa"/>
                </w:tcPr>
                <w:p w14:paraId="626E43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денежных средств по расчетам между головным учреждением, обособленными подразделениями (филиалами);</w:t>
                  </w:r>
                </w:p>
              </w:tc>
              <w:tc>
                <w:tcPr>
                  <w:tcW w:w="426" w:type="dxa"/>
                </w:tcPr>
                <w:p w14:paraId="3B1E40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29CA7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1EC8D9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A4643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13 610</w:t>
                  </w:r>
                </w:p>
              </w:tc>
              <w:tc>
                <w:tcPr>
                  <w:tcW w:w="850" w:type="dxa"/>
                </w:tcPr>
                <w:p w14:paraId="148F09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E669B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5163E8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A452C4E" w14:textId="77777777" w:rsidTr="000D3AE4">
              <w:tc>
                <w:tcPr>
                  <w:tcW w:w="467" w:type="dxa"/>
                </w:tcPr>
                <w:p w14:paraId="1F03AC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2.1.1.6</w:t>
                  </w:r>
                </w:p>
              </w:tc>
              <w:tc>
                <w:tcPr>
                  <w:tcW w:w="1229" w:type="dxa"/>
                </w:tcPr>
                <w:p w14:paraId="6B0BB9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денежных средств при осуществлении расчетов между головным учреждением, обособленными подразделениями (филиалами);</w:t>
                  </w:r>
                </w:p>
              </w:tc>
              <w:tc>
                <w:tcPr>
                  <w:tcW w:w="426" w:type="dxa"/>
                </w:tcPr>
                <w:p w14:paraId="3BE414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7F444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30F4CA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A1AAE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2C9450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0EEF8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7ACD1F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34CD98B5" w14:textId="77777777" w:rsidTr="000D3AE4">
              <w:tc>
                <w:tcPr>
                  <w:tcW w:w="467" w:type="dxa"/>
                </w:tcPr>
                <w:p w14:paraId="3AC17A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2.1.1.7</w:t>
                  </w:r>
                </w:p>
              </w:tc>
              <w:tc>
                <w:tcPr>
                  <w:tcW w:w="1229" w:type="dxa"/>
                </w:tcPr>
                <w:p w14:paraId="2B9611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денежных средств на восстановление ранее произведенных расходов </w:t>
                  </w:r>
                  <w:r w:rsidRPr="00BD0D4E">
                    <w:rPr>
                      <w:rFonts w:ascii="Arial" w:eastAsia="Times New Roman" w:hAnsi="Arial" w:cs="Arial"/>
                      <w:sz w:val="16"/>
                      <w:szCs w:val="16"/>
                      <w:lang w:eastAsia="ru-RU"/>
                    </w:rPr>
                    <w:lastRenderedPageBreak/>
                    <w:t>(авансовых выплат) в погашение дебиторской задолженности;</w:t>
                  </w:r>
                </w:p>
              </w:tc>
              <w:tc>
                <w:tcPr>
                  <w:tcW w:w="426" w:type="dxa"/>
                </w:tcPr>
                <w:p w14:paraId="372713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12804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2730C3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4B904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18F8FB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2CF29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0078C9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2.10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5A8ED089" w14:textId="77777777" w:rsidTr="000D3AE4">
              <w:tc>
                <w:tcPr>
                  <w:tcW w:w="467" w:type="dxa"/>
                </w:tcPr>
                <w:p w14:paraId="4E6826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2.1.1.8</w:t>
                  </w:r>
                </w:p>
              </w:tc>
              <w:tc>
                <w:tcPr>
                  <w:tcW w:w="1229" w:type="dxa"/>
                </w:tcPr>
                <w:p w14:paraId="0C9164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на восстановление ранее произведенных расходов (авансовых выплат) в погашение дебиторской задолженности;</w:t>
                  </w:r>
                </w:p>
              </w:tc>
              <w:tc>
                <w:tcPr>
                  <w:tcW w:w="426" w:type="dxa"/>
                </w:tcPr>
                <w:p w14:paraId="40D97B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27393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56DF37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C5353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66X</w:t>
                  </w:r>
                </w:p>
              </w:tc>
              <w:tc>
                <w:tcPr>
                  <w:tcW w:w="850" w:type="dxa"/>
                </w:tcPr>
                <w:p w14:paraId="33A792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EAF80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6DE739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69A537AE" w14:textId="77777777" w:rsidTr="000D3AE4">
              <w:tc>
                <w:tcPr>
                  <w:tcW w:w="467" w:type="dxa"/>
                </w:tcPr>
                <w:p w14:paraId="33E2F8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2.1.1.9</w:t>
                  </w:r>
                </w:p>
              </w:tc>
              <w:tc>
                <w:tcPr>
                  <w:tcW w:w="1229" w:type="dxa"/>
                </w:tcPr>
                <w:p w14:paraId="2558B3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денежных средств на восстановление ранее произведенных расходов (авансовых выплат) в погашение дебиторской задолженности, поступление денежных средств по возмещению виновными лицами (за счет виновных лиц) ущербов, причиненных имуществу </w:t>
                  </w:r>
                  <w:r w:rsidRPr="00BD0D4E">
                    <w:rPr>
                      <w:rFonts w:ascii="Arial" w:eastAsia="Times New Roman" w:hAnsi="Arial" w:cs="Arial"/>
                      <w:sz w:val="16"/>
                      <w:szCs w:val="16"/>
                      <w:lang w:eastAsia="ru-RU"/>
                    </w:rPr>
                    <w:lastRenderedPageBreak/>
                    <w:t>учреждения;</w:t>
                  </w:r>
                </w:p>
              </w:tc>
              <w:tc>
                <w:tcPr>
                  <w:tcW w:w="426" w:type="dxa"/>
                </w:tcPr>
                <w:p w14:paraId="56FCD2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C2D65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349B5B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71332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46796E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B8094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4ECB55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5913BDD" w14:textId="77777777" w:rsidTr="000D3AE4">
              <w:tc>
                <w:tcPr>
                  <w:tcW w:w="467" w:type="dxa"/>
                </w:tcPr>
                <w:p w14:paraId="025610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2.1.1.10</w:t>
                  </w:r>
                </w:p>
              </w:tc>
              <w:tc>
                <w:tcPr>
                  <w:tcW w:w="1229" w:type="dxa"/>
                </w:tcPr>
                <w:p w14:paraId="3ABE86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на восстановление ранее произведенных расходов (авансовых выплат) в погашение дебиторской задолженности;</w:t>
                  </w:r>
                </w:p>
              </w:tc>
              <w:tc>
                <w:tcPr>
                  <w:tcW w:w="426" w:type="dxa"/>
                </w:tcPr>
                <w:p w14:paraId="3A46E1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C3C8F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4A6B11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87CED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BA242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XX 73X</w:t>
                  </w:r>
                </w:p>
              </w:tc>
              <w:tc>
                <w:tcPr>
                  <w:tcW w:w="850" w:type="dxa"/>
                </w:tcPr>
                <w:p w14:paraId="5AEBE8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73ED8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30F582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3AD3512C" w14:textId="77777777" w:rsidTr="000D3AE4">
              <w:tc>
                <w:tcPr>
                  <w:tcW w:w="467" w:type="dxa"/>
                </w:tcPr>
                <w:p w14:paraId="3FB27C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2.1.1.11</w:t>
                  </w:r>
                </w:p>
              </w:tc>
              <w:tc>
                <w:tcPr>
                  <w:tcW w:w="1229" w:type="dxa"/>
                </w:tcPr>
                <w:p w14:paraId="3D6CA2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медицинским учреждениям, осуществляющим медицинскую деятельность по программе обязательного медицинского страхования (ОМС), денежных средств;</w:t>
                  </w:r>
                </w:p>
              </w:tc>
              <w:tc>
                <w:tcPr>
                  <w:tcW w:w="426" w:type="dxa"/>
                </w:tcPr>
                <w:p w14:paraId="0BAE19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0D1A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7 201 11 510</w:t>
                  </w:r>
                </w:p>
              </w:tc>
              <w:tc>
                <w:tcPr>
                  <w:tcW w:w="425" w:type="dxa"/>
                </w:tcPr>
                <w:p w14:paraId="5EAC58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4D8B8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7 205 32 66X</w:t>
                  </w:r>
                </w:p>
              </w:tc>
              <w:tc>
                <w:tcPr>
                  <w:tcW w:w="850" w:type="dxa"/>
                </w:tcPr>
                <w:p w14:paraId="592AC7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92766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579CF0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6F0D1A72" w14:textId="77777777" w:rsidTr="000D3AE4">
              <w:tc>
                <w:tcPr>
                  <w:tcW w:w="467" w:type="dxa"/>
                </w:tcPr>
                <w:p w14:paraId="57DDCA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2.1.1.12</w:t>
                  </w:r>
                </w:p>
              </w:tc>
              <w:tc>
                <w:tcPr>
                  <w:tcW w:w="1229" w:type="dxa"/>
                </w:tcPr>
                <w:p w14:paraId="72B7B8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иных доходов в порядке, установленном законодательством Российской Федерации;</w:t>
                  </w:r>
                </w:p>
              </w:tc>
              <w:tc>
                <w:tcPr>
                  <w:tcW w:w="426" w:type="dxa"/>
                </w:tcPr>
                <w:p w14:paraId="0D406C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9C77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2 201 11 510</w:t>
                  </w:r>
                </w:p>
              </w:tc>
              <w:tc>
                <w:tcPr>
                  <w:tcW w:w="425" w:type="dxa"/>
                </w:tcPr>
                <w:p w14:paraId="3C9F86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F0891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0" w:type="dxa"/>
                </w:tcPr>
                <w:p w14:paraId="16BB61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D9E61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3016A0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61D50728" w14:textId="77777777" w:rsidTr="000D3AE4">
              <w:tc>
                <w:tcPr>
                  <w:tcW w:w="467" w:type="dxa"/>
                </w:tcPr>
                <w:p w14:paraId="64BC77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2.1.1.13</w:t>
                  </w:r>
                </w:p>
              </w:tc>
              <w:tc>
                <w:tcPr>
                  <w:tcW w:w="1229" w:type="dxa"/>
                </w:tcPr>
                <w:p w14:paraId="2D4745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(погашение) возвратов </w:t>
                  </w:r>
                  <w:r w:rsidRPr="00BD0D4E">
                    <w:rPr>
                      <w:rFonts w:ascii="Arial" w:eastAsia="Times New Roman" w:hAnsi="Arial" w:cs="Arial"/>
                      <w:sz w:val="16"/>
                      <w:szCs w:val="16"/>
                      <w:lang w:eastAsia="ru-RU"/>
                    </w:rPr>
                    <w:lastRenderedPageBreak/>
                    <w:t>займов (ссуд), предоставленных учреждением в порядке, предусмотренном законодательством Российской Федерации, в том числе путем исполнения требований бенефициара в отношении принципала по предоставленным учреждением гарантиям, а также поступление оплаты процентов, пеней, штрафов, по указанным долговым обязательствам;</w:t>
                  </w:r>
                </w:p>
              </w:tc>
              <w:tc>
                <w:tcPr>
                  <w:tcW w:w="426" w:type="dxa"/>
                </w:tcPr>
                <w:p w14:paraId="224C52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5176A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2 201 11 510</w:t>
                  </w:r>
                </w:p>
              </w:tc>
              <w:tc>
                <w:tcPr>
                  <w:tcW w:w="425" w:type="dxa"/>
                </w:tcPr>
                <w:p w14:paraId="4E5507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F0D8D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0" w:type="dxa"/>
                </w:tcPr>
                <w:p w14:paraId="360B4B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w:t>
                  </w:r>
                  <w:r w:rsidRPr="00BD0D4E">
                    <w:rPr>
                      <w:rFonts w:ascii="Arial" w:eastAsia="Times New Roman" w:hAnsi="Arial" w:cs="Arial"/>
                      <w:sz w:val="16"/>
                      <w:szCs w:val="16"/>
                      <w:lang w:eastAsia="ru-RU"/>
                    </w:rPr>
                    <w:lastRenderedPageBreak/>
                    <w:t>ы, прилагаемые к выписке</w:t>
                  </w:r>
                </w:p>
              </w:tc>
              <w:tc>
                <w:tcPr>
                  <w:tcW w:w="1418" w:type="dxa"/>
                </w:tcPr>
                <w:p w14:paraId="6A5FAF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73CB85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2.11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26CD57E4" w14:textId="77777777" w:rsidTr="000D3AE4">
              <w:tc>
                <w:tcPr>
                  <w:tcW w:w="467" w:type="dxa"/>
                </w:tcPr>
                <w:p w14:paraId="44806F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2.1.1.14</w:t>
                  </w:r>
                </w:p>
              </w:tc>
              <w:tc>
                <w:tcPr>
                  <w:tcW w:w="1229" w:type="dxa"/>
                </w:tcPr>
                <w:p w14:paraId="0E3CF0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привлеченных учреждением в порядке, предусмотренном законодательством Российской Федерации, </w:t>
                  </w:r>
                  <w:r w:rsidRPr="00BD0D4E">
                    <w:rPr>
                      <w:rFonts w:ascii="Arial" w:eastAsia="Times New Roman" w:hAnsi="Arial" w:cs="Arial"/>
                      <w:sz w:val="16"/>
                      <w:szCs w:val="16"/>
                      <w:lang w:eastAsia="ru-RU"/>
                    </w:rPr>
                    <w:lastRenderedPageBreak/>
                    <w:t>заимствований (кредитов, займов);</w:t>
                  </w:r>
                </w:p>
              </w:tc>
              <w:tc>
                <w:tcPr>
                  <w:tcW w:w="426" w:type="dxa"/>
                </w:tcPr>
                <w:p w14:paraId="52E2E3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55084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2 201 11 510</w:t>
                  </w:r>
                </w:p>
              </w:tc>
              <w:tc>
                <w:tcPr>
                  <w:tcW w:w="425" w:type="dxa"/>
                </w:tcPr>
                <w:p w14:paraId="5D0743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AAD88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2 301 14 710</w:t>
                  </w:r>
                </w:p>
              </w:tc>
              <w:tc>
                <w:tcPr>
                  <w:tcW w:w="850" w:type="dxa"/>
                </w:tcPr>
                <w:p w14:paraId="6E6D05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76EB8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1DBAEA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BD0D4E" w:rsidRPr="00BD0D4E" w14:paraId="70B18EDD" w14:textId="77777777" w:rsidTr="000D3AE4">
              <w:tc>
                <w:tcPr>
                  <w:tcW w:w="467" w:type="dxa"/>
                </w:tcPr>
                <w:p w14:paraId="2EB194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2.1.1.15</w:t>
                  </w:r>
                </w:p>
              </w:tc>
              <w:tc>
                <w:tcPr>
                  <w:tcW w:w="1229" w:type="dxa"/>
                </w:tcPr>
                <w:p w14:paraId="6DA947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во временное распоряжение учреждения (средств, которые при наступлении определенных условий подлежат возврату владельцу или передаче по назначению в установленном им порядке - задатки, средства на хранение и т.п.);</w:t>
                  </w:r>
                </w:p>
              </w:tc>
              <w:tc>
                <w:tcPr>
                  <w:tcW w:w="426" w:type="dxa"/>
                </w:tcPr>
                <w:p w14:paraId="122598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766D4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3 201 11 510</w:t>
                  </w:r>
                </w:p>
              </w:tc>
              <w:tc>
                <w:tcPr>
                  <w:tcW w:w="425" w:type="dxa"/>
                </w:tcPr>
                <w:p w14:paraId="4EFF31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2F0921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73X</w:t>
                  </w:r>
                </w:p>
              </w:tc>
              <w:tc>
                <w:tcPr>
                  <w:tcW w:w="850" w:type="dxa"/>
                </w:tcPr>
                <w:p w14:paraId="0C5DC9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5179D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761076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BD0D4E" w:rsidRPr="00BD0D4E" w14:paraId="21B4F750" w14:textId="77777777" w:rsidTr="000D3AE4">
              <w:tc>
                <w:tcPr>
                  <w:tcW w:w="467" w:type="dxa"/>
                </w:tcPr>
                <w:p w14:paraId="66C2B5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2.1.1.16</w:t>
                  </w:r>
                </w:p>
              </w:tc>
              <w:tc>
                <w:tcPr>
                  <w:tcW w:w="1229" w:type="dxa"/>
                </w:tcPr>
                <w:p w14:paraId="56A9F0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денежных средств во временное распоряжение учреждения (средств, которые при наступлении определенных условий подлежат возврату владельцу или передаче по </w:t>
                  </w:r>
                  <w:r w:rsidRPr="00BD0D4E">
                    <w:rPr>
                      <w:rFonts w:ascii="Arial" w:eastAsia="Times New Roman" w:hAnsi="Arial" w:cs="Arial"/>
                      <w:sz w:val="16"/>
                      <w:szCs w:val="16"/>
                      <w:lang w:eastAsia="ru-RU"/>
                    </w:rPr>
                    <w:lastRenderedPageBreak/>
                    <w:t>назначению в установленном им порядке - задатки, средства на хранение и т.п.) (в части наличных денежных средств);</w:t>
                  </w:r>
                </w:p>
              </w:tc>
              <w:tc>
                <w:tcPr>
                  <w:tcW w:w="426" w:type="dxa"/>
                </w:tcPr>
                <w:p w14:paraId="506DBB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CAC55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3 201 11 510</w:t>
                  </w:r>
                </w:p>
              </w:tc>
              <w:tc>
                <w:tcPr>
                  <w:tcW w:w="425" w:type="dxa"/>
                </w:tcPr>
                <w:p w14:paraId="1A5AFE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FF1C7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3 210 03 661</w:t>
                  </w:r>
                </w:p>
              </w:tc>
              <w:tc>
                <w:tcPr>
                  <w:tcW w:w="850" w:type="dxa"/>
                </w:tcPr>
                <w:p w14:paraId="69797C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4ADB6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47339A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46C6133E" w14:textId="77777777" w:rsidTr="000D3AE4">
              <w:tc>
                <w:tcPr>
                  <w:tcW w:w="467" w:type="dxa"/>
                </w:tcPr>
                <w:p w14:paraId="36808D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2.1.1.17</w:t>
                  </w:r>
                </w:p>
              </w:tc>
              <w:tc>
                <w:tcPr>
                  <w:tcW w:w="1229" w:type="dxa"/>
                </w:tcPr>
                <w:p w14:paraId="7CC643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зачисление средств на лицевой счет в органе казначейства с аккредитивного счета в течение одного операционного дня;</w:t>
                  </w:r>
                </w:p>
              </w:tc>
              <w:tc>
                <w:tcPr>
                  <w:tcW w:w="426" w:type="dxa"/>
                </w:tcPr>
                <w:p w14:paraId="5D2A12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213B1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388F69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0C5C6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6E512E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B84ED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75A144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3719BA18" w14:textId="77777777" w:rsidTr="000D3AE4">
              <w:tc>
                <w:tcPr>
                  <w:tcW w:w="467" w:type="dxa"/>
                </w:tcPr>
                <w:p w14:paraId="37DD00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2.1.1.18</w:t>
                  </w:r>
                </w:p>
              </w:tc>
              <w:tc>
                <w:tcPr>
                  <w:tcW w:w="1229" w:type="dxa"/>
                </w:tcPr>
                <w:p w14:paraId="346053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в размере ранее произведенных перечислений, не зачисленных на счет получателя;</w:t>
                  </w:r>
                </w:p>
              </w:tc>
              <w:tc>
                <w:tcPr>
                  <w:tcW w:w="426" w:type="dxa"/>
                </w:tcPr>
                <w:p w14:paraId="6E73EA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FE7BE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28807E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46F18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03 737</w:t>
                  </w:r>
                </w:p>
              </w:tc>
              <w:tc>
                <w:tcPr>
                  <w:tcW w:w="850" w:type="dxa"/>
                </w:tcPr>
                <w:p w14:paraId="14F97D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24A40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3591D8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BD0D4E" w:rsidRPr="00BD0D4E" w14:paraId="5B63438C" w14:textId="77777777" w:rsidTr="000D3AE4">
              <w:tc>
                <w:tcPr>
                  <w:tcW w:w="467" w:type="dxa"/>
                </w:tcPr>
                <w:p w14:paraId="710508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2.1.1.19</w:t>
                  </w:r>
                </w:p>
              </w:tc>
              <w:tc>
                <w:tcPr>
                  <w:tcW w:w="1229" w:type="dxa"/>
                </w:tcPr>
                <w:p w14:paraId="69364B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зачисление средств на лицевой счет в органе казначейства с аккредитивног</w:t>
                  </w:r>
                  <w:r w:rsidRPr="00BD0D4E">
                    <w:rPr>
                      <w:rFonts w:ascii="Arial" w:eastAsia="Times New Roman" w:hAnsi="Arial" w:cs="Arial"/>
                      <w:sz w:val="16"/>
                      <w:szCs w:val="16"/>
                      <w:lang w:eastAsia="ru-RU"/>
                    </w:rPr>
                    <w:lastRenderedPageBreak/>
                    <w:t>о счета при условии их зачисления в операционный день, отличный от дня перечисления, поступление денежных средств от конвертации иностранной валюты в валюту Российской Федерации (рубли);</w:t>
                  </w:r>
                </w:p>
              </w:tc>
              <w:tc>
                <w:tcPr>
                  <w:tcW w:w="426" w:type="dxa"/>
                </w:tcPr>
                <w:p w14:paraId="630E1B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F4C66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20FA9D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969ED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7FB8CA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F44CB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3D4000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06BFF9B1" w14:textId="77777777" w:rsidTr="000D3AE4">
              <w:tc>
                <w:tcPr>
                  <w:tcW w:w="467" w:type="dxa"/>
                </w:tcPr>
                <w:p w14:paraId="0A232F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2.1.1.20</w:t>
                  </w:r>
                </w:p>
              </w:tc>
              <w:tc>
                <w:tcPr>
                  <w:tcW w:w="1229" w:type="dxa"/>
                </w:tcPr>
                <w:p w14:paraId="02E2DD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привлечение (восстановление) за счет поступлений текущего финансового года средств, полученных учреждением по соответствующему виду финансового обеспечения (деятельности) (источник финансового обеспечения), направленных в пределах остатка средств на лицевом счете учреждения </w:t>
                  </w:r>
                  <w:r w:rsidRPr="00BD0D4E">
                    <w:rPr>
                      <w:rFonts w:ascii="Arial" w:eastAsia="Times New Roman" w:hAnsi="Arial" w:cs="Arial"/>
                      <w:sz w:val="16"/>
                      <w:szCs w:val="16"/>
                      <w:lang w:eastAsia="ru-RU"/>
                    </w:rPr>
                    <w:lastRenderedPageBreak/>
                    <w:t>на исполнение обязательства, принятого учреждением в рамках иного вида финансового обеспечения (деятельности);</w:t>
                  </w:r>
                </w:p>
              </w:tc>
              <w:tc>
                <w:tcPr>
                  <w:tcW w:w="426" w:type="dxa"/>
                </w:tcPr>
                <w:p w14:paraId="54491B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3BDE8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778AFF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A7EAA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85601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672A1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26A755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C99EB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37F32A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66F22D47" w14:textId="77777777" w:rsidTr="000D3AE4">
              <w:tc>
                <w:tcPr>
                  <w:tcW w:w="467" w:type="dxa"/>
                </w:tcPr>
                <w:p w14:paraId="0DDA9E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2.1.1.21</w:t>
                  </w:r>
                </w:p>
              </w:tc>
              <w:tc>
                <w:tcPr>
                  <w:tcW w:w="1229" w:type="dxa"/>
                </w:tcPr>
                <w:p w14:paraId="7959EFD8" w14:textId="65B4309B"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 ранее предоставленных учреждением обеспечений заявок на участие в конкурсе или закрытом аукционе, обеспечений исполнения контракта (договора), иных залоговых платежей, задатков;</w:t>
                  </w:r>
                  <w:r>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денежных средств, удержанных оператором Единой электронной торговой площадки в пользу заказчика для перечисления в федеральный бюджет;</w:t>
                  </w:r>
                </w:p>
              </w:tc>
              <w:tc>
                <w:tcPr>
                  <w:tcW w:w="426" w:type="dxa"/>
                </w:tcPr>
                <w:p w14:paraId="0A5321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23881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3CC010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F4252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0" w:type="dxa"/>
                </w:tcPr>
                <w:p w14:paraId="1E52A8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41BA4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138EC3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38DD3686" w14:textId="77777777" w:rsidTr="000D3AE4">
              <w:tc>
                <w:tcPr>
                  <w:tcW w:w="467" w:type="dxa"/>
                </w:tcPr>
                <w:p w14:paraId="73BFEA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2.1.1.22</w:t>
                  </w:r>
                </w:p>
              </w:tc>
              <w:tc>
                <w:tcPr>
                  <w:tcW w:w="1229" w:type="dxa"/>
                </w:tcPr>
                <w:p w14:paraId="248814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в порядке возмещения расходов страхователей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tc>
              <w:tc>
                <w:tcPr>
                  <w:tcW w:w="426" w:type="dxa"/>
                </w:tcPr>
                <w:p w14:paraId="1391A1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4F1A1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54CFB4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F3F27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39 661</w:t>
                  </w:r>
                </w:p>
              </w:tc>
              <w:tc>
                <w:tcPr>
                  <w:tcW w:w="850" w:type="dxa"/>
                </w:tcPr>
                <w:p w14:paraId="74E55D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E4A56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24E679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D91785D" w14:textId="77777777" w:rsidTr="000D3AE4">
              <w:tc>
                <w:tcPr>
                  <w:tcW w:w="467" w:type="dxa"/>
                </w:tcPr>
                <w:p w14:paraId="198191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2.1.1.23</w:t>
                  </w:r>
                </w:p>
              </w:tc>
              <w:tc>
                <w:tcPr>
                  <w:tcW w:w="1229" w:type="dxa"/>
                </w:tcPr>
                <w:p w14:paraId="1AB653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возврат денежных средств в связи с некорректными реквизитами контрагента, иными основаниями (восстановление кассового расхода </w:t>
                  </w:r>
                  <w:r w:rsidRPr="00BD0D4E">
                    <w:rPr>
                      <w:rFonts w:ascii="Arial" w:eastAsia="Times New Roman" w:hAnsi="Arial" w:cs="Arial"/>
                      <w:sz w:val="16"/>
                      <w:szCs w:val="16"/>
                      <w:lang w:eastAsia="ru-RU"/>
                    </w:rPr>
                    <w:lastRenderedPageBreak/>
                    <w:t>текущего (прошлого) отчетного периода)</w:t>
                  </w:r>
                </w:p>
              </w:tc>
              <w:tc>
                <w:tcPr>
                  <w:tcW w:w="426" w:type="dxa"/>
                </w:tcPr>
                <w:p w14:paraId="5FAC5F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2C88F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133910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F3FF8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30X XX 73X</w:t>
                  </w:r>
                </w:p>
              </w:tc>
              <w:tc>
                <w:tcPr>
                  <w:tcW w:w="850" w:type="dxa"/>
                </w:tcPr>
                <w:p w14:paraId="241B3B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3BEBE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0790EA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пунктам 3.2, 3.3, 3.6 настоящего Приложения в соответствии с содержанием факта хозяйственной жизни</w:t>
                  </w:r>
                </w:p>
              </w:tc>
            </w:tr>
            <w:tr w:rsidR="00BD0D4E" w:rsidRPr="00BD0D4E" w14:paraId="2D37CC47" w14:textId="77777777" w:rsidTr="000D3AE4">
              <w:tc>
                <w:tcPr>
                  <w:tcW w:w="467" w:type="dxa"/>
                </w:tcPr>
                <w:p w14:paraId="30C361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w:t>
                  </w:r>
                </w:p>
              </w:tc>
              <w:tc>
                <w:tcPr>
                  <w:tcW w:w="1229" w:type="dxa"/>
                </w:tcPr>
                <w:p w14:paraId="5287E8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перечисление денежных средств с лицевого счета учреждения, открытого в территориальном органе Федерального казначейства (финансовом органе субъекта Российской Федерации (муниципального образования) в части:</w:t>
                  </w:r>
                </w:p>
              </w:tc>
              <w:tc>
                <w:tcPr>
                  <w:tcW w:w="426" w:type="dxa"/>
                </w:tcPr>
                <w:p w14:paraId="42F5BD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86F73ED" w14:textId="77777777" w:rsidR="00BD0D4E" w:rsidRPr="008E519C"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8E519C">
                    <w:rPr>
                      <w:rFonts w:ascii="Arial" w:eastAsia="Times New Roman" w:hAnsi="Arial" w:cs="Arial"/>
                      <w:sz w:val="16"/>
                      <w:szCs w:val="16"/>
                      <w:lang w:eastAsia="ru-RU"/>
                    </w:rPr>
                    <w:t>x</w:t>
                  </w:r>
                </w:p>
              </w:tc>
              <w:tc>
                <w:tcPr>
                  <w:tcW w:w="425" w:type="dxa"/>
                </w:tcPr>
                <w:p w14:paraId="16BF39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1151909" w14:textId="77777777" w:rsidR="00BD0D4E" w:rsidRPr="008E519C"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8E519C">
                    <w:rPr>
                      <w:rFonts w:ascii="Arial" w:eastAsia="Times New Roman" w:hAnsi="Arial" w:cs="Arial"/>
                      <w:sz w:val="16"/>
                      <w:szCs w:val="16"/>
                      <w:lang w:eastAsia="ru-RU"/>
                    </w:rPr>
                    <w:t>x</w:t>
                  </w:r>
                </w:p>
              </w:tc>
              <w:tc>
                <w:tcPr>
                  <w:tcW w:w="850" w:type="dxa"/>
                </w:tcPr>
                <w:p w14:paraId="616E51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0273C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5C470F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503D85F1" w14:textId="77777777" w:rsidTr="000D3AE4">
              <w:tc>
                <w:tcPr>
                  <w:tcW w:w="467" w:type="dxa"/>
                </w:tcPr>
                <w:p w14:paraId="50A48E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w:t>
                  </w:r>
                </w:p>
              </w:tc>
              <w:tc>
                <w:tcPr>
                  <w:tcW w:w="1229" w:type="dxa"/>
                </w:tcPr>
                <w:p w14:paraId="53FA60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осуществления расчетов между головным учреждением, обособленными подразделениями (филиалами);</w:t>
                  </w:r>
                </w:p>
              </w:tc>
              <w:tc>
                <w:tcPr>
                  <w:tcW w:w="426" w:type="dxa"/>
                </w:tcPr>
                <w:p w14:paraId="476025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E861D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0A288F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12836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0ECFD2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5BA20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607053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EE8BF93" w14:textId="77777777" w:rsidTr="000D3AE4">
              <w:tc>
                <w:tcPr>
                  <w:tcW w:w="467" w:type="dxa"/>
                </w:tcPr>
                <w:p w14:paraId="634846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w:t>
                  </w:r>
                </w:p>
              </w:tc>
              <w:tc>
                <w:tcPr>
                  <w:tcW w:w="1229" w:type="dxa"/>
                </w:tcPr>
                <w:p w14:paraId="66C059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заключенных государственных (муниципальн</w:t>
                  </w:r>
                  <w:r w:rsidRPr="00BD0D4E">
                    <w:rPr>
                      <w:rFonts w:ascii="Arial" w:eastAsia="Times New Roman" w:hAnsi="Arial" w:cs="Arial"/>
                      <w:sz w:val="16"/>
                      <w:szCs w:val="16"/>
                      <w:lang w:eastAsia="ru-RU"/>
                    </w:rPr>
                    <w:lastRenderedPageBreak/>
                    <w:t>ых) договоров на нужды учреждения (авансов по договорам на приобретение материальных ценностей, выполнение работ, услуг), а также осуществление других авансовых выплат;</w:t>
                  </w:r>
                </w:p>
              </w:tc>
              <w:tc>
                <w:tcPr>
                  <w:tcW w:w="426" w:type="dxa"/>
                </w:tcPr>
                <w:p w14:paraId="7C360C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408450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2F00ED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1A23A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57BD7F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w:t>
                  </w:r>
                  <w:r w:rsidRPr="00BD0D4E">
                    <w:rPr>
                      <w:rFonts w:ascii="Arial" w:eastAsia="Times New Roman" w:hAnsi="Arial" w:cs="Arial"/>
                      <w:sz w:val="16"/>
                      <w:szCs w:val="16"/>
                      <w:lang w:eastAsia="ru-RU"/>
                    </w:rPr>
                    <w:lastRenderedPageBreak/>
                    <w:t>прилагаемые к выписке</w:t>
                  </w:r>
                </w:p>
              </w:tc>
              <w:tc>
                <w:tcPr>
                  <w:tcW w:w="1418" w:type="dxa"/>
                </w:tcPr>
                <w:p w14:paraId="1BDA0C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2.10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172D46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69914A2B" w14:textId="77777777" w:rsidTr="000D3AE4">
              <w:tc>
                <w:tcPr>
                  <w:tcW w:w="467" w:type="dxa"/>
                </w:tcPr>
                <w:p w14:paraId="020A44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2.1.2.3</w:t>
                  </w:r>
                </w:p>
              </w:tc>
              <w:tc>
                <w:tcPr>
                  <w:tcW w:w="1229" w:type="dxa"/>
                </w:tcPr>
                <w:p w14:paraId="5EFFCF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оплаты поставленных (изготовленных) материальных ценностей, оказанных услуг, выполненных работ, в соответствии с заключенными государственными (муниципальными) договорами на нужды учреждения, а также иным кредиторам (в том числе перечисление платы за оказанные банком услуги </w:t>
                  </w:r>
                  <w:r w:rsidRPr="00BD0D4E">
                    <w:rPr>
                      <w:rFonts w:ascii="Arial" w:eastAsia="Times New Roman" w:hAnsi="Arial" w:cs="Arial"/>
                      <w:sz w:val="16"/>
                      <w:szCs w:val="16"/>
                      <w:lang w:eastAsia="ru-RU"/>
                    </w:rPr>
                    <w:lastRenderedPageBreak/>
                    <w:t>(эквайринговые операции), в том числе работникам учреждения, по принятым в отношении их денежным обязательствам;</w:t>
                  </w:r>
                </w:p>
              </w:tc>
              <w:tc>
                <w:tcPr>
                  <w:tcW w:w="426" w:type="dxa"/>
                </w:tcPr>
                <w:p w14:paraId="16BB36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72D99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425" w:type="dxa"/>
                </w:tcPr>
                <w:p w14:paraId="1B642A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CC1BE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5FA641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83696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312B6A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6C729664" w14:textId="77777777" w:rsidTr="000D3AE4">
              <w:tc>
                <w:tcPr>
                  <w:tcW w:w="467" w:type="dxa"/>
                </w:tcPr>
                <w:p w14:paraId="05D749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2.1.2.4</w:t>
                  </w:r>
                </w:p>
              </w:tc>
              <w:tc>
                <w:tcPr>
                  <w:tcW w:w="1229" w:type="dxa"/>
                </w:tcPr>
                <w:p w14:paraId="2F3388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подотчетным лицам на основании их личного заявления при условии полного отчета по ранее выданному авансу с указанием назначения аванса и срока, на который он выдается, подотчетным лицам, ответственным за выдачу заработной платы (стипендий, пенсий, пособий);</w:t>
                  </w:r>
                </w:p>
              </w:tc>
              <w:tc>
                <w:tcPr>
                  <w:tcW w:w="426" w:type="dxa"/>
                </w:tcPr>
                <w:p w14:paraId="67134D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A896B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34E810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5C03A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7AA352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6B3FA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218E55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72007F0" w14:textId="77777777" w:rsidTr="000D3AE4">
              <w:tc>
                <w:tcPr>
                  <w:tcW w:w="467" w:type="dxa"/>
                </w:tcPr>
                <w:p w14:paraId="03006F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2.1.2.5</w:t>
                  </w:r>
                </w:p>
              </w:tc>
              <w:tc>
                <w:tcPr>
                  <w:tcW w:w="1229" w:type="dxa"/>
                </w:tcPr>
                <w:p w14:paraId="42C018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предоставления в порядке, предусмотренном законодательством </w:t>
                  </w:r>
                  <w:r w:rsidRPr="00BD0D4E">
                    <w:rPr>
                      <w:rFonts w:ascii="Arial" w:eastAsia="Times New Roman" w:hAnsi="Arial" w:cs="Arial"/>
                      <w:sz w:val="16"/>
                      <w:szCs w:val="16"/>
                      <w:lang w:eastAsia="ru-RU"/>
                    </w:rPr>
                    <w:lastRenderedPageBreak/>
                    <w:t>Российской Федерации, займа (ссуды), исполнение требований бенефициара в отношении принципала по предоставленным учреждением в соответствии с законодательством Российской Федерации гарантиям, по которым возникают регрессивные требования со стороны учреждения (гаранта) к принципалу (должнику);</w:t>
                  </w:r>
                </w:p>
              </w:tc>
              <w:tc>
                <w:tcPr>
                  <w:tcW w:w="426" w:type="dxa"/>
                </w:tcPr>
                <w:p w14:paraId="5E70D1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92A03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425" w:type="dxa"/>
                </w:tcPr>
                <w:p w14:paraId="4BC755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2C6A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2 201 11 610</w:t>
                  </w:r>
                </w:p>
              </w:tc>
              <w:tc>
                <w:tcPr>
                  <w:tcW w:w="850" w:type="dxa"/>
                </w:tcPr>
                <w:p w14:paraId="7800D9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w:t>
                  </w:r>
                  <w:r w:rsidRPr="00BD0D4E">
                    <w:rPr>
                      <w:rFonts w:ascii="Arial" w:eastAsia="Times New Roman" w:hAnsi="Arial" w:cs="Arial"/>
                      <w:sz w:val="16"/>
                      <w:szCs w:val="16"/>
                      <w:lang w:eastAsia="ru-RU"/>
                    </w:rPr>
                    <w:lastRenderedPageBreak/>
                    <w:t>выписке</w:t>
                  </w:r>
                </w:p>
              </w:tc>
              <w:tc>
                <w:tcPr>
                  <w:tcW w:w="1418" w:type="dxa"/>
                </w:tcPr>
                <w:p w14:paraId="53B140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51FFA3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6A5F72C9" w14:textId="77777777" w:rsidTr="000D3AE4">
              <w:tc>
                <w:tcPr>
                  <w:tcW w:w="467" w:type="dxa"/>
                </w:tcPr>
                <w:p w14:paraId="02DD5B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2.1.2.6</w:t>
                  </w:r>
                </w:p>
              </w:tc>
              <w:tc>
                <w:tcPr>
                  <w:tcW w:w="1229" w:type="dxa"/>
                </w:tcPr>
                <w:p w14:paraId="010F0A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исполнения требований бенефициара в отношении принципала по предоставленным учреждением гарантиям, по которым не возникают регрессивные требования со </w:t>
                  </w:r>
                  <w:r w:rsidRPr="00BD0D4E">
                    <w:rPr>
                      <w:rFonts w:ascii="Arial" w:eastAsia="Times New Roman" w:hAnsi="Arial" w:cs="Arial"/>
                      <w:sz w:val="16"/>
                      <w:szCs w:val="16"/>
                      <w:lang w:eastAsia="ru-RU"/>
                    </w:rPr>
                    <w:lastRenderedPageBreak/>
                    <w:t>стороны учреждения (гаранта) к принципалу (должнику);</w:t>
                  </w:r>
                </w:p>
              </w:tc>
              <w:tc>
                <w:tcPr>
                  <w:tcW w:w="426" w:type="dxa"/>
                </w:tcPr>
                <w:p w14:paraId="39257E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E60B5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2 302 XX 83X</w:t>
                  </w:r>
                </w:p>
              </w:tc>
              <w:tc>
                <w:tcPr>
                  <w:tcW w:w="425" w:type="dxa"/>
                </w:tcPr>
                <w:p w14:paraId="0F2074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B0FF9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2 201 11 610</w:t>
                  </w:r>
                </w:p>
              </w:tc>
              <w:tc>
                <w:tcPr>
                  <w:tcW w:w="850" w:type="dxa"/>
                </w:tcPr>
                <w:p w14:paraId="5EECFF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5253A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403272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A7A2BC3" w14:textId="77777777" w:rsidTr="000D3AE4">
              <w:tc>
                <w:tcPr>
                  <w:tcW w:w="467" w:type="dxa"/>
                </w:tcPr>
                <w:p w14:paraId="6AC384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2.1.2.7</w:t>
                  </w:r>
                </w:p>
              </w:tc>
              <w:tc>
                <w:tcPr>
                  <w:tcW w:w="1229" w:type="dxa"/>
                </w:tcPr>
                <w:p w14:paraId="69BF09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погашения задолженности учреждения по долговым обязательствам в сумме полученных (привлеченных) заимствований (как в сумме основного долга, так и в сумме процентов, пеней, штрафов по указанным долговым обязательствам);</w:t>
                  </w:r>
                </w:p>
              </w:tc>
              <w:tc>
                <w:tcPr>
                  <w:tcW w:w="426" w:type="dxa"/>
                </w:tcPr>
                <w:p w14:paraId="60DD50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566B4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2 301 14 810</w:t>
                  </w:r>
                </w:p>
              </w:tc>
              <w:tc>
                <w:tcPr>
                  <w:tcW w:w="425" w:type="dxa"/>
                </w:tcPr>
                <w:p w14:paraId="703844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BB63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2 201 11 610</w:t>
                  </w:r>
                </w:p>
              </w:tc>
              <w:tc>
                <w:tcPr>
                  <w:tcW w:w="850" w:type="dxa"/>
                </w:tcPr>
                <w:p w14:paraId="64EB75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7FA57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1A0705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F4AC553" w14:textId="77777777" w:rsidTr="000D3AE4">
              <w:tc>
                <w:tcPr>
                  <w:tcW w:w="467" w:type="dxa"/>
                </w:tcPr>
                <w:p w14:paraId="5BED9E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2.1.2.8</w:t>
                  </w:r>
                </w:p>
              </w:tc>
              <w:tc>
                <w:tcPr>
                  <w:tcW w:w="1229" w:type="dxa"/>
                </w:tcPr>
                <w:p w14:paraId="45DAD3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случаев, предусмотренных законодательством Российской Федерации, в целях формирования (создания, приобретения) финансовых вложений;</w:t>
                  </w:r>
                </w:p>
              </w:tc>
              <w:tc>
                <w:tcPr>
                  <w:tcW w:w="426" w:type="dxa"/>
                </w:tcPr>
                <w:p w14:paraId="76F0F8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58A2F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5XX</w:t>
                  </w:r>
                </w:p>
              </w:tc>
              <w:tc>
                <w:tcPr>
                  <w:tcW w:w="425" w:type="dxa"/>
                </w:tcPr>
                <w:p w14:paraId="7144A3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14D47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3CB99A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75E92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7" w:type="dxa"/>
                </w:tcPr>
                <w:p w14:paraId="4226A3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4907C4DB" w14:textId="77777777" w:rsidTr="000D3AE4">
              <w:tc>
                <w:tcPr>
                  <w:tcW w:w="467" w:type="dxa"/>
                </w:tcPr>
                <w:p w14:paraId="5280EE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2.1.2.9</w:t>
                  </w:r>
                </w:p>
              </w:tc>
              <w:tc>
                <w:tcPr>
                  <w:tcW w:w="1229" w:type="dxa"/>
                </w:tcPr>
                <w:p w14:paraId="374C52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перечисления налогов, </w:t>
                  </w:r>
                  <w:r w:rsidRPr="00BD0D4E">
                    <w:rPr>
                      <w:rFonts w:ascii="Arial" w:eastAsia="Times New Roman" w:hAnsi="Arial" w:cs="Arial"/>
                      <w:sz w:val="16"/>
                      <w:szCs w:val="16"/>
                      <w:lang w:eastAsia="ru-RU"/>
                    </w:rPr>
                    <w:lastRenderedPageBreak/>
                    <w:t>сборов и иных обязательных платежей, штрафов, пеней, неустоек, платежей в счет возмещения ущерба в бюджеты бюджетной системы Российской Федерации, денежных средств, удержанных оператором Единой электронной торговой площадки в пользу заказчика для перечисления в федеральный бюджет;</w:t>
                  </w:r>
                </w:p>
                <w:p w14:paraId="05F9F9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1EFB7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45EDD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65F70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674B3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6" w:type="dxa"/>
                </w:tcPr>
                <w:p w14:paraId="1611D3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44DF17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3D918A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385F5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303 XX </w:t>
                  </w:r>
                  <w:r w:rsidRPr="00BD0D4E">
                    <w:rPr>
                      <w:rFonts w:ascii="Arial" w:eastAsia="Times New Roman" w:hAnsi="Arial" w:cs="Arial"/>
                      <w:sz w:val="16"/>
                      <w:szCs w:val="16"/>
                      <w:lang w:eastAsia="ru-RU"/>
                    </w:rPr>
                    <w:lastRenderedPageBreak/>
                    <w:t>83X</w:t>
                  </w:r>
                </w:p>
              </w:tc>
              <w:tc>
                <w:tcPr>
                  <w:tcW w:w="425" w:type="dxa"/>
                </w:tcPr>
                <w:p w14:paraId="152C9B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B647B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11 </w:t>
                  </w:r>
                  <w:r w:rsidRPr="00BD0D4E">
                    <w:rPr>
                      <w:rFonts w:ascii="Arial" w:eastAsia="Times New Roman" w:hAnsi="Arial" w:cs="Arial"/>
                      <w:sz w:val="16"/>
                      <w:szCs w:val="16"/>
                      <w:lang w:eastAsia="ru-RU"/>
                    </w:rPr>
                    <w:lastRenderedPageBreak/>
                    <w:t>610</w:t>
                  </w:r>
                </w:p>
              </w:tc>
              <w:tc>
                <w:tcPr>
                  <w:tcW w:w="850" w:type="dxa"/>
                </w:tcPr>
                <w:p w14:paraId="08F3ED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со счета, </w:t>
                  </w:r>
                  <w:r w:rsidRPr="00BD0D4E">
                    <w:rPr>
                      <w:rFonts w:ascii="Arial" w:eastAsia="Times New Roman" w:hAnsi="Arial" w:cs="Arial"/>
                      <w:sz w:val="16"/>
                      <w:szCs w:val="16"/>
                      <w:lang w:eastAsia="ru-RU"/>
                    </w:rPr>
                    <w:lastRenderedPageBreak/>
                    <w:t>документы, прилагаемые к выписке</w:t>
                  </w:r>
                </w:p>
              </w:tc>
              <w:tc>
                <w:tcPr>
                  <w:tcW w:w="1418" w:type="dxa"/>
                </w:tcPr>
                <w:p w14:paraId="10DCA1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3.3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7B3F5E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0D262EA2" w14:textId="77777777" w:rsidTr="000D3AE4">
              <w:tc>
                <w:tcPr>
                  <w:tcW w:w="467" w:type="dxa"/>
                </w:tcPr>
                <w:p w14:paraId="4A17DE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2.1.2.10</w:t>
                  </w:r>
                </w:p>
              </w:tc>
              <w:tc>
                <w:tcPr>
                  <w:tcW w:w="1229" w:type="dxa"/>
                </w:tcPr>
                <w:p w14:paraId="10D0DE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возврата денежных средств, полученных во временное распоряжение, при наступлении условий их </w:t>
                  </w:r>
                  <w:r w:rsidRPr="00BD0D4E">
                    <w:rPr>
                      <w:rFonts w:ascii="Arial" w:eastAsia="Times New Roman" w:hAnsi="Arial" w:cs="Arial"/>
                      <w:sz w:val="16"/>
                      <w:szCs w:val="16"/>
                      <w:lang w:eastAsia="ru-RU"/>
                    </w:rPr>
                    <w:lastRenderedPageBreak/>
                    <w:t>передачи владельцу или по назначению в порядке, установленном законодательством Российской Федерации;</w:t>
                  </w:r>
                </w:p>
              </w:tc>
              <w:tc>
                <w:tcPr>
                  <w:tcW w:w="426" w:type="dxa"/>
                </w:tcPr>
                <w:p w14:paraId="37F4C6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447467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83X</w:t>
                  </w:r>
                </w:p>
              </w:tc>
              <w:tc>
                <w:tcPr>
                  <w:tcW w:w="425" w:type="dxa"/>
                </w:tcPr>
                <w:p w14:paraId="40AEAE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8731D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3 201 11 610</w:t>
                  </w:r>
                </w:p>
              </w:tc>
              <w:tc>
                <w:tcPr>
                  <w:tcW w:w="850" w:type="dxa"/>
                </w:tcPr>
                <w:p w14:paraId="432C38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277ED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7" w:type="dxa"/>
                </w:tcPr>
                <w:p w14:paraId="1DD4F0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1C306B1" w14:textId="77777777" w:rsidTr="000D3AE4">
              <w:tc>
                <w:tcPr>
                  <w:tcW w:w="467" w:type="dxa"/>
                </w:tcPr>
                <w:p w14:paraId="0CD7A7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2.1.2.11</w:t>
                  </w:r>
                </w:p>
              </w:tc>
              <w:tc>
                <w:tcPr>
                  <w:tcW w:w="1229" w:type="dxa"/>
                </w:tcPr>
                <w:p w14:paraId="4846E7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зачисления денежных средств, полученных во временное распоряжение, в состав собственных средств учреждения, в случае отнесения задолженности, не востребованной владельцем в течение срока исковой давности;</w:t>
                  </w:r>
                </w:p>
              </w:tc>
              <w:tc>
                <w:tcPr>
                  <w:tcW w:w="426" w:type="dxa"/>
                </w:tcPr>
                <w:p w14:paraId="632007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ECCF5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06 83X</w:t>
                  </w:r>
                </w:p>
              </w:tc>
              <w:tc>
                <w:tcPr>
                  <w:tcW w:w="425" w:type="dxa"/>
                </w:tcPr>
                <w:p w14:paraId="77FB78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54991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3 201 11 610</w:t>
                  </w:r>
                </w:p>
              </w:tc>
              <w:tc>
                <w:tcPr>
                  <w:tcW w:w="850" w:type="dxa"/>
                </w:tcPr>
                <w:p w14:paraId="72646E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1F6F4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4A203C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A08C7B9" w14:textId="77777777" w:rsidTr="000D3AE4">
              <w:tc>
                <w:tcPr>
                  <w:tcW w:w="467" w:type="dxa"/>
                </w:tcPr>
                <w:p w14:paraId="41E487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2.1.2.12</w:t>
                  </w:r>
                </w:p>
              </w:tc>
              <w:tc>
                <w:tcPr>
                  <w:tcW w:w="1229" w:type="dxa"/>
                </w:tcPr>
                <w:p w14:paraId="771F98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выплаты депонентов и сумм удержаний из оплаты труда (стипендиям), выплаты депонированных сумм;</w:t>
                  </w:r>
                </w:p>
              </w:tc>
              <w:tc>
                <w:tcPr>
                  <w:tcW w:w="426" w:type="dxa"/>
                </w:tcPr>
                <w:p w14:paraId="1239D9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056AF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0X 837</w:t>
                  </w:r>
                </w:p>
              </w:tc>
              <w:tc>
                <w:tcPr>
                  <w:tcW w:w="425" w:type="dxa"/>
                </w:tcPr>
                <w:p w14:paraId="2890A1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F87D5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2903EB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66C4A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417" w:type="dxa"/>
                </w:tcPr>
                <w:p w14:paraId="53846A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2475A41" w14:textId="77777777" w:rsidTr="000D3AE4">
              <w:tc>
                <w:tcPr>
                  <w:tcW w:w="467" w:type="dxa"/>
                </w:tcPr>
                <w:p w14:paraId="5DE2C1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w:t>
                  </w:r>
                  <w:r w:rsidRPr="00BD0D4E">
                    <w:rPr>
                      <w:rFonts w:ascii="Arial" w:eastAsia="Times New Roman" w:hAnsi="Arial" w:cs="Arial"/>
                      <w:sz w:val="16"/>
                      <w:szCs w:val="16"/>
                      <w:lang w:eastAsia="ru-RU"/>
                    </w:rPr>
                    <w:lastRenderedPageBreak/>
                    <w:t>2.13</w:t>
                  </w:r>
                </w:p>
              </w:tc>
              <w:tc>
                <w:tcPr>
                  <w:tcW w:w="1229" w:type="dxa"/>
                </w:tcPr>
                <w:p w14:paraId="5F3754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возврата </w:t>
                  </w:r>
                  <w:r w:rsidRPr="00BD0D4E">
                    <w:rPr>
                      <w:rFonts w:ascii="Arial" w:eastAsia="Times New Roman" w:hAnsi="Arial" w:cs="Arial"/>
                      <w:sz w:val="16"/>
                      <w:szCs w:val="16"/>
                      <w:lang w:eastAsia="ru-RU"/>
                    </w:rPr>
                    <w:lastRenderedPageBreak/>
                    <w:t>излишне полученных доходов (возврата неиспользованного объема субсидии на выполнение государственного задания текущего года (при уточнении);</w:t>
                  </w:r>
                </w:p>
              </w:tc>
              <w:tc>
                <w:tcPr>
                  <w:tcW w:w="426" w:type="dxa"/>
                </w:tcPr>
                <w:p w14:paraId="68B2A3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w:t>
                  </w:r>
                  <w:r w:rsidRPr="00BD0D4E">
                    <w:rPr>
                      <w:rFonts w:ascii="Arial" w:eastAsia="Times New Roman" w:hAnsi="Arial" w:cs="Arial"/>
                      <w:sz w:val="16"/>
                      <w:szCs w:val="16"/>
                      <w:lang w:eastAsia="ru-RU"/>
                    </w:rPr>
                    <w:lastRenderedPageBreak/>
                    <w:t>Б</w:t>
                  </w:r>
                </w:p>
              </w:tc>
              <w:tc>
                <w:tcPr>
                  <w:tcW w:w="567" w:type="dxa"/>
                </w:tcPr>
                <w:p w14:paraId="282F75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205 </w:t>
                  </w:r>
                  <w:r w:rsidRPr="00BD0D4E">
                    <w:rPr>
                      <w:rFonts w:ascii="Arial" w:eastAsia="Times New Roman" w:hAnsi="Arial" w:cs="Arial"/>
                      <w:sz w:val="16"/>
                      <w:szCs w:val="16"/>
                      <w:lang w:eastAsia="ru-RU"/>
                    </w:rPr>
                    <w:lastRenderedPageBreak/>
                    <w:t>XX 56X</w:t>
                  </w:r>
                </w:p>
              </w:tc>
              <w:tc>
                <w:tcPr>
                  <w:tcW w:w="425" w:type="dxa"/>
                </w:tcPr>
                <w:p w14:paraId="3FC6EF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w:t>
                  </w:r>
                  <w:r w:rsidRPr="00BD0D4E">
                    <w:rPr>
                      <w:rFonts w:ascii="Arial" w:eastAsia="Times New Roman" w:hAnsi="Arial" w:cs="Arial"/>
                      <w:sz w:val="16"/>
                      <w:szCs w:val="16"/>
                      <w:lang w:eastAsia="ru-RU"/>
                    </w:rPr>
                    <w:lastRenderedPageBreak/>
                    <w:t>Ф</w:t>
                  </w:r>
                </w:p>
              </w:tc>
              <w:tc>
                <w:tcPr>
                  <w:tcW w:w="567" w:type="dxa"/>
                </w:tcPr>
                <w:p w14:paraId="4DD054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201 </w:t>
                  </w:r>
                  <w:r w:rsidRPr="00BD0D4E">
                    <w:rPr>
                      <w:rFonts w:ascii="Arial" w:eastAsia="Times New Roman" w:hAnsi="Arial" w:cs="Arial"/>
                      <w:sz w:val="16"/>
                      <w:szCs w:val="16"/>
                      <w:lang w:eastAsia="ru-RU"/>
                    </w:rPr>
                    <w:lastRenderedPageBreak/>
                    <w:t>11 610</w:t>
                  </w:r>
                </w:p>
              </w:tc>
              <w:tc>
                <w:tcPr>
                  <w:tcW w:w="850" w:type="dxa"/>
                </w:tcPr>
                <w:p w14:paraId="4C3AFD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w:t>
                  </w:r>
                  <w:r w:rsidRPr="00BD0D4E">
                    <w:rPr>
                      <w:rFonts w:ascii="Arial" w:eastAsia="Times New Roman" w:hAnsi="Arial" w:cs="Arial"/>
                      <w:sz w:val="16"/>
                      <w:szCs w:val="16"/>
                      <w:lang w:eastAsia="ru-RU"/>
                    </w:rPr>
                    <w:lastRenderedPageBreak/>
                    <w:t>со счета, документы, прилагаемые к выписке</w:t>
                  </w:r>
                </w:p>
              </w:tc>
              <w:tc>
                <w:tcPr>
                  <w:tcW w:w="1418" w:type="dxa"/>
                </w:tcPr>
                <w:p w14:paraId="0E1BCA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2.9 настоящего Приложения в соответствии с содержанием факта хозяйственной жизни</w:t>
                  </w:r>
                </w:p>
              </w:tc>
              <w:tc>
                <w:tcPr>
                  <w:tcW w:w="1417" w:type="dxa"/>
                </w:tcPr>
                <w:p w14:paraId="5B29EB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2.1 настоящего Приложения в соответствии с содержанием факта хозяйственной жизни</w:t>
                  </w:r>
                </w:p>
              </w:tc>
            </w:tr>
            <w:tr w:rsidR="00BD0D4E" w:rsidRPr="00BD0D4E" w14:paraId="77489D67" w14:textId="77777777" w:rsidTr="000D3AE4">
              <w:tc>
                <w:tcPr>
                  <w:tcW w:w="467" w:type="dxa"/>
                </w:tcPr>
                <w:p w14:paraId="365E60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2.1.2.14</w:t>
                  </w:r>
                </w:p>
              </w:tc>
              <w:tc>
                <w:tcPr>
                  <w:tcW w:w="1229" w:type="dxa"/>
                </w:tcPr>
                <w:p w14:paraId="5DA731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излишне полученных доходов;</w:t>
                  </w:r>
                </w:p>
              </w:tc>
              <w:tc>
                <w:tcPr>
                  <w:tcW w:w="426" w:type="dxa"/>
                </w:tcPr>
                <w:p w14:paraId="721999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B144C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34D6D9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55F0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48EFD3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3992F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16CC9B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427756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37BA09D" w14:textId="77777777" w:rsidTr="000D3AE4">
              <w:tc>
                <w:tcPr>
                  <w:tcW w:w="467" w:type="dxa"/>
                </w:tcPr>
                <w:p w14:paraId="37CB70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2.1.2.15</w:t>
                  </w:r>
                </w:p>
              </w:tc>
              <w:tc>
                <w:tcPr>
                  <w:tcW w:w="1229" w:type="dxa"/>
                </w:tcPr>
                <w:p w14:paraId="12A5EB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неиспользованного объема субсидий на иные цели текущего года;</w:t>
                  </w:r>
                </w:p>
              </w:tc>
              <w:tc>
                <w:tcPr>
                  <w:tcW w:w="426" w:type="dxa"/>
                </w:tcPr>
                <w:p w14:paraId="024F4E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77E7C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X2 561</w:t>
                  </w:r>
                </w:p>
              </w:tc>
              <w:tc>
                <w:tcPr>
                  <w:tcW w:w="425" w:type="dxa"/>
                </w:tcPr>
                <w:p w14:paraId="0A76AE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618AD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5 201 11 610</w:t>
                  </w:r>
                </w:p>
              </w:tc>
              <w:tc>
                <w:tcPr>
                  <w:tcW w:w="850" w:type="dxa"/>
                </w:tcPr>
                <w:p w14:paraId="7BB72D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D47FF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0E2478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2831A4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506C64F4" w14:textId="77777777" w:rsidTr="000D3AE4">
              <w:tc>
                <w:tcPr>
                  <w:tcW w:w="467" w:type="dxa"/>
                </w:tcPr>
                <w:p w14:paraId="08CD61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2.1.2.16</w:t>
                  </w:r>
                </w:p>
              </w:tc>
              <w:tc>
                <w:tcPr>
                  <w:tcW w:w="1229" w:type="dxa"/>
                </w:tcPr>
                <w:p w14:paraId="4A15F9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неиспользованного объема субсидий на капитальные вложения (целевые субсидии) текущего года;</w:t>
                  </w:r>
                </w:p>
              </w:tc>
              <w:tc>
                <w:tcPr>
                  <w:tcW w:w="426" w:type="dxa"/>
                </w:tcPr>
                <w:p w14:paraId="481B25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4673A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6 205 62 561</w:t>
                  </w:r>
                </w:p>
              </w:tc>
              <w:tc>
                <w:tcPr>
                  <w:tcW w:w="425" w:type="dxa"/>
                </w:tcPr>
                <w:p w14:paraId="1730C8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58836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6 201 11 610</w:t>
                  </w:r>
                </w:p>
              </w:tc>
              <w:tc>
                <w:tcPr>
                  <w:tcW w:w="850" w:type="dxa"/>
                </w:tcPr>
                <w:p w14:paraId="15B11C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6AA25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08661C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C0F8775" w14:textId="77777777" w:rsidTr="000D3AE4">
              <w:tc>
                <w:tcPr>
                  <w:tcW w:w="467" w:type="dxa"/>
                </w:tcPr>
                <w:p w14:paraId="6969B5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2.1.2.17</w:t>
                  </w:r>
                </w:p>
              </w:tc>
              <w:tc>
                <w:tcPr>
                  <w:tcW w:w="1229" w:type="dxa"/>
                </w:tcPr>
                <w:p w14:paraId="1755F6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аккредитивный счет учреждения в кредитной организации в течение одного операционного дня;</w:t>
                  </w:r>
                </w:p>
              </w:tc>
              <w:tc>
                <w:tcPr>
                  <w:tcW w:w="426" w:type="dxa"/>
                </w:tcPr>
                <w:p w14:paraId="57DF36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92BE2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425" w:type="dxa"/>
                </w:tcPr>
                <w:p w14:paraId="13A324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4CEF5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42AFBE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B3D53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2AAA23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3650BAA" w14:textId="77777777" w:rsidTr="000D3AE4">
              <w:tc>
                <w:tcPr>
                  <w:tcW w:w="467" w:type="dxa"/>
                </w:tcPr>
                <w:p w14:paraId="5ACC76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2.1.2.18</w:t>
                  </w:r>
                </w:p>
              </w:tc>
              <w:tc>
                <w:tcPr>
                  <w:tcW w:w="1229" w:type="dxa"/>
                </w:tcPr>
                <w:p w14:paraId="70E1AB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получения наличных денежных средств в кассу учреждения;</w:t>
                  </w:r>
                </w:p>
              </w:tc>
              <w:tc>
                <w:tcPr>
                  <w:tcW w:w="426" w:type="dxa"/>
                </w:tcPr>
                <w:p w14:paraId="1C7397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99966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425" w:type="dxa"/>
                </w:tcPr>
                <w:p w14:paraId="2CFC18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E42E9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47FE88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ABCAF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7" w:type="dxa"/>
                </w:tcPr>
                <w:p w14:paraId="03A49A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5CD005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0AA2724" w14:textId="77777777" w:rsidTr="000D3AE4">
              <w:tc>
                <w:tcPr>
                  <w:tcW w:w="467" w:type="dxa"/>
                </w:tcPr>
                <w:p w14:paraId="467D35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2.1.2.19</w:t>
                  </w:r>
                </w:p>
              </w:tc>
              <w:tc>
                <w:tcPr>
                  <w:tcW w:w="1229" w:type="dxa"/>
                </w:tcPr>
                <w:p w14:paraId="4C86BA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перечисления средств на конвертацию валюты Российской Федерации в иностранную валюту;</w:t>
                  </w:r>
                </w:p>
              </w:tc>
              <w:tc>
                <w:tcPr>
                  <w:tcW w:w="426" w:type="dxa"/>
                </w:tcPr>
                <w:p w14:paraId="67BD85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CCA12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1F3D3E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BA36C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178C0D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2F832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36B16C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4F9BA2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46B98115" w14:textId="77777777" w:rsidTr="000D3AE4">
              <w:tc>
                <w:tcPr>
                  <w:tcW w:w="467" w:type="dxa"/>
                </w:tcPr>
                <w:p w14:paraId="3AAC54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2.1.2.20</w:t>
                  </w:r>
                </w:p>
              </w:tc>
              <w:tc>
                <w:tcPr>
                  <w:tcW w:w="1229" w:type="dxa"/>
                </w:tcPr>
                <w:p w14:paraId="003D92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уменьшения остатка средств по соответствующему виду финансового обеспечения при привлечении (восстановлении) учреждением средств в </w:t>
                  </w:r>
                  <w:r w:rsidRPr="00BD0D4E">
                    <w:rPr>
                      <w:rFonts w:ascii="Arial" w:eastAsia="Times New Roman" w:hAnsi="Arial" w:cs="Arial"/>
                      <w:sz w:val="16"/>
                      <w:szCs w:val="16"/>
                      <w:lang w:eastAsia="ru-RU"/>
                    </w:rPr>
                    <w:lastRenderedPageBreak/>
                    <w:t>пределах остатка на его лицевом счете;</w:t>
                  </w:r>
                </w:p>
              </w:tc>
              <w:tc>
                <w:tcPr>
                  <w:tcW w:w="426" w:type="dxa"/>
                </w:tcPr>
                <w:p w14:paraId="552A90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5CEB8C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36724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6FECB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67C30F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13C0D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37D70D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01D84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176CDF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57054C4" w14:textId="77777777" w:rsidTr="000D3AE4">
              <w:tc>
                <w:tcPr>
                  <w:tcW w:w="467" w:type="dxa"/>
                </w:tcPr>
                <w:p w14:paraId="5599D9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2.1.2.21</w:t>
                  </w:r>
                </w:p>
              </w:tc>
              <w:tc>
                <w:tcPr>
                  <w:tcW w:w="1229" w:type="dxa"/>
                </w:tcPr>
                <w:p w14:paraId="0A277F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предоставления учреждением обеспечений заявок на участие в конкурсе или закрытом аукционе, обеспечений исполнения контракта (договора), иных залоговых платежей, задатков;</w:t>
                  </w:r>
                </w:p>
              </w:tc>
              <w:tc>
                <w:tcPr>
                  <w:tcW w:w="426" w:type="dxa"/>
                </w:tcPr>
                <w:p w14:paraId="284838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59DE0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425" w:type="dxa"/>
                </w:tcPr>
                <w:p w14:paraId="44BEE1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9E52A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179B68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00DA2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6626B1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41635F76" w14:textId="77777777" w:rsidTr="000D3AE4">
              <w:tc>
                <w:tcPr>
                  <w:tcW w:w="467" w:type="dxa"/>
                </w:tcPr>
                <w:p w14:paraId="7170E4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2.1.2.22</w:t>
                  </w:r>
                </w:p>
              </w:tc>
              <w:tc>
                <w:tcPr>
                  <w:tcW w:w="1229" w:type="dxa"/>
                </w:tcPr>
                <w:p w14:paraId="1301BC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зачисление денежных средств, полученных во временное распоряжение, в состав собственных средств учреждения, в случае отнесения задолженности не востребованной владельцем в течение срока </w:t>
                  </w:r>
                  <w:r w:rsidRPr="00BD0D4E">
                    <w:rPr>
                      <w:rFonts w:ascii="Arial" w:eastAsia="Times New Roman" w:hAnsi="Arial" w:cs="Arial"/>
                      <w:sz w:val="16"/>
                      <w:szCs w:val="16"/>
                      <w:lang w:eastAsia="ru-RU"/>
                    </w:rPr>
                    <w:lastRenderedPageBreak/>
                    <w:t>исковой давности</w:t>
                  </w:r>
                </w:p>
              </w:tc>
              <w:tc>
                <w:tcPr>
                  <w:tcW w:w="426" w:type="dxa"/>
                </w:tcPr>
                <w:p w14:paraId="449FE9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45D71F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3 401 10 173</w:t>
                  </w:r>
                </w:p>
              </w:tc>
              <w:tc>
                <w:tcPr>
                  <w:tcW w:w="425" w:type="dxa"/>
                </w:tcPr>
                <w:p w14:paraId="68F185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4A59D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3 201 11 610</w:t>
                  </w:r>
                </w:p>
              </w:tc>
              <w:tc>
                <w:tcPr>
                  <w:tcW w:w="850" w:type="dxa"/>
                </w:tcPr>
                <w:p w14:paraId="30A757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ED0AB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6518B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8991E38" w14:textId="77777777" w:rsidTr="000D3AE4">
              <w:tc>
                <w:tcPr>
                  <w:tcW w:w="467" w:type="dxa"/>
                </w:tcPr>
                <w:p w14:paraId="1C5217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1229" w:type="dxa"/>
                </w:tcPr>
                <w:p w14:paraId="14585C41" w14:textId="7E08E5B4"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13 000 "Денежные средства учреждения в орган</w:t>
                  </w:r>
                  <w:r w:rsidR="002103CB">
                    <w:rPr>
                      <w:rFonts w:ascii="Arial" w:eastAsia="Times New Roman" w:hAnsi="Arial" w:cs="Arial"/>
                      <w:sz w:val="16"/>
                      <w:szCs w:val="16"/>
                      <w:lang w:eastAsia="ru-RU"/>
                    </w:rPr>
                    <w:t>е</w:t>
                  </w:r>
                  <w:r w:rsidRPr="00BD0D4E">
                    <w:rPr>
                      <w:rFonts w:ascii="Arial" w:eastAsia="Times New Roman" w:hAnsi="Arial" w:cs="Arial"/>
                      <w:sz w:val="16"/>
                      <w:szCs w:val="16"/>
                      <w:lang w:eastAsia="ru-RU"/>
                    </w:rPr>
                    <w:t xml:space="preserve"> казначейства в пути"</w:t>
                  </w:r>
                </w:p>
              </w:tc>
              <w:tc>
                <w:tcPr>
                  <w:tcW w:w="426" w:type="dxa"/>
                </w:tcPr>
                <w:p w14:paraId="1CD7E5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219CBD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1528EE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E407C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6B0755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13555E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4D0DE1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51440E6A" w14:textId="77777777" w:rsidTr="000D3AE4">
              <w:tc>
                <w:tcPr>
                  <w:tcW w:w="467" w:type="dxa"/>
                </w:tcPr>
                <w:p w14:paraId="152924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w:t>
                  </w:r>
                </w:p>
              </w:tc>
              <w:tc>
                <w:tcPr>
                  <w:tcW w:w="1229" w:type="dxa"/>
                </w:tcPr>
                <w:p w14:paraId="665831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денежных средств учреждения в органе казначейства в пути в части:</w:t>
                  </w:r>
                </w:p>
              </w:tc>
              <w:tc>
                <w:tcPr>
                  <w:tcW w:w="426" w:type="dxa"/>
                </w:tcPr>
                <w:p w14:paraId="605CD4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46408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6C9813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12A72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747F40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0DB4C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080F62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21F5C2D" w14:textId="77777777" w:rsidTr="000D3AE4">
              <w:tc>
                <w:tcPr>
                  <w:tcW w:w="467" w:type="dxa"/>
                </w:tcPr>
                <w:p w14:paraId="3AE9E0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w:t>
                  </w:r>
                </w:p>
              </w:tc>
              <w:tc>
                <w:tcPr>
                  <w:tcW w:w="1229" w:type="dxa"/>
                </w:tcPr>
                <w:p w14:paraId="396518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средств в рублях, перечисленных при осуществлении расчетов между головным учреждением, обособленными подразделениями (филиалами);</w:t>
                  </w:r>
                </w:p>
              </w:tc>
              <w:tc>
                <w:tcPr>
                  <w:tcW w:w="426" w:type="dxa"/>
                </w:tcPr>
                <w:p w14:paraId="7679A8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443A6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13 510</w:t>
                  </w:r>
                </w:p>
              </w:tc>
              <w:tc>
                <w:tcPr>
                  <w:tcW w:w="425" w:type="dxa"/>
                </w:tcPr>
                <w:p w14:paraId="225E0E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D4F80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3E1454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D0191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302BF9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25954CB2" w14:textId="77777777" w:rsidTr="000D3AE4">
              <w:tc>
                <w:tcPr>
                  <w:tcW w:w="467" w:type="dxa"/>
                </w:tcPr>
                <w:p w14:paraId="281FFF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w:t>
                  </w:r>
                </w:p>
              </w:tc>
              <w:tc>
                <w:tcPr>
                  <w:tcW w:w="1229" w:type="dxa"/>
                </w:tcPr>
                <w:p w14:paraId="6EA6BE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положительной курсовой разницы при конвертации</w:t>
                  </w:r>
                </w:p>
              </w:tc>
              <w:tc>
                <w:tcPr>
                  <w:tcW w:w="426" w:type="dxa"/>
                </w:tcPr>
                <w:p w14:paraId="0DEB48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658A4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13 510</w:t>
                  </w:r>
                </w:p>
              </w:tc>
              <w:tc>
                <w:tcPr>
                  <w:tcW w:w="425" w:type="dxa"/>
                </w:tcPr>
                <w:p w14:paraId="61B91E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5CE56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850" w:type="dxa"/>
                </w:tcPr>
                <w:p w14:paraId="27E338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418" w:type="dxa"/>
                </w:tcPr>
                <w:p w14:paraId="52EEFF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35C019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4352797D" w14:textId="77777777" w:rsidTr="000D3AE4">
              <w:tc>
                <w:tcPr>
                  <w:tcW w:w="467" w:type="dxa"/>
                </w:tcPr>
                <w:p w14:paraId="6BAC15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2.1.4</w:t>
                  </w:r>
                </w:p>
              </w:tc>
              <w:tc>
                <w:tcPr>
                  <w:tcW w:w="1229" w:type="dxa"/>
                </w:tcPr>
                <w:p w14:paraId="43B1F7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выбытие денежных средств учреждения в органе казначейства в пути в части:</w:t>
                  </w:r>
                </w:p>
              </w:tc>
              <w:tc>
                <w:tcPr>
                  <w:tcW w:w="426" w:type="dxa"/>
                </w:tcPr>
                <w:p w14:paraId="1D77D6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9787B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3E2E33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D882A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3BCEB2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03A52A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726261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5CAB908C" w14:textId="77777777" w:rsidTr="000D3AE4">
              <w:tc>
                <w:tcPr>
                  <w:tcW w:w="467" w:type="dxa"/>
                </w:tcPr>
                <w:p w14:paraId="4E0B8E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2.1.4.1</w:t>
                  </w:r>
                </w:p>
              </w:tc>
              <w:tc>
                <w:tcPr>
                  <w:tcW w:w="1229" w:type="dxa"/>
                </w:tcPr>
                <w:p w14:paraId="2C6483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зачисления денежных средств на лицевой счет учреждения в органе Федерального казначейства (финансовом органе), перечисленных в рамках расчетов между головным учреждением, обособленными подразделениями (филиалами) в предыдущий отчетный период;</w:t>
                  </w:r>
                </w:p>
              </w:tc>
              <w:tc>
                <w:tcPr>
                  <w:tcW w:w="426" w:type="dxa"/>
                </w:tcPr>
                <w:p w14:paraId="271C83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BDA7A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578F09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57095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13 610</w:t>
                  </w:r>
                </w:p>
              </w:tc>
              <w:tc>
                <w:tcPr>
                  <w:tcW w:w="850" w:type="dxa"/>
                </w:tcPr>
                <w:p w14:paraId="6B1191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BFA18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6484FB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69923701" w14:textId="77777777" w:rsidTr="000D3AE4">
              <w:tc>
                <w:tcPr>
                  <w:tcW w:w="467" w:type="dxa"/>
                </w:tcPr>
                <w:p w14:paraId="3CD537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2.1.4.2</w:t>
                  </w:r>
                </w:p>
              </w:tc>
              <w:tc>
                <w:tcPr>
                  <w:tcW w:w="1229" w:type="dxa"/>
                </w:tcPr>
                <w:p w14:paraId="5ABC58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зачисления денежных </w:t>
                  </w:r>
                  <w:r w:rsidRPr="00BD0D4E">
                    <w:rPr>
                      <w:rFonts w:ascii="Arial" w:eastAsia="Times New Roman" w:hAnsi="Arial" w:cs="Arial"/>
                      <w:sz w:val="16"/>
                      <w:szCs w:val="16"/>
                      <w:lang w:eastAsia="ru-RU"/>
                    </w:rPr>
                    <w:lastRenderedPageBreak/>
                    <w:t>средств на лицевой счет учреждения в органе Федерального казначейства (финансовом органе), перечисленных с аккредитивного счета учреждения в предыдущем операционном дне</w:t>
                  </w:r>
                </w:p>
              </w:tc>
              <w:tc>
                <w:tcPr>
                  <w:tcW w:w="426" w:type="dxa"/>
                </w:tcPr>
                <w:p w14:paraId="0696ED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7121D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11 </w:t>
                  </w:r>
                  <w:r w:rsidRPr="00BD0D4E">
                    <w:rPr>
                      <w:rFonts w:ascii="Arial" w:eastAsia="Times New Roman" w:hAnsi="Arial" w:cs="Arial"/>
                      <w:sz w:val="16"/>
                      <w:szCs w:val="16"/>
                      <w:lang w:eastAsia="ru-RU"/>
                    </w:rPr>
                    <w:lastRenderedPageBreak/>
                    <w:t>510</w:t>
                  </w:r>
                </w:p>
              </w:tc>
              <w:tc>
                <w:tcPr>
                  <w:tcW w:w="425" w:type="dxa"/>
                </w:tcPr>
                <w:p w14:paraId="3D0D9C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E29B9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23 </w:t>
                  </w:r>
                  <w:r w:rsidRPr="00BD0D4E">
                    <w:rPr>
                      <w:rFonts w:ascii="Arial" w:eastAsia="Times New Roman" w:hAnsi="Arial" w:cs="Arial"/>
                      <w:sz w:val="16"/>
                      <w:szCs w:val="16"/>
                      <w:lang w:eastAsia="ru-RU"/>
                    </w:rPr>
                    <w:lastRenderedPageBreak/>
                    <w:t>610</w:t>
                  </w:r>
                </w:p>
              </w:tc>
              <w:tc>
                <w:tcPr>
                  <w:tcW w:w="850" w:type="dxa"/>
                </w:tcPr>
                <w:p w14:paraId="31B7B4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со счета, </w:t>
                  </w:r>
                  <w:r w:rsidRPr="00BD0D4E">
                    <w:rPr>
                      <w:rFonts w:ascii="Arial" w:eastAsia="Times New Roman" w:hAnsi="Arial" w:cs="Arial"/>
                      <w:sz w:val="16"/>
                      <w:szCs w:val="16"/>
                      <w:lang w:eastAsia="ru-RU"/>
                    </w:rPr>
                    <w:lastRenderedPageBreak/>
                    <w:t>документы, прилагаемые к выписке</w:t>
                  </w:r>
                </w:p>
              </w:tc>
              <w:tc>
                <w:tcPr>
                  <w:tcW w:w="1418" w:type="dxa"/>
                </w:tcPr>
                <w:p w14:paraId="6F8E4B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41014A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3E59480A" w14:textId="77777777" w:rsidTr="000D3AE4">
              <w:tc>
                <w:tcPr>
                  <w:tcW w:w="467" w:type="dxa"/>
                </w:tcPr>
                <w:p w14:paraId="29550C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1229" w:type="dxa"/>
                </w:tcPr>
                <w:p w14:paraId="3ED38D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21 000 "Денежные средства учреждения на счетах в кредитной организации"</w:t>
                  </w:r>
                </w:p>
              </w:tc>
              <w:tc>
                <w:tcPr>
                  <w:tcW w:w="426" w:type="dxa"/>
                </w:tcPr>
                <w:p w14:paraId="54E58D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567C2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78AB55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FED99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3920B4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36B517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5C5830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7AE7B3DD" w14:textId="77777777" w:rsidTr="000D3AE4">
              <w:tc>
                <w:tcPr>
                  <w:tcW w:w="467" w:type="dxa"/>
                </w:tcPr>
                <w:p w14:paraId="022D88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w:t>
                  </w:r>
                </w:p>
              </w:tc>
              <w:tc>
                <w:tcPr>
                  <w:tcW w:w="1229" w:type="dxa"/>
                </w:tcPr>
                <w:p w14:paraId="27EC43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доходов на счет учреждения в части:</w:t>
                  </w:r>
                </w:p>
              </w:tc>
              <w:tc>
                <w:tcPr>
                  <w:tcW w:w="426" w:type="dxa"/>
                </w:tcPr>
                <w:p w14:paraId="2DEDE6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AC1B6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14794A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C32CD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13F33A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7521F5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32E449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0386E19E" w14:textId="77777777" w:rsidTr="000D3AE4">
              <w:tc>
                <w:tcPr>
                  <w:tcW w:w="467" w:type="dxa"/>
                </w:tcPr>
                <w:p w14:paraId="25EC24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w:t>
                  </w:r>
                </w:p>
              </w:tc>
              <w:tc>
                <w:tcPr>
                  <w:tcW w:w="1229" w:type="dxa"/>
                </w:tcPr>
                <w:p w14:paraId="6F3620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субсидий, предоставленных на выполнение государственного (муниципальн</w:t>
                  </w:r>
                  <w:r w:rsidRPr="00BD0D4E">
                    <w:rPr>
                      <w:rFonts w:ascii="Arial" w:eastAsia="Times New Roman" w:hAnsi="Arial" w:cs="Arial"/>
                      <w:sz w:val="16"/>
                      <w:szCs w:val="16"/>
                      <w:lang w:eastAsia="ru-RU"/>
                    </w:rPr>
                    <w:lastRenderedPageBreak/>
                    <w:t>ого) задания,</w:t>
                  </w:r>
                </w:p>
              </w:tc>
              <w:tc>
                <w:tcPr>
                  <w:tcW w:w="426" w:type="dxa"/>
                </w:tcPr>
                <w:p w14:paraId="0A86FC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7961F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4 201 21 510</w:t>
                  </w:r>
                </w:p>
              </w:tc>
              <w:tc>
                <w:tcPr>
                  <w:tcW w:w="425" w:type="dxa"/>
                </w:tcPr>
                <w:p w14:paraId="554447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77C86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4 205 XX 66X</w:t>
                  </w:r>
                </w:p>
              </w:tc>
              <w:tc>
                <w:tcPr>
                  <w:tcW w:w="850" w:type="dxa"/>
                </w:tcPr>
                <w:p w14:paraId="3F5364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D4E5A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41FE0D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p w14:paraId="4A5A41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4FFD451F" w14:textId="77777777" w:rsidTr="000D3AE4">
              <w:tc>
                <w:tcPr>
                  <w:tcW w:w="467" w:type="dxa"/>
                </w:tcPr>
                <w:p w14:paraId="688A0C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2.1.5.2</w:t>
                  </w:r>
                </w:p>
              </w:tc>
              <w:tc>
                <w:tcPr>
                  <w:tcW w:w="1229" w:type="dxa"/>
                </w:tcPr>
                <w:p w14:paraId="131F49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от оказания платных работ, услуг;</w:t>
                  </w:r>
                </w:p>
              </w:tc>
              <w:tc>
                <w:tcPr>
                  <w:tcW w:w="426" w:type="dxa"/>
                </w:tcPr>
                <w:p w14:paraId="324AE6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E7803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2 201 21 510</w:t>
                  </w:r>
                </w:p>
              </w:tc>
              <w:tc>
                <w:tcPr>
                  <w:tcW w:w="425" w:type="dxa"/>
                </w:tcPr>
                <w:p w14:paraId="5D1DB1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7230C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0" w:type="dxa"/>
                </w:tcPr>
                <w:p w14:paraId="76A730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6EC82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3A4600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p w14:paraId="2A851E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776B6ADD" w14:textId="77777777" w:rsidTr="000D3AE4">
              <w:tc>
                <w:tcPr>
                  <w:tcW w:w="467" w:type="dxa"/>
                </w:tcPr>
                <w:p w14:paraId="42518B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2.1.5.3</w:t>
                  </w:r>
                </w:p>
              </w:tc>
              <w:tc>
                <w:tcPr>
                  <w:tcW w:w="1229" w:type="dxa"/>
                </w:tcPr>
                <w:p w14:paraId="4D5CEF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 денежных средств в связи с некорректными реквизитами контрагента, иными основаниями (восстановление кассового расхода текущего (прошлого) отчетного периода);</w:t>
                  </w:r>
                </w:p>
              </w:tc>
              <w:tc>
                <w:tcPr>
                  <w:tcW w:w="426" w:type="dxa"/>
                </w:tcPr>
                <w:p w14:paraId="0153D4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7FF9F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749069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33309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73X</w:t>
                  </w:r>
                </w:p>
              </w:tc>
              <w:tc>
                <w:tcPr>
                  <w:tcW w:w="850" w:type="dxa"/>
                </w:tcPr>
                <w:p w14:paraId="37FF2D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37A45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14C57D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BD0D4E" w:rsidRPr="00BD0D4E" w14:paraId="3A150B96" w14:textId="77777777" w:rsidTr="000D3AE4">
              <w:tc>
                <w:tcPr>
                  <w:tcW w:w="467" w:type="dxa"/>
                </w:tcPr>
                <w:p w14:paraId="6EEF8D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2.1.5.4</w:t>
                  </w:r>
                </w:p>
              </w:tc>
              <w:tc>
                <w:tcPr>
                  <w:tcW w:w="1229" w:type="dxa"/>
                </w:tcPr>
                <w:p w14:paraId="770CCE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 бухгалтерском учете автономного учреждения субъекта Российской Федерации, муниципального автономного учреждения поступление доходов от </w:t>
                  </w:r>
                  <w:r w:rsidRPr="00BD0D4E">
                    <w:rPr>
                      <w:rFonts w:ascii="Arial" w:eastAsia="Times New Roman" w:hAnsi="Arial" w:cs="Arial"/>
                      <w:sz w:val="16"/>
                      <w:szCs w:val="16"/>
                      <w:lang w:eastAsia="ru-RU"/>
                    </w:rPr>
                    <w:lastRenderedPageBreak/>
                    <w:t>процентов на остаток средств на счете учреждения;</w:t>
                  </w:r>
                </w:p>
              </w:tc>
              <w:tc>
                <w:tcPr>
                  <w:tcW w:w="426" w:type="dxa"/>
                </w:tcPr>
                <w:p w14:paraId="4151D3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B3D1B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2 201 21 510</w:t>
                  </w:r>
                </w:p>
              </w:tc>
              <w:tc>
                <w:tcPr>
                  <w:tcW w:w="425" w:type="dxa"/>
                </w:tcPr>
                <w:p w14:paraId="7266DB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EF5FE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2 205 24 665</w:t>
                  </w:r>
                </w:p>
              </w:tc>
              <w:tc>
                <w:tcPr>
                  <w:tcW w:w="850" w:type="dxa"/>
                </w:tcPr>
                <w:p w14:paraId="6E2947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09D8C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c>
                <w:tcPr>
                  <w:tcW w:w="1417" w:type="dxa"/>
                </w:tcPr>
                <w:p w14:paraId="7723F9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336C55A3" w14:textId="77777777" w:rsidTr="000D3AE4">
              <w:tc>
                <w:tcPr>
                  <w:tcW w:w="467" w:type="dxa"/>
                </w:tcPr>
                <w:p w14:paraId="546A3A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2.1.5.5</w:t>
                  </w:r>
                </w:p>
              </w:tc>
              <w:tc>
                <w:tcPr>
                  <w:tcW w:w="1229" w:type="dxa"/>
                </w:tcPr>
                <w:p w14:paraId="0A45E1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иных доходов от видов деятельности, предусмотренных учредительными документами</w:t>
                  </w:r>
                </w:p>
              </w:tc>
              <w:tc>
                <w:tcPr>
                  <w:tcW w:w="426" w:type="dxa"/>
                </w:tcPr>
                <w:p w14:paraId="35D5C0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44100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2CAEDE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B8BB6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49D707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94D48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04D848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p w14:paraId="786E1D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D0F7C23" w14:textId="77777777" w:rsidTr="000D3AE4">
              <w:tc>
                <w:tcPr>
                  <w:tcW w:w="467" w:type="dxa"/>
                </w:tcPr>
                <w:p w14:paraId="5E1E23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w:t>
                  </w:r>
                </w:p>
              </w:tc>
              <w:tc>
                <w:tcPr>
                  <w:tcW w:w="1229" w:type="dxa"/>
                </w:tcPr>
                <w:p w14:paraId="4535BB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субсидии на иные цели на счет учреждения</w:t>
                  </w:r>
                </w:p>
              </w:tc>
              <w:tc>
                <w:tcPr>
                  <w:tcW w:w="426" w:type="dxa"/>
                </w:tcPr>
                <w:p w14:paraId="395F09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DEC46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5 201 21 510</w:t>
                  </w:r>
                </w:p>
              </w:tc>
              <w:tc>
                <w:tcPr>
                  <w:tcW w:w="425" w:type="dxa"/>
                </w:tcPr>
                <w:p w14:paraId="3C591D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1D812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5 205 52 661</w:t>
                  </w:r>
                </w:p>
              </w:tc>
              <w:tc>
                <w:tcPr>
                  <w:tcW w:w="850" w:type="dxa"/>
                </w:tcPr>
                <w:p w14:paraId="193CC7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BBB33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67B886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6E084D21" w14:textId="77777777" w:rsidTr="000D3AE4">
              <w:tc>
                <w:tcPr>
                  <w:tcW w:w="467" w:type="dxa"/>
                </w:tcPr>
                <w:p w14:paraId="461A10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w:t>
                  </w:r>
                </w:p>
              </w:tc>
              <w:tc>
                <w:tcPr>
                  <w:tcW w:w="1229" w:type="dxa"/>
                </w:tcPr>
                <w:p w14:paraId="70EB50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субсидии на капитальные вложения на счет учреждения</w:t>
                  </w:r>
                </w:p>
              </w:tc>
              <w:tc>
                <w:tcPr>
                  <w:tcW w:w="426" w:type="dxa"/>
                </w:tcPr>
                <w:p w14:paraId="0E7994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933AB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6 201 21 510</w:t>
                  </w:r>
                </w:p>
              </w:tc>
              <w:tc>
                <w:tcPr>
                  <w:tcW w:w="425" w:type="dxa"/>
                </w:tcPr>
                <w:p w14:paraId="7E3F54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E8B67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6 205 62 661</w:t>
                  </w:r>
                </w:p>
              </w:tc>
              <w:tc>
                <w:tcPr>
                  <w:tcW w:w="850" w:type="dxa"/>
                </w:tcPr>
                <w:p w14:paraId="251A20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658FB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4EAA15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19302FBB" w14:textId="77777777" w:rsidTr="000D3AE4">
              <w:tc>
                <w:tcPr>
                  <w:tcW w:w="467" w:type="dxa"/>
                </w:tcPr>
                <w:p w14:paraId="4F83E5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w:t>
                  </w:r>
                </w:p>
              </w:tc>
              <w:tc>
                <w:tcPr>
                  <w:tcW w:w="1229" w:type="dxa"/>
                </w:tcPr>
                <w:p w14:paraId="120AF2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w:t>
                  </w:r>
                  <w:r w:rsidRPr="00BD0D4E">
                    <w:rPr>
                      <w:rFonts w:ascii="Arial" w:eastAsia="Times New Roman" w:hAnsi="Arial" w:cs="Arial"/>
                      <w:sz w:val="16"/>
                      <w:szCs w:val="16"/>
                      <w:lang w:eastAsia="ru-RU"/>
                    </w:rPr>
                    <w:lastRenderedPageBreak/>
                    <w:t>поступление средств из кассы учреждения при передаче наличных денежных средств инкассаторам</w:t>
                  </w:r>
                </w:p>
              </w:tc>
              <w:tc>
                <w:tcPr>
                  <w:tcW w:w="426" w:type="dxa"/>
                </w:tcPr>
                <w:p w14:paraId="48F95D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1869C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4428F0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18D13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4C2D84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w:t>
                  </w:r>
                  <w:r w:rsidRPr="00BD0D4E">
                    <w:rPr>
                      <w:rFonts w:ascii="Arial" w:eastAsia="Times New Roman" w:hAnsi="Arial" w:cs="Arial"/>
                      <w:sz w:val="16"/>
                      <w:szCs w:val="16"/>
                      <w:lang w:eastAsia="ru-RU"/>
                    </w:rPr>
                    <w:lastRenderedPageBreak/>
                    <w:t>мые к выписке</w:t>
                  </w:r>
                </w:p>
              </w:tc>
              <w:tc>
                <w:tcPr>
                  <w:tcW w:w="1418" w:type="dxa"/>
                </w:tcPr>
                <w:p w14:paraId="093EEE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4E4A73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7C4ED6F5" w14:textId="77777777" w:rsidTr="000D3AE4">
              <w:tc>
                <w:tcPr>
                  <w:tcW w:w="467" w:type="dxa"/>
                </w:tcPr>
                <w:p w14:paraId="68A3D1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2.1.9</w:t>
                  </w:r>
                </w:p>
              </w:tc>
              <w:tc>
                <w:tcPr>
                  <w:tcW w:w="1229" w:type="dxa"/>
                </w:tcPr>
                <w:p w14:paraId="6FB780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средств из кассы учреждения</w:t>
                  </w:r>
                </w:p>
              </w:tc>
              <w:tc>
                <w:tcPr>
                  <w:tcW w:w="426" w:type="dxa"/>
                </w:tcPr>
                <w:p w14:paraId="6DC4C2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06020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72CF99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13416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663E24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p w14:paraId="790067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F7FA2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7E902E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1796DF67" w14:textId="77777777" w:rsidTr="000D3AE4">
              <w:tc>
                <w:tcPr>
                  <w:tcW w:w="467" w:type="dxa"/>
                </w:tcPr>
                <w:p w14:paraId="779971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2.1.10</w:t>
                  </w:r>
                </w:p>
              </w:tc>
              <w:tc>
                <w:tcPr>
                  <w:tcW w:w="1229" w:type="dxa"/>
                </w:tcPr>
                <w:p w14:paraId="54B3C9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денежных средств при осуществлении расчетов между головным учреждением, обособленными подразделениями (филиалами)</w:t>
                  </w:r>
                </w:p>
              </w:tc>
              <w:tc>
                <w:tcPr>
                  <w:tcW w:w="426" w:type="dxa"/>
                </w:tcPr>
                <w:p w14:paraId="104D61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986E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09D307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FE00A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51099D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8FB70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610F00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46CF1836" w14:textId="77777777" w:rsidTr="000D3AE4">
              <w:tc>
                <w:tcPr>
                  <w:tcW w:w="467" w:type="dxa"/>
                </w:tcPr>
                <w:p w14:paraId="120522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w:t>
                  </w:r>
                </w:p>
              </w:tc>
              <w:tc>
                <w:tcPr>
                  <w:tcW w:w="1229" w:type="dxa"/>
                </w:tcPr>
                <w:p w14:paraId="6A0A39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автономного учреждения поступление денежных средств на восстановление ранее произведенных расходов (авансовых выплат) в погашение дебиторской задолженности в части:</w:t>
                  </w:r>
                </w:p>
              </w:tc>
              <w:tc>
                <w:tcPr>
                  <w:tcW w:w="426" w:type="dxa"/>
                </w:tcPr>
                <w:p w14:paraId="2553C1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1936C7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65A186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0A073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267104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8CC8E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3A8978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1812229" w14:textId="77777777" w:rsidTr="000D3AE4">
              <w:tc>
                <w:tcPr>
                  <w:tcW w:w="467" w:type="dxa"/>
                </w:tcPr>
                <w:p w14:paraId="11E09D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2.1.11.1</w:t>
                  </w:r>
                </w:p>
              </w:tc>
              <w:tc>
                <w:tcPr>
                  <w:tcW w:w="1229" w:type="dxa"/>
                </w:tcPr>
                <w:p w14:paraId="711153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выданных авансов;</w:t>
                  </w:r>
                </w:p>
              </w:tc>
              <w:tc>
                <w:tcPr>
                  <w:tcW w:w="426" w:type="dxa"/>
                </w:tcPr>
                <w:p w14:paraId="40B773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E213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740C5C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94666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3CE2DC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63F86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2E0DB3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p w14:paraId="5EA600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FC67FCF" w14:textId="77777777" w:rsidTr="000D3AE4">
              <w:tc>
                <w:tcPr>
                  <w:tcW w:w="467" w:type="dxa"/>
                </w:tcPr>
                <w:p w14:paraId="72084B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2.1.11.2</w:t>
                  </w:r>
                </w:p>
              </w:tc>
              <w:tc>
                <w:tcPr>
                  <w:tcW w:w="1229" w:type="dxa"/>
                </w:tcPr>
                <w:p w14:paraId="43442C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расчетов с подотчетными лицами;</w:t>
                  </w:r>
                </w:p>
              </w:tc>
              <w:tc>
                <w:tcPr>
                  <w:tcW w:w="426" w:type="dxa"/>
                </w:tcPr>
                <w:p w14:paraId="2979CD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0DD43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0369E5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0A038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6DB06E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4912C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705F10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p w14:paraId="0A0C95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7BDE78AD" w14:textId="77777777" w:rsidTr="000D3AE4">
              <w:tc>
                <w:tcPr>
                  <w:tcW w:w="467" w:type="dxa"/>
                </w:tcPr>
                <w:p w14:paraId="1D21ED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2.1.11.4</w:t>
                  </w:r>
                </w:p>
              </w:tc>
              <w:tc>
                <w:tcPr>
                  <w:tcW w:w="1229" w:type="dxa"/>
                </w:tcPr>
                <w:p w14:paraId="39A44E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денежных средств по возмещению виновными лицами (за счет виновных </w:t>
                  </w:r>
                  <w:r w:rsidRPr="00BD0D4E">
                    <w:rPr>
                      <w:rFonts w:ascii="Arial" w:eastAsia="Times New Roman" w:hAnsi="Arial" w:cs="Arial"/>
                      <w:sz w:val="16"/>
                      <w:szCs w:val="16"/>
                      <w:lang w:eastAsia="ru-RU"/>
                    </w:rPr>
                    <w:lastRenderedPageBreak/>
                    <w:t>лиц) ущербов, причиненных имуществу учреждения, пени, штрафных санкций, а также иных доходов;</w:t>
                  </w:r>
                </w:p>
              </w:tc>
              <w:tc>
                <w:tcPr>
                  <w:tcW w:w="426" w:type="dxa"/>
                </w:tcPr>
                <w:p w14:paraId="6F689C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B4B8E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3CA453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718B6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5A24DA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2F056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693045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7B15B95F" w14:textId="77777777" w:rsidTr="000D3AE4">
              <w:tc>
                <w:tcPr>
                  <w:tcW w:w="467" w:type="dxa"/>
                </w:tcPr>
                <w:p w14:paraId="20C874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2.1.11.5</w:t>
                  </w:r>
                </w:p>
              </w:tc>
              <w:tc>
                <w:tcPr>
                  <w:tcW w:w="1229" w:type="dxa"/>
                </w:tcPr>
                <w:p w14:paraId="4526F2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расчетов по платежам в бюджет</w:t>
                  </w:r>
                </w:p>
              </w:tc>
              <w:tc>
                <w:tcPr>
                  <w:tcW w:w="426" w:type="dxa"/>
                </w:tcPr>
                <w:p w14:paraId="0225A9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9D9D9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3582B5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27D97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7208F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XX 73X</w:t>
                  </w:r>
                </w:p>
              </w:tc>
              <w:tc>
                <w:tcPr>
                  <w:tcW w:w="850" w:type="dxa"/>
                </w:tcPr>
                <w:p w14:paraId="17264C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33F4D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1E9AB5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p w14:paraId="304250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37A4F221" w14:textId="77777777" w:rsidTr="000D3AE4">
              <w:tc>
                <w:tcPr>
                  <w:tcW w:w="467" w:type="dxa"/>
                </w:tcPr>
                <w:p w14:paraId="0B7571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2.1.12</w:t>
                  </w:r>
                </w:p>
              </w:tc>
              <w:tc>
                <w:tcPr>
                  <w:tcW w:w="1229" w:type="dxa"/>
                </w:tcPr>
                <w:p w14:paraId="337E6C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денежных средств на счет учреждения в кредитной организации с депозитного счета, с лицевого счета учреждения в органе казначейства</w:t>
                  </w:r>
                </w:p>
              </w:tc>
              <w:tc>
                <w:tcPr>
                  <w:tcW w:w="426" w:type="dxa"/>
                </w:tcPr>
                <w:p w14:paraId="1413F7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D026E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2 201 21 510</w:t>
                  </w:r>
                </w:p>
              </w:tc>
              <w:tc>
                <w:tcPr>
                  <w:tcW w:w="425" w:type="dxa"/>
                </w:tcPr>
                <w:p w14:paraId="4147D4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A3F4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XX 610</w:t>
                  </w:r>
                </w:p>
              </w:tc>
              <w:tc>
                <w:tcPr>
                  <w:tcW w:w="850" w:type="dxa"/>
                </w:tcPr>
                <w:p w14:paraId="5BD497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5C666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2759B5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r>
            <w:tr w:rsidR="00BD0D4E" w:rsidRPr="00BD0D4E" w14:paraId="10AF2483" w14:textId="77777777" w:rsidTr="000D3AE4">
              <w:tc>
                <w:tcPr>
                  <w:tcW w:w="467" w:type="dxa"/>
                </w:tcPr>
                <w:p w14:paraId="4DE9BC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2.1.13</w:t>
                  </w:r>
                </w:p>
              </w:tc>
              <w:tc>
                <w:tcPr>
                  <w:tcW w:w="1229" w:type="dxa"/>
                </w:tcPr>
                <w:p w14:paraId="1AE5AC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w:t>
                  </w:r>
                  <w:r w:rsidRPr="00BD0D4E">
                    <w:rPr>
                      <w:rFonts w:ascii="Arial" w:eastAsia="Times New Roman" w:hAnsi="Arial" w:cs="Arial"/>
                      <w:sz w:val="16"/>
                      <w:szCs w:val="16"/>
                      <w:lang w:eastAsia="ru-RU"/>
                    </w:rPr>
                    <w:lastRenderedPageBreak/>
                    <w:t>учреждения поступление возвратов (погашение) займов (ссуд), предоставленных учреждением, в том числе путем исполнения требований бенефициара в отношении принципала по предоставленным учреждением гарантиям, а также поступление оплаты процентов, пеней, штрафов, по указанным долговым обязательствам,</w:t>
                  </w:r>
                </w:p>
              </w:tc>
              <w:tc>
                <w:tcPr>
                  <w:tcW w:w="426" w:type="dxa"/>
                </w:tcPr>
                <w:p w14:paraId="781EFD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7DE09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2 201 21 510</w:t>
                  </w:r>
                </w:p>
              </w:tc>
              <w:tc>
                <w:tcPr>
                  <w:tcW w:w="425" w:type="dxa"/>
                </w:tcPr>
                <w:p w14:paraId="7C318F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45011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0" w:type="dxa"/>
                </w:tcPr>
                <w:p w14:paraId="5EB040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w:t>
                  </w:r>
                  <w:r w:rsidRPr="00BD0D4E">
                    <w:rPr>
                      <w:rFonts w:ascii="Arial" w:eastAsia="Times New Roman" w:hAnsi="Arial" w:cs="Arial"/>
                      <w:sz w:val="16"/>
                      <w:szCs w:val="16"/>
                      <w:lang w:eastAsia="ru-RU"/>
                    </w:rPr>
                    <w:lastRenderedPageBreak/>
                    <w:t>прилагаемые к выписке</w:t>
                  </w:r>
                </w:p>
              </w:tc>
              <w:tc>
                <w:tcPr>
                  <w:tcW w:w="1418" w:type="dxa"/>
                </w:tcPr>
                <w:p w14:paraId="2AB93E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1F9E22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3508562D" w14:textId="77777777" w:rsidTr="000D3AE4">
              <w:tc>
                <w:tcPr>
                  <w:tcW w:w="467" w:type="dxa"/>
                </w:tcPr>
                <w:p w14:paraId="2A1868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2.1.14</w:t>
                  </w:r>
                </w:p>
              </w:tc>
              <w:tc>
                <w:tcPr>
                  <w:tcW w:w="1229" w:type="dxa"/>
                </w:tcPr>
                <w:p w14:paraId="056C83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привлеченных учреждением заимствований (кредитов, займов)</w:t>
                  </w:r>
                </w:p>
              </w:tc>
              <w:tc>
                <w:tcPr>
                  <w:tcW w:w="426" w:type="dxa"/>
                </w:tcPr>
                <w:p w14:paraId="2F0C49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55D0F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2 201 21 510</w:t>
                  </w:r>
                </w:p>
              </w:tc>
              <w:tc>
                <w:tcPr>
                  <w:tcW w:w="425" w:type="dxa"/>
                </w:tcPr>
                <w:p w14:paraId="5E2131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A799E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2 301 14 710</w:t>
                  </w:r>
                </w:p>
              </w:tc>
              <w:tc>
                <w:tcPr>
                  <w:tcW w:w="850" w:type="dxa"/>
                </w:tcPr>
                <w:p w14:paraId="66C219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F5FA3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530D01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BD0D4E" w:rsidRPr="00BD0D4E" w14:paraId="77430720" w14:textId="77777777" w:rsidTr="000D3AE4">
              <w:tc>
                <w:tcPr>
                  <w:tcW w:w="467" w:type="dxa"/>
                </w:tcPr>
                <w:p w14:paraId="1BDEBD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w:t>
                  </w:r>
                  <w:r w:rsidRPr="00BD0D4E">
                    <w:rPr>
                      <w:rFonts w:ascii="Arial" w:eastAsia="Times New Roman" w:hAnsi="Arial" w:cs="Arial"/>
                      <w:sz w:val="16"/>
                      <w:szCs w:val="16"/>
                      <w:lang w:eastAsia="ru-RU"/>
                    </w:rPr>
                    <w:lastRenderedPageBreak/>
                    <w:t>15</w:t>
                  </w:r>
                </w:p>
              </w:tc>
              <w:tc>
                <w:tcPr>
                  <w:tcW w:w="1229" w:type="dxa"/>
                </w:tcPr>
                <w:p w14:paraId="4B22AB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Признано в </w:t>
                  </w:r>
                  <w:r w:rsidRPr="00BD0D4E">
                    <w:rPr>
                      <w:rFonts w:ascii="Arial" w:eastAsia="Times New Roman" w:hAnsi="Arial" w:cs="Arial"/>
                      <w:sz w:val="16"/>
                      <w:szCs w:val="16"/>
                      <w:lang w:eastAsia="ru-RU"/>
                    </w:rPr>
                    <w:lastRenderedPageBreak/>
                    <w:t>бухгалтерском учете автономного учреждения поступление денежных средств во временное распоряжение учреждения (средств, которые при наступлении определенных условий подлежат возврату владельцу или передаче по назначению - задатки, средства на хранение, иные аналогичные средства)</w:t>
                  </w:r>
                </w:p>
              </w:tc>
              <w:tc>
                <w:tcPr>
                  <w:tcW w:w="426" w:type="dxa"/>
                </w:tcPr>
                <w:p w14:paraId="0C1150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w:t>
                  </w:r>
                  <w:r w:rsidRPr="00BD0D4E">
                    <w:rPr>
                      <w:rFonts w:ascii="Arial" w:eastAsia="Times New Roman" w:hAnsi="Arial" w:cs="Arial"/>
                      <w:sz w:val="16"/>
                      <w:szCs w:val="16"/>
                      <w:lang w:eastAsia="ru-RU"/>
                    </w:rPr>
                    <w:lastRenderedPageBreak/>
                    <w:t>Ф</w:t>
                  </w:r>
                </w:p>
              </w:tc>
              <w:tc>
                <w:tcPr>
                  <w:tcW w:w="567" w:type="dxa"/>
                </w:tcPr>
                <w:p w14:paraId="0F3EC8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3 201 </w:t>
                  </w:r>
                  <w:r w:rsidRPr="00BD0D4E">
                    <w:rPr>
                      <w:rFonts w:ascii="Arial" w:eastAsia="Times New Roman" w:hAnsi="Arial" w:cs="Arial"/>
                      <w:sz w:val="16"/>
                      <w:szCs w:val="16"/>
                      <w:lang w:eastAsia="ru-RU"/>
                    </w:rPr>
                    <w:lastRenderedPageBreak/>
                    <w:t>21 510</w:t>
                  </w:r>
                </w:p>
              </w:tc>
              <w:tc>
                <w:tcPr>
                  <w:tcW w:w="425" w:type="dxa"/>
                </w:tcPr>
                <w:p w14:paraId="769C39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w:t>
                  </w:r>
                  <w:r w:rsidRPr="00BD0D4E">
                    <w:rPr>
                      <w:rFonts w:ascii="Arial" w:eastAsia="Times New Roman" w:hAnsi="Arial" w:cs="Arial"/>
                      <w:sz w:val="16"/>
                      <w:szCs w:val="16"/>
                      <w:lang w:eastAsia="ru-RU"/>
                    </w:rPr>
                    <w:lastRenderedPageBreak/>
                    <w:t>К</w:t>
                  </w:r>
                </w:p>
              </w:tc>
              <w:tc>
                <w:tcPr>
                  <w:tcW w:w="567" w:type="dxa"/>
                </w:tcPr>
                <w:p w14:paraId="625A4B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3 304 </w:t>
                  </w:r>
                  <w:r w:rsidRPr="00BD0D4E">
                    <w:rPr>
                      <w:rFonts w:ascii="Arial" w:eastAsia="Times New Roman" w:hAnsi="Arial" w:cs="Arial"/>
                      <w:sz w:val="16"/>
                      <w:szCs w:val="16"/>
                      <w:lang w:eastAsia="ru-RU"/>
                    </w:rPr>
                    <w:lastRenderedPageBreak/>
                    <w:t>01 73X</w:t>
                  </w:r>
                </w:p>
              </w:tc>
              <w:tc>
                <w:tcPr>
                  <w:tcW w:w="850" w:type="dxa"/>
                </w:tcPr>
                <w:p w14:paraId="3D2040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w:t>
                  </w:r>
                  <w:r w:rsidRPr="00BD0D4E">
                    <w:rPr>
                      <w:rFonts w:ascii="Arial" w:eastAsia="Times New Roman" w:hAnsi="Arial" w:cs="Arial"/>
                      <w:sz w:val="16"/>
                      <w:szCs w:val="16"/>
                      <w:lang w:eastAsia="ru-RU"/>
                    </w:rPr>
                    <w:lastRenderedPageBreak/>
                    <w:t>со счета, документы, прилагаемые к выписке</w:t>
                  </w:r>
                </w:p>
              </w:tc>
              <w:tc>
                <w:tcPr>
                  <w:tcW w:w="1418" w:type="dxa"/>
                </w:tcPr>
                <w:p w14:paraId="195A5A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2.1 настоящего Приложения в соответствии с содержанием факта хозяйственной жизни</w:t>
                  </w:r>
                </w:p>
              </w:tc>
              <w:tc>
                <w:tcPr>
                  <w:tcW w:w="1417" w:type="dxa"/>
                </w:tcPr>
                <w:p w14:paraId="3A4B56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3.4 настоящего Приложения в соответствии с содержанием факта хозяйственной жизни</w:t>
                  </w:r>
                </w:p>
              </w:tc>
            </w:tr>
            <w:tr w:rsidR="00BD0D4E" w:rsidRPr="00BD0D4E" w14:paraId="31DD944D" w14:textId="77777777" w:rsidTr="000D3AE4">
              <w:tc>
                <w:tcPr>
                  <w:tcW w:w="467" w:type="dxa"/>
                </w:tcPr>
                <w:p w14:paraId="61755C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2.1.16</w:t>
                  </w:r>
                </w:p>
              </w:tc>
              <w:tc>
                <w:tcPr>
                  <w:tcW w:w="1229" w:type="dxa"/>
                </w:tcPr>
                <w:p w14:paraId="6E6B4A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зачисление средств на счет учреждения в кредитной организации с аккредитивного счета в течение одного операционног</w:t>
                  </w:r>
                  <w:r w:rsidRPr="00BD0D4E">
                    <w:rPr>
                      <w:rFonts w:ascii="Arial" w:eastAsia="Times New Roman" w:hAnsi="Arial" w:cs="Arial"/>
                      <w:sz w:val="16"/>
                      <w:szCs w:val="16"/>
                      <w:lang w:eastAsia="ru-RU"/>
                    </w:rPr>
                    <w:lastRenderedPageBreak/>
                    <w:t>о дня</w:t>
                  </w:r>
                </w:p>
              </w:tc>
              <w:tc>
                <w:tcPr>
                  <w:tcW w:w="426" w:type="dxa"/>
                </w:tcPr>
                <w:p w14:paraId="25268C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2F7C7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06A17D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C628F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6C20B1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D597D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2D3DAB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58408476" w14:textId="77777777" w:rsidTr="000D3AE4">
              <w:tc>
                <w:tcPr>
                  <w:tcW w:w="467" w:type="dxa"/>
                </w:tcPr>
                <w:p w14:paraId="1C8F20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2.1.17</w:t>
                  </w:r>
                </w:p>
              </w:tc>
              <w:tc>
                <w:tcPr>
                  <w:tcW w:w="1229" w:type="dxa"/>
                </w:tcPr>
                <w:p w14:paraId="39DD74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зачисление средств на счет учреждения в кредитной организации с аккредитивного счета, при условии их зачисления в операционный день, отличный от дня перечисления, поступление денежных средств от конвертации иностранной валюты в валюту Российской Федерации (рубли)</w:t>
                  </w:r>
                </w:p>
              </w:tc>
              <w:tc>
                <w:tcPr>
                  <w:tcW w:w="426" w:type="dxa"/>
                </w:tcPr>
                <w:p w14:paraId="7FDAD5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94CCE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62A60D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760B3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73D230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1900F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6EAC04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278E9A33" w14:textId="77777777" w:rsidTr="000D3AE4">
              <w:tc>
                <w:tcPr>
                  <w:tcW w:w="467" w:type="dxa"/>
                </w:tcPr>
                <w:p w14:paraId="3E267D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2.1.18</w:t>
                  </w:r>
                </w:p>
              </w:tc>
              <w:tc>
                <w:tcPr>
                  <w:tcW w:w="1229" w:type="dxa"/>
                </w:tcPr>
                <w:p w14:paraId="65967C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увеличение остатка средств по соответствующему виду финансового </w:t>
                  </w:r>
                  <w:r w:rsidRPr="00BD0D4E">
                    <w:rPr>
                      <w:rFonts w:ascii="Arial" w:eastAsia="Times New Roman" w:hAnsi="Arial" w:cs="Arial"/>
                      <w:sz w:val="16"/>
                      <w:szCs w:val="16"/>
                      <w:lang w:eastAsia="ru-RU"/>
                    </w:rPr>
                    <w:lastRenderedPageBreak/>
                    <w:t>обеспечения (деятельности) при привлечении (восстановлении) в пределах остатка средств на счете учреждения</w:t>
                  </w:r>
                </w:p>
              </w:tc>
              <w:tc>
                <w:tcPr>
                  <w:tcW w:w="426" w:type="dxa"/>
                </w:tcPr>
                <w:p w14:paraId="5942BF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0BB53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425" w:type="dxa"/>
                </w:tcPr>
                <w:p w14:paraId="5D904E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43160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754726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59960D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2824D1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6C626245" w14:textId="77777777" w:rsidTr="000D3AE4">
              <w:tc>
                <w:tcPr>
                  <w:tcW w:w="467" w:type="dxa"/>
                </w:tcPr>
                <w:p w14:paraId="24BE50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2.1.19</w:t>
                  </w:r>
                </w:p>
              </w:tc>
              <w:tc>
                <w:tcPr>
                  <w:tcW w:w="1229" w:type="dxa"/>
                </w:tcPr>
                <w:p w14:paraId="34324E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денежных средств при осуществлении расчетов между головным учреждением, обособленными подразделениями (филиалами)</w:t>
                  </w:r>
                </w:p>
              </w:tc>
              <w:tc>
                <w:tcPr>
                  <w:tcW w:w="426" w:type="dxa"/>
                </w:tcPr>
                <w:p w14:paraId="08EC72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1F548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69E286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24D3F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588600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7CB1D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36300C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5EE3C80" w14:textId="77777777" w:rsidTr="000D3AE4">
              <w:tc>
                <w:tcPr>
                  <w:tcW w:w="467" w:type="dxa"/>
                </w:tcPr>
                <w:p w14:paraId="1560D7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2.1.20</w:t>
                  </w:r>
                </w:p>
              </w:tc>
              <w:tc>
                <w:tcPr>
                  <w:tcW w:w="1229" w:type="dxa"/>
                </w:tcPr>
                <w:p w14:paraId="3F4081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предварительной оплаты в соответствии с заключенными государственн</w:t>
                  </w:r>
                  <w:r w:rsidRPr="00BD0D4E">
                    <w:rPr>
                      <w:rFonts w:ascii="Arial" w:eastAsia="Times New Roman" w:hAnsi="Arial" w:cs="Arial"/>
                      <w:sz w:val="16"/>
                      <w:szCs w:val="16"/>
                      <w:lang w:eastAsia="ru-RU"/>
                    </w:rPr>
                    <w:lastRenderedPageBreak/>
                    <w:t>ыми (муниципальными) договорами на нужды учреждения (авансов по договорам на приобретение материальных ценностей, выполнение работ, услуг), а также осуществление других авансовых выплат</w:t>
                  </w:r>
                </w:p>
              </w:tc>
              <w:tc>
                <w:tcPr>
                  <w:tcW w:w="426" w:type="dxa"/>
                </w:tcPr>
                <w:p w14:paraId="28C7A0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D54D8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0B05CA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83A8D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795439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F206C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09F8B9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60C5D9AE" w14:textId="77777777" w:rsidTr="000D3AE4">
              <w:tc>
                <w:tcPr>
                  <w:tcW w:w="467" w:type="dxa"/>
                </w:tcPr>
                <w:p w14:paraId="3F93D3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w:t>
                  </w:r>
                </w:p>
              </w:tc>
              <w:tc>
                <w:tcPr>
                  <w:tcW w:w="1229" w:type="dxa"/>
                </w:tcPr>
                <w:p w14:paraId="251DA1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денежных средств в оплату поставленных (изготовленных) материальных ценностей, оказанных услуг, выполненных работ, в соответствии с заключенными государственными (муниципальн</w:t>
                  </w:r>
                  <w:r w:rsidRPr="00BD0D4E">
                    <w:rPr>
                      <w:rFonts w:ascii="Arial" w:eastAsia="Times New Roman" w:hAnsi="Arial" w:cs="Arial"/>
                      <w:sz w:val="16"/>
                      <w:szCs w:val="16"/>
                      <w:lang w:eastAsia="ru-RU"/>
                    </w:rPr>
                    <w:lastRenderedPageBreak/>
                    <w:t>ыми) договорами на нужды учреждения (в том числе перечисление платы за оказанные банком услуги (эквайринговые операции), а также перечисление средств иным кредиторам, в том числе работникам учреждения, по принятым в отношении их денежным обязательствам</w:t>
                  </w:r>
                </w:p>
              </w:tc>
              <w:tc>
                <w:tcPr>
                  <w:tcW w:w="426" w:type="dxa"/>
                </w:tcPr>
                <w:p w14:paraId="7CB9B5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B7CF6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425" w:type="dxa"/>
                </w:tcPr>
                <w:p w14:paraId="0407E3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DB784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4469A6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41B06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3BE524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B1C59CA" w14:textId="77777777" w:rsidTr="000D3AE4">
              <w:tc>
                <w:tcPr>
                  <w:tcW w:w="467" w:type="dxa"/>
                </w:tcPr>
                <w:p w14:paraId="213CDC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w:t>
                  </w:r>
                </w:p>
              </w:tc>
              <w:tc>
                <w:tcPr>
                  <w:tcW w:w="1229" w:type="dxa"/>
                </w:tcPr>
                <w:p w14:paraId="36E9B0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перечисление подотчетным лицам денежных средств, перечисление денежных средств подотчетным лицам, ответственным за выдачу заработной платы (стипендий, </w:t>
                  </w:r>
                  <w:r w:rsidRPr="00BD0D4E">
                    <w:rPr>
                      <w:rFonts w:ascii="Arial" w:eastAsia="Times New Roman" w:hAnsi="Arial" w:cs="Arial"/>
                      <w:sz w:val="16"/>
                      <w:szCs w:val="16"/>
                      <w:lang w:eastAsia="ru-RU"/>
                    </w:rPr>
                    <w:lastRenderedPageBreak/>
                    <w:t>пенсий, пособий)</w:t>
                  </w:r>
                </w:p>
              </w:tc>
              <w:tc>
                <w:tcPr>
                  <w:tcW w:w="426" w:type="dxa"/>
                </w:tcPr>
                <w:p w14:paraId="3E2459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38165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662C9E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C1EE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22F402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60AE7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6B5370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9093BBC" w14:textId="77777777" w:rsidTr="000D3AE4">
              <w:tc>
                <w:tcPr>
                  <w:tcW w:w="467" w:type="dxa"/>
                </w:tcPr>
                <w:p w14:paraId="09ADA6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w:t>
                  </w:r>
                </w:p>
              </w:tc>
              <w:tc>
                <w:tcPr>
                  <w:tcW w:w="1229" w:type="dxa"/>
                </w:tcPr>
                <w:p w14:paraId="65D669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денежных средств со счета учреждения в кредитной организации на депозитный счет</w:t>
                  </w:r>
                </w:p>
              </w:tc>
              <w:tc>
                <w:tcPr>
                  <w:tcW w:w="426" w:type="dxa"/>
                </w:tcPr>
                <w:p w14:paraId="6DA5E5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0585A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2 201 22 510</w:t>
                  </w:r>
                </w:p>
              </w:tc>
              <w:tc>
                <w:tcPr>
                  <w:tcW w:w="425" w:type="dxa"/>
                </w:tcPr>
                <w:p w14:paraId="289319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E4F3C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2 201 21 610</w:t>
                  </w:r>
                </w:p>
              </w:tc>
              <w:tc>
                <w:tcPr>
                  <w:tcW w:w="850" w:type="dxa"/>
                </w:tcPr>
                <w:p w14:paraId="30CA46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AEFEF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c>
                <w:tcPr>
                  <w:tcW w:w="1417" w:type="dxa"/>
                </w:tcPr>
                <w:p w14:paraId="41D3E5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693A73B5" w14:textId="77777777" w:rsidTr="000D3AE4">
              <w:tc>
                <w:tcPr>
                  <w:tcW w:w="467" w:type="dxa"/>
                </w:tcPr>
                <w:p w14:paraId="72458F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2.1.24</w:t>
                  </w:r>
                </w:p>
              </w:tc>
              <w:tc>
                <w:tcPr>
                  <w:tcW w:w="1229" w:type="dxa"/>
                </w:tcPr>
                <w:p w14:paraId="71B0A3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перечисление займа (ссуды), по исполнению требований бенефициара в отношении принципала по предоставленным учреждением гарантиям, по которым возникают регрессивные требования со стороны учреждения (гаранта) к </w:t>
                  </w:r>
                  <w:r w:rsidRPr="00BD0D4E">
                    <w:rPr>
                      <w:rFonts w:ascii="Arial" w:eastAsia="Times New Roman" w:hAnsi="Arial" w:cs="Arial"/>
                      <w:sz w:val="16"/>
                      <w:szCs w:val="16"/>
                      <w:lang w:eastAsia="ru-RU"/>
                    </w:rPr>
                    <w:lastRenderedPageBreak/>
                    <w:t>принципалу (должнику)</w:t>
                  </w:r>
                </w:p>
              </w:tc>
              <w:tc>
                <w:tcPr>
                  <w:tcW w:w="426" w:type="dxa"/>
                </w:tcPr>
                <w:p w14:paraId="207051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FE64F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425" w:type="dxa"/>
                </w:tcPr>
                <w:p w14:paraId="118CCD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1AE3C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2 201 21 610</w:t>
                  </w:r>
                </w:p>
              </w:tc>
              <w:tc>
                <w:tcPr>
                  <w:tcW w:w="850" w:type="dxa"/>
                </w:tcPr>
                <w:p w14:paraId="744F0A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75043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7D2E03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5A911D7" w14:textId="77777777" w:rsidTr="000D3AE4">
              <w:tc>
                <w:tcPr>
                  <w:tcW w:w="467" w:type="dxa"/>
                </w:tcPr>
                <w:p w14:paraId="0275D0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2.1.25</w:t>
                  </w:r>
                </w:p>
              </w:tc>
              <w:tc>
                <w:tcPr>
                  <w:tcW w:w="1229" w:type="dxa"/>
                </w:tcPr>
                <w:p w14:paraId="7CCBBD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исполнение требований бенефициара в отношении принципала по предоставленным учреждением гарантиям, по которым не возникают регрессивные требования со стороны учреждения (гаранта) к принципалу (должнику)</w:t>
                  </w:r>
                </w:p>
              </w:tc>
              <w:tc>
                <w:tcPr>
                  <w:tcW w:w="426" w:type="dxa"/>
                </w:tcPr>
                <w:p w14:paraId="2F30AD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96B40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2 302 XX 83X</w:t>
                  </w:r>
                </w:p>
              </w:tc>
              <w:tc>
                <w:tcPr>
                  <w:tcW w:w="425" w:type="dxa"/>
                </w:tcPr>
                <w:p w14:paraId="229885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03F46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2 201 21 610</w:t>
                  </w:r>
                </w:p>
              </w:tc>
              <w:tc>
                <w:tcPr>
                  <w:tcW w:w="850" w:type="dxa"/>
                </w:tcPr>
                <w:p w14:paraId="267F65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0722F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379A4D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6DDAF65" w14:textId="77777777" w:rsidTr="000D3AE4">
              <w:tc>
                <w:tcPr>
                  <w:tcW w:w="467" w:type="dxa"/>
                </w:tcPr>
                <w:p w14:paraId="321E37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2.1.26</w:t>
                  </w:r>
                </w:p>
              </w:tc>
              <w:tc>
                <w:tcPr>
                  <w:tcW w:w="1229" w:type="dxa"/>
                </w:tcPr>
                <w:p w14:paraId="4C36A9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погашение задолженности учреждения по долговым обязательствам в сумме полученных (привлеченных) заимствований (как в сумме </w:t>
                  </w:r>
                  <w:r w:rsidRPr="00BD0D4E">
                    <w:rPr>
                      <w:rFonts w:ascii="Arial" w:eastAsia="Times New Roman" w:hAnsi="Arial" w:cs="Arial"/>
                      <w:sz w:val="16"/>
                      <w:szCs w:val="16"/>
                      <w:lang w:eastAsia="ru-RU"/>
                    </w:rPr>
                    <w:lastRenderedPageBreak/>
                    <w:t>основного долга, так и в сумме процентов, пеней, штрафов по указанным долговым обязательствам)</w:t>
                  </w:r>
                </w:p>
              </w:tc>
              <w:tc>
                <w:tcPr>
                  <w:tcW w:w="426" w:type="dxa"/>
                </w:tcPr>
                <w:p w14:paraId="67FF9E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466F1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2 301 14 810</w:t>
                  </w:r>
                </w:p>
              </w:tc>
              <w:tc>
                <w:tcPr>
                  <w:tcW w:w="425" w:type="dxa"/>
                </w:tcPr>
                <w:p w14:paraId="0C4191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A86C4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2 201 21 610</w:t>
                  </w:r>
                </w:p>
              </w:tc>
              <w:tc>
                <w:tcPr>
                  <w:tcW w:w="850" w:type="dxa"/>
                </w:tcPr>
                <w:p w14:paraId="2F37BD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879C5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42912F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DAD8692" w14:textId="77777777" w:rsidTr="000D3AE4">
              <w:tc>
                <w:tcPr>
                  <w:tcW w:w="467" w:type="dxa"/>
                </w:tcPr>
                <w:p w14:paraId="119EA9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2.1.27</w:t>
                  </w:r>
                </w:p>
              </w:tc>
              <w:tc>
                <w:tcPr>
                  <w:tcW w:w="1229" w:type="dxa"/>
                </w:tcPr>
                <w:p w14:paraId="0ED7B9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средств в целях формирования (создания, приобретения) финансовых вложений</w:t>
                  </w:r>
                </w:p>
              </w:tc>
              <w:tc>
                <w:tcPr>
                  <w:tcW w:w="426" w:type="dxa"/>
                </w:tcPr>
                <w:p w14:paraId="04EDC4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0A4AF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5XX</w:t>
                  </w:r>
                </w:p>
              </w:tc>
              <w:tc>
                <w:tcPr>
                  <w:tcW w:w="425" w:type="dxa"/>
                </w:tcPr>
                <w:p w14:paraId="38EA4A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F3523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04A141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96CA2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7" w:type="dxa"/>
                </w:tcPr>
                <w:p w14:paraId="17B45F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1EBBAE1" w14:textId="77777777" w:rsidTr="000D3AE4">
              <w:tc>
                <w:tcPr>
                  <w:tcW w:w="467" w:type="dxa"/>
                </w:tcPr>
                <w:p w14:paraId="05108D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2.1.28</w:t>
                  </w:r>
                </w:p>
              </w:tc>
              <w:tc>
                <w:tcPr>
                  <w:tcW w:w="1229" w:type="dxa"/>
                </w:tcPr>
                <w:p w14:paraId="671A91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налогов, сборов и иных обязательных платежей в бюджеты бюджетной системы Российской Федерации</w:t>
                  </w:r>
                </w:p>
              </w:tc>
              <w:tc>
                <w:tcPr>
                  <w:tcW w:w="426" w:type="dxa"/>
                </w:tcPr>
                <w:p w14:paraId="015A64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3D29D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1F6AF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XX 83X</w:t>
                  </w:r>
                </w:p>
              </w:tc>
              <w:tc>
                <w:tcPr>
                  <w:tcW w:w="425" w:type="dxa"/>
                </w:tcPr>
                <w:p w14:paraId="2FA9C2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E89B3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23B04A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D3036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7DAAF0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09A90B9C" w14:textId="77777777" w:rsidTr="000D3AE4">
              <w:tc>
                <w:tcPr>
                  <w:tcW w:w="467" w:type="dxa"/>
                </w:tcPr>
                <w:p w14:paraId="6B6D20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2.1.29</w:t>
                  </w:r>
                </w:p>
              </w:tc>
              <w:tc>
                <w:tcPr>
                  <w:tcW w:w="1229" w:type="dxa"/>
                </w:tcPr>
                <w:p w14:paraId="5487BB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w:t>
                  </w:r>
                  <w:r w:rsidRPr="00BD0D4E">
                    <w:rPr>
                      <w:rFonts w:ascii="Arial" w:eastAsia="Times New Roman" w:hAnsi="Arial" w:cs="Arial"/>
                      <w:sz w:val="16"/>
                      <w:szCs w:val="16"/>
                      <w:lang w:eastAsia="ru-RU"/>
                    </w:rPr>
                    <w:lastRenderedPageBreak/>
                    <w:t>автономного учреждения операции по возврату денежных средств, полученных во временное распоряжение, при наступлении условий их передачи владельцу или по назначению</w:t>
                  </w:r>
                </w:p>
              </w:tc>
              <w:tc>
                <w:tcPr>
                  <w:tcW w:w="426" w:type="dxa"/>
                </w:tcPr>
                <w:p w14:paraId="763534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722FC5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83X</w:t>
                  </w:r>
                </w:p>
              </w:tc>
              <w:tc>
                <w:tcPr>
                  <w:tcW w:w="425" w:type="dxa"/>
                </w:tcPr>
                <w:p w14:paraId="2DAA13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0C280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3 201 21 610</w:t>
                  </w:r>
                </w:p>
              </w:tc>
              <w:tc>
                <w:tcPr>
                  <w:tcW w:w="850" w:type="dxa"/>
                </w:tcPr>
                <w:p w14:paraId="70DB1D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w:t>
                  </w:r>
                  <w:r w:rsidRPr="00BD0D4E">
                    <w:rPr>
                      <w:rFonts w:ascii="Arial" w:eastAsia="Times New Roman" w:hAnsi="Arial" w:cs="Arial"/>
                      <w:sz w:val="16"/>
                      <w:szCs w:val="16"/>
                      <w:lang w:eastAsia="ru-RU"/>
                    </w:rPr>
                    <w:lastRenderedPageBreak/>
                    <w:t>ы, прилагаемые к выписке</w:t>
                  </w:r>
                </w:p>
              </w:tc>
              <w:tc>
                <w:tcPr>
                  <w:tcW w:w="1418" w:type="dxa"/>
                </w:tcPr>
                <w:p w14:paraId="21174F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3.4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16605B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3CA7D51E" w14:textId="77777777" w:rsidTr="000D3AE4">
              <w:tc>
                <w:tcPr>
                  <w:tcW w:w="467" w:type="dxa"/>
                </w:tcPr>
                <w:p w14:paraId="352F0F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2.1.30</w:t>
                  </w:r>
                </w:p>
              </w:tc>
              <w:tc>
                <w:tcPr>
                  <w:tcW w:w="1229" w:type="dxa"/>
                </w:tcPr>
                <w:p w14:paraId="696EB0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зачисление денежных средств, полученных во временное распоряжение, в состав собственных средств учреждения, в случае отнесения задолженности не востребованной владельцем в течение срока исковой давности</w:t>
                  </w:r>
                </w:p>
              </w:tc>
              <w:tc>
                <w:tcPr>
                  <w:tcW w:w="426" w:type="dxa"/>
                </w:tcPr>
                <w:p w14:paraId="5686F5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278A1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3 401 10 173</w:t>
                  </w:r>
                </w:p>
              </w:tc>
              <w:tc>
                <w:tcPr>
                  <w:tcW w:w="425" w:type="dxa"/>
                </w:tcPr>
                <w:p w14:paraId="38CD2A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DB85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3 201 21 610</w:t>
                  </w:r>
                </w:p>
              </w:tc>
              <w:tc>
                <w:tcPr>
                  <w:tcW w:w="850" w:type="dxa"/>
                </w:tcPr>
                <w:p w14:paraId="4DAB3F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p w14:paraId="3DA5B3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8DEFD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3DAD4E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DFB417E" w14:textId="77777777" w:rsidTr="000D3AE4">
              <w:tc>
                <w:tcPr>
                  <w:tcW w:w="467" w:type="dxa"/>
                </w:tcPr>
                <w:p w14:paraId="0DA7A7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w:t>
                  </w:r>
                  <w:r w:rsidRPr="00BD0D4E">
                    <w:rPr>
                      <w:rFonts w:ascii="Arial" w:eastAsia="Times New Roman" w:hAnsi="Arial" w:cs="Arial"/>
                      <w:sz w:val="16"/>
                      <w:szCs w:val="16"/>
                      <w:lang w:eastAsia="ru-RU"/>
                    </w:rPr>
                    <w:lastRenderedPageBreak/>
                    <w:t>31</w:t>
                  </w:r>
                </w:p>
              </w:tc>
              <w:tc>
                <w:tcPr>
                  <w:tcW w:w="1229" w:type="dxa"/>
                </w:tcPr>
                <w:p w14:paraId="73E417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Признано в </w:t>
                  </w:r>
                  <w:r w:rsidRPr="00BD0D4E">
                    <w:rPr>
                      <w:rFonts w:ascii="Arial" w:eastAsia="Times New Roman" w:hAnsi="Arial" w:cs="Arial"/>
                      <w:sz w:val="16"/>
                      <w:szCs w:val="16"/>
                      <w:lang w:eastAsia="ru-RU"/>
                    </w:rPr>
                    <w:lastRenderedPageBreak/>
                    <w:t>бухгалтерском учете автономного учреждения выбытие денежных средств со счетов учреждения в части:</w:t>
                  </w:r>
                </w:p>
              </w:tc>
              <w:tc>
                <w:tcPr>
                  <w:tcW w:w="426" w:type="dxa"/>
                </w:tcPr>
                <w:p w14:paraId="1078E3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08B044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6D369A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2D3C4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7118D7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10386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5F38B8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71D8ABF" w14:textId="77777777" w:rsidTr="000D3AE4">
              <w:tc>
                <w:tcPr>
                  <w:tcW w:w="467" w:type="dxa"/>
                </w:tcPr>
                <w:p w14:paraId="4B0C51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2.1.31.1</w:t>
                  </w:r>
                </w:p>
              </w:tc>
              <w:tc>
                <w:tcPr>
                  <w:tcW w:w="1229" w:type="dxa"/>
                </w:tcPr>
                <w:p w14:paraId="32969D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выплаты депонентов и сумм удержаний из оплаты труда (стипендий, иных выплат);</w:t>
                  </w:r>
                </w:p>
              </w:tc>
              <w:tc>
                <w:tcPr>
                  <w:tcW w:w="426" w:type="dxa"/>
                </w:tcPr>
                <w:p w14:paraId="57207F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4D5EA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0X 83X</w:t>
                  </w:r>
                </w:p>
              </w:tc>
              <w:tc>
                <w:tcPr>
                  <w:tcW w:w="425" w:type="dxa"/>
                </w:tcPr>
                <w:p w14:paraId="6D9D5F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96DAD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0FA6B0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8CBB2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0997FE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696A5354" w14:textId="77777777" w:rsidTr="000D3AE4">
              <w:tc>
                <w:tcPr>
                  <w:tcW w:w="467" w:type="dxa"/>
                </w:tcPr>
                <w:p w14:paraId="336097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2.1.31.2</w:t>
                  </w:r>
                </w:p>
              </w:tc>
              <w:tc>
                <w:tcPr>
                  <w:tcW w:w="1229" w:type="dxa"/>
                </w:tcPr>
                <w:p w14:paraId="1BA5D7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излишне полученных доходов от обычных видов деятельности;</w:t>
                  </w:r>
                </w:p>
              </w:tc>
              <w:tc>
                <w:tcPr>
                  <w:tcW w:w="426" w:type="dxa"/>
                </w:tcPr>
                <w:p w14:paraId="445A64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AD48A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26BEFD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809B6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779F49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4D362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2C843D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683C39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B3D30E5" w14:textId="77777777" w:rsidTr="000D3AE4">
              <w:tc>
                <w:tcPr>
                  <w:tcW w:w="467" w:type="dxa"/>
                </w:tcPr>
                <w:p w14:paraId="2F0BB1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2.1.31.3</w:t>
                  </w:r>
                </w:p>
              </w:tc>
              <w:tc>
                <w:tcPr>
                  <w:tcW w:w="1229" w:type="dxa"/>
                </w:tcPr>
                <w:p w14:paraId="6EA582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излишне полученных доходов по расчетам по ущербу, иным доходам;</w:t>
                  </w:r>
                </w:p>
              </w:tc>
              <w:tc>
                <w:tcPr>
                  <w:tcW w:w="426" w:type="dxa"/>
                </w:tcPr>
                <w:p w14:paraId="5E8FEE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2B09F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5CDBD8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90DF2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271856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BB919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371E89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299D86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1406CA0" w14:textId="77777777" w:rsidTr="000D3AE4">
              <w:tc>
                <w:tcPr>
                  <w:tcW w:w="467" w:type="dxa"/>
                </w:tcPr>
                <w:p w14:paraId="15897F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2.1.31.4</w:t>
                  </w:r>
                </w:p>
              </w:tc>
              <w:tc>
                <w:tcPr>
                  <w:tcW w:w="1229" w:type="dxa"/>
                </w:tcPr>
                <w:p w14:paraId="56F142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возврата неиспользованного объема субсидий на </w:t>
                  </w:r>
                  <w:r w:rsidRPr="00BD0D4E">
                    <w:rPr>
                      <w:rFonts w:ascii="Arial" w:eastAsia="Times New Roman" w:hAnsi="Arial" w:cs="Arial"/>
                      <w:sz w:val="16"/>
                      <w:szCs w:val="16"/>
                      <w:lang w:eastAsia="ru-RU"/>
                    </w:rPr>
                    <w:lastRenderedPageBreak/>
                    <w:t>иные цели и субсидий на капитальные вложения текущего года;</w:t>
                  </w:r>
                </w:p>
              </w:tc>
              <w:tc>
                <w:tcPr>
                  <w:tcW w:w="426" w:type="dxa"/>
                </w:tcPr>
                <w:p w14:paraId="00A0CA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378D8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X2 561</w:t>
                  </w:r>
                </w:p>
              </w:tc>
              <w:tc>
                <w:tcPr>
                  <w:tcW w:w="425" w:type="dxa"/>
                </w:tcPr>
                <w:p w14:paraId="3E182F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0D6BF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5 201 21 610</w:t>
                  </w:r>
                </w:p>
              </w:tc>
              <w:tc>
                <w:tcPr>
                  <w:tcW w:w="850" w:type="dxa"/>
                </w:tcPr>
                <w:p w14:paraId="09702F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w:t>
                  </w:r>
                  <w:r w:rsidRPr="00BD0D4E">
                    <w:rPr>
                      <w:rFonts w:ascii="Arial" w:eastAsia="Times New Roman" w:hAnsi="Arial" w:cs="Arial"/>
                      <w:sz w:val="16"/>
                      <w:szCs w:val="16"/>
                      <w:lang w:eastAsia="ru-RU"/>
                    </w:rPr>
                    <w:lastRenderedPageBreak/>
                    <w:t>прилагаемые к выписке</w:t>
                  </w:r>
                </w:p>
              </w:tc>
              <w:tc>
                <w:tcPr>
                  <w:tcW w:w="1418" w:type="dxa"/>
                </w:tcPr>
                <w:p w14:paraId="2FDF31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207A5C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6E752E16" w14:textId="77777777" w:rsidTr="000D3AE4">
              <w:tc>
                <w:tcPr>
                  <w:tcW w:w="467" w:type="dxa"/>
                </w:tcPr>
                <w:p w14:paraId="6F93EB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2.1.31.5</w:t>
                  </w:r>
                </w:p>
              </w:tc>
              <w:tc>
                <w:tcPr>
                  <w:tcW w:w="1229" w:type="dxa"/>
                </w:tcPr>
                <w:p w14:paraId="18B7A7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неиспользованного объема субсидий на капитальные вложения текущего года;</w:t>
                  </w:r>
                </w:p>
              </w:tc>
              <w:tc>
                <w:tcPr>
                  <w:tcW w:w="426" w:type="dxa"/>
                </w:tcPr>
                <w:p w14:paraId="58A72C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05D30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6 205 62 561</w:t>
                  </w:r>
                </w:p>
              </w:tc>
              <w:tc>
                <w:tcPr>
                  <w:tcW w:w="425" w:type="dxa"/>
                </w:tcPr>
                <w:p w14:paraId="320CBE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E00A3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6 201 21 610</w:t>
                  </w:r>
                </w:p>
              </w:tc>
              <w:tc>
                <w:tcPr>
                  <w:tcW w:w="850" w:type="dxa"/>
                </w:tcPr>
                <w:p w14:paraId="699213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3F7A9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6F2203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06F7E0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6B372331" w14:textId="77777777" w:rsidTr="000D3AE4">
              <w:tc>
                <w:tcPr>
                  <w:tcW w:w="467" w:type="dxa"/>
                </w:tcPr>
                <w:p w14:paraId="2075FF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2.1.31.6</w:t>
                  </w:r>
                </w:p>
              </w:tc>
              <w:tc>
                <w:tcPr>
                  <w:tcW w:w="1229" w:type="dxa"/>
                </w:tcPr>
                <w:p w14:paraId="69C92F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перечисления денежных средств на аккредитивный счет учреждения в кредитной организации в течение одного операционного дня;</w:t>
                  </w:r>
                </w:p>
              </w:tc>
              <w:tc>
                <w:tcPr>
                  <w:tcW w:w="426" w:type="dxa"/>
                </w:tcPr>
                <w:p w14:paraId="6627FA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6BC52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425" w:type="dxa"/>
                </w:tcPr>
                <w:p w14:paraId="21A459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15AC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0F959E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9F297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6ABCE2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99B49BB" w14:textId="77777777" w:rsidTr="000D3AE4">
              <w:tc>
                <w:tcPr>
                  <w:tcW w:w="467" w:type="dxa"/>
                </w:tcPr>
                <w:p w14:paraId="3D4DFF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2.1.31.7</w:t>
                  </w:r>
                </w:p>
              </w:tc>
              <w:tc>
                <w:tcPr>
                  <w:tcW w:w="1229" w:type="dxa"/>
                </w:tcPr>
                <w:p w14:paraId="743E26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получения наличных денежных средств в кассу учреждения;</w:t>
                  </w:r>
                </w:p>
              </w:tc>
              <w:tc>
                <w:tcPr>
                  <w:tcW w:w="426" w:type="dxa"/>
                </w:tcPr>
                <w:p w14:paraId="0F60B6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C4D67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425" w:type="dxa"/>
                </w:tcPr>
                <w:p w14:paraId="108324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20B6C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5B4994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0D905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7" w:type="dxa"/>
                </w:tcPr>
                <w:p w14:paraId="10C4B8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65F16A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AFDA47F" w14:textId="77777777" w:rsidTr="000D3AE4">
              <w:tc>
                <w:tcPr>
                  <w:tcW w:w="467" w:type="dxa"/>
                </w:tcPr>
                <w:p w14:paraId="556896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2.1.31.8</w:t>
                  </w:r>
                </w:p>
              </w:tc>
              <w:tc>
                <w:tcPr>
                  <w:tcW w:w="1229" w:type="dxa"/>
                </w:tcPr>
                <w:p w14:paraId="28637B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перечисления средств на конвертацию валюты Российской </w:t>
                  </w:r>
                  <w:r w:rsidRPr="00BD0D4E">
                    <w:rPr>
                      <w:rFonts w:ascii="Arial" w:eastAsia="Times New Roman" w:hAnsi="Arial" w:cs="Arial"/>
                      <w:sz w:val="16"/>
                      <w:szCs w:val="16"/>
                      <w:lang w:eastAsia="ru-RU"/>
                    </w:rPr>
                    <w:lastRenderedPageBreak/>
                    <w:t>Федерации в иностранную валюту;</w:t>
                  </w:r>
                </w:p>
              </w:tc>
              <w:tc>
                <w:tcPr>
                  <w:tcW w:w="426" w:type="dxa"/>
                </w:tcPr>
                <w:p w14:paraId="0B9161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35A53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1B552B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D7509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7DFC69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w:t>
                  </w:r>
                  <w:r w:rsidRPr="00BD0D4E">
                    <w:rPr>
                      <w:rFonts w:ascii="Arial" w:eastAsia="Times New Roman" w:hAnsi="Arial" w:cs="Arial"/>
                      <w:sz w:val="16"/>
                      <w:szCs w:val="16"/>
                      <w:lang w:eastAsia="ru-RU"/>
                    </w:rPr>
                    <w:lastRenderedPageBreak/>
                    <w:t>мые к выписке</w:t>
                  </w:r>
                </w:p>
              </w:tc>
              <w:tc>
                <w:tcPr>
                  <w:tcW w:w="1418" w:type="dxa"/>
                </w:tcPr>
                <w:p w14:paraId="5756D0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3892EBB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p w14:paraId="77693A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0909785D" w14:textId="77777777" w:rsidTr="000D3AE4">
              <w:tc>
                <w:tcPr>
                  <w:tcW w:w="467" w:type="dxa"/>
                </w:tcPr>
                <w:p w14:paraId="0F9C49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2.1.31.9</w:t>
                  </w:r>
                </w:p>
              </w:tc>
              <w:tc>
                <w:tcPr>
                  <w:tcW w:w="1229" w:type="dxa"/>
                </w:tcPr>
                <w:p w14:paraId="79CC95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уменьшения остатка средств по соответствующему виду финансового обеспечения, при привлечении (восстановлении) учреждением средств в пределах остатка на счете</w:t>
                  </w:r>
                </w:p>
              </w:tc>
              <w:tc>
                <w:tcPr>
                  <w:tcW w:w="426" w:type="dxa"/>
                </w:tcPr>
                <w:p w14:paraId="389188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22CA2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455C68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52982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0" w:type="dxa"/>
                </w:tcPr>
                <w:p w14:paraId="247AA3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FCDA9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5FEC58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BE0E530" w14:textId="77777777" w:rsidTr="000D3AE4">
              <w:tc>
                <w:tcPr>
                  <w:tcW w:w="467" w:type="dxa"/>
                </w:tcPr>
                <w:p w14:paraId="4B5B39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2.2</w:t>
                  </w:r>
                </w:p>
              </w:tc>
              <w:tc>
                <w:tcPr>
                  <w:tcW w:w="1229" w:type="dxa"/>
                </w:tcPr>
                <w:p w14:paraId="05C0ED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22 000 "Денежные средства учреждения, размещенные на депозиты в кредитной организации"</w:t>
                  </w:r>
                </w:p>
              </w:tc>
              <w:tc>
                <w:tcPr>
                  <w:tcW w:w="426" w:type="dxa"/>
                </w:tcPr>
                <w:p w14:paraId="556CDB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4C3827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2155FA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A7D88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3CFD7E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63EC87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Депозитный счет;</w:t>
                  </w:r>
                </w:p>
                <w:p w14:paraId="0417B7D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 (договор)</w:t>
                  </w:r>
                </w:p>
              </w:tc>
              <w:tc>
                <w:tcPr>
                  <w:tcW w:w="1417" w:type="dxa"/>
                </w:tcPr>
                <w:p w14:paraId="1CF346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341EB9ED" w14:textId="77777777" w:rsidTr="000D3AE4">
              <w:tc>
                <w:tcPr>
                  <w:tcW w:w="467" w:type="dxa"/>
                </w:tcPr>
                <w:p w14:paraId="3DC541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2.2.1</w:t>
                  </w:r>
                </w:p>
              </w:tc>
              <w:tc>
                <w:tcPr>
                  <w:tcW w:w="1229" w:type="dxa"/>
                </w:tcPr>
                <w:p w14:paraId="5369B8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субъекта Российской Федерации, муниципального автономного учреждения </w:t>
                  </w:r>
                  <w:r w:rsidRPr="00BD0D4E">
                    <w:rPr>
                      <w:rFonts w:ascii="Arial" w:eastAsia="Times New Roman" w:hAnsi="Arial" w:cs="Arial"/>
                      <w:sz w:val="16"/>
                      <w:szCs w:val="16"/>
                      <w:lang w:eastAsia="ru-RU"/>
                    </w:rPr>
                    <w:lastRenderedPageBreak/>
                    <w:t>поступление денежных средств на депозитные счета учреждения</w:t>
                  </w:r>
                </w:p>
              </w:tc>
              <w:tc>
                <w:tcPr>
                  <w:tcW w:w="426" w:type="dxa"/>
                </w:tcPr>
                <w:p w14:paraId="19DE6C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4E92E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2 201 22 510</w:t>
                  </w:r>
                </w:p>
              </w:tc>
              <w:tc>
                <w:tcPr>
                  <w:tcW w:w="425" w:type="dxa"/>
                </w:tcPr>
                <w:p w14:paraId="00B44A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FA4AC60" w14:textId="70B8F33C"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w:t>
                  </w:r>
                  <w:r w:rsidR="002103CB">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201 X1 610</w:t>
                  </w:r>
                </w:p>
              </w:tc>
              <w:tc>
                <w:tcPr>
                  <w:tcW w:w="850" w:type="dxa"/>
                </w:tcPr>
                <w:p w14:paraId="0B75A5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B6202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c>
                <w:tcPr>
                  <w:tcW w:w="1417" w:type="dxa"/>
                </w:tcPr>
                <w:p w14:paraId="3A06DB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9C35365" w14:textId="77777777" w:rsidTr="000D3AE4">
              <w:tc>
                <w:tcPr>
                  <w:tcW w:w="467" w:type="dxa"/>
                </w:tcPr>
                <w:p w14:paraId="19CF94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2.2.2</w:t>
                  </w:r>
                </w:p>
              </w:tc>
              <w:tc>
                <w:tcPr>
                  <w:tcW w:w="1229" w:type="dxa"/>
                </w:tcPr>
                <w:p w14:paraId="4B7E50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субъекта Российской Федерации, муниципального автономного учреждения поступление денежных средств в отчетном году на восстановление расходов, в погашение дебиторской задолженности в рамках бюджетной деятельности (в части расчетов по ущербу и иным доходам)</w:t>
                  </w:r>
                </w:p>
              </w:tc>
              <w:tc>
                <w:tcPr>
                  <w:tcW w:w="426" w:type="dxa"/>
                </w:tcPr>
                <w:p w14:paraId="47DA61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FCCDE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2 201 22 510</w:t>
                  </w:r>
                </w:p>
              </w:tc>
              <w:tc>
                <w:tcPr>
                  <w:tcW w:w="425" w:type="dxa"/>
                </w:tcPr>
                <w:p w14:paraId="117AA8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p w14:paraId="298C77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CCA64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66X</w:t>
                  </w:r>
                </w:p>
              </w:tc>
              <w:tc>
                <w:tcPr>
                  <w:tcW w:w="850" w:type="dxa"/>
                </w:tcPr>
                <w:p w14:paraId="4B88CD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A42A1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49338D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1CA97590" w14:textId="77777777" w:rsidTr="000D3AE4">
              <w:tc>
                <w:tcPr>
                  <w:tcW w:w="467" w:type="dxa"/>
                </w:tcPr>
                <w:p w14:paraId="35633A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2.2.3</w:t>
                  </w:r>
                </w:p>
              </w:tc>
              <w:tc>
                <w:tcPr>
                  <w:tcW w:w="1229" w:type="dxa"/>
                </w:tcPr>
                <w:p w14:paraId="3AC3A2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автономного учреждения субъекта </w:t>
                  </w:r>
                  <w:r w:rsidRPr="00BD0D4E">
                    <w:rPr>
                      <w:rFonts w:ascii="Arial" w:eastAsia="Times New Roman" w:hAnsi="Arial" w:cs="Arial"/>
                      <w:sz w:val="16"/>
                      <w:szCs w:val="16"/>
                      <w:lang w:eastAsia="ru-RU"/>
                    </w:rPr>
                    <w:lastRenderedPageBreak/>
                    <w:t>Российской Федерации, муниципального автономного учреждения операции по поступлению денежных средств с депозитного счета учреждения в кредитной организации</w:t>
                  </w:r>
                </w:p>
              </w:tc>
              <w:tc>
                <w:tcPr>
                  <w:tcW w:w="426" w:type="dxa"/>
                </w:tcPr>
                <w:p w14:paraId="7E4303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BE2BB19" w14:textId="1861E76E"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w:t>
                  </w:r>
                  <w:r w:rsidR="00AB50EB">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201 X1 510</w:t>
                  </w:r>
                </w:p>
              </w:tc>
              <w:tc>
                <w:tcPr>
                  <w:tcW w:w="425" w:type="dxa"/>
                </w:tcPr>
                <w:p w14:paraId="7430A0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88450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2 201 22 610</w:t>
                  </w:r>
                </w:p>
              </w:tc>
              <w:tc>
                <w:tcPr>
                  <w:tcW w:w="850" w:type="dxa"/>
                </w:tcPr>
                <w:p w14:paraId="570A39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w:t>
                  </w:r>
                  <w:r w:rsidRPr="00BD0D4E">
                    <w:rPr>
                      <w:rFonts w:ascii="Arial" w:eastAsia="Times New Roman" w:hAnsi="Arial" w:cs="Arial"/>
                      <w:sz w:val="16"/>
                      <w:szCs w:val="16"/>
                      <w:lang w:eastAsia="ru-RU"/>
                    </w:rPr>
                    <w:lastRenderedPageBreak/>
                    <w:t>выписке</w:t>
                  </w:r>
                </w:p>
              </w:tc>
              <w:tc>
                <w:tcPr>
                  <w:tcW w:w="1418" w:type="dxa"/>
                </w:tcPr>
                <w:p w14:paraId="3E4BAF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788836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2.2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2279A043" w14:textId="77777777" w:rsidTr="000D3AE4">
              <w:tc>
                <w:tcPr>
                  <w:tcW w:w="467" w:type="dxa"/>
                </w:tcPr>
                <w:p w14:paraId="2C0FDB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2.2.4</w:t>
                  </w:r>
                </w:p>
              </w:tc>
              <w:tc>
                <w:tcPr>
                  <w:tcW w:w="1229" w:type="dxa"/>
                </w:tcPr>
                <w:p w14:paraId="77541F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автономного учреждения субъекта Российской Федерации, муниципального автономного учреждения суммы выявленных потерь (недостач, хищений) денежных средств</w:t>
                  </w:r>
                </w:p>
              </w:tc>
              <w:tc>
                <w:tcPr>
                  <w:tcW w:w="426" w:type="dxa"/>
                </w:tcPr>
                <w:p w14:paraId="714942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29469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56X</w:t>
                  </w:r>
                </w:p>
              </w:tc>
              <w:tc>
                <w:tcPr>
                  <w:tcW w:w="425" w:type="dxa"/>
                </w:tcPr>
                <w:p w14:paraId="3290A7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27A3E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2 201 22 610</w:t>
                  </w:r>
                </w:p>
              </w:tc>
              <w:tc>
                <w:tcPr>
                  <w:tcW w:w="850" w:type="dxa"/>
                </w:tcPr>
                <w:p w14:paraId="56CDA3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A0FF4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41317C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r>
            <w:tr w:rsidR="00BD0D4E" w:rsidRPr="00BD0D4E" w14:paraId="22E76402" w14:textId="77777777" w:rsidTr="000D3AE4">
              <w:tc>
                <w:tcPr>
                  <w:tcW w:w="467" w:type="dxa"/>
                </w:tcPr>
                <w:p w14:paraId="2F05F6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2.2.5</w:t>
                  </w:r>
                </w:p>
              </w:tc>
              <w:tc>
                <w:tcPr>
                  <w:tcW w:w="1229" w:type="dxa"/>
                </w:tcPr>
                <w:p w14:paraId="12CD22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субъекта Российской Федерации, </w:t>
                  </w:r>
                  <w:r w:rsidRPr="00BD0D4E">
                    <w:rPr>
                      <w:rFonts w:ascii="Arial" w:eastAsia="Times New Roman" w:hAnsi="Arial" w:cs="Arial"/>
                      <w:sz w:val="16"/>
                      <w:szCs w:val="16"/>
                      <w:lang w:eastAsia="ru-RU"/>
                    </w:rPr>
                    <w:lastRenderedPageBreak/>
                    <w:t>муниципального автономного учреждения поступление доходов от процентов по депозитам</w:t>
                  </w:r>
                </w:p>
              </w:tc>
              <w:tc>
                <w:tcPr>
                  <w:tcW w:w="426" w:type="dxa"/>
                </w:tcPr>
                <w:p w14:paraId="62A018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2EBEB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2 201 22 510</w:t>
                  </w:r>
                </w:p>
              </w:tc>
              <w:tc>
                <w:tcPr>
                  <w:tcW w:w="425" w:type="dxa"/>
                </w:tcPr>
                <w:p w14:paraId="1FB245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529C7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2 205 24 665</w:t>
                  </w:r>
                </w:p>
              </w:tc>
              <w:tc>
                <w:tcPr>
                  <w:tcW w:w="850" w:type="dxa"/>
                </w:tcPr>
                <w:p w14:paraId="7EDF74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D841A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c>
                <w:tcPr>
                  <w:tcW w:w="1417" w:type="dxa"/>
                </w:tcPr>
                <w:p w14:paraId="2FEFF0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657DCC84" w14:textId="77777777" w:rsidTr="000D3AE4">
              <w:tc>
                <w:tcPr>
                  <w:tcW w:w="467" w:type="dxa"/>
                </w:tcPr>
                <w:p w14:paraId="21F475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w:t>
                  </w:r>
                </w:p>
              </w:tc>
              <w:tc>
                <w:tcPr>
                  <w:tcW w:w="1229" w:type="dxa"/>
                </w:tcPr>
                <w:p w14:paraId="3A4B67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23 000 "Денежные средства учреждения в кредитной организации в пути"</w:t>
                  </w:r>
                </w:p>
              </w:tc>
              <w:tc>
                <w:tcPr>
                  <w:tcW w:w="426" w:type="dxa"/>
                </w:tcPr>
                <w:p w14:paraId="79C0B5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0F29A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262380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3B1823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281DA5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146D75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на который перечислены (внесены) денежные средства</w:t>
                  </w:r>
                </w:p>
              </w:tc>
              <w:tc>
                <w:tcPr>
                  <w:tcW w:w="1417" w:type="dxa"/>
                </w:tcPr>
                <w:p w14:paraId="463E77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5EDE1BEF" w14:textId="77777777" w:rsidTr="000D3AE4">
              <w:tc>
                <w:tcPr>
                  <w:tcW w:w="467" w:type="dxa"/>
                </w:tcPr>
                <w:p w14:paraId="261BD1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w:t>
                  </w:r>
                </w:p>
              </w:tc>
              <w:tc>
                <w:tcPr>
                  <w:tcW w:w="1229" w:type="dxa"/>
                </w:tcPr>
                <w:p w14:paraId="144C63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выбытию денежных средств из кассы учреждения при внесении наличных средств с использованием банковских карт через банкомат (пункт выдачи наличных денежных средств, электронный терминал или другое техническое средство, предназначен</w:t>
                  </w:r>
                  <w:r w:rsidRPr="00BD0D4E">
                    <w:rPr>
                      <w:rFonts w:ascii="Arial" w:eastAsia="Times New Roman" w:hAnsi="Arial" w:cs="Arial"/>
                      <w:sz w:val="16"/>
                      <w:szCs w:val="16"/>
                      <w:lang w:eastAsia="ru-RU"/>
                    </w:rPr>
                    <w:lastRenderedPageBreak/>
                    <w:t>ное для совершения операций с использованием карт)</w:t>
                  </w:r>
                </w:p>
              </w:tc>
              <w:tc>
                <w:tcPr>
                  <w:tcW w:w="426" w:type="dxa"/>
                </w:tcPr>
                <w:p w14:paraId="51A0E1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3E72E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76F78D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20D85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2BD8EA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3BA49E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355D7F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6DD3FFAA" w14:textId="77777777" w:rsidTr="000D3AE4">
              <w:tc>
                <w:tcPr>
                  <w:tcW w:w="467" w:type="dxa"/>
                </w:tcPr>
                <w:p w14:paraId="09E280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2.3.2</w:t>
                  </w:r>
                </w:p>
              </w:tc>
              <w:tc>
                <w:tcPr>
                  <w:tcW w:w="1229" w:type="dxa"/>
                </w:tcPr>
                <w:p w14:paraId="515975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выбытию денежных средств из кассы учреждения, при передаче наличных денежных средств инкассаторам</w:t>
                  </w:r>
                </w:p>
              </w:tc>
              <w:tc>
                <w:tcPr>
                  <w:tcW w:w="426" w:type="dxa"/>
                </w:tcPr>
                <w:p w14:paraId="6FF627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1675D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057562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4BA9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08A26A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59EC56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5AB1B0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17CE9A02" w14:textId="77777777" w:rsidTr="000D3AE4">
              <w:tc>
                <w:tcPr>
                  <w:tcW w:w="467" w:type="dxa"/>
                </w:tcPr>
                <w:p w14:paraId="790411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2.3.3</w:t>
                  </w:r>
                </w:p>
              </w:tc>
              <w:tc>
                <w:tcPr>
                  <w:tcW w:w="1229" w:type="dxa"/>
                </w:tcPr>
                <w:p w14:paraId="2C25CE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приему оплаты услуг (товаров, работ), иных платежей с использованием расчетных (дебетовых) карт получателя услуг (товаров, работ) через платежный терминал, установленный в кассе учреждения</w:t>
                  </w:r>
                </w:p>
              </w:tc>
              <w:tc>
                <w:tcPr>
                  <w:tcW w:w="426" w:type="dxa"/>
                </w:tcPr>
                <w:p w14:paraId="417272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EA38D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2 201 23 510</w:t>
                  </w:r>
                </w:p>
              </w:tc>
              <w:tc>
                <w:tcPr>
                  <w:tcW w:w="425" w:type="dxa"/>
                </w:tcPr>
                <w:p w14:paraId="437E4E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F9E46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31 66X</w:t>
                  </w:r>
                </w:p>
              </w:tc>
              <w:tc>
                <w:tcPr>
                  <w:tcW w:w="850" w:type="dxa"/>
                </w:tcPr>
                <w:p w14:paraId="55F33C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F5DBB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79DFBFD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294698C8" w14:textId="77777777" w:rsidTr="000D3AE4">
              <w:tc>
                <w:tcPr>
                  <w:tcW w:w="467" w:type="dxa"/>
                </w:tcPr>
                <w:p w14:paraId="6BF6F3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2.3.4</w:t>
                  </w:r>
                </w:p>
              </w:tc>
              <w:tc>
                <w:tcPr>
                  <w:tcW w:w="1229" w:type="dxa"/>
                </w:tcPr>
                <w:p w14:paraId="7BEA44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приему возвратов дебиторской задолженности с использованием расчетных (дебетовых) карт плательщиков через платежный терминал, установленный в кассе учреждения в части:</w:t>
                  </w:r>
                </w:p>
              </w:tc>
              <w:tc>
                <w:tcPr>
                  <w:tcW w:w="426" w:type="dxa"/>
                </w:tcPr>
                <w:p w14:paraId="65488D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B723A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5834FB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3A77D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4B80C2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5AB17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2FB762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06F93487" w14:textId="77777777" w:rsidTr="000D3AE4">
              <w:tc>
                <w:tcPr>
                  <w:tcW w:w="467" w:type="dxa"/>
                </w:tcPr>
                <w:p w14:paraId="145FED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2.3.4.1</w:t>
                  </w:r>
                </w:p>
              </w:tc>
              <w:tc>
                <w:tcPr>
                  <w:tcW w:w="1229" w:type="dxa"/>
                </w:tcPr>
                <w:p w14:paraId="3F1B8E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расчетов по выданным авансам;</w:t>
                  </w:r>
                </w:p>
              </w:tc>
              <w:tc>
                <w:tcPr>
                  <w:tcW w:w="426" w:type="dxa"/>
                </w:tcPr>
                <w:p w14:paraId="1F31D2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55F28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3EAD08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F1CC0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5D04C2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A9D1D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18908B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p w14:paraId="7C3E8E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36F315EC" w14:textId="77777777" w:rsidTr="000D3AE4">
              <w:tc>
                <w:tcPr>
                  <w:tcW w:w="467" w:type="dxa"/>
                </w:tcPr>
                <w:p w14:paraId="2160E1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2.3.4.2</w:t>
                  </w:r>
                </w:p>
              </w:tc>
              <w:tc>
                <w:tcPr>
                  <w:tcW w:w="1229" w:type="dxa"/>
                </w:tcPr>
                <w:p w14:paraId="1CC36F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расчетов с подотчетными лицами;</w:t>
                  </w:r>
                </w:p>
              </w:tc>
              <w:tc>
                <w:tcPr>
                  <w:tcW w:w="426" w:type="dxa"/>
                </w:tcPr>
                <w:p w14:paraId="109D6A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1F829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285F4F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B7BD7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08F5DD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B48C1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11447D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p w14:paraId="0B8636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40D3A821" w14:textId="77777777" w:rsidTr="000D3AE4">
              <w:tc>
                <w:tcPr>
                  <w:tcW w:w="467" w:type="dxa"/>
                </w:tcPr>
                <w:p w14:paraId="269CD8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2.3.4.3</w:t>
                  </w:r>
                </w:p>
              </w:tc>
              <w:tc>
                <w:tcPr>
                  <w:tcW w:w="1229" w:type="dxa"/>
                </w:tcPr>
                <w:p w14:paraId="6A2D51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расчетов по ущербу и </w:t>
                  </w:r>
                  <w:r w:rsidRPr="00BD0D4E">
                    <w:rPr>
                      <w:rFonts w:ascii="Arial" w:eastAsia="Times New Roman" w:hAnsi="Arial" w:cs="Arial"/>
                      <w:sz w:val="16"/>
                      <w:szCs w:val="16"/>
                      <w:lang w:eastAsia="ru-RU"/>
                    </w:rPr>
                    <w:lastRenderedPageBreak/>
                    <w:t>иным доходам</w:t>
                  </w:r>
                </w:p>
              </w:tc>
              <w:tc>
                <w:tcPr>
                  <w:tcW w:w="426" w:type="dxa"/>
                </w:tcPr>
                <w:p w14:paraId="678C1F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5994E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23 </w:t>
                  </w:r>
                  <w:r w:rsidRPr="00BD0D4E">
                    <w:rPr>
                      <w:rFonts w:ascii="Arial" w:eastAsia="Times New Roman" w:hAnsi="Arial" w:cs="Arial"/>
                      <w:sz w:val="16"/>
                      <w:szCs w:val="16"/>
                      <w:lang w:eastAsia="ru-RU"/>
                    </w:rPr>
                    <w:lastRenderedPageBreak/>
                    <w:t>510</w:t>
                  </w:r>
                </w:p>
              </w:tc>
              <w:tc>
                <w:tcPr>
                  <w:tcW w:w="425" w:type="dxa"/>
                </w:tcPr>
                <w:p w14:paraId="656443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528669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209 XX </w:t>
                  </w:r>
                  <w:r w:rsidRPr="00BD0D4E">
                    <w:rPr>
                      <w:rFonts w:ascii="Arial" w:eastAsia="Times New Roman" w:hAnsi="Arial" w:cs="Arial"/>
                      <w:sz w:val="16"/>
                      <w:szCs w:val="16"/>
                      <w:lang w:eastAsia="ru-RU"/>
                    </w:rPr>
                    <w:lastRenderedPageBreak/>
                    <w:t>66X</w:t>
                  </w:r>
                </w:p>
              </w:tc>
              <w:tc>
                <w:tcPr>
                  <w:tcW w:w="850" w:type="dxa"/>
                </w:tcPr>
                <w:p w14:paraId="097A9E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со счета, </w:t>
                  </w:r>
                  <w:r w:rsidRPr="00BD0D4E">
                    <w:rPr>
                      <w:rFonts w:ascii="Arial" w:eastAsia="Times New Roman" w:hAnsi="Arial" w:cs="Arial"/>
                      <w:sz w:val="16"/>
                      <w:szCs w:val="16"/>
                      <w:lang w:eastAsia="ru-RU"/>
                    </w:rPr>
                    <w:lastRenderedPageBreak/>
                    <w:t>документы, прилагаемые к выписке</w:t>
                  </w:r>
                </w:p>
              </w:tc>
              <w:tc>
                <w:tcPr>
                  <w:tcW w:w="1418" w:type="dxa"/>
                </w:tcPr>
                <w:p w14:paraId="40234E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258600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p w14:paraId="20DC5C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545523CC" w14:textId="77777777" w:rsidTr="000D3AE4">
              <w:tc>
                <w:tcPr>
                  <w:tcW w:w="467" w:type="dxa"/>
                </w:tcPr>
                <w:p w14:paraId="12E5D9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2.3.5</w:t>
                  </w:r>
                </w:p>
              </w:tc>
              <w:tc>
                <w:tcPr>
                  <w:tcW w:w="1229" w:type="dxa"/>
                </w:tcPr>
                <w:p w14:paraId="16D993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перечисление с аккредитивного счета учреждения средств в иностранной валюте, при условии их зачисления на счет учреждения в кредитной организации в операционный день, отличный от дня перечисления</w:t>
                  </w:r>
                </w:p>
              </w:tc>
              <w:tc>
                <w:tcPr>
                  <w:tcW w:w="426" w:type="dxa"/>
                </w:tcPr>
                <w:p w14:paraId="34053B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7D81E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491152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88AE0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42C2C3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4DFFC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5FF4FB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44E5491D" w14:textId="77777777" w:rsidTr="000D3AE4">
              <w:tc>
                <w:tcPr>
                  <w:tcW w:w="467" w:type="dxa"/>
                </w:tcPr>
                <w:p w14:paraId="614B2E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2.3.6</w:t>
                  </w:r>
                </w:p>
              </w:tc>
              <w:tc>
                <w:tcPr>
                  <w:tcW w:w="1229" w:type="dxa"/>
                </w:tcPr>
                <w:p w14:paraId="1C3AA2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перечисление на аккредитивный счет учреждения средств, при условии их зачисления в операционный день, </w:t>
                  </w:r>
                  <w:r w:rsidRPr="00BD0D4E">
                    <w:rPr>
                      <w:rFonts w:ascii="Arial" w:eastAsia="Times New Roman" w:hAnsi="Arial" w:cs="Arial"/>
                      <w:sz w:val="16"/>
                      <w:szCs w:val="16"/>
                      <w:lang w:eastAsia="ru-RU"/>
                    </w:rPr>
                    <w:lastRenderedPageBreak/>
                    <w:t>отличный от дня перечисления (с лицевых счетов в органе казначейства)</w:t>
                  </w:r>
                </w:p>
              </w:tc>
              <w:tc>
                <w:tcPr>
                  <w:tcW w:w="426" w:type="dxa"/>
                </w:tcPr>
                <w:p w14:paraId="1075DA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43F10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527AA4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6113A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1E0B39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FA207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760F52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1AA299A" w14:textId="77777777" w:rsidTr="000D3AE4">
              <w:tc>
                <w:tcPr>
                  <w:tcW w:w="467" w:type="dxa"/>
                </w:tcPr>
                <w:p w14:paraId="2B32C9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2.3.7</w:t>
                  </w:r>
                </w:p>
              </w:tc>
              <w:tc>
                <w:tcPr>
                  <w:tcW w:w="1229" w:type="dxa"/>
                </w:tcPr>
                <w:p w14:paraId="566950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перечисление на аккредитивный счет учреждения средств, при условии их зачисления в операционный день, отличный от дня перечисления (со счета в кредитной организации)</w:t>
                  </w:r>
                </w:p>
              </w:tc>
              <w:tc>
                <w:tcPr>
                  <w:tcW w:w="426" w:type="dxa"/>
                </w:tcPr>
                <w:p w14:paraId="213880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FB1A1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2C8F3B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DE578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374296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0814F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4BDA52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602846CF" w14:textId="77777777" w:rsidTr="000D3AE4">
              <w:tc>
                <w:tcPr>
                  <w:tcW w:w="467" w:type="dxa"/>
                </w:tcPr>
                <w:p w14:paraId="480AC4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2.3.8</w:t>
                  </w:r>
                </w:p>
              </w:tc>
              <w:tc>
                <w:tcPr>
                  <w:tcW w:w="1229" w:type="dxa"/>
                </w:tcPr>
                <w:p w14:paraId="6028D3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операции по выбытию денежных средств из кассы учреждения в иностранной валюте, для зачисления на счет в кредитной организации при условии </w:t>
                  </w:r>
                  <w:r w:rsidRPr="00BD0D4E">
                    <w:rPr>
                      <w:rFonts w:ascii="Arial" w:eastAsia="Times New Roman" w:hAnsi="Arial" w:cs="Arial"/>
                      <w:sz w:val="16"/>
                      <w:szCs w:val="16"/>
                      <w:lang w:eastAsia="ru-RU"/>
                    </w:rPr>
                    <w:lastRenderedPageBreak/>
                    <w:t>их зачисления на счет учреждения в кредитной организации в операционный день, отличный от дня перечисления</w:t>
                  </w:r>
                </w:p>
              </w:tc>
              <w:tc>
                <w:tcPr>
                  <w:tcW w:w="426" w:type="dxa"/>
                </w:tcPr>
                <w:p w14:paraId="1933AE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EB07B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037B1A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4B192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4B57B0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7E22EB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1CA77B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24A16719" w14:textId="77777777" w:rsidTr="000D3AE4">
              <w:tc>
                <w:tcPr>
                  <w:tcW w:w="467" w:type="dxa"/>
                </w:tcPr>
                <w:p w14:paraId="043170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2.3.9</w:t>
                  </w:r>
                </w:p>
              </w:tc>
              <w:tc>
                <w:tcPr>
                  <w:tcW w:w="1229" w:type="dxa"/>
                </w:tcPr>
                <w:p w14:paraId="77A3AD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конвертации валюты Российской Федерации (рублей) в иностранную валюту</w:t>
                  </w:r>
                </w:p>
              </w:tc>
              <w:tc>
                <w:tcPr>
                  <w:tcW w:w="426" w:type="dxa"/>
                </w:tcPr>
                <w:p w14:paraId="5D5396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AC7DB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103C1B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CEBAC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284DF6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1E6DC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209C3B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0E8DAD3A" w14:textId="77777777" w:rsidTr="000D3AE4">
              <w:tc>
                <w:tcPr>
                  <w:tcW w:w="467" w:type="dxa"/>
                </w:tcPr>
                <w:p w14:paraId="5EFCE6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2.3.10</w:t>
                  </w:r>
                </w:p>
              </w:tc>
              <w:tc>
                <w:tcPr>
                  <w:tcW w:w="1229" w:type="dxa"/>
                </w:tcPr>
                <w:p w14:paraId="27115A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положительная курсовая разница при конвертации</w:t>
                  </w:r>
                </w:p>
              </w:tc>
              <w:tc>
                <w:tcPr>
                  <w:tcW w:w="426" w:type="dxa"/>
                </w:tcPr>
                <w:p w14:paraId="5FB6D2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C1AE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3848CA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B7F9E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850" w:type="dxa"/>
                </w:tcPr>
                <w:p w14:paraId="49FCAC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D78CF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1EBB32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5BFF6484" w14:textId="77777777" w:rsidTr="000D3AE4">
              <w:tc>
                <w:tcPr>
                  <w:tcW w:w="467" w:type="dxa"/>
                </w:tcPr>
                <w:p w14:paraId="6C3B31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2.3.11</w:t>
                  </w:r>
                </w:p>
              </w:tc>
              <w:tc>
                <w:tcPr>
                  <w:tcW w:w="1229" w:type="dxa"/>
                </w:tcPr>
                <w:p w14:paraId="35DAAA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(зачисление) на лицевой счет учреждения сумм, </w:t>
                  </w:r>
                  <w:r w:rsidRPr="00BD0D4E">
                    <w:rPr>
                      <w:rFonts w:ascii="Arial" w:eastAsia="Times New Roman" w:hAnsi="Arial" w:cs="Arial"/>
                      <w:sz w:val="16"/>
                      <w:szCs w:val="16"/>
                      <w:lang w:eastAsia="ru-RU"/>
                    </w:rPr>
                    <w:lastRenderedPageBreak/>
                    <w:t>инкассированных наличных денег, а также сумм, внесенных с использованием расчетных (дебетовых) карт учреждения через банкомат, сумм полученных платежей, в том числе от возвратов дебиторской задолженности с применением расчетных (дебетовых) карт плательщиков через платежный терминал, установленный в кассе учреждения</w:t>
                  </w:r>
                </w:p>
              </w:tc>
              <w:tc>
                <w:tcPr>
                  <w:tcW w:w="426" w:type="dxa"/>
                </w:tcPr>
                <w:p w14:paraId="20D9FB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5A1FD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12907C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BF1F0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1B9AC8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C163C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1C1B3C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771A0B9D" w14:textId="77777777" w:rsidTr="000D3AE4">
              <w:tc>
                <w:tcPr>
                  <w:tcW w:w="467" w:type="dxa"/>
                </w:tcPr>
                <w:p w14:paraId="6FBFF5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2.3.12</w:t>
                  </w:r>
                </w:p>
              </w:tc>
              <w:tc>
                <w:tcPr>
                  <w:tcW w:w="1229" w:type="dxa"/>
                </w:tcPr>
                <w:p w14:paraId="32287F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(зачисление) денежных средств на балансовый счет из кассы учреждения, при условии их зачисления </w:t>
                  </w:r>
                  <w:r w:rsidRPr="00BD0D4E">
                    <w:rPr>
                      <w:rFonts w:ascii="Arial" w:eastAsia="Times New Roman" w:hAnsi="Arial" w:cs="Arial"/>
                      <w:sz w:val="16"/>
                      <w:szCs w:val="16"/>
                      <w:lang w:eastAsia="ru-RU"/>
                    </w:rPr>
                    <w:lastRenderedPageBreak/>
                    <w:t>на счет в операционный день, отличный от дня перечисления из кассы</w:t>
                  </w:r>
                </w:p>
              </w:tc>
              <w:tc>
                <w:tcPr>
                  <w:tcW w:w="426" w:type="dxa"/>
                </w:tcPr>
                <w:p w14:paraId="56B845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6497E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425" w:type="dxa"/>
                </w:tcPr>
                <w:p w14:paraId="7C883C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18EF8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34F157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9B584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7" w:type="dxa"/>
                </w:tcPr>
                <w:p w14:paraId="33AC61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2D09A1EB" w14:textId="77777777" w:rsidTr="000D3AE4">
              <w:tc>
                <w:tcPr>
                  <w:tcW w:w="467" w:type="dxa"/>
                </w:tcPr>
                <w:p w14:paraId="3D3C6C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2.3.13</w:t>
                  </w:r>
                </w:p>
              </w:tc>
              <w:tc>
                <w:tcPr>
                  <w:tcW w:w="1229" w:type="dxa"/>
                </w:tcPr>
                <w:p w14:paraId="521410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(зачисление) денежных средств на аккредитивный счет учреждения, перечисленных в предыдущий операционный день</w:t>
                  </w:r>
                </w:p>
              </w:tc>
              <w:tc>
                <w:tcPr>
                  <w:tcW w:w="426" w:type="dxa"/>
                </w:tcPr>
                <w:p w14:paraId="66CFBD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AA486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425" w:type="dxa"/>
                </w:tcPr>
                <w:p w14:paraId="24C9AC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7D971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1BD941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8B90C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6E14BF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384A4172" w14:textId="77777777" w:rsidTr="000D3AE4">
              <w:tc>
                <w:tcPr>
                  <w:tcW w:w="467" w:type="dxa"/>
                </w:tcPr>
                <w:p w14:paraId="659581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2.3.14</w:t>
                  </w:r>
                </w:p>
              </w:tc>
              <w:tc>
                <w:tcPr>
                  <w:tcW w:w="1229" w:type="dxa"/>
                </w:tcPr>
                <w:p w14:paraId="338396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(зачисление) на счет в кредитной организации средств в иностранной валюте и драгоценных металлах, перечисленных с аккредитивного счета в предыдущий операционный день</w:t>
                  </w:r>
                </w:p>
              </w:tc>
              <w:tc>
                <w:tcPr>
                  <w:tcW w:w="426" w:type="dxa"/>
                </w:tcPr>
                <w:p w14:paraId="5A2046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33E0E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1ED111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5A645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66C3B0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C509F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3BFEC7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601D3FF6" w14:textId="77777777" w:rsidTr="000D3AE4">
              <w:tc>
                <w:tcPr>
                  <w:tcW w:w="467" w:type="dxa"/>
                </w:tcPr>
                <w:p w14:paraId="13BD8F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2.3.15</w:t>
                  </w:r>
                </w:p>
              </w:tc>
              <w:tc>
                <w:tcPr>
                  <w:tcW w:w="1229" w:type="dxa"/>
                </w:tcPr>
                <w:p w14:paraId="6A4185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наличных денежных средств в иностранной валюте и драгоценных металлах на счет в кредитной организации из кассы учреждения при условии их зачисления на счет в операционный день, отличный от дня перечисления из кассы</w:t>
                  </w:r>
                </w:p>
              </w:tc>
              <w:tc>
                <w:tcPr>
                  <w:tcW w:w="426" w:type="dxa"/>
                </w:tcPr>
                <w:p w14:paraId="6EA019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F097A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79A981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6CDB1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4C253B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B778D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446E8C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6B2477E1" w14:textId="77777777" w:rsidTr="000D3AE4">
              <w:tc>
                <w:tcPr>
                  <w:tcW w:w="467" w:type="dxa"/>
                </w:tcPr>
                <w:p w14:paraId="5D2B9A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2.3.16</w:t>
                  </w:r>
                </w:p>
              </w:tc>
              <w:tc>
                <w:tcPr>
                  <w:tcW w:w="1229" w:type="dxa"/>
                </w:tcPr>
                <w:p w14:paraId="6CE193C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(зачисление) средств в иностранной валюте и драгоценных металлах на счет в кредитной организации после конвертации валюты Российской Федерации </w:t>
                  </w:r>
                  <w:r w:rsidRPr="00BD0D4E">
                    <w:rPr>
                      <w:rFonts w:ascii="Arial" w:eastAsia="Times New Roman" w:hAnsi="Arial" w:cs="Arial"/>
                      <w:sz w:val="16"/>
                      <w:szCs w:val="16"/>
                      <w:lang w:eastAsia="ru-RU"/>
                    </w:rPr>
                    <w:lastRenderedPageBreak/>
                    <w:t>(рублей) в иностранную валюту</w:t>
                  </w:r>
                </w:p>
              </w:tc>
              <w:tc>
                <w:tcPr>
                  <w:tcW w:w="426" w:type="dxa"/>
                </w:tcPr>
                <w:p w14:paraId="24EE7A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BDE78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50C5D9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123D2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664248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7F5C5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4AA9B2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038C1E9E" w14:textId="77777777" w:rsidTr="000D3AE4">
              <w:tc>
                <w:tcPr>
                  <w:tcW w:w="467" w:type="dxa"/>
                </w:tcPr>
                <w:p w14:paraId="7117DA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2.3.17</w:t>
                  </w:r>
                </w:p>
              </w:tc>
              <w:tc>
                <w:tcPr>
                  <w:tcW w:w="1229" w:type="dxa"/>
                </w:tcPr>
                <w:p w14:paraId="3B1E23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произведенной оплаты с использованием платежной карты</w:t>
                  </w:r>
                </w:p>
              </w:tc>
              <w:tc>
                <w:tcPr>
                  <w:tcW w:w="426" w:type="dxa"/>
                </w:tcPr>
                <w:p w14:paraId="0E54E2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990E3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31 56X</w:t>
                  </w:r>
                </w:p>
              </w:tc>
              <w:tc>
                <w:tcPr>
                  <w:tcW w:w="425" w:type="dxa"/>
                </w:tcPr>
                <w:p w14:paraId="766ADE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CE0DC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2 201 23 610</w:t>
                  </w:r>
                </w:p>
              </w:tc>
              <w:tc>
                <w:tcPr>
                  <w:tcW w:w="850" w:type="dxa"/>
                </w:tcPr>
                <w:p w14:paraId="5984FC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DCA01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29B28C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p w14:paraId="41C026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36F04E5A" w14:textId="77777777" w:rsidTr="000D3AE4">
              <w:tc>
                <w:tcPr>
                  <w:tcW w:w="467" w:type="dxa"/>
                </w:tcPr>
                <w:p w14:paraId="317F57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2.3.18</w:t>
                  </w:r>
                </w:p>
              </w:tc>
              <w:tc>
                <w:tcPr>
                  <w:tcW w:w="1229" w:type="dxa"/>
                </w:tcPr>
                <w:p w14:paraId="7D52B4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оплата услуги кредитной организации по конвертации валюты</w:t>
                  </w:r>
                </w:p>
              </w:tc>
              <w:tc>
                <w:tcPr>
                  <w:tcW w:w="426" w:type="dxa"/>
                </w:tcPr>
                <w:p w14:paraId="68D33A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A6ECB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20 226</w:t>
                  </w:r>
                </w:p>
              </w:tc>
              <w:tc>
                <w:tcPr>
                  <w:tcW w:w="425" w:type="dxa"/>
                </w:tcPr>
                <w:p w14:paraId="57809E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C3E07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72AB66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49844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50786C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3A13076F" w14:textId="77777777" w:rsidTr="000D3AE4">
              <w:tc>
                <w:tcPr>
                  <w:tcW w:w="467" w:type="dxa"/>
                </w:tcPr>
                <w:p w14:paraId="3BFA95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2.3.19</w:t>
                  </w:r>
                </w:p>
              </w:tc>
              <w:tc>
                <w:tcPr>
                  <w:tcW w:w="1229" w:type="dxa"/>
                </w:tcPr>
                <w:p w14:paraId="173EBD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отрицательная курсовая разница</w:t>
                  </w:r>
                </w:p>
              </w:tc>
              <w:tc>
                <w:tcPr>
                  <w:tcW w:w="426" w:type="dxa"/>
                </w:tcPr>
                <w:p w14:paraId="5CF9EF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5F83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425" w:type="dxa"/>
                </w:tcPr>
                <w:p w14:paraId="1A417D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D6B46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778C61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F899F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3DB3E9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5D73C18E" w14:textId="77777777" w:rsidTr="000D3AE4">
              <w:tc>
                <w:tcPr>
                  <w:tcW w:w="467" w:type="dxa"/>
                </w:tcPr>
                <w:p w14:paraId="0710FE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w:t>
                  </w:r>
                </w:p>
              </w:tc>
              <w:tc>
                <w:tcPr>
                  <w:tcW w:w="1229" w:type="dxa"/>
                </w:tcPr>
                <w:p w14:paraId="321076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Счет 0 201 26 000 "Денежные средства учреждения на специальных счетах в </w:t>
                  </w:r>
                  <w:r w:rsidRPr="00BD0D4E">
                    <w:rPr>
                      <w:rFonts w:ascii="Arial" w:eastAsia="Times New Roman" w:hAnsi="Arial" w:cs="Arial"/>
                      <w:sz w:val="16"/>
                      <w:szCs w:val="16"/>
                      <w:lang w:eastAsia="ru-RU"/>
                    </w:rPr>
                    <w:lastRenderedPageBreak/>
                    <w:t>кредитной организации"</w:t>
                  </w:r>
                </w:p>
              </w:tc>
              <w:tc>
                <w:tcPr>
                  <w:tcW w:w="426" w:type="dxa"/>
                </w:tcPr>
                <w:p w14:paraId="3C91AE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3BEEB9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504083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5FDAF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00364A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3DCF6C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w:t>
                  </w:r>
                </w:p>
                <w:p w14:paraId="597AF8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договор по каждому специальному счету (выставленному аккредитиву)</w:t>
                  </w:r>
                </w:p>
              </w:tc>
              <w:tc>
                <w:tcPr>
                  <w:tcW w:w="1417" w:type="dxa"/>
                </w:tcPr>
                <w:p w14:paraId="5D8BF6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799E6D4" w14:textId="77777777" w:rsidTr="000D3AE4">
              <w:tc>
                <w:tcPr>
                  <w:tcW w:w="467" w:type="dxa"/>
                </w:tcPr>
                <w:p w14:paraId="3CD554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w:t>
                  </w:r>
                </w:p>
              </w:tc>
              <w:tc>
                <w:tcPr>
                  <w:tcW w:w="1229" w:type="dxa"/>
                </w:tcPr>
                <w:p w14:paraId="5F18A7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поступлению денежных средств на аккредитивный счет учреждения в кредитной организации:</w:t>
                  </w:r>
                </w:p>
              </w:tc>
              <w:tc>
                <w:tcPr>
                  <w:tcW w:w="426" w:type="dxa"/>
                </w:tcPr>
                <w:p w14:paraId="4FD00F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BE407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76024E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18BE5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7EEEDE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CD1E7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0BA3D7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69F4B94" w14:textId="77777777" w:rsidTr="000D3AE4">
              <w:tc>
                <w:tcPr>
                  <w:tcW w:w="467" w:type="dxa"/>
                </w:tcPr>
                <w:p w14:paraId="56391E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2.4.1.1</w:t>
                  </w:r>
                </w:p>
              </w:tc>
              <w:tc>
                <w:tcPr>
                  <w:tcW w:w="1229" w:type="dxa"/>
                </w:tcPr>
                <w:p w14:paraId="684CF8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течение одного операционного дня;</w:t>
                  </w:r>
                </w:p>
              </w:tc>
              <w:tc>
                <w:tcPr>
                  <w:tcW w:w="426" w:type="dxa"/>
                </w:tcPr>
                <w:p w14:paraId="6BDF35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D026C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425" w:type="dxa"/>
                </w:tcPr>
                <w:p w14:paraId="110AD5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79C5B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74776F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4F66F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1D239C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7A338C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79F14E1B" w14:textId="77777777" w:rsidTr="000D3AE4">
              <w:tc>
                <w:tcPr>
                  <w:tcW w:w="467" w:type="dxa"/>
                </w:tcPr>
                <w:p w14:paraId="48232A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2.4.1.2</w:t>
                  </w:r>
                </w:p>
              </w:tc>
              <w:tc>
                <w:tcPr>
                  <w:tcW w:w="1229" w:type="dxa"/>
                </w:tcPr>
                <w:p w14:paraId="082B2A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предыдущий операционный день;</w:t>
                  </w:r>
                </w:p>
              </w:tc>
              <w:tc>
                <w:tcPr>
                  <w:tcW w:w="426" w:type="dxa"/>
                </w:tcPr>
                <w:p w14:paraId="7AFA8C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8E329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425" w:type="dxa"/>
                </w:tcPr>
                <w:p w14:paraId="3DB05A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9EED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390583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39DEF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7CFE57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p w14:paraId="44688C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08C59571" w14:textId="77777777" w:rsidTr="000D3AE4">
              <w:tc>
                <w:tcPr>
                  <w:tcW w:w="467" w:type="dxa"/>
                </w:tcPr>
                <w:p w14:paraId="394E4E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2.4.1.3</w:t>
                  </w:r>
                </w:p>
              </w:tc>
              <w:tc>
                <w:tcPr>
                  <w:tcW w:w="1229" w:type="dxa"/>
                </w:tcPr>
                <w:p w14:paraId="0C3020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течение одного операционного дня</w:t>
                  </w:r>
                </w:p>
              </w:tc>
              <w:tc>
                <w:tcPr>
                  <w:tcW w:w="426" w:type="dxa"/>
                </w:tcPr>
                <w:p w14:paraId="2D4E2A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AB0CD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425" w:type="dxa"/>
                </w:tcPr>
                <w:p w14:paraId="5BC1F2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A8969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44A3A8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58A0B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2BF098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p w14:paraId="48087D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5559427" w14:textId="77777777" w:rsidTr="000D3AE4">
              <w:tc>
                <w:tcPr>
                  <w:tcW w:w="467" w:type="dxa"/>
                </w:tcPr>
                <w:p w14:paraId="1F02D6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2.4.2</w:t>
                  </w:r>
                </w:p>
              </w:tc>
              <w:tc>
                <w:tcPr>
                  <w:tcW w:w="1229" w:type="dxa"/>
                </w:tcPr>
                <w:p w14:paraId="4AE283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возврату средств с аккредитивного счета на лицевой счет в органе казначейства в течение одного операционного дня</w:t>
                  </w:r>
                </w:p>
              </w:tc>
              <w:tc>
                <w:tcPr>
                  <w:tcW w:w="426" w:type="dxa"/>
                </w:tcPr>
                <w:p w14:paraId="6ED725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EC7D7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63B393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2733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29E94A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5E85F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6EAD9C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31CBBD6D" w14:textId="77777777" w:rsidTr="000D3AE4">
              <w:tc>
                <w:tcPr>
                  <w:tcW w:w="467" w:type="dxa"/>
                </w:tcPr>
                <w:p w14:paraId="0F215E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2.4.3</w:t>
                  </w:r>
                </w:p>
              </w:tc>
              <w:tc>
                <w:tcPr>
                  <w:tcW w:w="1229" w:type="dxa"/>
                </w:tcPr>
                <w:p w14:paraId="0E2CA5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возврату средств с аккредитивного счета на лицевой счет в органе казначейства при условии их зачисления в операционный день, отличный от дня перечисления</w:t>
                  </w:r>
                </w:p>
              </w:tc>
              <w:tc>
                <w:tcPr>
                  <w:tcW w:w="426" w:type="dxa"/>
                </w:tcPr>
                <w:p w14:paraId="61CCF8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F7919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13 510</w:t>
                  </w:r>
                </w:p>
              </w:tc>
              <w:tc>
                <w:tcPr>
                  <w:tcW w:w="425" w:type="dxa"/>
                </w:tcPr>
                <w:p w14:paraId="33D69B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B2116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4F65FD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6C005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5FAE03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6EEBDFD0" w14:textId="77777777" w:rsidTr="000D3AE4">
              <w:tc>
                <w:tcPr>
                  <w:tcW w:w="467" w:type="dxa"/>
                </w:tcPr>
                <w:p w14:paraId="702EB9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2.4.4</w:t>
                  </w:r>
                </w:p>
              </w:tc>
              <w:tc>
                <w:tcPr>
                  <w:tcW w:w="1229" w:type="dxa"/>
                </w:tcPr>
                <w:p w14:paraId="4B9787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положительная курсовая разница на </w:t>
                  </w:r>
                  <w:r w:rsidRPr="00BD0D4E">
                    <w:rPr>
                      <w:rFonts w:ascii="Arial" w:eastAsia="Times New Roman" w:hAnsi="Arial" w:cs="Arial"/>
                      <w:sz w:val="16"/>
                      <w:szCs w:val="16"/>
                      <w:lang w:eastAsia="ru-RU"/>
                    </w:rPr>
                    <w:lastRenderedPageBreak/>
                    <w:t>аккредитивном счете в иностранной валюте</w:t>
                  </w:r>
                </w:p>
              </w:tc>
              <w:tc>
                <w:tcPr>
                  <w:tcW w:w="426" w:type="dxa"/>
                </w:tcPr>
                <w:p w14:paraId="0F3195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C4682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425" w:type="dxa"/>
                </w:tcPr>
                <w:p w14:paraId="380F24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8056D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850" w:type="dxa"/>
                </w:tcPr>
                <w:p w14:paraId="43384B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418" w:type="dxa"/>
                </w:tcPr>
                <w:p w14:paraId="61BDF6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2.4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4F93A9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310EF0A0" w14:textId="77777777" w:rsidTr="000D3AE4">
              <w:tc>
                <w:tcPr>
                  <w:tcW w:w="467" w:type="dxa"/>
                </w:tcPr>
                <w:p w14:paraId="69F617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2.4.5</w:t>
                  </w:r>
                </w:p>
              </w:tc>
              <w:tc>
                <w:tcPr>
                  <w:tcW w:w="1229" w:type="dxa"/>
                </w:tcPr>
                <w:p w14:paraId="20E36F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отрицательная курсовая разница на аккредитивном счете в иностранной валюте</w:t>
                  </w:r>
                </w:p>
              </w:tc>
              <w:tc>
                <w:tcPr>
                  <w:tcW w:w="426" w:type="dxa"/>
                </w:tcPr>
                <w:p w14:paraId="503DAD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92A95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425" w:type="dxa"/>
                </w:tcPr>
                <w:p w14:paraId="21B857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800DC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142868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D46B8B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D28CB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53FC1931" w14:textId="77777777" w:rsidTr="000D3AE4">
              <w:tc>
                <w:tcPr>
                  <w:tcW w:w="467" w:type="dxa"/>
                </w:tcPr>
                <w:p w14:paraId="253200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2.4.6</w:t>
                  </w:r>
                </w:p>
              </w:tc>
              <w:tc>
                <w:tcPr>
                  <w:tcW w:w="1229" w:type="dxa"/>
                </w:tcPr>
                <w:p w14:paraId="0A4212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денежных средств, списанных со специального банковского счета платежного агента на специальный счет учреждения, поступивших в оплату услуг, оказываемых учреждением</w:t>
                  </w:r>
                </w:p>
              </w:tc>
              <w:tc>
                <w:tcPr>
                  <w:tcW w:w="426" w:type="dxa"/>
                </w:tcPr>
                <w:p w14:paraId="23D5C0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A39ED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425" w:type="dxa"/>
                </w:tcPr>
                <w:p w14:paraId="7B58B3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4E236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454853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2C680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143518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325105B9" w14:textId="77777777" w:rsidTr="000D3AE4">
              <w:tc>
                <w:tcPr>
                  <w:tcW w:w="467" w:type="dxa"/>
                </w:tcPr>
                <w:p w14:paraId="095F45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2.4.7</w:t>
                  </w:r>
                </w:p>
              </w:tc>
              <w:tc>
                <w:tcPr>
                  <w:tcW w:w="1229" w:type="dxa"/>
                </w:tcPr>
                <w:p w14:paraId="26EF35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операции по возврату средств в </w:t>
                  </w:r>
                  <w:r w:rsidRPr="00BD0D4E">
                    <w:rPr>
                      <w:rFonts w:ascii="Arial" w:eastAsia="Times New Roman" w:hAnsi="Arial" w:cs="Arial"/>
                      <w:sz w:val="16"/>
                      <w:szCs w:val="16"/>
                      <w:lang w:eastAsia="ru-RU"/>
                    </w:rPr>
                    <w:lastRenderedPageBreak/>
                    <w:t>иностранной валюте и драгоценных металлах с аккредитивного счета на счет в кредитной организации в течение одного операционного дня</w:t>
                  </w:r>
                </w:p>
              </w:tc>
              <w:tc>
                <w:tcPr>
                  <w:tcW w:w="426" w:type="dxa"/>
                </w:tcPr>
                <w:p w14:paraId="41EC3B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EBBC8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2518FA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A51D3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402FEB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w:t>
                  </w:r>
                  <w:r w:rsidRPr="00BD0D4E">
                    <w:rPr>
                      <w:rFonts w:ascii="Arial" w:eastAsia="Times New Roman" w:hAnsi="Arial" w:cs="Arial"/>
                      <w:sz w:val="16"/>
                      <w:szCs w:val="16"/>
                      <w:lang w:eastAsia="ru-RU"/>
                    </w:rPr>
                    <w:lastRenderedPageBreak/>
                    <w:t>выписке</w:t>
                  </w:r>
                </w:p>
              </w:tc>
              <w:tc>
                <w:tcPr>
                  <w:tcW w:w="1418" w:type="dxa"/>
                </w:tcPr>
                <w:p w14:paraId="0963BF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52AF83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2.4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2D74132F" w14:textId="77777777" w:rsidTr="000D3AE4">
              <w:tc>
                <w:tcPr>
                  <w:tcW w:w="467" w:type="dxa"/>
                </w:tcPr>
                <w:p w14:paraId="695554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2.4.8</w:t>
                  </w:r>
                </w:p>
              </w:tc>
              <w:tc>
                <w:tcPr>
                  <w:tcW w:w="1229" w:type="dxa"/>
                </w:tcPr>
                <w:p w14:paraId="09AA2C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использованию аккредитива:</w:t>
                  </w:r>
                </w:p>
              </w:tc>
              <w:tc>
                <w:tcPr>
                  <w:tcW w:w="426" w:type="dxa"/>
                </w:tcPr>
                <w:p w14:paraId="6067D2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9FA97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6D82B7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ABFDB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3D64AE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A8530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42AACC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50BC832" w14:textId="77777777" w:rsidTr="000D3AE4">
              <w:tc>
                <w:tcPr>
                  <w:tcW w:w="467" w:type="dxa"/>
                </w:tcPr>
                <w:p w14:paraId="5910AC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2.4.8.1</w:t>
                  </w:r>
                </w:p>
              </w:tc>
              <w:tc>
                <w:tcPr>
                  <w:tcW w:w="1229" w:type="dxa"/>
                </w:tcPr>
                <w:p w14:paraId="6FC597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перечисление авансов;</w:t>
                  </w:r>
                </w:p>
              </w:tc>
              <w:tc>
                <w:tcPr>
                  <w:tcW w:w="426" w:type="dxa"/>
                </w:tcPr>
                <w:p w14:paraId="0A472A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74453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3X 56X</w:t>
                  </w:r>
                </w:p>
              </w:tc>
              <w:tc>
                <w:tcPr>
                  <w:tcW w:w="425" w:type="dxa"/>
                </w:tcPr>
                <w:p w14:paraId="433C83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9ACB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6474A2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9854E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3A2D15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p w14:paraId="6E92E9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53C484D3" w14:textId="77777777" w:rsidTr="000D3AE4">
              <w:tc>
                <w:tcPr>
                  <w:tcW w:w="467" w:type="dxa"/>
                </w:tcPr>
                <w:p w14:paraId="000BEE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2.4.8.2</w:t>
                  </w:r>
                </w:p>
              </w:tc>
              <w:tc>
                <w:tcPr>
                  <w:tcW w:w="1229" w:type="dxa"/>
                </w:tcPr>
                <w:p w14:paraId="64CE16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перечисление основного обязательства перед контрагентами</w:t>
                  </w:r>
                </w:p>
              </w:tc>
              <w:tc>
                <w:tcPr>
                  <w:tcW w:w="426" w:type="dxa"/>
                </w:tcPr>
                <w:p w14:paraId="513054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61462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3X 83X</w:t>
                  </w:r>
                </w:p>
              </w:tc>
              <w:tc>
                <w:tcPr>
                  <w:tcW w:w="425" w:type="dxa"/>
                </w:tcPr>
                <w:p w14:paraId="1708B1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38957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06F7B9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890E3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1973EC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p w14:paraId="0F553A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4B8CBDFA" w14:textId="77777777" w:rsidTr="000D3AE4">
              <w:tc>
                <w:tcPr>
                  <w:tcW w:w="467" w:type="dxa"/>
                </w:tcPr>
                <w:p w14:paraId="352884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2.4.9</w:t>
                  </w:r>
                </w:p>
              </w:tc>
              <w:tc>
                <w:tcPr>
                  <w:tcW w:w="1229" w:type="dxa"/>
                </w:tcPr>
                <w:p w14:paraId="6E6066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зачисление на специальный счет средств финансовой государственной поддержки</w:t>
                  </w:r>
                </w:p>
              </w:tc>
              <w:tc>
                <w:tcPr>
                  <w:tcW w:w="426" w:type="dxa"/>
                </w:tcPr>
                <w:p w14:paraId="03510D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77A79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3 201 26 </w:t>
                  </w:r>
                  <w:r w:rsidRPr="00BD0D4E">
                    <w:rPr>
                      <w:rFonts w:ascii="Arial" w:eastAsia="Times New Roman" w:hAnsi="Arial" w:cs="Arial"/>
                      <w:sz w:val="16"/>
                      <w:szCs w:val="16"/>
                      <w:lang w:eastAsia="ru-RU"/>
                    </w:rPr>
                    <w:lastRenderedPageBreak/>
                    <w:t>510</w:t>
                  </w:r>
                </w:p>
              </w:tc>
              <w:tc>
                <w:tcPr>
                  <w:tcW w:w="425" w:type="dxa"/>
                </w:tcPr>
                <w:p w14:paraId="10A494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14ED58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3 304 01 </w:t>
                  </w:r>
                  <w:r w:rsidRPr="00BD0D4E">
                    <w:rPr>
                      <w:rFonts w:ascii="Arial" w:eastAsia="Times New Roman" w:hAnsi="Arial" w:cs="Arial"/>
                      <w:sz w:val="16"/>
                      <w:szCs w:val="16"/>
                      <w:lang w:eastAsia="ru-RU"/>
                    </w:rPr>
                    <w:lastRenderedPageBreak/>
                    <w:t>73X</w:t>
                  </w:r>
                </w:p>
              </w:tc>
              <w:tc>
                <w:tcPr>
                  <w:tcW w:w="850" w:type="dxa"/>
                </w:tcPr>
                <w:p w14:paraId="705CE9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со счета, </w:t>
                  </w:r>
                  <w:r w:rsidRPr="00BD0D4E">
                    <w:rPr>
                      <w:rFonts w:ascii="Arial" w:eastAsia="Times New Roman" w:hAnsi="Arial" w:cs="Arial"/>
                      <w:sz w:val="16"/>
                      <w:szCs w:val="16"/>
                      <w:lang w:eastAsia="ru-RU"/>
                    </w:rPr>
                    <w:lastRenderedPageBreak/>
                    <w:t>документы, прилагаемые к выписке</w:t>
                  </w:r>
                </w:p>
              </w:tc>
              <w:tc>
                <w:tcPr>
                  <w:tcW w:w="1418" w:type="dxa"/>
                </w:tcPr>
                <w:p w14:paraId="3776B8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3.4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60A240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2.4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77A3B27B" w14:textId="77777777" w:rsidTr="000D3AE4">
              <w:tc>
                <w:tcPr>
                  <w:tcW w:w="467" w:type="dxa"/>
                </w:tcPr>
                <w:p w14:paraId="7160F9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2.4.10</w:t>
                  </w:r>
                </w:p>
              </w:tc>
              <w:tc>
                <w:tcPr>
                  <w:tcW w:w="1229" w:type="dxa"/>
                </w:tcPr>
                <w:p w14:paraId="3050DA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 специальный счет суммы обязательного платежа, процентов за ненадлежащее исполнение обязанности по уплате обязательных платежей собственника помещений для формирования фонда</w:t>
                  </w:r>
                </w:p>
              </w:tc>
              <w:tc>
                <w:tcPr>
                  <w:tcW w:w="426" w:type="dxa"/>
                </w:tcPr>
                <w:p w14:paraId="28D483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D083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425" w:type="dxa"/>
                </w:tcPr>
                <w:p w14:paraId="095171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48CAC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0" w:type="dxa"/>
                </w:tcPr>
                <w:p w14:paraId="73CB19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196DF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2401E4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277644D3" w14:textId="77777777" w:rsidTr="000D3AE4">
              <w:tc>
                <w:tcPr>
                  <w:tcW w:w="467" w:type="dxa"/>
                </w:tcPr>
                <w:p w14:paraId="5E0316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2.4.11</w:t>
                  </w:r>
                </w:p>
              </w:tc>
              <w:tc>
                <w:tcPr>
                  <w:tcW w:w="1229" w:type="dxa"/>
                </w:tcPr>
                <w:p w14:paraId="3793D193" w14:textId="0F9C668B"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 специальный счет процентов за пользование кредитной организацией денежными средства</w:t>
                  </w:r>
                  <w:r w:rsidR="00AB50EB">
                    <w:rPr>
                      <w:rFonts w:ascii="Arial" w:eastAsia="Times New Roman" w:hAnsi="Arial" w:cs="Arial"/>
                      <w:sz w:val="16"/>
                      <w:szCs w:val="16"/>
                      <w:lang w:eastAsia="ru-RU"/>
                    </w:rPr>
                    <w:t>ми</w:t>
                  </w:r>
                  <w:r w:rsidRPr="00BD0D4E">
                    <w:rPr>
                      <w:rFonts w:ascii="Arial" w:eastAsia="Times New Roman" w:hAnsi="Arial" w:cs="Arial"/>
                      <w:sz w:val="16"/>
                      <w:szCs w:val="16"/>
                      <w:lang w:eastAsia="ru-RU"/>
                    </w:rPr>
                    <w:t xml:space="preserve"> на специальном счете</w:t>
                  </w:r>
                </w:p>
              </w:tc>
              <w:tc>
                <w:tcPr>
                  <w:tcW w:w="426" w:type="dxa"/>
                </w:tcPr>
                <w:p w14:paraId="3CDBCC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74D54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425" w:type="dxa"/>
                </w:tcPr>
                <w:p w14:paraId="4CB565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608BE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0" w:type="dxa"/>
                </w:tcPr>
                <w:p w14:paraId="7892A5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CDC75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208849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0C33979D" w14:textId="77777777" w:rsidTr="000D3AE4">
              <w:tc>
                <w:tcPr>
                  <w:tcW w:w="467" w:type="dxa"/>
                </w:tcPr>
                <w:p w14:paraId="7F3B25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2.4.12</w:t>
                  </w:r>
                </w:p>
              </w:tc>
              <w:tc>
                <w:tcPr>
                  <w:tcW w:w="1229" w:type="dxa"/>
                </w:tcPr>
                <w:p w14:paraId="1B0CFC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списание средств со специального счета при осуществлении расчетов по обязательствам, связанных фондом капитального ремонта имущества многоквартирных домов</w:t>
                  </w:r>
                </w:p>
              </w:tc>
              <w:tc>
                <w:tcPr>
                  <w:tcW w:w="426" w:type="dxa"/>
                </w:tcPr>
                <w:p w14:paraId="5C30F8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DBAD6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06 83X</w:t>
                  </w:r>
                </w:p>
              </w:tc>
              <w:tc>
                <w:tcPr>
                  <w:tcW w:w="425" w:type="dxa"/>
                </w:tcPr>
                <w:p w14:paraId="63B7E1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04F10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3 201 26 610</w:t>
                  </w:r>
                </w:p>
              </w:tc>
              <w:tc>
                <w:tcPr>
                  <w:tcW w:w="850" w:type="dxa"/>
                </w:tcPr>
                <w:p w14:paraId="144531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D8583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460A17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5F397512" w14:textId="77777777" w:rsidTr="000D3AE4">
              <w:tc>
                <w:tcPr>
                  <w:tcW w:w="467" w:type="dxa"/>
                </w:tcPr>
                <w:p w14:paraId="324C11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2.4.13</w:t>
                  </w:r>
                </w:p>
              </w:tc>
              <w:tc>
                <w:tcPr>
                  <w:tcW w:w="1229" w:type="dxa"/>
                </w:tcPr>
                <w:p w14:paraId="2B581A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 специальный счет суммы обязательного платежа, пени за ненадлежащее исполнение обязанности по уплате обязательных платежей собственника помещений многоквартирных домов</w:t>
                  </w:r>
                </w:p>
              </w:tc>
              <w:tc>
                <w:tcPr>
                  <w:tcW w:w="426" w:type="dxa"/>
                </w:tcPr>
                <w:p w14:paraId="6DFC4C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21F5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425" w:type="dxa"/>
                </w:tcPr>
                <w:p w14:paraId="48D131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C7587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0" w:type="dxa"/>
                </w:tcPr>
                <w:p w14:paraId="63E6A1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1D36A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469BB9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102B8BAF" w14:textId="77777777" w:rsidTr="000D3AE4">
              <w:tc>
                <w:tcPr>
                  <w:tcW w:w="467" w:type="dxa"/>
                </w:tcPr>
                <w:p w14:paraId="3A4D0C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2.4.14</w:t>
                  </w:r>
                </w:p>
              </w:tc>
              <w:tc>
                <w:tcPr>
                  <w:tcW w:w="1229" w:type="dxa"/>
                </w:tcPr>
                <w:p w14:paraId="38E775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зачисление на специальный счет </w:t>
                  </w:r>
                  <w:r w:rsidRPr="00BD0D4E">
                    <w:rPr>
                      <w:rFonts w:ascii="Arial" w:eastAsia="Times New Roman" w:hAnsi="Arial" w:cs="Arial"/>
                      <w:sz w:val="16"/>
                      <w:szCs w:val="16"/>
                      <w:lang w:eastAsia="ru-RU"/>
                    </w:rPr>
                    <w:lastRenderedPageBreak/>
                    <w:t>компенсационных выплат по возмещению недополученных доходов от предоставления гражданам мер социальной поддержки</w:t>
                  </w:r>
                </w:p>
              </w:tc>
              <w:tc>
                <w:tcPr>
                  <w:tcW w:w="426" w:type="dxa"/>
                </w:tcPr>
                <w:p w14:paraId="228D1E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ACDD4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425" w:type="dxa"/>
                </w:tcPr>
                <w:p w14:paraId="655500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90DB3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0" w:type="dxa"/>
                </w:tcPr>
                <w:p w14:paraId="6DB8E5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w:t>
                  </w:r>
                  <w:r w:rsidRPr="00BD0D4E">
                    <w:rPr>
                      <w:rFonts w:ascii="Arial" w:eastAsia="Times New Roman" w:hAnsi="Arial" w:cs="Arial"/>
                      <w:sz w:val="16"/>
                      <w:szCs w:val="16"/>
                      <w:lang w:eastAsia="ru-RU"/>
                    </w:rPr>
                    <w:lastRenderedPageBreak/>
                    <w:t>выписке</w:t>
                  </w:r>
                </w:p>
              </w:tc>
              <w:tc>
                <w:tcPr>
                  <w:tcW w:w="1418" w:type="dxa"/>
                </w:tcPr>
                <w:p w14:paraId="6936C7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2.4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758526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2.15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34E28741" w14:textId="77777777" w:rsidTr="000D3AE4">
              <w:tc>
                <w:tcPr>
                  <w:tcW w:w="467" w:type="dxa"/>
                </w:tcPr>
                <w:p w14:paraId="719A71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w:t>
                  </w:r>
                </w:p>
              </w:tc>
              <w:tc>
                <w:tcPr>
                  <w:tcW w:w="1229" w:type="dxa"/>
                </w:tcPr>
                <w:p w14:paraId="4CFEF7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27 000 "Денежные средства учреждения в иностранной валюте и драгоценных металлах на счетах в кредитной организации"</w:t>
                  </w:r>
                </w:p>
              </w:tc>
              <w:tc>
                <w:tcPr>
                  <w:tcW w:w="426" w:type="dxa"/>
                </w:tcPr>
                <w:p w14:paraId="6C59C4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4ACECE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7AC926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11E2BA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4217B3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08F154E0" w14:textId="0315F378"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открытый для отражения операций с денежными средствами;</w:t>
                  </w:r>
                  <w:r w:rsidR="008B7D32">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в случае учета денежных средств в иностранной валюте - сумма денежных средств в иностранной валюте и сумма в рублевом эквиваленте;</w:t>
                  </w:r>
                </w:p>
                <w:p w14:paraId="2D51D1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валюты</w:t>
                  </w:r>
                </w:p>
                <w:p w14:paraId="36D7F6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60EEF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60DDE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6D280F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69BB8FE7" w14:textId="77777777" w:rsidTr="000D3AE4">
              <w:tc>
                <w:tcPr>
                  <w:tcW w:w="467" w:type="dxa"/>
                </w:tcPr>
                <w:p w14:paraId="716B97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w:t>
                  </w:r>
                </w:p>
              </w:tc>
              <w:tc>
                <w:tcPr>
                  <w:tcW w:w="1229" w:type="dxa"/>
                </w:tcPr>
                <w:p w14:paraId="478F21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денежных средств в иностранной валюте и драгоценных металлах на счет в кредитной </w:t>
                  </w:r>
                  <w:r w:rsidRPr="00BD0D4E">
                    <w:rPr>
                      <w:rFonts w:ascii="Arial" w:eastAsia="Times New Roman" w:hAnsi="Arial" w:cs="Arial"/>
                      <w:sz w:val="16"/>
                      <w:szCs w:val="16"/>
                      <w:lang w:eastAsia="ru-RU"/>
                    </w:rPr>
                    <w:lastRenderedPageBreak/>
                    <w:t>организации, созданной в соответствии с законодательством Российской Федерации для осуществления банковских операций со средствами в иностранной валюте и драгоценных металлах, после конвертации валюты Российской Федерации</w:t>
                  </w:r>
                </w:p>
              </w:tc>
              <w:tc>
                <w:tcPr>
                  <w:tcW w:w="426" w:type="dxa"/>
                </w:tcPr>
                <w:p w14:paraId="5903DE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48428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5D1D8F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20771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0287BC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C6426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1922DE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36A48013" w14:textId="77777777" w:rsidTr="000D3AE4">
              <w:tc>
                <w:tcPr>
                  <w:tcW w:w="467" w:type="dxa"/>
                </w:tcPr>
                <w:p w14:paraId="5B8C73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2.5.2</w:t>
                  </w:r>
                </w:p>
              </w:tc>
              <w:tc>
                <w:tcPr>
                  <w:tcW w:w="1229" w:type="dxa"/>
                </w:tcPr>
                <w:p w14:paraId="3632F7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наличных денежных средств в иностранной валюте и драгоценных металлах на счет в кредитной организации из кассы учреждения</w:t>
                  </w:r>
                </w:p>
              </w:tc>
              <w:tc>
                <w:tcPr>
                  <w:tcW w:w="426" w:type="dxa"/>
                </w:tcPr>
                <w:p w14:paraId="5C452A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480E8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406C44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48D50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0C6366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5C717B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089AD3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1E2EDCD8" w14:textId="77777777" w:rsidTr="000D3AE4">
              <w:tc>
                <w:tcPr>
                  <w:tcW w:w="467" w:type="dxa"/>
                </w:tcPr>
                <w:p w14:paraId="5FD236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2.5.3</w:t>
                  </w:r>
                </w:p>
              </w:tc>
              <w:tc>
                <w:tcPr>
                  <w:tcW w:w="1229" w:type="dxa"/>
                </w:tcPr>
                <w:p w14:paraId="1E72CE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w:t>
                  </w:r>
                  <w:r w:rsidRPr="00BD0D4E">
                    <w:rPr>
                      <w:rFonts w:ascii="Arial" w:eastAsia="Times New Roman" w:hAnsi="Arial" w:cs="Arial"/>
                      <w:sz w:val="16"/>
                      <w:szCs w:val="16"/>
                      <w:lang w:eastAsia="ru-RU"/>
                    </w:rPr>
                    <w:lastRenderedPageBreak/>
                    <w:t>наличных денежных средств в иностранной валюте и драгоценных металлах на счет в кредитной организации из кассы учреждения, при условии их зачисления на счет в операционный день, отличный от дня перечисления из кассы</w:t>
                  </w:r>
                </w:p>
              </w:tc>
              <w:tc>
                <w:tcPr>
                  <w:tcW w:w="426" w:type="dxa"/>
                </w:tcPr>
                <w:p w14:paraId="357747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BF0C2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1E6009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55639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0" w:type="dxa"/>
                </w:tcPr>
                <w:p w14:paraId="37F023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w:t>
                  </w:r>
                  <w:r w:rsidRPr="00BD0D4E">
                    <w:rPr>
                      <w:rFonts w:ascii="Arial" w:eastAsia="Times New Roman" w:hAnsi="Arial" w:cs="Arial"/>
                      <w:sz w:val="16"/>
                      <w:szCs w:val="16"/>
                      <w:lang w:eastAsia="ru-RU"/>
                    </w:rPr>
                    <w:lastRenderedPageBreak/>
                    <w:t>прилагаемые к выписке</w:t>
                  </w:r>
                </w:p>
              </w:tc>
              <w:tc>
                <w:tcPr>
                  <w:tcW w:w="1418" w:type="dxa"/>
                </w:tcPr>
                <w:p w14:paraId="12985E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7A6F62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6E6D610A" w14:textId="77777777" w:rsidTr="000D3AE4">
              <w:tc>
                <w:tcPr>
                  <w:tcW w:w="467" w:type="dxa"/>
                </w:tcPr>
                <w:p w14:paraId="06DB1A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2.5.4</w:t>
                  </w:r>
                </w:p>
              </w:tc>
              <w:tc>
                <w:tcPr>
                  <w:tcW w:w="1229" w:type="dxa"/>
                </w:tcPr>
                <w:p w14:paraId="1E85CD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средств в иностранной валюте и драгоценных металлах с аккредитивного счета на счет в кредитной организации в течение одного операционного дня</w:t>
                  </w:r>
                </w:p>
              </w:tc>
              <w:tc>
                <w:tcPr>
                  <w:tcW w:w="426" w:type="dxa"/>
                </w:tcPr>
                <w:p w14:paraId="0E3B20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D650D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78C652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B450A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52BEAF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8506B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402BE1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234755DC" w14:textId="77777777" w:rsidTr="000D3AE4">
              <w:tc>
                <w:tcPr>
                  <w:tcW w:w="467" w:type="dxa"/>
                </w:tcPr>
                <w:p w14:paraId="7530A2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2.5.5</w:t>
                  </w:r>
                </w:p>
              </w:tc>
              <w:tc>
                <w:tcPr>
                  <w:tcW w:w="1229" w:type="dxa"/>
                </w:tcPr>
                <w:p w14:paraId="65C6FD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w:t>
                  </w:r>
                  <w:r w:rsidRPr="00BD0D4E">
                    <w:rPr>
                      <w:rFonts w:ascii="Arial" w:eastAsia="Times New Roman" w:hAnsi="Arial" w:cs="Arial"/>
                      <w:sz w:val="16"/>
                      <w:szCs w:val="16"/>
                      <w:lang w:eastAsia="ru-RU"/>
                    </w:rPr>
                    <w:lastRenderedPageBreak/>
                    <w:t>поступление доходов в иностранной валюте и драгоценных металлах на счет учреждения в кредитной организации в порядке, установленном законодательством Российской Федерации в части:</w:t>
                  </w:r>
                </w:p>
              </w:tc>
              <w:tc>
                <w:tcPr>
                  <w:tcW w:w="426" w:type="dxa"/>
                </w:tcPr>
                <w:p w14:paraId="1E00E3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232DF7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356B46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F8EA0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4DAEBF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43E952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69169B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672A0057" w14:textId="77777777" w:rsidTr="000D3AE4">
              <w:tc>
                <w:tcPr>
                  <w:tcW w:w="467" w:type="dxa"/>
                </w:tcPr>
                <w:p w14:paraId="02B590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2.5.5.1</w:t>
                  </w:r>
                </w:p>
              </w:tc>
              <w:tc>
                <w:tcPr>
                  <w:tcW w:w="1229" w:type="dxa"/>
                </w:tcPr>
                <w:p w14:paraId="0A704F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от обычных видов деятельности;</w:t>
                  </w:r>
                </w:p>
              </w:tc>
              <w:tc>
                <w:tcPr>
                  <w:tcW w:w="426" w:type="dxa"/>
                </w:tcPr>
                <w:p w14:paraId="11B503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8475B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2 201 27 510</w:t>
                  </w:r>
                </w:p>
              </w:tc>
              <w:tc>
                <w:tcPr>
                  <w:tcW w:w="425" w:type="dxa"/>
                </w:tcPr>
                <w:p w14:paraId="1487AA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3B23C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0" w:type="dxa"/>
                </w:tcPr>
                <w:p w14:paraId="57CC67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7BB79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4E231A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p w14:paraId="33BFFBC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0EB51F00" w14:textId="77777777" w:rsidTr="000D3AE4">
              <w:tc>
                <w:tcPr>
                  <w:tcW w:w="467" w:type="dxa"/>
                </w:tcPr>
                <w:p w14:paraId="515BF2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2.5.5.2</w:t>
                  </w:r>
                </w:p>
              </w:tc>
              <w:tc>
                <w:tcPr>
                  <w:tcW w:w="1229" w:type="dxa"/>
                </w:tcPr>
                <w:p w14:paraId="4F78E3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по расчетам по ущербу, иным доходам;</w:t>
                  </w:r>
                </w:p>
              </w:tc>
              <w:tc>
                <w:tcPr>
                  <w:tcW w:w="426" w:type="dxa"/>
                </w:tcPr>
                <w:p w14:paraId="6BC943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32355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2 201 27 510</w:t>
                  </w:r>
                </w:p>
              </w:tc>
              <w:tc>
                <w:tcPr>
                  <w:tcW w:w="425" w:type="dxa"/>
                </w:tcPr>
                <w:p w14:paraId="1DA6A4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D0B2B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66X</w:t>
                  </w:r>
                </w:p>
              </w:tc>
              <w:tc>
                <w:tcPr>
                  <w:tcW w:w="850" w:type="dxa"/>
                </w:tcPr>
                <w:p w14:paraId="508DA7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56473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59AA0F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p w14:paraId="6C1F7A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554F5AC1" w14:textId="77777777" w:rsidTr="000D3AE4">
              <w:tc>
                <w:tcPr>
                  <w:tcW w:w="467" w:type="dxa"/>
                </w:tcPr>
                <w:p w14:paraId="5572F1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2.5.5.3</w:t>
                  </w:r>
                </w:p>
              </w:tc>
              <w:tc>
                <w:tcPr>
                  <w:tcW w:w="1229" w:type="dxa"/>
                </w:tcPr>
                <w:p w14:paraId="359D41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возвратов ранее выданных авансов</w:t>
                  </w:r>
                </w:p>
              </w:tc>
              <w:tc>
                <w:tcPr>
                  <w:tcW w:w="426" w:type="dxa"/>
                </w:tcPr>
                <w:p w14:paraId="6CD530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9AB6D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509FBA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AC730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669283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w:t>
                  </w:r>
                  <w:r w:rsidRPr="00BD0D4E">
                    <w:rPr>
                      <w:rFonts w:ascii="Arial" w:eastAsia="Times New Roman" w:hAnsi="Arial" w:cs="Arial"/>
                      <w:sz w:val="16"/>
                      <w:szCs w:val="16"/>
                      <w:lang w:eastAsia="ru-RU"/>
                    </w:rPr>
                    <w:lastRenderedPageBreak/>
                    <w:t>мые к выписке</w:t>
                  </w:r>
                </w:p>
              </w:tc>
              <w:tc>
                <w:tcPr>
                  <w:tcW w:w="1418" w:type="dxa"/>
                </w:tcPr>
                <w:p w14:paraId="1DBD63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059390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2.12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p w14:paraId="0909BA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347F9739" w14:textId="77777777" w:rsidTr="000D3AE4">
              <w:tc>
                <w:tcPr>
                  <w:tcW w:w="467" w:type="dxa"/>
                </w:tcPr>
                <w:p w14:paraId="60597E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2.5.6</w:t>
                  </w:r>
                </w:p>
              </w:tc>
              <w:tc>
                <w:tcPr>
                  <w:tcW w:w="1229" w:type="dxa"/>
                </w:tcPr>
                <w:p w14:paraId="645B71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грантов и пожертвований в иностранной валюте и драгоценных металлах на счет учреждения в кредитной организации</w:t>
                  </w:r>
                </w:p>
              </w:tc>
              <w:tc>
                <w:tcPr>
                  <w:tcW w:w="426" w:type="dxa"/>
                </w:tcPr>
                <w:p w14:paraId="2329AF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14715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2 201 27 510</w:t>
                  </w:r>
                </w:p>
              </w:tc>
              <w:tc>
                <w:tcPr>
                  <w:tcW w:w="425" w:type="dxa"/>
                </w:tcPr>
                <w:p w14:paraId="6F0D48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BAC74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0" w:type="dxa"/>
                </w:tcPr>
                <w:p w14:paraId="5200CC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3C14E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29EE42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6DDB68D8" w14:textId="77777777" w:rsidTr="000D3AE4">
              <w:tc>
                <w:tcPr>
                  <w:tcW w:w="467" w:type="dxa"/>
                </w:tcPr>
                <w:p w14:paraId="1DD933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2.5.7</w:t>
                  </w:r>
                </w:p>
              </w:tc>
              <w:tc>
                <w:tcPr>
                  <w:tcW w:w="1229" w:type="dxa"/>
                </w:tcPr>
                <w:p w14:paraId="3087A5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ранее произведенных авансовых платежей согласно условиям государственных (муниципальных) контрактов на нужды учреждения и в соответствии с законодательством Российской Федерации</w:t>
                  </w:r>
                </w:p>
              </w:tc>
              <w:tc>
                <w:tcPr>
                  <w:tcW w:w="426" w:type="dxa"/>
                </w:tcPr>
                <w:p w14:paraId="5ED6BA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EAC87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6BD605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C98F4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62DEA3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227A9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16A25D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797860FB" w14:textId="77777777" w:rsidTr="000D3AE4">
              <w:tc>
                <w:tcPr>
                  <w:tcW w:w="467" w:type="dxa"/>
                </w:tcPr>
                <w:p w14:paraId="155206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2.5.8</w:t>
                  </w:r>
                </w:p>
              </w:tc>
              <w:tc>
                <w:tcPr>
                  <w:tcW w:w="1229" w:type="dxa"/>
                </w:tcPr>
                <w:p w14:paraId="06D41D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положительная курсовая разница при конвертации</w:t>
                  </w:r>
                </w:p>
              </w:tc>
              <w:tc>
                <w:tcPr>
                  <w:tcW w:w="426" w:type="dxa"/>
                </w:tcPr>
                <w:p w14:paraId="127FBC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972B0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4FD953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F610D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850" w:type="dxa"/>
                </w:tcPr>
                <w:p w14:paraId="29558F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27C12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7CE1B2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726D72AF" w14:textId="77777777" w:rsidTr="000D3AE4">
              <w:tc>
                <w:tcPr>
                  <w:tcW w:w="467" w:type="dxa"/>
                </w:tcPr>
                <w:p w14:paraId="1A2D69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2.5.9</w:t>
                  </w:r>
                </w:p>
              </w:tc>
              <w:tc>
                <w:tcPr>
                  <w:tcW w:w="1229" w:type="dxa"/>
                </w:tcPr>
                <w:p w14:paraId="5B2DB3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средств в иностранной валюте и драгоценных металлах во временное распоряжение</w:t>
                  </w:r>
                </w:p>
              </w:tc>
              <w:tc>
                <w:tcPr>
                  <w:tcW w:w="426" w:type="dxa"/>
                </w:tcPr>
                <w:p w14:paraId="03471B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A017A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3 201 27 510</w:t>
                  </w:r>
                </w:p>
              </w:tc>
              <w:tc>
                <w:tcPr>
                  <w:tcW w:w="425" w:type="dxa"/>
                </w:tcPr>
                <w:p w14:paraId="05B55A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196AA1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73X</w:t>
                  </w:r>
                </w:p>
              </w:tc>
              <w:tc>
                <w:tcPr>
                  <w:tcW w:w="850" w:type="dxa"/>
                </w:tcPr>
                <w:p w14:paraId="2AB348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AF9B8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193071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BD0D4E" w:rsidRPr="00BD0D4E" w14:paraId="4ED22C57" w14:textId="77777777" w:rsidTr="000D3AE4">
              <w:tc>
                <w:tcPr>
                  <w:tcW w:w="467" w:type="dxa"/>
                </w:tcPr>
                <w:p w14:paraId="6BD58C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2.5.10</w:t>
                  </w:r>
                </w:p>
              </w:tc>
              <w:tc>
                <w:tcPr>
                  <w:tcW w:w="1229" w:type="dxa"/>
                </w:tcPr>
                <w:p w14:paraId="7A7DC3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перечисление средств на конвертацию иностранной валюты в рубли со счета в кредитной организации</w:t>
                  </w:r>
                </w:p>
              </w:tc>
              <w:tc>
                <w:tcPr>
                  <w:tcW w:w="426" w:type="dxa"/>
                </w:tcPr>
                <w:p w14:paraId="45B3B4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A3211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0DD4E2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B0B44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3A5771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7A179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18D217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292FB688" w14:textId="77777777" w:rsidTr="000D3AE4">
              <w:tc>
                <w:tcPr>
                  <w:tcW w:w="467" w:type="dxa"/>
                </w:tcPr>
                <w:p w14:paraId="6FFBF3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2.5.11</w:t>
                  </w:r>
                </w:p>
              </w:tc>
              <w:tc>
                <w:tcPr>
                  <w:tcW w:w="1229" w:type="dxa"/>
                </w:tcPr>
                <w:p w14:paraId="2FC2E7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перечисление денежных средств в иностранной </w:t>
                  </w:r>
                  <w:r w:rsidRPr="00BD0D4E">
                    <w:rPr>
                      <w:rFonts w:ascii="Arial" w:eastAsia="Times New Roman" w:hAnsi="Arial" w:cs="Arial"/>
                      <w:sz w:val="16"/>
                      <w:szCs w:val="16"/>
                      <w:lang w:eastAsia="ru-RU"/>
                    </w:rPr>
                    <w:lastRenderedPageBreak/>
                    <w:t>валюте и драгоценных металлах на аккредитивный счет учреждения в течение одного операционного дня</w:t>
                  </w:r>
                </w:p>
              </w:tc>
              <w:tc>
                <w:tcPr>
                  <w:tcW w:w="426" w:type="dxa"/>
                </w:tcPr>
                <w:p w14:paraId="63263F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D6B6F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425" w:type="dxa"/>
                </w:tcPr>
                <w:p w14:paraId="2DA6FF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AAAAD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00CABB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C8C00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2.4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220B5E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39EA84C8" w14:textId="77777777" w:rsidTr="000D3AE4">
              <w:tc>
                <w:tcPr>
                  <w:tcW w:w="467" w:type="dxa"/>
                </w:tcPr>
                <w:p w14:paraId="267A41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2.5.12</w:t>
                  </w:r>
                </w:p>
              </w:tc>
              <w:tc>
                <w:tcPr>
                  <w:tcW w:w="1229" w:type="dxa"/>
                </w:tcPr>
                <w:p w14:paraId="3B29A0D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излишне полученных доходов:</w:t>
                  </w:r>
                </w:p>
              </w:tc>
              <w:tc>
                <w:tcPr>
                  <w:tcW w:w="426" w:type="dxa"/>
                </w:tcPr>
                <w:p w14:paraId="470B2F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31F41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311325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68F79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09287E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717B76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286EB3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7CAC14BB" w14:textId="77777777" w:rsidTr="000D3AE4">
              <w:tc>
                <w:tcPr>
                  <w:tcW w:w="467" w:type="dxa"/>
                </w:tcPr>
                <w:p w14:paraId="74F4C9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2.5.12.1</w:t>
                  </w:r>
                </w:p>
              </w:tc>
              <w:tc>
                <w:tcPr>
                  <w:tcW w:w="1229" w:type="dxa"/>
                </w:tcPr>
                <w:p w14:paraId="6DEB62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от обычных видов деятельности;</w:t>
                  </w:r>
                </w:p>
              </w:tc>
              <w:tc>
                <w:tcPr>
                  <w:tcW w:w="426" w:type="dxa"/>
                </w:tcPr>
                <w:p w14:paraId="7A24F2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689AC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56X</w:t>
                  </w:r>
                </w:p>
              </w:tc>
              <w:tc>
                <w:tcPr>
                  <w:tcW w:w="425" w:type="dxa"/>
                </w:tcPr>
                <w:p w14:paraId="1AB4EC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9D1D3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2 201 27 610</w:t>
                  </w:r>
                </w:p>
              </w:tc>
              <w:tc>
                <w:tcPr>
                  <w:tcW w:w="850" w:type="dxa"/>
                </w:tcPr>
                <w:p w14:paraId="71AF52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E0186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4BA086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p w14:paraId="684D68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46C06BBC" w14:textId="77777777" w:rsidTr="000D3AE4">
              <w:tc>
                <w:tcPr>
                  <w:tcW w:w="467" w:type="dxa"/>
                </w:tcPr>
                <w:p w14:paraId="70A442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2.5.12.2</w:t>
                  </w:r>
                </w:p>
              </w:tc>
              <w:tc>
                <w:tcPr>
                  <w:tcW w:w="1229" w:type="dxa"/>
                </w:tcPr>
                <w:p w14:paraId="68A33F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по расчетам по ущербу, иным доходам</w:t>
                  </w:r>
                </w:p>
              </w:tc>
              <w:tc>
                <w:tcPr>
                  <w:tcW w:w="426" w:type="dxa"/>
                </w:tcPr>
                <w:p w14:paraId="59B9F0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D399C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56X</w:t>
                  </w:r>
                </w:p>
              </w:tc>
              <w:tc>
                <w:tcPr>
                  <w:tcW w:w="425" w:type="dxa"/>
                </w:tcPr>
                <w:p w14:paraId="362932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577D6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2 201 27 610</w:t>
                  </w:r>
                </w:p>
              </w:tc>
              <w:tc>
                <w:tcPr>
                  <w:tcW w:w="850" w:type="dxa"/>
                </w:tcPr>
                <w:p w14:paraId="415F40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E45DF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59AA61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p w14:paraId="78649B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5ECCFE3" w14:textId="77777777" w:rsidTr="000D3AE4">
              <w:tc>
                <w:tcPr>
                  <w:tcW w:w="467" w:type="dxa"/>
                </w:tcPr>
                <w:p w14:paraId="5EF1E1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2.5.13</w:t>
                  </w:r>
                </w:p>
              </w:tc>
              <w:tc>
                <w:tcPr>
                  <w:tcW w:w="1229" w:type="dxa"/>
                </w:tcPr>
                <w:p w14:paraId="0071C7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выбытие денежных средств в </w:t>
                  </w:r>
                  <w:r w:rsidRPr="00BD0D4E">
                    <w:rPr>
                      <w:rFonts w:ascii="Arial" w:eastAsia="Times New Roman" w:hAnsi="Arial" w:cs="Arial"/>
                      <w:sz w:val="16"/>
                      <w:szCs w:val="16"/>
                      <w:lang w:eastAsia="ru-RU"/>
                    </w:rPr>
                    <w:lastRenderedPageBreak/>
                    <w:t>иностранной валюте и драгоценных металлах со счета в кредитной организации для поступления в кассу учреждения</w:t>
                  </w:r>
                </w:p>
              </w:tc>
              <w:tc>
                <w:tcPr>
                  <w:tcW w:w="426" w:type="dxa"/>
                </w:tcPr>
                <w:p w14:paraId="27EF19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AA544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513C7C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88286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627550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498CB4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2.6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3602D6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2382AA45" w14:textId="77777777" w:rsidTr="000D3AE4">
              <w:tc>
                <w:tcPr>
                  <w:tcW w:w="467" w:type="dxa"/>
                </w:tcPr>
                <w:p w14:paraId="08EFFE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2.5.14</w:t>
                  </w:r>
                </w:p>
              </w:tc>
              <w:tc>
                <w:tcPr>
                  <w:tcW w:w="1229" w:type="dxa"/>
                </w:tcPr>
                <w:p w14:paraId="7A146E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перечисление предварительной оплаты в иностранной валюте и драгоценных металлах в соответствии с заключенными государственными (муниципальными) договорами на нужды учреждения</w:t>
                  </w:r>
                </w:p>
              </w:tc>
              <w:tc>
                <w:tcPr>
                  <w:tcW w:w="426" w:type="dxa"/>
                </w:tcPr>
                <w:p w14:paraId="7CE761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3A3C0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4C1AB4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77A1A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62449C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D447C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477661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54C23462" w14:textId="77777777" w:rsidTr="000D3AE4">
              <w:tc>
                <w:tcPr>
                  <w:tcW w:w="467" w:type="dxa"/>
                </w:tcPr>
                <w:p w14:paraId="66CADF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2.5.15</w:t>
                  </w:r>
                </w:p>
              </w:tc>
              <w:tc>
                <w:tcPr>
                  <w:tcW w:w="1229" w:type="dxa"/>
                </w:tcPr>
                <w:p w14:paraId="0FE741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перечисление подотчетным лицам денежных средств при условии полного его </w:t>
                  </w:r>
                  <w:r w:rsidRPr="00BD0D4E">
                    <w:rPr>
                      <w:rFonts w:ascii="Arial" w:eastAsia="Times New Roman" w:hAnsi="Arial" w:cs="Arial"/>
                      <w:sz w:val="16"/>
                      <w:szCs w:val="16"/>
                      <w:lang w:eastAsia="ru-RU"/>
                    </w:rPr>
                    <w:lastRenderedPageBreak/>
                    <w:t>отчета по ранее выданному авансу на основании их личного заявления</w:t>
                  </w:r>
                </w:p>
              </w:tc>
              <w:tc>
                <w:tcPr>
                  <w:tcW w:w="426" w:type="dxa"/>
                </w:tcPr>
                <w:p w14:paraId="35D097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E5375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02C462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30EFF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316158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E907C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080577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3D586F3B" w14:textId="77777777" w:rsidTr="000D3AE4">
              <w:tc>
                <w:tcPr>
                  <w:tcW w:w="467" w:type="dxa"/>
                </w:tcPr>
                <w:p w14:paraId="396073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2.5.16</w:t>
                  </w:r>
                </w:p>
              </w:tc>
              <w:tc>
                <w:tcPr>
                  <w:tcW w:w="1229" w:type="dxa"/>
                </w:tcPr>
                <w:p w14:paraId="443C2F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перечисление денежных средств в оплату обязательств за поставленные материальные ценности, оказанные услуги, выполненные работы, а также по иным основаниям по иным кредиторам согласно государственным (муниципальным) договорам, в том числе работникам учреждения по принятым в отношении их денежным обязательствам</w:t>
                  </w:r>
                </w:p>
              </w:tc>
              <w:tc>
                <w:tcPr>
                  <w:tcW w:w="426" w:type="dxa"/>
                </w:tcPr>
                <w:p w14:paraId="53ED68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5D807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425" w:type="dxa"/>
                </w:tcPr>
                <w:p w14:paraId="5B9A43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8296E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786F54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214BD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50B4A6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7E9FECE8" w14:textId="77777777" w:rsidTr="000D3AE4">
              <w:tc>
                <w:tcPr>
                  <w:tcW w:w="467" w:type="dxa"/>
                </w:tcPr>
                <w:p w14:paraId="04B004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w:t>
                  </w:r>
                  <w:r w:rsidRPr="00BD0D4E">
                    <w:rPr>
                      <w:rFonts w:ascii="Arial" w:eastAsia="Times New Roman" w:hAnsi="Arial" w:cs="Arial"/>
                      <w:sz w:val="16"/>
                      <w:szCs w:val="16"/>
                      <w:lang w:eastAsia="ru-RU"/>
                    </w:rPr>
                    <w:lastRenderedPageBreak/>
                    <w:t>17</w:t>
                  </w:r>
                </w:p>
              </w:tc>
              <w:tc>
                <w:tcPr>
                  <w:tcW w:w="1229" w:type="dxa"/>
                </w:tcPr>
                <w:p w14:paraId="6FAC42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Признано в </w:t>
                  </w:r>
                  <w:r w:rsidRPr="00BD0D4E">
                    <w:rPr>
                      <w:rFonts w:ascii="Arial" w:eastAsia="Times New Roman" w:hAnsi="Arial" w:cs="Arial"/>
                      <w:sz w:val="16"/>
                      <w:szCs w:val="16"/>
                      <w:lang w:eastAsia="ru-RU"/>
                    </w:rPr>
                    <w:lastRenderedPageBreak/>
                    <w:t>бухгалтерском учете перечисление денежных средств, полученных учреждением во временное распоряжение, при наступлении определенных условий</w:t>
                  </w:r>
                </w:p>
              </w:tc>
              <w:tc>
                <w:tcPr>
                  <w:tcW w:w="426" w:type="dxa"/>
                </w:tcPr>
                <w:p w14:paraId="3E833D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w:t>
                  </w:r>
                  <w:r w:rsidRPr="00BD0D4E">
                    <w:rPr>
                      <w:rFonts w:ascii="Arial" w:eastAsia="Times New Roman" w:hAnsi="Arial" w:cs="Arial"/>
                      <w:sz w:val="16"/>
                      <w:szCs w:val="16"/>
                      <w:lang w:eastAsia="ru-RU"/>
                    </w:rPr>
                    <w:lastRenderedPageBreak/>
                    <w:t>К</w:t>
                  </w:r>
                </w:p>
              </w:tc>
              <w:tc>
                <w:tcPr>
                  <w:tcW w:w="567" w:type="dxa"/>
                </w:tcPr>
                <w:p w14:paraId="4BD741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3 304 </w:t>
                  </w:r>
                  <w:r w:rsidRPr="00BD0D4E">
                    <w:rPr>
                      <w:rFonts w:ascii="Arial" w:eastAsia="Times New Roman" w:hAnsi="Arial" w:cs="Arial"/>
                      <w:sz w:val="16"/>
                      <w:szCs w:val="16"/>
                      <w:lang w:eastAsia="ru-RU"/>
                    </w:rPr>
                    <w:lastRenderedPageBreak/>
                    <w:t>01 83X</w:t>
                  </w:r>
                </w:p>
              </w:tc>
              <w:tc>
                <w:tcPr>
                  <w:tcW w:w="425" w:type="dxa"/>
                </w:tcPr>
                <w:p w14:paraId="1C0633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w:t>
                  </w:r>
                  <w:r w:rsidRPr="00BD0D4E">
                    <w:rPr>
                      <w:rFonts w:ascii="Arial" w:eastAsia="Times New Roman" w:hAnsi="Arial" w:cs="Arial"/>
                      <w:sz w:val="16"/>
                      <w:szCs w:val="16"/>
                      <w:lang w:eastAsia="ru-RU"/>
                    </w:rPr>
                    <w:lastRenderedPageBreak/>
                    <w:t>Ф</w:t>
                  </w:r>
                </w:p>
              </w:tc>
              <w:tc>
                <w:tcPr>
                  <w:tcW w:w="567" w:type="dxa"/>
                </w:tcPr>
                <w:p w14:paraId="34E6C7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3 201 </w:t>
                  </w:r>
                  <w:r w:rsidRPr="00BD0D4E">
                    <w:rPr>
                      <w:rFonts w:ascii="Arial" w:eastAsia="Times New Roman" w:hAnsi="Arial" w:cs="Arial"/>
                      <w:sz w:val="16"/>
                      <w:szCs w:val="16"/>
                      <w:lang w:eastAsia="ru-RU"/>
                    </w:rPr>
                    <w:lastRenderedPageBreak/>
                    <w:t>27 610</w:t>
                  </w:r>
                </w:p>
              </w:tc>
              <w:tc>
                <w:tcPr>
                  <w:tcW w:w="850" w:type="dxa"/>
                </w:tcPr>
                <w:p w14:paraId="1479A3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w:t>
                  </w:r>
                  <w:r w:rsidRPr="00BD0D4E">
                    <w:rPr>
                      <w:rFonts w:ascii="Arial" w:eastAsia="Times New Roman" w:hAnsi="Arial" w:cs="Arial"/>
                      <w:sz w:val="16"/>
                      <w:szCs w:val="16"/>
                      <w:lang w:eastAsia="ru-RU"/>
                    </w:rPr>
                    <w:lastRenderedPageBreak/>
                    <w:t>со счета, документы, прилагаемые к выписке</w:t>
                  </w:r>
                </w:p>
              </w:tc>
              <w:tc>
                <w:tcPr>
                  <w:tcW w:w="1418" w:type="dxa"/>
                </w:tcPr>
                <w:p w14:paraId="1991AC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3.4 настоящего Приложения в соответствии с содержанием факта хозяйственной жизни</w:t>
                  </w:r>
                </w:p>
              </w:tc>
              <w:tc>
                <w:tcPr>
                  <w:tcW w:w="1417" w:type="dxa"/>
                </w:tcPr>
                <w:p w14:paraId="04885E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2.5 настоящего Приложения в соответствии с содержанием факта хозяйственной жизни</w:t>
                  </w:r>
                </w:p>
              </w:tc>
            </w:tr>
            <w:tr w:rsidR="00BD0D4E" w:rsidRPr="00BD0D4E" w14:paraId="4959F3FF" w14:textId="77777777" w:rsidTr="000D3AE4">
              <w:tc>
                <w:tcPr>
                  <w:tcW w:w="467" w:type="dxa"/>
                </w:tcPr>
                <w:p w14:paraId="58508E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2.5.18</w:t>
                  </w:r>
                </w:p>
              </w:tc>
              <w:tc>
                <w:tcPr>
                  <w:tcW w:w="1229" w:type="dxa"/>
                </w:tcPr>
                <w:p w14:paraId="25776E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отрицательная курсовая разница</w:t>
                  </w:r>
                </w:p>
              </w:tc>
              <w:tc>
                <w:tcPr>
                  <w:tcW w:w="426" w:type="dxa"/>
                </w:tcPr>
                <w:p w14:paraId="71DE13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FA007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1X 171</w:t>
                  </w:r>
                </w:p>
              </w:tc>
              <w:tc>
                <w:tcPr>
                  <w:tcW w:w="425" w:type="dxa"/>
                </w:tcPr>
                <w:p w14:paraId="69550A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E7D65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2BBE80D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66086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001890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2009A189" w14:textId="77777777" w:rsidTr="000D3AE4">
              <w:tc>
                <w:tcPr>
                  <w:tcW w:w="467" w:type="dxa"/>
                </w:tcPr>
                <w:p w14:paraId="1AF251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2.5.19</w:t>
                  </w:r>
                </w:p>
              </w:tc>
              <w:tc>
                <w:tcPr>
                  <w:tcW w:w="1229" w:type="dxa"/>
                </w:tcPr>
                <w:p w14:paraId="5D3B2C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перечисление налога на доходы физических лиц в бюджет иностранного государства</w:t>
                  </w:r>
                </w:p>
              </w:tc>
              <w:tc>
                <w:tcPr>
                  <w:tcW w:w="426" w:type="dxa"/>
                </w:tcPr>
                <w:p w14:paraId="422070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18209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2 304 03 837</w:t>
                  </w:r>
                </w:p>
              </w:tc>
              <w:tc>
                <w:tcPr>
                  <w:tcW w:w="425" w:type="dxa"/>
                </w:tcPr>
                <w:p w14:paraId="24C1BB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7440C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2 201 27 610</w:t>
                  </w:r>
                </w:p>
              </w:tc>
              <w:tc>
                <w:tcPr>
                  <w:tcW w:w="850" w:type="dxa"/>
                </w:tcPr>
                <w:p w14:paraId="4897B8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F85C7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4A32F5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3094AB9A" w14:textId="77777777" w:rsidTr="000D3AE4">
              <w:tc>
                <w:tcPr>
                  <w:tcW w:w="467" w:type="dxa"/>
                </w:tcPr>
                <w:p w14:paraId="2C86CA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2.5.20</w:t>
                  </w:r>
                </w:p>
              </w:tc>
              <w:tc>
                <w:tcPr>
                  <w:tcW w:w="1229" w:type="dxa"/>
                </w:tcPr>
                <w:p w14:paraId="4A1D1A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денежные средства учреждения в иностранной </w:t>
                  </w:r>
                  <w:r w:rsidRPr="00BD0D4E">
                    <w:rPr>
                      <w:rFonts w:ascii="Arial" w:eastAsia="Times New Roman" w:hAnsi="Arial" w:cs="Arial"/>
                      <w:sz w:val="16"/>
                      <w:szCs w:val="16"/>
                      <w:lang w:eastAsia="ru-RU"/>
                    </w:rPr>
                    <w:lastRenderedPageBreak/>
                    <w:t>валюте и драгоценных металлах на счетах в кредитной организации, полученные при осуществлении расчетов между головным учреждением, обособленными подразделениями (филиалами)</w:t>
                  </w:r>
                </w:p>
              </w:tc>
              <w:tc>
                <w:tcPr>
                  <w:tcW w:w="426" w:type="dxa"/>
                </w:tcPr>
                <w:p w14:paraId="5992E4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34E6E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2301DF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9DF59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28745C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w:t>
                  </w:r>
                  <w:r w:rsidRPr="00BD0D4E">
                    <w:rPr>
                      <w:rFonts w:ascii="Arial" w:eastAsia="Times New Roman" w:hAnsi="Arial" w:cs="Arial"/>
                      <w:sz w:val="16"/>
                      <w:szCs w:val="16"/>
                      <w:lang w:eastAsia="ru-RU"/>
                    </w:rPr>
                    <w:lastRenderedPageBreak/>
                    <w:t>(графику документооборота)</w:t>
                  </w:r>
                </w:p>
              </w:tc>
              <w:tc>
                <w:tcPr>
                  <w:tcW w:w="1418" w:type="dxa"/>
                </w:tcPr>
                <w:p w14:paraId="130567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515B24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2C724344" w14:textId="77777777" w:rsidTr="000D3AE4">
              <w:tc>
                <w:tcPr>
                  <w:tcW w:w="467" w:type="dxa"/>
                </w:tcPr>
                <w:p w14:paraId="528810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2.5.21</w:t>
                  </w:r>
                </w:p>
              </w:tc>
              <w:tc>
                <w:tcPr>
                  <w:tcW w:w="1229" w:type="dxa"/>
                </w:tcPr>
                <w:p w14:paraId="48DAE7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денежных средств учреждения в иностранной валюте и драгоценных металлах на счетах в кредитной организации при осуществлении расчетов между головным учреждением, обособленными подразделениями (филиалами)</w:t>
                  </w:r>
                </w:p>
              </w:tc>
              <w:tc>
                <w:tcPr>
                  <w:tcW w:w="426" w:type="dxa"/>
                </w:tcPr>
                <w:p w14:paraId="10E1C4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04EFC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312FCA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17EA4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4268DE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C2D4C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00E000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7ACD2697" w14:textId="77777777" w:rsidTr="000D3AE4">
              <w:tc>
                <w:tcPr>
                  <w:tcW w:w="467" w:type="dxa"/>
                </w:tcPr>
                <w:p w14:paraId="368B47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w:t>
                  </w:r>
                </w:p>
              </w:tc>
              <w:tc>
                <w:tcPr>
                  <w:tcW w:w="1229" w:type="dxa"/>
                </w:tcPr>
                <w:p w14:paraId="18447B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34 000 "Касса"</w:t>
                  </w:r>
                </w:p>
              </w:tc>
              <w:tc>
                <w:tcPr>
                  <w:tcW w:w="426" w:type="dxa"/>
                </w:tcPr>
                <w:p w14:paraId="164476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B74F3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309F3D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7FBF1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476893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11DE07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Ответственные лица (лица, осуществляющие ведение кассовых операций (кассиров);</w:t>
                  </w:r>
                </w:p>
                <w:p w14:paraId="0DD878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валюты</w:t>
                  </w:r>
                </w:p>
              </w:tc>
              <w:tc>
                <w:tcPr>
                  <w:tcW w:w="1417" w:type="dxa"/>
                </w:tcPr>
                <w:p w14:paraId="449DF5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37308907" w14:textId="77777777" w:rsidTr="000D3AE4">
              <w:tc>
                <w:tcPr>
                  <w:tcW w:w="467" w:type="dxa"/>
                </w:tcPr>
                <w:p w14:paraId="2B4E59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w:t>
                  </w:r>
                </w:p>
              </w:tc>
              <w:tc>
                <w:tcPr>
                  <w:tcW w:w="1229" w:type="dxa"/>
                </w:tcPr>
                <w:p w14:paraId="77BA4A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наличных денежных средств в валюте Российской Федерации в кассу с лицевого счета учреждения, открытого в органе казначейства</w:t>
                  </w:r>
                </w:p>
              </w:tc>
              <w:tc>
                <w:tcPr>
                  <w:tcW w:w="426" w:type="dxa"/>
                </w:tcPr>
                <w:p w14:paraId="40BE16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7786D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4200FC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AE9CA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0" w:type="dxa"/>
                </w:tcPr>
                <w:p w14:paraId="3614A6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513913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15AA09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7A9BD497" w14:textId="77777777" w:rsidTr="000D3AE4">
              <w:tc>
                <w:tcPr>
                  <w:tcW w:w="467" w:type="dxa"/>
                </w:tcPr>
                <w:p w14:paraId="5C05A9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w:t>
                  </w:r>
                </w:p>
              </w:tc>
              <w:tc>
                <w:tcPr>
                  <w:tcW w:w="1229" w:type="dxa"/>
                </w:tcPr>
                <w:p w14:paraId="604A83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наличных денежных средств в иностранной валюте и драгоценных металлах в кассу учреждения со счета в кредитной организации</w:t>
                  </w:r>
                </w:p>
              </w:tc>
              <w:tc>
                <w:tcPr>
                  <w:tcW w:w="426" w:type="dxa"/>
                </w:tcPr>
                <w:p w14:paraId="2599F3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E18EF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3DB64E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5E393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56AD21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4AE1F1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58EF97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3B86C5A4" w14:textId="77777777" w:rsidTr="000D3AE4">
              <w:tc>
                <w:tcPr>
                  <w:tcW w:w="467" w:type="dxa"/>
                </w:tcPr>
                <w:p w14:paraId="47379C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2.6.3</w:t>
                  </w:r>
                </w:p>
              </w:tc>
              <w:tc>
                <w:tcPr>
                  <w:tcW w:w="1229" w:type="dxa"/>
                </w:tcPr>
                <w:p w14:paraId="3B8AB0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прием наличных денежных средств во временное распоряжение</w:t>
                  </w:r>
                </w:p>
              </w:tc>
              <w:tc>
                <w:tcPr>
                  <w:tcW w:w="426" w:type="dxa"/>
                </w:tcPr>
                <w:p w14:paraId="529CE2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7A2DA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3 201 34 510</w:t>
                  </w:r>
                </w:p>
              </w:tc>
              <w:tc>
                <w:tcPr>
                  <w:tcW w:w="425" w:type="dxa"/>
                </w:tcPr>
                <w:p w14:paraId="6DA806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61FFF9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73X</w:t>
                  </w:r>
                </w:p>
              </w:tc>
              <w:tc>
                <w:tcPr>
                  <w:tcW w:w="850" w:type="dxa"/>
                </w:tcPr>
                <w:p w14:paraId="34200B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4C7018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035D26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p w14:paraId="279FE0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DE20765" w14:textId="77777777" w:rsidTr="000D3AE4">
              <w:tc>
                <w:tcPr>
                  <w:tcW w:w="467" w:type="dxa"/>
                </w:tcPr>
                <w:p w14:paraId="3C58F0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2.6.4</w:t>
                  </w:r>
                </w:p>
              </w:tc>
              <w:tc>
                <w:tcPr>
                  <w:tcW w:w="1229" w:type="dxa"/>
                </w:tcPr>
                <w:p w14:paraId="3B1CD7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доходов в кассу учреждения в порядке, установленном законодательством Российской Федерации</w:t>
                  </w:r>
                </w:p>
              </w:tc>
              <w:tc>
                <w:tcPr>
                  <w:tcW w:w="426" w:type="dxa"/>
                </w:tcPr>
                <w:p w14:paraId="5C956F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BEA16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425" w:type="dxa"/>
                </w:tcPr>
                <w:p w14:paraId="0E80CB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E02C4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0" w:type="dxa"/>
                </w:tcPr>
                <w:p w14:paraId="4B2BB4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66B7A2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2DCFF4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085317E8" w14:textId="77777777" w:rsidTr="000D3AE4">
              <w:tc>
                <w:tcPr>
                  <w:tcW w:w="467" w:type="dxa"/>
                </w:tcPr>
                <w:p w14:paraId="03426D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2.6.5</w:t>
                  </w:r>
                </w:p>
              </w:tc>
              <w:tc>
                <w:tcPr>
                  <w:tcW w:w="1229" w:type="dxa"/>
                </w:tcPr>
                <w:p w14:paraId="267C4A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в кассу учреждения пожертвований, грантов</w:t>
                  </w:r>
                </w:p>
              </w:tc>
              <w:tc>
                <w:tcPr>
                  <w:tcW w:w="426" w:type="dxa"/>
                </w:tcPr>
                <w:p w14:paraId="09407E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A34C2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425" w:type="dxa"/>
                </w:tcPr>
                <w:p w14:paraId="251E95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158A5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0" w:type="dxa"/>
                </w:tcPr>
                <w:p w14:paraId="60CF7D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1319D9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61AF18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p w14:paraId="154EBA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45D9AF27" w14:textId="77777777" w:rsidTr="000D3AE4">
              <w:tc>
                <w:tcPr>
                  <w:tcW w:w="467" w:type="dxa"/>
                </w:tcPr>
                <w:p w14:paraId="76C8E2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2.6.6</w:t>
                  </w:r>
                </w:p>
              </w:tc>
              <w:tc>
                <w:tcPr>
                  <w:tcW w:w="1229" w:type="dxa"/>
                </w:tcPr>
                <w:p w14:paraId="139773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 в бухгалтерском учете возврат в кассу учреждения ранее произведенных авансовых выплат в </w:t>
                  </w:r>
                  <w:r w:rsidRPr="00BD0D4E">
                    <w:rPr>
                      <w:rFonts w:ascii="Arial" w:eastAsia="Times New Roman" w:hAnsi="Arial" w:cs="Arial"/>
                      <w:sz w:val="16"/>
                      <w:szCs w:val="16"/>
                      <w:lang w:eastAsia="ru-RU"/>
                    </w:rPr>
                    <w:lastRenderedPageBreak/>
                    <w:t>погашение дебиторской задолженности</w:t>
                  </w:r>
                </w:p>
              </w:tc>
              <w:tc>
                <w:tcPr>
                  <w:tcW w:w="426" w:type="dxa"/>
                </w:tcPr>
                <w:p w14:paraId="343C0C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EC602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0D674D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F196E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1DB8D4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56AD7B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586215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1C43AE0B" w14:textId="77777777" w:rsidTr="000D3AE4">
              <w:tc>
                <w:tcPr>
                  <w:tcW w:w="467" w:type="dxa"/>
                </w:tcPr>
                <w:p w14:paraId="4B2151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2.6.7</w:t>
                  </w:r>
                </w:p>
              </w:tc>
              <w:tc>
                <w:tcPr>
                  <w:tcW w:w="1229" w:type="dxa"/>
                </w:tcPr>
                <w:p w14:paraId="583B7A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в кассу учреждения займа, ссуды, предоставленных согласно законодательству Российской Федерации, а также поступление штрафов, пеней, процентов, начисленных по ним</w:t>
                  </w:r>
                </w:p>
              </w:tc>
              <w:tc>
                <w:tcPr>
                  <w:tcW w:w="426" w:type="dxa"/>
                </w:tcPr>
                <w:p w14:paraId="7CC675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492D6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425" w:type="dxa"/>
                </w:tcPr>
                <w:p w14:paraId="702C43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D1E4F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0" w:type="dxa"/>
                </w:tcPr>
                <w:p w14:paraId="3ED4A8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7F5D39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3666AE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097CD5FA" w14:textId="77777777" w:rsidTr="000D3AE4">
              <w:tc>
                <w:tcPr>
                  <w:tcW w:w="467" w:type="dxa"/>
                </w:tcPr>
                <w:p w14:paraId="6B78AC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2.6.8</w:t>
                  </w:r>
                </w:p>
              </w:tc>
              <w:tc>
                <w:tcPr>
                  <w:tcW w:w="1229" w:type="dxa"/>
                </w:tcPr>
                <w:p w14:paraId="0F88D4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остатков подотчетных сумм, поступление от подотчетных лиц, ответственных за выдачу выплат работникам (студентам) денежных средств в сумме </w:t>
                  </w:r>
                  <w:r w:rsidRPr="00BD0D4E">
                    <w:rPr>
                      <w:rFonts w:ascii="Arial" w:eastAsia="Times New Roman" w:hAnsi="Arial" w:cs="Arial"/>
                      <w:sz w:val="16"/>
                      <w:szCs w:val="16"/>
                      <w:lang w:eastAsia="ru-RU"/>
                    </w:rPr>
                    <w:lastRenderedPageBreak/>
                    <w:t>остатков невыплаченных сумм заработной платы, пособий, пенсий, стипендий</w:t>
                  </w:r>
                </w:p>
              </w:tc>
              <w:tc>
                <w:tcPr>
                  <w:tcW w:w="426" w:type="dxa"/>
                </w:tcPr>
                <w:p w14:paraId="0F3C43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5EAF0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710A7A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A1024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185AAE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69F768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5380A6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2AC40D68" w14:textId="77777777" w:rsidTr="000D3AE4">
              <w:tc>
                <w:tcPr>
                  <w:tcW w:w="467" w:type="dxa"/>
                </w:tcPr>
                <w:p w14:paraId="152984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2.6.9</w:t>
                  </w:r>
                </w:p>
              </w:tc>
              <w:tc>
                <w:tcPr>
                  <w:tcW w:w="1229" w:type="dxa"/>
                </w:tcPr>
                <w:p w14:paraId="74C940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наличных денежных средств в возмещение ущерба, причиненного учреждению</w:t>
                  </w:r>
                </w:p>
              </w:tc>
              <w:tc>
                <w:tcPr>
                  <w:tcW w:w="426" w:type="dxa"/>
                </w:tcPr>
                <w:p w14:paraId="67AFF9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50781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6C0015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A4C18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3462A4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4756A0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616996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76A02BE5" w14:textId="77777777" w:rsidTr="000D3AE4">
              <w:tc>
                <w:tcPr>
                  <w:tcW w:w="467" w:type="dxa"/>
                </w:tcPr>
                <w:p w14:paraId="3E4318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2.6.10</w:t>
                  </w:r>
                </w:p>
              </w:tc>
              <w:tc>
                <w:tcPr>
                  <w:tcW w:w="1229" w:type="dxa"/>
                </w:tcPr>
                <w:p w14:paraId="2F18C8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в кассу учреждения полученного займа</w:t>
                  </w:r>
                </w:p>
              </w:tc>
              <w:tc>
                <w:tcPr>
                  <w:tcW w:w="426" w:type="dxa"/>
                </w:tcPr>
                <w:p w14:paraId="64DE23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13D3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425" w:type="dxa"/>
                </w:tcPr>
                <w:p w14:paraId="48AE17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9BFEC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2 301 14 710</w:t>
                  </w:r>
                </w:p>
              </w:tc>
              <w:tc>
                <w:tcPr>
                  <w:tcW w:w="850" w:type="dxa"/>
                </w:tcPr>
                <w:p w14:paraId="32CF0F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4C805F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73E62B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p w14:paraId="60173D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F46A878" w14:textId="77777777" w:rsidTr="000D3AE4">
              <w:tc>
                <w:tcPr>
                  <w:tcW w:w="467" w:type="dxa"/>
                </w:tcPr>
                <w:p w14:paraId="79C0F7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2.6.11</w:t>
                  </w:r>
                </w:p>
              </w:tc>
              <w:tc>
                <w:tcPr>
                  <w:tcW w:w="1229" w:type="dxa"/>
                </w:tcPr>
                <w:p w14:paraId="7AEFB7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6" w:type="dxa"/>
                </w:tcPr>
                <w:p w14:paraId="596790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5128D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63C667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D8AF7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850" w:type="dxa"/>
                </w:tcPr>
                <w:p w14:paraId="673B4E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9405E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657407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5CDA826A" w14:textId="77777777" w:rsidTr="000D3AE4">
              <w:tc>
                <w:tcPr>
                  <w:tcW w:w="467" w:type="dxa"/>
                </w:tcPr>
                <w:p w14:paraId="44B9E0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w:t>
                  </w:r>
                  <w:r w:rsidRPr="00BD0D4E">
                    <w:rPr>
                      <w:rFonts w:ascii="Arial" w:eastAsia="Times New Roman" w:hAnsi="Arial" w:cs="Arial"/>
                      <w:sz w:val="16"/>
                      <w:szCs w:val="16"/>
                      <w:lang w:eastAsia="ru-RU"/>
                    </w:rPr>
                    <w:lastRenderedPageBreak/>
                    <w:t>12</w:t>
                  </w:r>
                </w:p>
              </w:tc>
              <w:tc>
                <w:tcPr>
                  <w:tcW w:w="1229" w:type="dxa"/>
                </w:tcPr>
                <w:p w14:paraId="29E0D7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Признано в </w:t>
                  </w:r>
                  <w:r w:rsidRPr="00BD0D4E">
                    <w:rPr>
                      <w:rFonts w:ascii="Arial" w:eastAsia="Times New Roman" w:hAnsi="Arial" w:cs="Arial"/>
                      <w:sz w:val="16"/>
                      <w:szCs w:val="16"/>
                      <w:lang w:eastAsia="ru-RU"/>
                    </w:rPr>
                    <w:lastRenderedPageBreak/>
                    <w:t>бухгалтерском учете поступление в кассу учреждения денежных средств при осуществлении расчетов между головным учреждением, обособленными подразделениями (филиалами)</w:t>
                  </w:r>
                </w:p>
              </w:tc>
              <w:tc>
                <w:tcPr>
                  <w:tcW w:w="426" w:type="dxa"/>
                </w:tcPr>
                <w:p w14:paraId="31C97D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w:t>
                  </w:r>
                  <w:r w:rsidRPr="00BD0D4E">
                    <w:rPr>
                      <w:rFonts w:ascii="Arial" w:eastAsia="Times New Roman" w:hAnsi="Arial" w:cs="Arial"/>
                      <w:sz w:val="16"/>
                      <w:szCs w:val="16"/>
                      <w:lang w:eastAsia="ru-RU"/>
                    </w:rPr>
                    <w:lastRenderedPageBreak/>
                    <w:t>Ф</w:t>
                  </w:r>
                </w:p>
              </w:tc>
              <w:tc>
                <w:tcPr>
                  <w:tcW w:w="567" w:type="dxa"/>
                </w:tcPr>
                <w:p w14:paraId="19EA7E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201 </w:t>
                  </w:r>
                  <w:r w:rsidRPr="00BD0D4E">
                    <w:rPr>
                      <w:rFonts w:ascii="Arial" w:eastAsia="Times New Roman" w:hAnsi="Arial" w:cs="Arial"/>
                      <w:sz w:val="16"/>
                      <w:szCs w:val="16"/>
                      <w:lang w:eastAsia="ru-RU"/>
                    </w:rPr>
                    <w:lastRenderedPageBreak/>
                    <w:t>34 510</w:t>
                  </w:r>
                </w:p>
              </w:tc>
              <w:tc>
                <w:tcPr>
                  <w:tcW w:w="425" w:type="dxa"/>
                </w:tcPr>
                <w:p w14:paraId="540A8E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w:t>
                  </w:r>
                  <w:r w:rsidRPr="00BD0D4E">
                    <w:rPr>
                      <w:rFonts w:ascii="Arial" w:eastAsia="Times New Roman" w:hAnsi="Arial" w:cs="Arial"/>
                      <w:sz w:val="16"/>
                      <w:szCs w:val="16"/>
                      <w:lang w:eastAsia="ru-RU"/>
                    </w:rPr>
                    <w:lastRenderedPageBreak/>
                    <w:t>Ф</w:t>
                  </w:r>
                </w:p>
              </w:tc>
              <w:tc>
                <w:tcPr>
                  <w:tcW w:w="567" w:type="dxa"/>
                </w:tcPr>
                <w:p w14:paraId="3411AA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304 </w:t>
                  </w:r>
                  <w:r w:rsidRPr="00BD0D4E">
                    <w:rPr>
                      <w:rFonts w:ascii="Arial" w:eastAsia="Times New Roman" w:hAnsi="Arial" w:cs="Arial"/>
                      <w:sz w:val="16"/>
                      <w:szCs w:val="16"/>
                      <w:lang w:eastAsia="ru-RU"/>
                    </w:rPr>
                    <w:lastRenderedPageBreak/>
                    <w:t>04 XXX</w:t>
                  </w:r>
                </w:p>
              </w:tc>
              <w:tc>
                <w:tcPr>
                  <w:tcW w:w="850" w:type="dxa"/>
                </w:tcPr>
                <w:p w14:paraId="24B81E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Приходн</w:t>
                  </w:r>
                  <w:r w:rsidRPr="00BD0D4E">
                    <w:rPr>
                      <w:rFonts w:ascii="Arial" w:eastAsia="Times New Roman" w:hAnsi="Arial" w:cs="Arial"/>
                      <w:sz w:val="16"/>
                      <w:szCs w:val="16"/>
                      <w:lang w:eastAsia="ru-RU"/>
                    </w:rPr>
                    <w:lastRenderedPageBreak/>
                    <w:t>ый кассовый ордер (ф. 0310001)</w:t>
                  </w:r>
                </w:p>
              </w:tc>
              <w:tc>
                <w:tcPr>
                  <w:tcW w:w="1418" w:type="dxa"/>
                </w:tcPr>
                <w:p w14:paraId="4667F0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2.6 настоящего Приложения в соответствии с содержанием факта хозяйственной жизни</w:t>
                  </w:r>
                </w:p>
              </w:tc>
              <w:tc>
                <w:tcPr>
                  <w:tcW w:w="1417" w:type="dxa"/>
                </w:tcPr>
                <w:p w14:paraId="1C82B1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3.7 настоящего Приложения в соответствии с содержанием факта хозяйственной жизни</w:t>
                  </w:r>
                </w:p>
              </w:tc>
            </w:tr>
            <w:tr w:rsidR="00BD0D4E" w:rsidRPr="00BD0D4E" w14:paraId="084FB93F" w14:textId="77777777" w:rsidTr="000D3AE4">
              <w:tc>
                <w:tcPr>
                  <w:tcW w:w="467" w:type="dxa"/>
                </w:tcPr>
                <w:p w14:paraId="45CA09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2.6.13</w:t>
                  </w:r>
                </w:p>
              </w:tc>
              <w:tc>
                <w:tcPr>
                  <w:tcW w:w="1229" w:type="dxa"/>
                </w:tcPr>
                <w:p w14:paraId="72DF44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в кассу учреждения денежных средств в порядке расчетов с прочими кредиторами, а также увеличение остатка средств по соответствующему виду финансового обеспечения при привлечении (восстановлении) учреждением наличных </w:t>
                  </w:r>
                  <w:r w:rsidRPr="00BD0D4E">
                    <w:rPr>
                      <w:rFonts w:ascii="Arial" w:eastAsia="Times New Roman" w:hAnsi="Arial" w:cs="Arial"/>
                      <w:sz w:val="16"/>
                      <w:szCs w:val="16"/>
                      <w:lang w:eastAsia="ru-RU"/>
                    </w:rPr>
                    <w:lastRenderedPageBreak/>
                    <w:t>денег в пределах остатка в кассе в целях исполнения обязательств, принятых за счет иного источника финансового обеспечения</w:t>
                  </w:r>
                </w:p>
              </w:tc>
              <w:tc>
                <w:tcPr>
                  <w:tcW w:w="426" w:type="dxa"/>
                </w:tcPr>
                <w:p w14:paraId="7A5DFB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28C17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537232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EF540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01A56F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42C3EA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70FBD6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3E2C2D19" w14:textId="77777777" w:rsidTr="000D3AE4">
              <w:tc>
                <w:tcPr>
                  <w:tcW w:w="467" w:type="dxa"/>
                </w:tcPr>
                <w:p w14:paraId="758257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2.6.14</w:t>
                  </w:r>
                </w:p>
              </w:tc>
              <w:tc>
                <w:tcPr>
                  <w:tcW w:w="1229" w:type="dxa"/>
                </w:tcPr>
                <w:p w14:paraId="246619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в кассу учреждения наличных денежных средств, полученных с использованием банковской карты</w:t>
                  </w:r>
                </w:p>
              </w:tc>
              <w:tc>
                <w:tcPr>
                  <w:tcW w:w="426" w:type="dxa"/>
                </w:tcPr>
                <w:p w14:paraId="7BEF72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C0EDD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514C51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7E716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0" w:type="dxa"/>
                </w:tcPr>
                <w:p w14:paraId="7756D1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58A225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5F78F3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6932C870" w14:textId="77777777" w:rsidTr="000D3AE4">
              <w:tc>
                <w:tcPr>
                  <w:tcW w:w="467" w:type="dxa"/>
                </w:tcPr>
                <w:p w14:paraId="3FCAE6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2.6.15</w:t>
                  </w:r>
                </w:p>
              </w:tc>
              <w:tc>
                <w:tcPr>
                  <w:tcW w:w="1229" w:type="dxa"/>
                </w:tcPr>
                <w:p w14:paraId="66064F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оприходование неучтенных денежных средств, выявленных в результате инвентаризации</w:t>
                  </w:r>
                </w:p>
              </w:tc>
              <w:tc>
                <w:tcPr>
                  <w:tcW w:w="426" w:type="dxa"/>
                </w:tcPr>
                <w:p w14:paraId="1B2683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F89F7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5ADD41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5308E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10 189</w:t>
                  </w:r>
                </w:p>
              </w:tc>
              <w:tc>
                <w:tcPr>
                  <w:tcW w:w="850" w:type="dxa"/>
                </w:tcPr>
                <w:p w14:paraId="62D151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132DE1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62260F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2812C9C" w14:textId="77777777" w:rsidTr="000D3AE4">
              <w:tc>
                <w:tcPr>
                  <w:tcW w:w="467" w:type="dxa"/>
                </w:tcPr>
                <w:p w14:paraId="5C4063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2.6.16</w:t>
                  </w:r>
                </w:p>
              </w:tc>
              <w:tc>
                <w:tcPr>
                  <w:tcW w:w="1229" w:type="dxa"/>
                </w:tcPr>
                <w:p w14:paraId="2D4662E0" w14:textId="6DFD82CD"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w:t>
                  </w:r>
                  <w:r w:rsidR="008B7D32">
                    <w:rPr>
                      <w:rFonts w:ascii="Arial" w:eastAsia="Times New Roman" w:hAnsi="Arial" w:cs="Arial"/>
                      <w:sz w:val="16"/>
                      <w:szCs w:val="16"/>
                      <w:lang w:eastAsia="ru-RU"/>
                    </w:rPr>
                    <w:t>а</w:t>
                  </w:r>
                  <w:r w:rsidRPr="00BD0D4E">
                    <w:rPr>
                      <w:rFonts w:ascii="Arial" w:eastAsia="Times New Roman" w:hAnsi="Arial" w:cs="Arial"/>
                      <w:sz w:val="16"/>
                      <w:szCs w:val="16"/>
                      <w:lang w:eastAsia="ru-RU"/>
                    </w:rPr>
                    <w:t xml:space="preserve"> в бухгалтерском учете положительная курсовая разница по </w:t>
                  </w:r>
                  <w:r w:rsidRPr="00BD0D4E">
                    <w:rPr>
                      <w:rFonts w:ascii="Arial" w:eastAsia="Times New Roman" w:hAnsi="Arial" w:cs="Arial"/>
                      <w:sz w:val="16"/>
                      <w:szCs w:val="16"/>
                      <w:lang w:eastAsia="ru-RU"/>
                    </w:rPr>
                    <w:lastRenderedPageBreak/>
                    <w:t>средствам в кассе учреждения в иностранной валюте</w:t>
                  </w:r>
                </w:p>
              </w:tc>
              <w:tc>
                <w:tcPr>
                  <w:tcW w:w="426" w:type="dxa"/>
                </w:tcPr>
                <w:p w14:paraId="004BF4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CFB5C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522AAA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9C8BF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850" w:type="dxa"/>
                </w:tcPr>
                <w:p w14:paraId="356D5A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418" w:type="dxa"/>
                </w:tcPr>
                <w:p w14:paraId="3F475B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2F8AFF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6BF77ABB" w14:textId="77777777" w:rsidTr="000D3AE4">
              <w:tc>
                <w:tcPr>
                  <w:tcW w:w="467" w:type="dxa"/>
                </w:tcPr>
                <w:p w14:paraId="30990C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2.6.17</w:t>
                  </w:r>
                </w:p>
              </w:tc>
              <w:tc>
                <w:tcPr>
                  <w:tcW w:w="1229" w:type="dxa"/>
                </w:tcPr>
                <w:p w14:paraId="7A7ABA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выбытие денежных средств в валюте Российской Федерации из кассы учреждения для зачисления на лицевой счет в органе казначейства</w:t>
                  </w:r>
                </w:p>
              </w:tc>
              <w:tc>
                <w:tcPr>
                  <w:tcW w:w="426" w:type="dxa"/>
                </w:tcPr>
                <w:p w14:paraId="514147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058BA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425" w:type="dxa"/>
                </w:tcPr>
                <w:p w14:paraId="76F2BC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92B14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64AECA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20A0BA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7" w:type="dxa"/>
                </w:tcPr>
                <w:p w14:paraId="513150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7046E31D" w14:textId="77777777" w:rsidTr="000D3AE4">
              <w:tc>
                <w:tcPr>
                  <w:tcW w:w="467" w:type="dxa"/>
                </w:tcPr>
                <w:p w14:paraId="102C59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2.6.18</w:t>
                  </w:r>
                </w:p>
              </w:tc>
              <w:tc>
                <w:tcPr>
                  <w:tcW w:w="1229" w:type="dxa"/>
                </w:tcPr>
                <w:p w14:paraId="106C06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выбытие денежных средств из кассы учреждения в иностранной валюте и драгоценных металлах для зачисления на счет в кредитной организации</w:t>
                  </w:r>
                </w:p>
              </w:tc>
              <w:tc>
                <w:tcPr>
                  <w:tcW w:w="426" w:type="dxa"/>
                </w:tcPr>
                <w:p w14:paraId="1B3E15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7CAB9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77381E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EF247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6FA559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3558A4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249B2E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1C56FC8C" w14:textId="77777777" w:rsidTr="000D3AE4">
              <w:tc>
                <w:tcPr>
                  <w:tcW w:w="467" w:type="dxa"/>
                </w:tcPr>
                <w:p w14:paraId="6A83B1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2.6.19</w:t>
                  </w:r>
                </w:p>
              </w:tc>
              <w:tc>
                <w:tcPr>
                  <w:tcW w:w="1229" w:type="dxa"/>
                </w:tcPr>
                <w:p w14:paraId="594D4A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выбытие </w:t>
                  </w:r>
                  <w:r w:rsidRPr="00BD0D4E">
                    <w:rPr>
                      <w:rFonts w:ascii="Arial" w:eastAsia="Times New Roman" w:hAnsi="Arial" w:cs="Arial"/>
                      <w:sz w:val="16"/>
                      <w:szCs w:val="16"/>
                      <w:lang w:eastAsia="ru-RU"/>
                    </w:rPr>
                    <w:lastRenderedPageBreak/>
                    <w:t>денежных средств из кассы учреждения в иностранной валюте и драгоценных металлах для зачисления на счет в кредитной организации</w:t>
                  </w:r>
                </w:p>
              </w:tc>
              <w:tc>
                <w:tcPr>
                  <w:tcW w:w="426" w:type="dxa"/>
                </w:tcPr>
                <w:p w14:paraId="053E70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774AB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61E36E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D0CE5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22D067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Расходный кассовый ордер (ф. </w:t>
                  </w:r>
                  <w:r w:rsidRPr="00BD0D4E">
                    <w:rPr>
                      <w:rFonts w:ascii="Arial" w:eastAsia="Times New Roman" w:hAnsi="Arial" w:cs="Arial"/>
                      <w:sz w:val="16"/>
                      <w:szCs w:val="16"/>
                      <w:lang w:eastAsia="ru-RU"/>
                    </w:rPr>
                    <w:lastRenderedPageBreak/>
                    <w:t>0310002)</w:t>
                  </w:r>
                </w:p>
              </w:tc>
              <w:tc>
                <w:tcPr>
                  <w:tcW w:w="1418" w:type="dxa"/>
                </w:tcPr>
                <w:p w14:paraId="301173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288F4B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0EEBC596" w14:textId="77777777" w:rsidTr="000D3AE4">
              <w:tc>
                <w:tcPr>
                  <w:tcW w:w="467" w:type="dxa"/>
                </w:tcPr>
                <w:p w14:paraId="502352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2.6.20</w:t>
                  </w:r>
                </w:p>
              </w:tc>
              <w:tc>
                <w:tcPr>
                  <w:tcW w:w="1229" w:type="dxa"/>
                </w:tcPr>
                <w:p w14:paraId="761C7D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наличных денежных средств, находящихся во временном распоряжении учреждения, при наступлении условий их передачи владельцу и по назначению в порядке, установленном законодательством Российской Федерации</w:t>
                  </w:r>
                </w:p>
              </w:tc>
              <w:tc>
                <w:tcPr>
                  <w:tcW w:w="426" w:type="dxa"/>
                </w:tcPr>
                <w:p w14:paraId="3E039F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2C0320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83X</w:t>
                  </w:r>
                </w:p>
              </w:tc>
              <w:tc>
                <w:tcPr>
                  <w:tcW w:w="425" w:type="dxa"/>
                </w:tcPr>
                <w:p w14:paraId="0F0356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E0AD7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3 201 34 610</w:t>
                  </w:r>
                </w:p>
              </w:tc>
              <w:tc>
                <w:tcPr>
                  <w:tcW w:w="850" w:type="dxa"/>
                </w:tcPr>
                <w:p w14:paraId="50F52C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68BE03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7" w:type="dxa"/>
                </w:tcPr>
                <w:p w14:paraId="5C99AF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774697D9" w14:textId="77777777" w:rsidTr="000D3AE4">
              <w:tc>
                <w:tcPr>
                  <w:tcW w:w="467" w:type="dxa"/>
                </w:tcPr>
                <w:p w14:paraId="0607CE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2.6.21</w:t>
                  </w:r>
                </w:p>
              </w:tc>
              <w:tc>
                <w:tcPr>
                  <w:tcW w:w="1229" w:type="dxa"/>
                </w:tcPr>
                <w:p w14:paraId="749A46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 в бухгалтерском учете возврат из кассы учреждения излишне </w:t>
                  </w:r>
                  <w:r w:rsidRPr="00BD0D4E">
                    <w:rPr>
                      <w:rFonts w:ascii="Arial" w:eastAsia="Times New Roman" w:hAnsi="Arial" w:cs="Arial"/>
                      <w:sz w:val="16"/>
                      <w:szCs w:val="16"/>
                      <w:lang w:eastAsia="ru-RU"/>
                    </w:rPr>
                    <w:lastRenderedPageBreak/>
                    <w:t>полученных доходов</w:t>
                  </w:r>
                </w:p>
              </w:tc>
              <w:tc>
                <w:tcPr>
                  <w:tcW w:w="426" w:type="dxa"/>
                </w:tcPr>
                <w:p w14:paraId="5D84B0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466C71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56X</w:t>
                  </w:r>
                </w:p>
              </w:tc>
              <w:tc>
                <w:tcPr>
                  <w:tcW w:w="425" w:type="dxa"/>
                </w:tcPr>
                <w:p w14:paraId="4955F0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0F85F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2 201 34 610</w:t>
                  </w:r>
                </w:p>
              </w:tc>
              <w:tc>
                <w:tcPr>
                  <w:tcW w:w="850" w:type="dxa"/>
                </w:tcPr>
                <w:p w14:paraId="5372AF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71CDEF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2.9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045AE2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p w14:paraId="2DB441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68221BDE" w14:textId="77777777" w:rsidTr="000D3AE4">
              <w:tc>
                <w:tcPr>
                  <w:tcW w:w="467" w:type="dxa"/>
                </w:tcPr>
                <w:p w14:paraId="6A3C62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2.6.22</w:t>
                  </w:r>
                </w:p>
              </w:tc>
              <w:tc>
                <w:tcPr>
                  <w:tcW w:w="1229" w:type="dxa"/>
                </w:tcPr>
                <w:p w14:paraId="299347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оплата из кассы учреждения предварительных платежей по государственным (муниципальным) договорам на нужды учреждения (авансов)</w:t>
                  </w:r>
                </w:p>
              </w:tc>
              <w:tc>
                <w:tcPr>
                  <w:tcW w:w="426" w:type="dxa"/>
                </w:tcPr>
                <w:p w14:paraId="121CE1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904F3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4E07E2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F8228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5F4740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4B7EAC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55B6FD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7C8E26F6" w14:textId="77777777" w:rsidTr="000D3AE4">
              <w:tc>
                <w:tcPr>
                  <w:tcW w:w="467" w:type="dxa"/>
                </w:tcPr>
                <w:p w14:paraId="7F93F9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2.6.23</w:t>
                  </w:r>
                </w:p>
              </w:tc>
              <w:tc>
                <w:tcPr>
                  <w:tcW w:w="1229" w:type="dxa"/>
                </w:tcPr>
                <w:p w14:paraId="6AEAB0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предоставлению займа, ссуды из кассы учреждения в порядке, предусмотренном законодательством Российской Федерации</w:t>
                  </w:r>
                </w:p>
              </w:tc>
              <w:tc>
                <w:tcPr>
                  <w:tcW w:w="426" w:type="dxa"/>
                </w:tcPr>
                <w:p w14:paraId="488160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66CB8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425" w:type="dxa"/>
                </w:tcPr>
                <w:p w14:paraId="33FC45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FF4FD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2 201 34 610</w:t>
                  </w:r>
                </w:p>
              </w:tc>
              <w:tc>
                <w:tcPr>
                  <w:tcW w:w="850" w:type="dxa"/>
                </w:tcPr>
                <w:p w14:paraId="24A24A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011D24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560443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429C776D" w14:textId="77777777" w:rsidTr="000D3AE4">
              <w:tc>
                <w:tcPr>
                  <w:tcW w:w="467" w:type="dxa"/>
                </w:tcPr>
                <w:p w14:paraId="7479A8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2.6.24</w:t>
                  </w:r>
                </w:p>
              </w:tc>
              <w:tc>
                <w:tcPr>
                  <w:tcW w:w="1229" w:type="dxa"/>
                </w:tcPr>
                <w:p w14:paraId="7A4A96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выдача денежных средств подотчетному </w:t>
                  </w:r>
                  <w:r w:rsidRPr="00BD0D4E">
                    <w:rPr>
                      <w:rFonts w:ascii="Arial" w:eastAsia="Times New Roman" w:hAnsi="Arial" w:cs="Arial"/>
                      <w:sz w:val="16"/>
                      <w:szCs w:val="16"/>
                      <w:lang w:eastAsia="ru-RU"/>
                    </w:rPr>
                    <w:lastRenderedPageBreak/>
                    <w:t>лицу, выдача денежных средств подотчетному лицу заработной платы (стипендий, пенсий, пособий) при условии нахождения структурного подразделения учреждения в отдаленной местности</w:t>
                  </w:r>
                </w:p>
              </w:tc>
              <w:tc>
                <w:tcPr>
                  <w:tcW w:w="426" w:type="dxa"/>
                </w:tcPr>
                <w:p w14:paraId="1A8434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CE307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0CA6C0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440A6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6F344E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44A57D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2.12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1BDB2E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55286172" w14:textId="77777777" w:rsidTr="000D3AE4">
              <w:tc>
                <w:tcPr>
                  <w:tcW w:w="467" w:type="dxa"/>
                </w:tcPr>
                <w:p w14:paraId="079E72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2.6.25</w:t>
                  </w:r>
                </w:p>
              </w:tc>
              <w:tc>
                <w:tcPr>
                  <w:tcW w:w="1229" w:type="dxa"/>
                </w:tcPr>
                <w:p w14:paraId="64ADCD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погашение из кассы учреждения ранее полученного займа</w:t>
                  </w:r>
                </w:p>
              </w:tc>
              <w:tc>
                <w:tcPr>
                  <w:tcW w:w="426" w:type="dxa"/>
                </w:tcPr>
                <w:p w14:paraId="7AB5F6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B886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2 301 14 810</w:t>
                  </w:r>
                </w:p>
              </w:tc>
              <w:tc>
                <w:tcPr>
                  <w:tcW w:w="425" w:type="dxa"/>
                </w:tcPr>
                <w:p w14:paraId="0F1C2C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6DE49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2 201 34 610</w:t>
                  </w:r>
                </w:p>
              </w:tc>
              <w:tc>
                <w:tcPr>
                  <w:tcW w:w="850" w:type="dxa"/>
                </w:tcPr>
                <w:p w14:paraId="58C0D2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785B1A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5A0A38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056A6A4E" w14:textId="77777777" w:rsidTr="000D3AE4">
              <w:tc>
                <w:tcPr>
                  <w:tcW w:w="467" w:type="dxa"/>
                </w:tcPr>
                <w:p w14:paraId="092F45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2.6.26</w:t>
                  </w:r>
                </w:p>
              </w:tc>
              <w:tc>
                <w:tcPr>
                  <w:tcW w:w="1229" w:type="dxa"/>
                </w:tcPr>
                <w:p w14:paraId="758FFF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выдача из кассы учреждения заработной платы, прочих выплат, стипендий, пенсий, пособий и иных социальных выплат, а также вознагражден</w:t>
                  </w:r>
                  <w:r w:rsidRPr="00BD0D4E">
                    <w:rPr>
                      <w:rFonts w:ascii="Arial" w:eastAsia="Times New Roman" w:hAnsi="Arial" w:cs="Arial"/>
                      <w:sz w:val="16"/>
                      <w:szCs w:val="16"/>
                      <w:lang w:eastAsia="ru-RU"/>
                    </w:rPr>
                    <w:lastRenderedPageBreak/>
                    <w:t>ий лицам, не состоящим в штате учреждения по договорам гражданско-правового характера</w:t>
                  </w:r>
                </w:p>
              </w:tc>
              <w:tc>
                <w:tcPr>
                  <w:tcW w:w="426" w:type="dxa"/>
                </w:tcPr>
                <w:p w14:paraId="304781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424D15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837</w:t>
                  </w:r>
                </w:p>
              </w:tc>
              <w:tc>
                <w:tcPr>
                  <w:tcW w:w="425" w:type="dxa"/>
                </w:tcPr>
                <w:p w14:paraId="2242C8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72042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2BA29E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p w14:paraId="18B8DA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Расчетно-платежная ведомость (ф. 0504401);</w:t>
                  </w:r>
                </w:p>
                <w:p w14:paraId="06A9BE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Платежная ведомость (ф. </w:t>
                  </w:r>
                  <w:r w:rsidRPr="00BD0D4E">
                    <w:rPr>
                      <w:rFonts w:ascii="Arial" w:eastAsia="Times New Roman" w:hAnsi="Arial" w:cs="Arial"/>
                      <w:sz w:val="16"/>
                      <w:szCs w:val="16"/>
                      <w:lang w:eastAsia="ru-RU"/>
                    </w:rPr>
                    <w:lastRenderedPageBreak/>
                    <w:t>0504403)</w:t>
                  </w:r>
                </w:p>
              </w:tc>
              <w:tc>
                <w:tcPr>
                  <w:tcW w:w="1418" w:type="dxa"/>
                </w:tcPr>
                <w:p w14:paraId="39084D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7" w:type="dxa"/>
                </w:tcPr>
                <w:p w14:paraId="0E9501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4E9652F1" w14:textId="77777777" w:rsidTr="000D3AE4">
              <w:tc>
                <w:tcPr>
                  <w:tcW w:w="467" w:type="dxa"/>
                </w:tcPr>
                <w:p w14:paraId="5E7CD6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2.6.27</w:t>
                  </w:r>
                </w:p>
              </w:tc>
              <w:tc>
                <w:tcPr>
                  <w:tcW w:w="1229" w:type="dxa"/>
                </w:tcPr>
                <w:p w14:paraId="763069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выдача из кассы учреждения депонентской задолженности</w:t>
                  </w:r>
                </w:p>
              </w:tc>
              <w:tc>
                <w:tcPr>
                  <w:tcW w:w="426" w:type="dxa"/>
                </w:tcPr>
                <w:p w14:paraId="3A431A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B4ABE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02 837</w:t>
                  </w:r>
                </w:p>
              </w:tc>
              <w:tc>
                <w:tcPr>
                  <w:tcW w:w="425" w:type="dxa"/>
                </w:tcPr>
                <w:p w14:paraId="3D72C9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7A4D7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09DD99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p w14:paraId="154E0A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Платежная ведомость (ф. 0504403)</w:t>
                  </w:r>
                </w:p>
              </w:tc>
              <w:tc>
                <w:tcPr>
                  <w:tcW w:w="1418" w:type="dxa"/>
                </w:tcPr>
                <w:p w14:paraId="6DF730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c>
                <w:tcPr>
                  <w:tcW w:w="1417" w:type="dxa"/>
                </w:tcPr>
                <w:p w14:paraId="3F0C1B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666BC958" w14:textId="77777777" w:rsidTr="000D3AE4">
              <w:tc>
                <w:tcPr>
                  <w:tcW w:w="467" w:type="dxa"/>
                </w:tcPr>
                <w:p w14:paraId="77F8B6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2.6.28</w:t>
                  </w:r>
                </w:p>
              </w:tc>
              <w:tc>
                <w:tcPr>
                  <w:tcW w:w="1229" w:type="dxa"/>
                </w:tcPr>
                <w:p w14:paraId="1B905C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выдача из кассы учреждения сумм, удержанных из заработной платы, прочих выплат (удержаний)</w:t>
                  </w:r>
                </w:p>
              </w:tc>
              <w:tc>
                <w:tcPr>
                  <w:tcW w:w="426" w:type="dxa"/>
                </w:tcPr>
                <w:p w14:paraId="0C4BB9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01E76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03 837</w:t>
                  </w:r>
                </w:p>
              </w:tc>
              <w:tc>
                <w:tcPr>
                  <w:tcW w:w="425" w:type="dxa"/>
                </w:tcPr>
                <w:p w14:paraId="3BAAE6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66A6A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5B8FAC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31E945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5D10BE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57C5E438" w14:textId="77777777" w:rsidTr="000D3AE4">
              <w:tc>
                <w:tcPr>
                  <w:tcW w:w="467" w:type="dxa"/>
                </w:tcPr>
                <w:p w14:paraId="50181A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2.6.29</w:t>
                  </w:r>
                </w:p>
              </w:tc>
              <w:tc>
                <w:tcPr>
                  <w:tcW w:w="1229" w:type="dxa"/>
                </w:tcPr>
                <w:p w14:paraId="47C8D8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выявленных недостач, хищений, потерь денежных средств</w:t>
                  </w:r>
                </w:p>
              </w:tc>
              <w:tc>
                <w:tcPr>
                  <w:tcW w:w="426" w:type="dxa"/>
                </w:tcPr>
                <w:p w14:paraId="7F1A2E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A865E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81 56X</w:t>
                  </w:r>
                </w:p>
              </w:tc>
              <w:tc>
                <w:tcPr>
                  <w:tcW w:w="425" w:type="dxa"/>
                </w:tcPr>
                <w:p w14:paraId="7FD449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E1D7F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1CB7C3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50CD18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673E30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6B0C8810" w14:textId="77777777" w:rsidTr="000D3AE4">
              <w:tc>
                <w:tcPr>
                  <w:tcW w:w="467" w:type="dxa"/>
                </w:tcPr>
                <w:p w14:paraId="5DD12A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2.6.30</w:t>
                  </w:r>
                </w:p>
              </w:tc>
              <w:tc>
                <w:tcPr>
                  <w:tcW w:w="1229" w:type="dxa"/>
                </w:tcPr>
                <w:p w14:paraId="3C56BC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принятие к учету дебиторской задолженности по восстановлению иного источника финансового обеспечения, привлеченного на исполнение обязательства</w:t>
                  </w:r>
                </w:p>
              </w:tc>
              <w:tc>
                <w:tcPr>
                  <w:tcW w:w="426" w:type="dxa"/>
                </w:tcPr>
                <w:p w14:paraId="66978B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EC9D0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304 06 </w:t>
                  </w:r>
                  <w:r w:rsidRPr="00BD0D4E">
                    <w:rPr>
                      <w:rFonts w:ascii="Arial" w:eastAsia="Times New Roman" w:hAnsi="Arial" w:cs="Arial"/>
                      <w:sz w:val="16"/>
                      <w:szCs w:val="16"/>
                      <w:lang w:eastAsia="ru-RU"/>
                    </w:rPr>
                    <w:lastRenderedPageBreak/>
                    <w:t>83X</w:t>
                  </w:r>
                </w:p>
              </w:tc>
              <w:tc>
                <w:tcPr>
                  <w:tcW w:w="425" w:type="dxa"/>
                </w:tcPr>
                <w:p w14:paraId="7F45A3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DA2FC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34 </w:t>
                  </w:r>
                  <w:r w:rsidRPr="00BD0D4E">
                    <w:rPr>
                      <w:rFonts w:ascii="Arial" w:eastAsia="Times New Roman" w:hAnsi="Arial" w:cs="Arial"/>
                      <w:sz w:val="16"/>
                      <w:szCs w:val="16"/>
                      <w:lang w:eastAsia="ru-RU"/>
                    </w:rPr>
                    <w:lastRenderedPageBreak/>
                    <w:t>610</w:t>
                  </w:r>
                </w:p>
              </w:tc>
              <w:tc>
                <w:tcPr>
                  <w:tcW w:w="850" w:type="dxa"/>
                </w:tcPr>
                <w:p w14:paraId="60B231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Расходный </w:t>
                  </w:r>
                  <w:r w:rsidRPr="00BD0D4E">
                    <w:rPr>
                      <w:rFonts w:ascii="Arial" w:eastAsia="Times New Roman" w:hAnsi="Arial" w:cs="Arial"/>
                      <w:sz w:val="16"/>
                      <w:szCs w:val="16"/>
                      <w:lang w:eastAsia="ru-RU"/>
                    </w:rPr>
                    <w:lastRenderedPageBreak/>
                    <w:t>кассовый ордер (ф. 0310002)</w:t>
                  </w:r>
                </w:p>
              </w:tc>
              <w:tc>
                <w:tcPr>
                  <w:tcW w:w="1418" w:type="dxa"/>
                </w:tcPr>
                <w:p w14:paraId="2F0FC7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0B5586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434F6022" w14:textId="77777777" w:rsidTr="000D3AE4">
              <w:tc>
                <w:tcPr>
                  <w:tcW w:w="467" w:type="dxa"/>
                </w:tcPr>
                <w:p w14:paraId="5ACCB1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2.6.31</w:t>
                  </w:r>
                </w:p>
              </w:tc>
              <w:tc>
                <w:tcPr>
                  <w:tcW w:w="1229" w:type="dxa"/>
                </w:tcPr>
                <w:p w14:paraId="79CF71D3" w14:textId="1493079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w:t>
                  </w:r>
                  <w:r w:rsidR="008B7D32">
                    <w:rPr>
                      <w:rFonts w:ascii="Arial" w:eastAsia="Times New Roman" w:hAnsi="Arial" w:cs="Arial"/>
                      <w:sz w:val="16"/>
                      <w:szCs w:val="16"/>
                      <w:lang w:eastAsia="ru-RU"/>
                    </w:rPr>
                    <w:t>а</w:t>
                  </w:r>
                  <w:r w:rsidRPr="00BD0D4E">
                    <w:rPr>
                      <w:rFonts w:ascii="Arial" w:eastAsia="Times New Roman" w:hAnsi="Arial" w:cs="Arial"/>
                      <w:sz w:val="16"/>
                      <w:szCs w:val="16"/>
                      <w:lang w:eastAsia="ru-RU"/>
                    </w:rPr>
                    <w:t xml:space="preserve"> в бухгалтерском учете отрицательная курсовая разница по средствам в кассе учреждения в иностранной валюте</w:t>
                  </w:r>
                </w:p>
              </w:tc>
              <w:tc>
                <w:tcPr>
                  <w:tcW w:w="426" w:type="dxa"/>
                </w:tcPr>
                <w:p w14:paraId="264E9A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09CFF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425" w:type="dxa"/>
                </w:tcPr>
                <w:p w14:paraId="1201D9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BF505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31CF0F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FA0C3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057A63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2E989C14" w14:textId="77777777" w:rsidTr="000D3AE4">
              <w:tc>
                <w:tcPr>
                  <w:tcW w:w="467" w:type="dxa"/>
                </w:tcPr>
                <w:p w14:paraId="5727C2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2.6.32</w:t>
                  </w:r>
                </w:p>
              </w:tc>
              <w:tc>
                <w:tcPr>
                  <w:tcW w:w="1229" w:type="dxa"/>
                </w:tcPr>
                <w:p w14:paraId="2B532F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наличных денежных средств при осуществлении расчетов между головным учреждением, обособленными подразделениями </w:t>
                  </w:r>
                  <w:r w:rsidRPr="00BD0D4E">
                    <w:rPr>
                      <w:rFonts w:ascii="Arial" w:eastAsia="Times New Roman" w:hAnsi="Arial" w:cs="Arial"/>
                      <w:sz w:val="16"/>
                      <w:szCs w:val="16"/>
                      <w:lang w:eastAsia="ru-RU"/>
                    </w:rPr>
                    <w:lastRenderedPageBreak/>
                    <w:t>(филиалами)</w:t>
                  </w:r>
                </w:p>
              </w:tc>
              <w:tc>
                <w:tcPr>
                  <w:tcW w:w="426" w:type="dxa"/>
                </w:tcPr>
                <w:p w14:paraId="313FA7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20EE3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40356E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CCDDD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60B53D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24137D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1AC5BA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6E576A45" w14:textId="77777777" w:rsidTr="000D3AE4">
              <w:tc>
                <w:tcPr>
                  <w:tcW w:w="467" w:type="dxa"/>
                </w:tcPr>
                <w:p w14:paraId="2FA87B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w:t>
                  </w:r>
                </w:p>
              </w:tc>
              <w:tc>
                <w:tcPr>
                  <w:tcW w:w="1229" w:type="dxa"/>
                </w:tcPr>
                <w:p w14:paraId="6D945F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35 000 "Денежные документы"</w:t>
                  </w:r>
                </w:p>
              </w:tc>
              <w:tc>
                <w:tcPr>
                  <w:tcW w:w="426" w:type="dxa"/>
                </w:tcPr>
                <w:p w14:paraId="7013A2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3C4182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384A50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15F42B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53468D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54BC9A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денежных документов;</w:t>
                  </w:r>
                </w:p>
                <w:p w14:paraId="62894D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ответственное лицо (лица, ответственные за их выдачу (сохранность) (кассиров)</w:t>
                  </w:r>
                </w:p>
              </w:tc>
              <w:tc>
                <w:tcPr>
                  <w:tcW w:w="1417" w:type="dxa"/>
                </w:tcPr>
                <w:p w14:paraId="487C94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E00BF63" w14:textId="77777777" w:rsidTr="000D3AE4">
              <w:tc>
                <w:tcPr>
                  <w:tcW w:w="467" w:type="dxa"/>
                </w:tcPr>
                <w:p w14:paraId="2A94D4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2.7.1</w:t>
                  </w:r>
                </w:p>
              </w:tc>
              <w:tc>
                <w:tcPr>
                  <w:tcW w:w="1229" w:type="dxa"/>
                </w:tcPr>
                <w:p w14:paraId="2A9F66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денежных документов в кассу:</w:t>
                  </w:r>
                </w:p>
              </w:tc>
              <w:tc>
                <w:tcPr>
                  <w:tcW w:w="426" w:type="dxa"/>
                </w:tcPr>
                <w:p w14:paraId="40285E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7B964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4E4C15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7DA43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6B4F05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19809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50A67C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62A09D27" w14:textId="77777777" w:rsidTr="000D3AE4">
              <w:tc>
                <w:tcPr>
                  <w:tcW w:w="467" w:type="dxa"/>
                </w:tcPr>
                <w:p w14:paraId="1DBB05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2.7.1.1</w:t>
                  </w:r>
                </w:p>
              </w:tc>
              <w:tc>
                <w:tcPr>
                  <w:tcW w:w="1229" w:type="dxa"/>
                </w:tcPr>
                <w:p w14:paraId="2AD351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 государственным (муниципальным) договорам на нужды учреждения;</w:t>
                  </w:r>
                </w:p>
              </w:tc>
              <w:tc>
                <w:tcPr>
                  <w:tcW w:w="426" w:type="dxa"/>
                </w:tcPr>
                <w:p w14:paraId="07E199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4D865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425" w:type="dxa"/>
                </w:tcPr>
                <w:p w14:paraId="2CCB79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511A6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73X</w:t>
                  </w:r>
                </w:p>
              </w:tc>
              <w:tc>
                <w:tcPr>
                  <w:tcW w:w="850" w:type="dxa"/>
                </w:tcPr>
                <w:p w14:paraId="612403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 (фондовый)</w:t>
                  </w:r>
                </w:p>
              </w:tc>
              <w:tc>
                <w:tcPr>
                  <w:tcW w:w="1418" w:type="dxa"/>
                </w:tcPr>
                <w:p w14:paraId="3D95D1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7" w:type="dxa"/>
                </w:tcPr>
                <w:p w14:paraId="379BBB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p w14:paraId="6C7F16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0DD4EF5B" w14:textId="77777777" w:rsidTr="000D3AE4">
              <w:tc>
                <w:tcPr>
                  <w:tcW w:w="467" w:type="dxa"/>
                </w:tcPr>
                <w:p w14:paraId="46B9CD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2.7.1.2</w:t>
                  </w:r>
                </w:p>
              </w:tc>
              <w:tc>
                <w:tcPr>
                  <w:tcW w:w="1229" w:type="dxa"/>
                </w:tcPr>
                <w:p w14:paraId="6110ED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приобретенных подотчетным лицом;</w:t>
                  </w:r>
                </w:p>
              </w:tc>
              <w:tc>
                <w:tcPr>
                  <w:tcW w:w="426" w:type="dxa"/>
                </w:tcPr>
                <w:p w14:paraId="616D70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E7B24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425" w:type="dxa"/>
                </w:tcPr>
                <w:p w14:paraId="15446C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D105E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780C11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 (фондовый)</w:t>
                  </w:r>
                </w:p>
              </w:tc>
              <w:tc>
                <w:tcPr>
                  <w:tcW w:w="1418" w:type="dxa"/>
                </w:tcPr>
                <w:p w14:paraId="0211A7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7" w:type="dxa"/>
                </w:tcPr>
                <w:p w14:paraId="7A568E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p w14:paraId="65A534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40DC98E2" w14:textId="77777777" w:rsidTr="000D3AE4">
              <w:tc>
                <w:tcPr>
                  <w:tcW w:w="467" w:type="dxa"/>
                </w:tcPr>
                <w:p w14:paraId="3CEF27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2.7.1.3</w:t>
                  </w:r>
                </w:p>
              </w:tc>
              <w:tc>
                <w:tcPr>
                  <w:tcW w:w="1229" w:type="dxa"/>
                </w:tcPr>
                <w:p w14:paraId="3DBA62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 осуществлении расчетов между головным </w:t>
                  </w:r>
                  <w:r w:rsidRPr="00BD0D4E">
                    <w:rPr>
                      <w:rFonts w:ascii="Arial" w:eastAsia="Times New Roman" w:hAnsi="Arial" w:cs="Arial"/>
                      <w:sz w:val="16"/>
                      <w:szCs w:val="16"/>
                      <w:lang w:eastAsia="ru-RU"/>
                    </w:rPr>
                    <w:lastRenderedPageBreak/>
                    <w:t>учреждением, обособленными подразделениями (филиалами);</w:t>
                  </w:r>
                </w:p>
              </w:tc>
              <w:tc>
                <w:tcPr>
                  <w:tcW w:w="426" w:type="dxa"/>
                </w:tcPr>
                <w:p w14:paraId="3269A8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A60BC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425" w:type="dxa"/>
                </w:tcPr>
                <w:p w14:paraId="0C2F93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83564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536DA1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Приходный кассовый ордер (ф. 0310001) </w:t>
                  </w:r>
                  <w:r w:rsidRPr="00BD0D4E">
                    <w:rPr>
                      <w:rFonts w:ascii="Arial" w:eastAsia="Times New Roman" w:hAnsi="Arial" w:cs="Arial"/>
                      <w:sz w:val="16"/>
                      <w:szCs w:val="16"/>
                      <w:lang w:eastAsia="ru-RU"/>
                    </w:rPr>
                    <w:lastRenderedPageBreak/>
                    <w:t>(фондовый)</w:t>
                  </w:r>
                </w:p>
              </w:tc>
              <w:tc>
                <w:tcPr>
                  <w:tcW w:w="1418" w:type="dxa"/>
                </w:tcPr>
                <w:p w14:paraId="2FDA92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2.7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6F26DC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7A47E0DC" w14:textId="77777777" w:rsidTr="000D3AE4">
              <w:tc>
                <w:tcPr>
                  <w:tcW w:w="467" w:type="dxa"/>
                </w:tcPr>
                <w:p w14:paraId="69E1E5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2.7.1.4</w:t>
                  </w:r>
                </w:p>
              </w:tc>
              <w:tc>
                <w:tcPr>
                  <w:tcW w:w="1229" w:type="dxa"/>
                </w:tcPr>
                <w:p w14:paraId="1A3D93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безвозмездном порядке от государственных учреждений, организаций;</w:t>
                  </w:r>
                </w:p>
              </w:tc>
              <w:tc>
                <w:tcPr>
                  <w:tcW w:w="426" w:type="dxa"/>
                </w:tcPr>
                <w:p w14:paraId="475270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0BC38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425" w:type="dxa"/>
                </w:tcPr>
                <w:p w14:paraId="0FC26E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1030D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10 189</w:t>
                  </w:r>
                </w:p>
              </w:tc>
              <w:tc>
                <w:tcPr>
                  <w:tcW w:w="850" w:type="dxa"/>
                </w:tcPr>
                <w:p w14:paraId="5D2FB2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 (фондовый)</w:t>
                  </w:r>
                </w:p>
              </w:tc>
              <w:tc>
                <w:tcPr>
                  <w:tcW w:w="1418" w:type="dxa"/>
                </w:tcPr>
                <w:p w14:paraId="09CFB7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7" w:type="dxa"/>
                </w:tcPr>
                <w:p w14:paraId="00BEBA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p w14:paraId="2FF58D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7293A14" w14:textId="77777777" w:rsidTr="000D3AE4">
              <w:tc>
                <w:tcPr>
                  <w:tcW w:w="467" w:type="dxa"/>
                </w:tcPr>
                <w:p w14:paraId="328A4F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2.7.1.5</w:t>
                  </w:r>
                </w:p>
              </w:tc>
              <w:tc>
                <w:tcPr>
                  <w:tcW w:w="1229" w:type="dxa"/>
                </w:tcPr>
                <w:p w14:paraId="7F0C14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порядке возмещения ущерба в натуральной форме виновными лицами;</w:t>
                  </w:r>
                </w:p>
              </w:tc>
              <w:tc>
                <w:tcPr>
                  <w:tcW w:w="426" w:type="dxa"/>
                </w:tcPr>
                <w:p w14:paraId="0D8660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71DB8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425" w:type="dxa"/>
                </w:tcPr>
                <w:p w14:paraId="4A4CC0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D7B3B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10 172</w:t>
                  </w:r>
                </w:p>
              </w:tc>
              <w:tc>
                <w:tcPr>
                  <w:tcW w:w="850" w:type="dxa"/>
                </w:tcPr>
                <w:p w14:paraId="7B98D2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 (фондовый)</w:t>
                  </w:r>
                </w:p>
              </w:tc>
              <w:tc>
                <w:tcPr>
                  <w:tcW w:w="1418" w:type="dxa"/>
                </w:tcPr>
                <w:p w14:paraId="30C143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7" w:type="dxa"/>
                </w:tcPr>
                <w:p w14:paraId="015022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p w14:paraId="7A443E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8FC944E" w14:textId="77777777" w:rsidTr="000D3AE4">
              <w:tc>
                <w:tcPr>
                  <w:tcW w:w="467" w:type="dxa"/>
                </w:tcPr>
                <w:p w14:paraId="73A5D1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w:t>
                  </w:r>
                </w:p>
              </w:tc>
              <w:tc>
                <w:tcPr>
                  <w:tcW w:w="1229" w:type="dxa"/>
                </w:tcPr>
                <w:p w14:paraId="3B7367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выбытию денежных документов из кассы в части:</w:t>
                  </w:r>
                </w:p>
              </w:tc>
              <w:tc>
                <w:tcPr>
                  <w:tcW w:w="426" w:type="dxa"/>
                </w:tcPr>
                <w:p w14:paraId="556718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F3566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6EB344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E5940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711C48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51CA5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16F6E6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40F01C9C" w14:textId="77777777" w:rsidTr="000D3AE4">
              <w:tc>
                <w:tcPr>
                  <w:tcW w:w="467" w:type="dxa"/>
                </w:tcPr>
                <w:p w14:paraId="2CD227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2.7.2.1</w:t>
                  </w:r>
                </w:p>
              </w:tc>
              <w:tc>
                <w:tcPr>
                  <w:tcW w:w="1229" w:type="dxa"/>
                </w:tcPr>
                <w:p w14:paraId="154E283D" w14:textId="1700AC91"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выдач</w:t>
                  </w:r>
                  <w:r w:rsidR="008B7D32">
                    <w:rPr>
                      <w:rFonts w:ascii="Arial" w:eastAsia="Times New Roman" w:hAnsi="Arial" w:cs="Arial"/>
                      <w:sz w:val="16"/>
                      <w:szCs w:val="16"/>
                      <w:lang w:eastAsia="ru-RU"/>
                    </w:rPr>
                    <w:t>и</w:t>
                  </w:r>
                  <w:r w:rsidRPr="00BD0D4E">
                    <w:rPr>
                      <w:rFonts w:ascii="Arial" w:eastAsia="Times New Roman" w:hAnsi="Arial" w:cs="Arial"/>
                      <w:sz w:val="16"/>
                      <w:szCs w:val="16"/>
                      <w:lang w:eastAsia="ru-RU"/>
                    </w:rPr>
                    <w:t xml:space="preserve"> из кассы денежных документов подотчет, осуществляемая в соответствии </w:t>
                  </w:r>
                  <w:r w:rsidRPr="00BD0D4E">
                    <w:rPr>
                      <w:rFonts w:ascii="Arial" w:eastAsia="Times New Roman" w:hAnsi="Arial" w:cs="Arial"/>
                      <w:sz w:val="16"/>
                      <w:szCs w:val="16"/>
                      <w:lang w:eastAsia="ru-RU"/>
                    </w:rPr>
                    <w:lastRenderedPageBreak/>
                    <w:t>с учетной политикой;</w:t>
                  </w:r>
                </w:p>
              </w:tc>
              <w:tc>
                <w:tcPr>
                  <w:tcW w:w="426" w:type="dxa"/>
                </w:tcPr>
                <w:p w14:paraId="726A5F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5D282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27EB7F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08790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0" w:type="dxa"/>
                </w:tcPr>
                <w:p w14:paraId="3BC4CB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418" w:type="dxa"/>
                </w:tcPr>
                <w:p w14:paraId="07BD0B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7A699E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1108A97D" w14:textId="77777777" w:rsidTr="000D3AE4">
              <w:tc>
                <w:tcPr>
                  <w:tcW w:w="467" w:type="dxa"/>
                </w:tcPr>
                <w:p w14:paraId="568652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2.7.2.3</w:t>
                  </w:r>
                </w:p>
              </w:tc>
              <w:tc>
                <w:tcPr>
                  <w:tcW w:w="1229" w:type="dxa"/>
                </w:tcPr>
                <w:p w14:paraId="7A09A4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из кассы учреждения денежных документов поставщику согласно условиям государственного (муниципального) договора на нужды учреждения;</w:t>
                  </w:r>
                </w:p>
              </w:tc>
              <w:tc>
                <w:tcPr>
                  <w:tcW w:w="426" w:type="dxa"/>
                </w:tcPr>
                <w:p w14:paraId="5EF63E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7C75D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425" w:type="dxa"/>
                </w:tcPr>
                <w:p w14:paraId="264AC0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CBA63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0" w:type="dxa"/>
                </w:tcPr>
                <w:p w14:paraId="358CA1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418" w:type="dxa"/>
                </w:tcPr>
                <w:p w14:paraId="6F121F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254CDE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2963ECFE" w14:textId="77777777" w:rsidTr="000D3AE4">
              <w:tc>
                <w:tcPr>
                  <w:tcW w:w="467" w:type="dxa"/>
                </w:tcPr>
                <w:p w14:paraId="145ACA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2.7.2.4</w:t>
                  </w:r>
                </w:p>
              </w:tc>
              <w:tc>
                <w:tcPr>
                  <w:tcW w:w="1229" w:type="dxa"/>
                </w:tcPr>
                <w:p w14:paraId="7A23AC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безвозмездной передачи денежных документов при осуществлении расчетов между головным учреждением, обособленными подразделениями (филиалами);</w:t>
                  </w:r>
                </w:p>
              </w:tc>
              <w:tc>
                <w:tcPr>
                  <w:tcW w:w="426" w:type="dxa"/>
                </w:tcPr>
                <w:p w14:paraId="45A874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A83CE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5D95D4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80132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0" w:type="dxa"/>
                </w:tcPr>
                <w:p w14:paraId="40FA56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418" w:type="dxa"/>
                </w:tcPr>
                <w:p w14:paraId="5EDDE0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00F3F0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5647B6D0" w14:textId="77777777" w:rsidTr="000D3AE4">
              <w:tc>
                <w:tcPr>
                  <w:tcW w:w="467" w:type="dxa"/>
                </w:tcPr>
                <w:p w14:paraId="79879A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2.7.2.5</w:t>
                  </w:r>
                </w:p>
              </w:tc>
              <w:tc>
                <w:tcPr>
                  <w:tcW w:w="1229" w:type="dxa"/>
                </w:tcPr>
                <w:p w14:paraId="623378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безвозмездной передачи денежных документов;</w:t>
                  </w:r>
                </w:p>
              </w:tc>
              <w:tc>
                <w:tcPr>
                  <w:tcW w:w="426" w:type="dxa"/>
                </w:tcPr>
                <w:p w14:paraId="6B99DA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8581F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24X</w:t>
                  </w:r>
                </w:p>
              </w:tc>
              <w:tc>
                <w:tcPr>
                  <w:tcW w:w="425" w:type="dxa"/>
                </w:tcPr>
                <w:p w14:paraId="37CE89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989D6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0" w:type="dxa"/>
                </w:tcPr>
                <w:p w14:paraId="0806AD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418" w:type="dxa"/>
                </w:tcPr>
                <w:p w14:paraId="033A96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79ABF9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p w14:paraId="558E7C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45C14886" w14:textId="77777777" w:rsidTr="000D3AE4">
              <w:tc>
                <w:tcPr>
                  <w:tcW w:w="467" w:type="dxa"/>
                </w:tcPr>
                <w:p w14:paraId="183D2E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2.7.2.6</w:t>
                  </w:r>
                </w:p>
              </w:tc>
              <w:tc>
                <w:tcPr>
                  <w:tcW w:w="1229" w:type="dxa"/>
                </w:tcPr>
                <w:p w14:paraId="7E24C5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суммы выявленных недостач, хищений, порчи денежных документов;</w:t>
                  </w:r>
                </w:p>
              </w:tc>
              <w:tc>
                <w:tcPr>
                  <w:tcW w:w="426" w:type="dxa"/>
                </w:tcPr>
                <w:p w14:paraId="63B35D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325D2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10 172</w:t>
                  </w:r>
                </w:p>
              </w:tc>
              <w:tc>
                <w:tcPr>
                  <w:tcW w:w="425" w:type="dxa"/>
                </w:tcPr>
                <w:p w14:paraId="0CFC63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97018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0" w:type="dxa"/>
                </w:tcPr>
                <w:p w14:paraId="6C7163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418" w:type="dxa"/>
                </w:tcPr>
                <w:p w14:paraId="551052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6E2F3F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p w14:paraId="2597A5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D0F71B9" w14:textId="77777777" w:rsidTr="000D3AE4">
              <w:tc>
                <w:tcPr>
                  <w:tcW w:w="467" w:type="dxa"/>
                </w:tcPr>
                <w:p w14:paraId="230811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2.7.2.7</w:t>
                  </w:r>
                </w:p>
              </w:tc>
              <w:tc>
                <w:tcPr>
                  <w:tcW w:w="1229" w:type="dxa"/>
                </w:tcPr>
                <w:p w14:paraId="078E66EA" w14:textId="31D77CD5"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выбытия с учета по причине уничтожения, порчи денежных документов в результате </w:t>
                  </w:r>
                  <w:r w:rsidRPr="008B7D32">
                    <w:rPr>
                      <w:rFonts w:ascii="Arial" w:eastAsia="Times New Roman" w:hAnsi="Arial" w:cs="Arial"/>
                      <w:sz w:val="16"/>
                      <w:szCs w:val="16"/>
                      <w:lang w:eastAsia="ru-RU"/>
                    </w:rPr>
                    <w:t>форс</w:t>
                  </w:r>
                  <w:r w:rsidR="008B7D32" w:rsidRPr="008B7D32">
                    <w:rPr>
                      <w:rFonts w:ascii="Arial" w:eastAsia="Times New Roman" w:hAnsi="Arial" w:cs="Arial"/>
                      <w:sz w:val="16"/>
                      <w:szCs w:val="16"/>
                      <w:lang w:eastAsia="ru-RU"/>
                    </w:rPr>
                    <w:t>-</w:t>
                  </w:r>
                  <w:r w:rsidRPr="008B7D32">
                    <w:rPr>
                      <w:rFonts w:ascii="Arial" w:eastAsia="Times New Roman" w:hAnsi="Arial" w:cs="Arial"/>
                      <w:sz w:val="16"/>
                      <w:szCs w:val="16"/>
                      <w:lang w:eastAsia="ru-RU"/>
                    </w:rPr>
                    <w:t>мажорных</w:t>
                  </w:r>
                  <w:r w:rsidRPr="00BD0D4E">
                    <w:rPr>
                      <w:rFonts w:ascii="Arial" w:eastAsia="Times New Roman" w:hAnsi="Arial" w:cs="Arial"/>
                      <w:sz w:val="16"/>
                      <w:szCs w:val="16"/>
                      <w:lang w:eastAsia="ru-RU"/>
                    </w:rPr>
                    <w:t xml:space="preserve"> обстоятельств на основании акта уничтожения, порчи</w:t>
                  </w:r>
                </w:p>
              </w:tc>
              <w:tc>
                <w:tcPr>
                  <w:tcW w:w="426" w:type="dxa"/>
                </w:tcPr>
                <w:p w14:paraId="7D0EE1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EFAF6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20 273</w:t>
                  </w:r>
                </w:p>
              </w:tc>
              <w:tc>
                <w:tcPr>
                  <w:tcW w:w="425" w:type="dxa"/>
                </w:tcPr>
                <w:p w14:paraId="3CC427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C3B51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0" w:type="dxa"/>
                </w:tcPr>
                <w:p w14:paraId="1AB0EA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418" w:type="dxa"/>
                </w:tcPr>
                <w:p w14:paraId="101FC5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2DF50D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22235F50" w14:textId="77777777" w:rsidTr="000D3AE4">
              <w:tc>
                <w:tcPr>
                  <w:tcW w:w="467" w:type="dxa"/>
                </w:tcPr>
                <w:p w14:paraId="448A89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2.7.3</w:t>
                  </w:r>
                </w:p>
              </w:tc>
              <w:tc>
                <w:tcPr>
                  <w:tcW w:w="1229" w:type="dxa"/>
                </w:tcPr>
                <w:p w14:paraId="11BB25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внутреннее перемещение денежных документов между ответственными лицами (кассирами), уточнение признаков аналитического учета</w:t>
                  </w:r>
                </w:p>
              </w:tc>
              <w:tc>
                <w:tcPr>
                  <w:tcW w:w="426" w:type="dxa"/>
                </w:tcPr>
                <w:p w14:paraId="539E7F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297DD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425" w:type="dxa"/>
                </w:tcPr>
                <w:p w14:paraId="17245D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926F6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850" w:type="dxa"/>
                </w:tcPr>
                <w:p w14:paraId="16D4D1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D68C8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7" w:type="dxa"/>
                </w:tcPr>
                <w:p w14:paraId="37D5DA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32FFA30A" w14:textId="77777777" w:rsidTr="000D3AE4">
              <w:tc>
                <w:tcPr>
                  <w:tcW w:w="467" w:type="dxa"/>
                </w:tcPr>
                <w:p w14:paraId="420C36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2.7.4</w:t>
                  </w:r>
                </w:p>
              </w:tc>
              <w:tc>
                <w:tcPr>
                  <w:tcW w:w="1229" w:type="dxa"/>
                </w:tcPr>
                <w:p w14:paraId="6986A2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w:t>
                  </w:r>
                  <w:r w:rsidRPr="00BD0D4E">
                    <w:rPr>
                      <w:rFonts w:ascii="Arial" w:eastAsia="Times New Roman" w:hAnsi="Arial" w:cs="Arial"/>
                      <w:sz w:val="16"/>
                      <w:szCs w:val="16"/>
                      <w:lang w:eastAsia="ru-RU"/>
                    </w:rPr>
                    <w:lastRenderedPageBreak/>
                    <w:t>у учету денежные документы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6D0C60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EDB04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35 </w:t>
                  </w:r>
                  <w:r w:rsidRPr="00BD0D4E">
                    <w:rPr>
                      <w:rFonts w:ascii="Arial" w:eastAsia="Times New Roman" w:hAnsi="Arial" w:cs="Arial"/>
                      <w:sz w:val="16"/>
                      <w:szCs w:val="16"/>
                      <w:lang w:eastAsia="ru-RU"/>
                    </w:rPr>
                    <w:lastRenderedPageBreak/>
                    <w:t>510</w:t>
                  </w:r>
                </w:p>
              </w:tc>
              <w:tc>
                <w:tcPr>
                  <w:tcW w:w="425" w:type="dxa"/>
                </w:tcPr>
                <w:p w14:paraId="03445A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04B09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304 06 </w:t>
                  </w:r>
                  <w:r w:rsidRPr="00BD0D4E">
                    <w:rPr>
                      <w:rFonts w:ascii="Arial" w:eastAsia="Times New Roman" w:hAnsi="Arial" w:cs="Arial"/>
                      <w:sz w:val="16"/>
                      <w:szCs w:val="16"/>
                      <w:lang w:eastAsia="ru-RU"/>
                    </w:rPr>
                    <w:lastRenderedPageBreak/>
                    <w:t>73X</w:t>
                  </w:r>
                </w:p>
              </w:tc>
              <w:tc>
                <w:tcPr>
                  <w:tcW w:w="850" w:type="dxa"/>
                </w:tcPr>
                <w:p w14:paraId="09B2E0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Приходный </w:t>
                  </w:r>
                  <w:r w:rsidRPr="00BD0D4E">
                    <w:rPr>
                      <w:rFonts w:ascii="Arial" w:eastAsia="Times New Roman" w:hAnsi="Arial" w:cs="Arial"/>
                      <w:sz w:val="16"/>
                      <w:szCs w:val="16"/>
                      <w:lang w:eastAsia="ru-RU"/>
                    </w:rPr>
                    <w:lastRenderedPageBreak/>
                    <w:t>кассовый ордер (ф. 0310001)</w:t>
                  </w:r>
                </w:p>
              </w:tc>
              <w:tc>
                <w:tcPr>
                  <w:tcW w:w="1418" w:type="dxa"/>
                </w:tcPr>
                <w:p w14:paraId="2E4909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2.7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42F458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6DFD74E3" w14:textId="77777777" w:rsidTr="000D3AE4">
              <w:tc>
                <w:tcPr>
                  <w:tcW w:w="467" w:type="dxa"/>
                </w:tcPr>
                <w:p w14:paraId="141E86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2.7.5</w:t>
                  </w:r>
                </w:p>
              </w:tc>
              <w:tc>
                <w:tcPr>
                  <w:tcW w:w="1229" w:type="dxa"/>
                </w:tcPr>
                <w:p w14:paraId="7209B5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денежных документов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7988D2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0F009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63B9C0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807F0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0" w:type="dxa"/>
                </w:tcPr>
                <w:p w14:paraId="13A928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5B9278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1D374F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6349C221" w14:textId="77777777" w:rsidTr="000D3AE4">
              <w:tc>
                <w:tcPr>
                  <w:tcW w:w="467" w:type="dxa"/>
                </w:tcPr>
                <w:p w14:paraId="2F7A2D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w:t>
                  </w:r>
                </w:p>
              </w:tc>
              <w:tc>
                <w:tcPr>
                  <w:tcW w:w="1229" w:type="dxa"/>
                </w:tcPr>
                <w:p w14:paraId="7D34B1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0 204 00 000 "Финансовые вложения"</w:t>
                  </w:r>
                </w:p>
              </w:tc>
              <w:tc>
                <w:tcPr>
                  <w:tcW w:w="426" w:type="dxa"/>
                </w:tcPr>
                <w:p w14:paraId="6983E6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439B6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351025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478946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7862BE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7F219D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Вид (аналитическая группа) финансовых вложений, объекты, в которые осуществлены указанные </w:t>
                  </w:r>
                  <w:r w:rsidRPr="00BD0D4E">
                    <w:rPr>
                      <w:rFonts w:ascii="Arial" w:eastAsia="Times New Roman" w:hAnsi="Arial" w:cs="Arial"/>
                      <w:sz w:val="16"/>
                      <w:szCs w:val="16"/>
                      <w:lang w:eastAsia="ru-RU"/>
                    </w:rPr>
                    <w:lastRenderedPageBreak/>
                    <w:t>вложения (контрагенты (эмитенты);</w:t>
                  </w:r>
                </w:p>
                <w:p w14:paraId="47A48B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случае учета финансовых вложений в иностранной валюте - сумма финансовых вложений в иностранной валюте и сумма в рублевом эквиваленте</w:t>
                  </w:r>
                </w:p>
                <w:p w14:paraId="0E8D35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A4252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3D683F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527E6E8F" w14:textId="77777777" w:rsidTr="000D3AE4">
              <w:tc>
                <w:tcPr>
                  <w:tcW w:w="467" w:type="dxa"/>
                </w:tcPr>
                <w:p w14:paraId="1FA945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w:t>
                  </w:r>
                </w:p>
              </w:tc>
              <w:tc>
                <w:tcPr>
                  <w:tcW w:w="1229" w:type="dxa"/>
                </w:tcPr>
                <w:p w14:paraId="3BD1A8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финансовые активы по сформированной балансовой стоимости</w:t>
                  </w:r>
                </w:p>
              </w:tc>
              <w:tc>
                <w:tcPr>
                  <w:tcW w:w="426" w:type="dxa"/>
                </w:tcPr>
                <w:p w14:paraId="754295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662B7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417E1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425" w:type="dxa"/>
                </w:tcPr>
                <w:p w14:paraId="033F33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A9518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4E1EC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6XX</w:t>
                  </w:r>
                </w:p>
              </w:tc>
              <w:tc>
                <w:tcPr>
                  <w:tcW w:w="850" w:type="dxa"/>
                </w:tcPr>
                <w:p w14:paraId="5A3777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из ЕГРЮЛ с приложением документов, подтверждающих основание возникновения права на долю в уставных капиталах обществ с ограниченной ответственностью (акт приема-передачи</w:t>
                  </w:r>
                  <w:r w:rsidRPr="00BD0D4E">
                    <w:rPr>
                      <w:rFonts w:ascii="Arial" w:eastAsia="Times New Roman" w:hAnsi="Arial" w:cs="Arial"/>
                      <w:sz w:val="16"/>
                      <w:szCs w:val="16"/>
                      <w:lang w:eastAsia="ru-RU"/>
                    </w:rPr>
                    <w:lastRenderedPageBreak/>
                    <w:t>/договор пожертвования/решение суда/иные документы, подтверждающие возникновение права);</w:t>
                  </w:r>
                </w:p>
                <w:p w14:paraId="1CEB61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D0F5F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2.8 настоящего Приложения в соответствии с содержанием факта хозяйственной жизни</w:t>
                  </w:r>
                </w:p>
              </w:tc>
              <w:tc>
                <w:tcPr>
                  <w:tcW w:w="1417" w:type="dxa"/>
                </w:tcPr>
                <w:p w14:paraId="21C30AB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r w:rsidR="00BD0D4E" w:rsidRPr="00BD0D4E" w14:paraId="1FC56654" w14:textId="77777777" w:rsidTr="000D3AE4">
              <w:tc>
                <w:tcPr>
                  <w:tcW w:w="467" w:type="dxa"/>
                </w:tcPr>
                <w:p w14:paraId="576455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2.8.2</w:t>
                  </w:r>
                </w:p>
              </w:tc>
              <w:tc>
                <w:tcPr>
                  <w:tcW w:w="1229" w:type="dxa"/>
                </w:tcPr>
                <w:p w14:paraId="3F3556EE" w14:textId="591FE7DF"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Приняты </w:t>
                  </w:r>
                  <w:r w:rsidR="008B7D32">
                    <w:rPr>
                      <w:rFonts w:ascii="Arial" w:eastAsia="Times New Roman" w:hAnsi="Arial" w:cs="Arial"/>
                      <w:sz w:val="16"/>
                      <w:szCs w:val="16"/>
                      <w:lang w:eastAsia="ru-RU"/>
                    </w:rPr>
                    <w:t xml:space="preserve">к </w:t>
                  </w:r>
                  <w:r w:rsidRPr="00BD0D4E">
                    <w:rPr>
                      <w:rFonts w:ascii="Arial" w:eastAsia="Times New Roman" w:hAnsi="Arial" w:cs="Arial"/>
                      <w:sz w:val="16"/>
                      <w:szCs w:val="16"/>
                      <w:lang w:eastAsia="ru-RU"/>
                    </w:rPr>
                    <w:t xml:space="preserve">бухгалтерскому учету акции и иные формы участия в капитале, при вкладе в уставные капиталы хозяйственных обществ права использования результатов интеллектуальной деятельности, исключительные права на </w:t>
                  </w:r>
                  <w:r w:rsidRPr="00BD0D4E">
                    <w:rPr>
                      <w:rFonts w:ascii="Arial" w:eastAsia="Times New Roman" w:hAnsi="Arial" w:cs="Arial"/>
                      <w:sz w:val="16"/>
                      <w:szCs w:val="16"/>
                      <w:lang w:eastAsia="ru-RU"/>
                    </w:rPr>
                    <w:lastRenderedPageBreak/>
                    <w:t>которые сохраняются за учреждениями в соответствии с действующим законодательством Российской Федерации</w:t>
                  </w:r>
                </w:p>
              </w:tc>
              <w:tc>
                <w:tcPr>
                  <w:tcW w:w="426" w:type="dxa"/>
                </w:tcPr>
                <w:p w14:paraId="7C54BB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59B1E1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8128E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2 204 XX 5XX</w:t>
                  </w:r>
                </w:p>
              </w:tc>
              <w:tc>
                <w:tcPr>
                  <w:tcW w:w="425" w:type="dxa"/>
                </w:tcPr>
                <w:p w14:paraId="1AE25D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916B5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2 401 10 189</w:t>
                  </w:r>
                </w:p>
              </w:tc>
              <w:tc>
                <w:tcPr>
                  <w:tcW w:w="850" w:type="dxa"/>
                </w:tcPr>
                <w:p w14:paraId="774C02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приема-передачи финансовых вложений, договор передачи финансовых вложений, выписка из ЕГРЮЛ с приложением документ</w:t>
                  </w:r>
                  <w:r w:rsidRPr="00BD0D4E">
                    <w:rPr>
                      <w:rFonts w:ascii="Arial" w:eastAsia="Times New Roman" w:hAnsi="Arial" w:cs="Arial"/>
                      <w:sz w:val="16"/>
                      <w:szCs w:val="16"/>
                      <w:lang w:eastAsia="ru-RU"/>
                    </w:rPr>
                    <w:lastRenderedPageBreak/>
                    <w:t>ов, подтверждающих основание возникновения права на долю в уставных капиталах обществ с ограниченной ответственностью (акт приема-передачи/договор пожертвования/решение суда/иные документы, подтверждающие возникновение права);</w:t>
                  </w:r>
                </w:p>
                <w:p w14:paraId="3A1932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tc>
              <w:tc>
                <w:tcPr>
                  <w:tcW w:w="1418" w:type="dxa"/>
                </w:tcPr>
                <w:p w14:paraId="73C2F5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2.8 настоящего Приложения в соответствии с содержанием факта хозяйственной жизни</w:t>
                  </w:r>
                </w:p>
              </w:tc>
              <w:tc>
                <w:tcPr>
                  <w:tcW w:w="1417" w:type="dxa"/>
                </w:tcPr>
                <w:p w14:paraId="194C50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7BFEC19B" w14:textId="77777777" w:rsidTr="000D3AE4">
              <w:tc>
                <w:tcPr>
                  <w:tcW w:w="467" w:type="dxa"/>
                </w:tcPr>
                <w:p w14:paraId="72F356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2.8.3</w:t>
                  </w:r>
                </w:p>
              </w:tc>
              <w:tc>
                <w:tcPr>
                  <w:tcW w:w="1229" w:type="dxa"/>
                </w:tcPr>
                <w:p w14:paraId="7C471F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положительная курсовая разница при переоценке финансовых вложений, стоимость которых выражена в иностранной валюте</w:t>
                  </w:r>
                </w:p>
              </w:tc>
              <w:tc>
                <w:tcPr>
                  <w:tcW w:w="426" w:type="dxa"/>
                </w:tcPr>
                <w:p w14:paraId="4F9679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AC6AF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33DF6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425" w:type="dxa"/>
                </w:tcPr>
                <w:p w14:paraId="4B1630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D4464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850" w:type="dxa"/>
                </w:tcPr>
                <w:p w14:paraId="33CBB2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87D94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c>
                <w:tcPr>
                  <w:tcW w:w="1417" w:type="dxa"/>
                </w:tcPr>
                <w:p w14:paraId="74B5C2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3079C4AC" w14:textId="77777777" w:rsidTr="000D3AE4">
              <w:tc>
                <w:tcPr>
                  <w:tcW w:w="467" w:type="dxa"/>
                </w:tcPr>
                <w:p w14:paraId="77564B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2.8.4</w:t>
                  </w:r>
                </w:p>
              </w:tc>
              <w:tc>
                <w:tcPr>
                  <w:tcW w:w="1229" w:type="dxa"/>
                </w:tcPr>
                <w:p w14:paraId="44A7A283" w14:textId="20B8E141"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реализация финансовых вложений в случаях и в порядке, предусмотренных законодательством Российской Федерации</w:t>
                  </w:r>
                </w:p>
              </w:tc>
              <w:tc>
                <w:tcPr>
                  <w:tcW w:w="426" w:type="dxa"/>
                </w:tcPr>
                <w:p w14:paraId="6E1252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FFCB3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2 401 10 172</w:t>
                  </w:r>
                </w:p>
              </w:tc>
              <w:tc>
                <w:tcPr>
                  <w:tcW w:w="425" w:type="dxa"/>
                </w:tcPr>
                <w:p w14:paraId="2C76F2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A3B4F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059DA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2 204 XX 6XX</w:t>
                  </w:r>
                </w:p>
              </w:tc>
              <w:tc>
                <w:tcPr>
                  <w:tcW w:w="850" w:type="dxa"/>
                </w:tcPr>
                <w:p w14:paraId="120D0B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приема-передачи финансовых вложений, договор передачи финансовых вложений;</w:t>
                  </w:r>
                </w:p>
                <w:p w14:paraId="198369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16664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3025AD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6E940FEE" w14:textId="77777777" w:rsidTr="000D3AE4">
              <w:tc>
                <w:tcPr>
                  <w:tcW w:w="467" w:type="dxa"/>
                </w:tcPr>
                <w:p w14:paraId="4A7AD1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2.8.5</w:t>
                  </w:r>
                </w:p>
              </w:tc>
              <w:tc>
                <w:tcPr>
                  <w:tcW w:w="1229" w:type="dxa"/>
                </w:tcPr>
                <w:p w14:paraId="64B78B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w:t>
                  </w:r>
                  <w:r w:rsidRPr="00BD0D4E">
                    <w:rPr>
                      <w:rFonts w:ascii="Arial" w:eastAsia="Times New Roman" w:hAnsi="Arial" w:cs="Arial"/>
                      <w:sz w:val="16"/>
                      <w:szCs w:val="16"/>
                      <w:lang w:eastAsia="ru-RU"/>
                    </w:rPr>
                    <w:lastRenderedPageBreak/>
                    <w:t>бухгалтерском учете автономного учреждения акций в результате ликвидации организации-эмитента</w:t>
                  </w:r>
                </w:p>
              </w:tc>
              <w:tc>
                <w:tcPr>
                  <w:tcW w:w="426" w:type="dxa"/>
                </w:tcPr>
                <w:p w14:paraId="706629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1A5810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401 10 </w:t>
                  </w:r>
                  <w:r w:rsidRPr="00BD0D4E">
                    <w:rPr>
                      <w:rFonts w:ascii="Arial" w:eastAsia="Times New Roman" w:hAnsi="Arial" w:cs="Arial"/>
                      <w:sz w:val="16"/>
                      <w:szCs w:val="16"/>
                      <w:lang w:eastAsia="ru-RU"/>
                    </w:rPr>
                    <w:lastRenderedPageBreak/>
                    <w:t>172</w:t>
                  </w:r>
                </w:p>
              </w:tc>
              <w:tc>
                <w:tcPr>
                  <w:tcW w:w="425" w:type="dxa"/>
                </w:tcPr>
                <w:p w14:paraId="3F85B6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07A83F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C9981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204 31 </w:t>
                  </w:r>
                  <w:r w:rsidRPr="00BD0D4E">
                    <w:rPr>
                      <w:rFonts w:ascii="Arial" w:eastAsia="Times New Roman" w:hAnsi="Arial" w:cs="Arial"/>
                      <w:sz w:val="16"/>
                      <w:szCs w:val="16"/>
                      <w:lang w:eastAsia="ru-RU"/>
                    </w:rPr>
                    <w:lastRenderedPageBreak/>
                    <w:t>630</w:t>
                  </w:r>
                </w:p>
              </w:tc>
              <w:tc>
                <w:tcPr>
                  <w:tcW w:w="850" w:type="dxa"/>
                </w:tcPr>
                <w:p w14:paraId="080F76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Документ, </w:t>
                  </w:r>
                  <w:r w:rsidRPr="00BD0D4E">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418" w:type="dxa"/>
                </w:tcPr>
                <w:p w14:paraId="544F4F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01B743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2.8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0872D842" w14:textId="77777777" w:rsidTr="000D3AE4">
              <w:tc>
                <w:tcPr>
                  <w:tcW w:w="467" w:type="dxa"/>
                </w:tcPr>
                <w:p w14:paraId="4133FE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2.8.6</w:t>
                  </w:r>
                </w:p>
              </w:tc>
              <w:tc>
                <w:tcPr>
                  <w:tcW w:w="1229" w:type="dxa"/>
                </w:tcPr>
                <w:p w14:paraId="02C580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передача финансовых вложений в казну соответствующего публично-правового образования</w:t>
                  </w:r>
                </w:p>
              </w:tc>
              <w:tc>
                <w:tcPr>
                  <w:tcW w:w="426" w:type="dxa"/>
                </w:tcPr>
                <w:p w14:paraId="6DE5B0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FAF42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20 241</w:t>
                  </w:r>
                </w:p>
              </w:tc>
              <w:tc>
                <w:tcPr>
                  <w:tcW w:w="425" w:type="dxa"/>
                </w:tcPr>
                <w:p w14:paraId="21A6BD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4B86E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27F09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6XX</w:t>
                  </w:r>
                </w:p>
              </w:tc>
              <w:tc>
                <w:tcPr>
                  <w:tcW w:w="850" w:type="dxa"/>
                </w:tcPr>
                <w:p w14:paraId="5EAED0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приема-передачи финансовых вложений, договор передачи финансовых вложений</w:t>
                  </w:r>
                </w:p>
              </w:tc>
              <w:tc>
                <w:tcPr>
                  <w:tcW w:w="1418" w:type="dxa"/>
                </w:tcPr>
                <w:p w14:paraId="738C40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668146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00AF07BA" w14:textId="77777777" w:rsidTr="000D3AE4">
              <w:tc>
                <w:tcPr>
                  <w:tcW w:w="467" w:type="dxa"/>
                </w:tcPr>
                <w:p w14:paraId="38DF1F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2.8.7</w:t>
                  </w:r>
                </w:p>
              </w:tc>
              <w:tc>
                <w:tcPr>
                  <w:tcW w:w="1229" w:type="dxa"/>
                </w:tcPr>
                <w:p w14:paraId="62B96B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отрицательная курсовая разница при переоценке финансовых вложений, стоимость которых выражена в иностранной валюте</w:t>
                  </w:r>
                </w:p>
              </w:tc>
              <w:tc>
                <w:tcPr>
                  <w:tcW w:w="426" w:type="dxa"/>
                </w:tcPr>
                <w:p w14:paraId="7E68C6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484A3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2 401 10 176</w:t>
                  </w:r>
                </w:p>
              </w:tc>
              <w:tc>
                <w:tcPr>
                  <w:tcW w:w="425" w:type="dxa"/>
                </w:tcPr>
                <w:p w14:paraId="3F776C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38DF2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7A514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2 204 XX 6XX</w:t>
                  </w:r>
                </w:p>
              </w:tc>
              <w:tc>
                <w:tcPr>
                  <w:tcW w:w="850" w:type="dxa"/>
                </w:tcPr>
                <w:p w14:paraId="7319BB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D29CF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0809F2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69EB8CDF" w14:textId="77777777" w:rsidTr="000D3AE4">
              <w:tc>
                <w:tcPr>
                  <w:tcW w:w="467" w:type="dxa"/>
                </w:tcPr>
                <w:p w14:paraId="55C825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2.8.8</w:t>
                  </w:r>
                </w:p>
              </w:tc>
              <w:tc>
                <w:tcPr>
                  <w:tcW w:w="1229" w:type="dxa"/>
                </w:tcPr>
                <w:p w14:paraId="7A4977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передача финансовых </w:t>
                  </w:r>
                  <w:r w:rsidRPr="00BD0D4E">
                    <w:rPr>
                      <w:rFonts w:ascii="Arial" w:eastAsia="Times New Roman" w:hAnsi="Arial" w:cs="Arial"/>
                      <w:sz w:val="16"/>
                      <w:szCs w:val="16"/>
                      <w:lang w:eastAsia="ru-RU"/>
                    </w:rPr>
                    <w:lastRenderedPageBreak/>
                    <w:t>вложений в доверительное управление</w:t>
                  </w:r>
                </w:p>
              </w:tc>
              <w:tc>
                <w:tcPr>
                  <w:tcW w:w="426" w:type="dxa"/>
                </w:tcPr>
                <w:p w14:paraId="6F7EC1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6CC911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8B777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425" w:type="dxa"/>
                </w:tcPr>
                <w:p w14:paraId="315D4F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3CE67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07676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850" w:type="dxa"/>
                </w:tcPr>
                <w:p w14:paraId="5BA8E5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Акт приема-передачи финансовых </w:t>
                  </w:r>
                  <w:r w:rsidRPr="00BD0D4E">
                    <w:rPr>
                      <w:rFonts w:ascii="Arial" w:eastAsia="Times New Roman" w:hAnsi="Arial" w:cs="Arial"/>
                      <w:sz w:val="16"/>
                      <w:szCs w:val="16"/>
                      <w:lang w:eastAsia="ru-RU"/>
                    </w:rPr>
                    <w:lastRenderedPageBreak/>
                    <w:t>вложений в доверительное управление, договор о доверительном управлении;</w:t>
                  </w:r>
                </w:p>
                <w:p w14:paraId="797812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E5EF9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2.8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6C894A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2.8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14B3C5C5" w14:textId="77777777" w:rsidTr="000D3AE4">
              <w:tc>
                <w:tcPr>
                  <w:tcW w:w="467" w:type="dxa"/>
                </w:tcPr>
                <w:p w14:paraId="0C883C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2.8.9</w:t>
                  </w:r>
                </w:p>
              </w:tc>
              <w:tc>
                <w:tcPr>
                  <w:tcW w:w="1229" w:type="dxa"/>
                </w:tcPr>
                <w:p w14:paraId="6182ED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6" w:type="dxa"/>
                </w:tcPr>
                <w:p w14:paraId="76D581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7E17A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0246E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425" w:type="dxa"/>
                </w:tcPr>
                <w:p w14:paraId="30AEA4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6E876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F0D22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850" w:type="dxa"/>
                </w:tcPr>
                <w:p w14:paraId="060003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98C95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c>
                <w:tcPr>
                  <w:tcW w:w="1417" w:type="dxa"/>
                </w:tcPr>
                <w:p w14:paraId="314DE7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2CC3452E" w14:textId="77777777" w:rsidTr="000D3AE4">
              <w:tc>
                <w:tcPr>
                  <w:tcW w:w="467" w:type="dxa"/>
                </w:tcPr>
                <w:p w14:paraId="4FB6DE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2.8.10</w:t>
                  </w:r>
                </w:p>
              </w:tc>
              <w:tc>
                <w:tcPr>
                  <w:tcW w:w="1229" w:type="dxa"/>
                </w:tcPr>
                <w:p w14:paraId="358296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финансовые вложения, полученные при осуществлени</w:t>
                  </w:r>
                  <w:r w:rsidRPr="00BD0D4E">
                    <w:rPr>
                      <w:rFonts w:ascii="Arial" w:eastAsia="Times New Roman" w:hAnsi="Arial" w:cs="Arial"/>
                      <w:sz w:val="16"/>
                      <w:szCs w:val="16"/>
                      <w:lang w:eastAsia="ru-RU"/>
                    </w:rPr>
                    <w:lastRenderedPageBreak/>
                    <w:t>и расчетов между головным учреждением, обособленными подразделениями (филиалами)</w:t>
                  </w:r>
                </w:p>
              </w:tc>
              <w:tc>
                <w:tcPr>
                  <w:tcW w:w="426" w:type="dxa"/>
                </w:tcPr>
                <w:p w14:paraId="6DCF3A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420A4D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03F5A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425" w:type="dxa"/>
                </w:tcPr>
                <w:p w14:paraId="397F4E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3F407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23CBDD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(графику </w:t>
                  </w:r>
                  <w:r w:rsidRPr="00BD0D4E">
                    <w:rPr>
                      <w:rFonts w:ascii="Arial" w:eastAsia="Times New Roman" w:hAnsi="Arial" w:cs="Arial"/>
                      <w:sz w:val="16"/>
                      <w:szCs w:val="16"/>
                      <w:lang w:eastAsia="ru-RU"/>
                    </w:rPr>
                    <w:lastRenderedPageBreak/>
                    <w:t>документооборота)</w:t>
                  </w:r>
                </w:p>
              </w:tc>
              <w:tc>
                <w:tcPr>
                  <w:tcW w:w="1418" w:type="dxa"/>
                </w:tcPr>
                <w:p w14:paraId="5EFE03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2.8 настоящего Приложения в соответствии с содержанием факта хозяйственной жизни</w:t>
                  </w:r>
                </w:p>
              </w:tc>
              <w:tc>
                <w:tcPr>
                  <w:tcW w:w="1417" w:type="dxa"/>
                </w:tcPr>
                <w:p w14:paraId="51D9D4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07696B50" w14:textId="77777777" w:rsidTr="000D3AE4">
              <w:tc>
                <w:tcPr>
                  <w:tcW w:w="467" w:type="dxa"/>
                </w:tcPr>
                <w:p w14:paraId="5A41CC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2.8.11</w:t>
                  </w:r>
                </w:p>
              </w:tc>
              <w:tc>
                <w:tcPr>
                  <w:tcW w:w="1229" w:type="dxa"/>
                </w:tcPr>
                <w:p w14:paraId="294E4B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финансовых вложений при осуществлении расчетов между головным учреждением, обособленными подразделениями (филиалами)</w:t>
                  </w:r>
                </w:p>
              </w:tc>
              <w:tc>
                <w:tcPr>
                  <w:tcW w:w="426" w:type="dxa"/>
                </w:tcPr>
                <w:p w14:paraId="3BA7A6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99A99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2AEDFD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729EF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ED116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6XX</w:t>
                  </w:r>
                </w:p>
              </w:tc>
              <w:tc>
                <w:tcPr>
                  <w:tcW w:w="850" w:type="dxa"/>
                </w:tcPr>
                <w:p w14:paraId="666005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CB176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0F1A84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0619C0C1" w14:textId="77777777" w:rsidTr="000D3AE4">
              <w:tc>
                <w:tcPr>
                  <w:tcW w:w="467" w:type="dxa"/>
                </w:tcPr>
                <w:p w14:paraId="724683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2.8.12</w:t>
                  </w:r>
                </w:p>
              </w:tc>
              <w:tc>
                <w:tcPr>
                  <w:tcW w:w="1229" w:type="dxa"/>
                </w:tcPr>
                <w:p w14:paraId="163FE6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финансовые вложения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2C8805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93E29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0D408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425" w:type="dxa"/>
                </w:tcPr>
                <w:p w14:paraId="4145FD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51C8C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33483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30A367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7D611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c>
                <w:tcPr>
                  <w:tcW w:w="1417" w:type="dxa"/>
                </w:tcPr>
                <w:p w14:paraId="3A706D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1FAB9C4F" w14:textId="77777777" w:rsidTr="000D3AE4">
              <w:tc>
                <w:tcPr>
                  <w:tcW w:w="467" w:type="dxa"/>
                </w:tcPr>
                <w:p w14:paraId="250458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2.8.13</w:t>
                  </w:r>
                </w:p>
              </w:tc>
              <w:tc>
                <w:tcPr>
                  <w:tcW w:w="1229" w:type="dxa"/>
                </w:tcPr>
                <w:p w14:paraId="32BD22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финансовых вложений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1CD0F6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77BAD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ECA7F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397DFD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1813F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65DF8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6XX</w:t>
                  </w:r>
                </w:p>
              </w:tc>
              <w:tc>
                <w:tcPr>
                  <w:tcW w:w="850" w:type="dxa"/>
                </w:tcPr>
                <w:p w14:paraId="1E04A1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2C37F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10FEF2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464FD56F" w14:textId="77777777" w:rsidTr="000D3AE4">
              <w:tc>
                <w:tcPr>
                  <w:tcW w:w="467" w:type="dxa"/>
                </w:tcPr>
                <w:p w14:paraId="159846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2.8.14</w:t>
                  </w:r>
                </w:p>
              </w:tc>
              <w:tc>
                <w:tcPr>
                  <w:tcW w:w="1229" w:type="dxa"/>
                </w:tcPr>
                <w:p w14:paraId="0DC492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финансовых активов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493900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AC2DD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425" w:type="dxa"/>
                </w:tcPr>
                <w:p w14:paraId="10B6FE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 КРБ</w:t>
                  </w:r>
                </w:p>
              </w:tc>
              <w:tc>
                <w:tcPr>
                  <w:tcW w:w="567" w:type="dxa"/>
                </w:tcPr>
                <w:p w14:paraId="575490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6XX</w:t>
                  </w:r>
                </w:p>
              </w:tc>
              <w:tc>
                <w:tcPr>
                  <w:tcW w:w="850" w:type="dxa"/>
                </w:tcPr>
                <w:p w14:paraId="624503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C9FB5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660E1B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7B47EE0" w14:textId="77777777" w:rsidTr="000D3AE4">
              <w:tc>
                <w:tcPr>
                  <w:tcW w:w="467" w:type="dxa"/>
                </w:tcPr>
                <w:p w14:paraId="7FBBEF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2.8.15</w:t>
                  </w:r>
                </w:p>
              </w:tc>
              <w:tc>
                <w:tcPr>
                  <w:tcW w:w="1229" w:type="dxa"/>
                </w:tcPr>
                <w:p w14:paraId="67E386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финансовые активы при </w:t>
                  </w:r>
                  <w:r w:rsidRPr="00BD0D4E">
                    <w:rPr>
                      <w:rFonts w:ascii="Arial" w:eastAsia="Times New Roman" w:hAnsi="Arial" w:cs="Arial"/>
                      <w:sz w:val="16"/>
                      <w:szCs w:val="16"/>
                      <w:lang w:eastAsia="ru-RU"/>
                    </w:rPr>
                    <w:lastRenderedPageBreak/>
                    <w:t>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1E9CF5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 КРБ</w:t>
                  </w:r>
                </w:p>
              </w:tc>
              <w:tc>
                <w:tcPr>
                  <w:tcW w:w="567" w:type="dxa"/>
                </w:tcPr>
                <w:p w14:paraId="06946F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425" w:type="dxa"/>
                </w:tcPr>
                <w:p w14:paraId="077EB8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382D7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1X 19X</w:t>
                  </w:r>
                </w:p>
              </w:tc>
              <w:tc>
                <w:tcPr>
                  <w:tcW w:w="850" w:type="dxa"/>
                </w:tcPr>
                <w:p w14:paraId="6DA067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tc>
              <w:tc>
                <w:tcPr>
                  <w:tcW w:w="1418" w:type="dxa"/>
                </w:tcPr>
                <w:p w14:paraId="3DA972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28AB1E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1335C8AC" w14:textId="77777777" w:rsidTr="000D3AE4">
              <w:tc>
                <w:tcPr>
                  <w:tcW w:w="467" w:type="dxa"/>
                </w:tcPr>
                <w:p w14:paraId="72743A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w:t>
                  </w:r>
                </w:p>
              </w:tc>
              <w:tc>
                <w:tcPr>
                  <w:tcW w:w="1229" w:type="dxa"/>
                </w:tcPr>
                <w:p w14:paraId="6FEF8C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0 205 00 000 "Расчеты по доходам"</w:t>
                  </w:r>
                </w:p>
              </w:tc>
              <w:tc>
                <w:tcPr>
                  <w:tcW w:w="426" w:type="dxa"/>
                </w:tcPr>
                <w:p w14:paraId="53FC42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F9862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640720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07635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51EB69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4F416F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Контрагент (плательщик доходов (группа плательщиков доходов);</w:t>
                  </w:r>
                </w:p>
                <w:p w14:paraId="1C6EF1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идентификационный номер расчетов по доходам (уникальный идентификатор начислений (УИН) (при наличии);</w:t>
                  </w:r>
                </w:p>
                <w:p w14:paraId="673C02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 учете расчетов по целевым выплатам дополнительный аналитический признак, идентифицирующий целевое назначение средств, предоставляемых с условиями при передаче активов (код </w:t>
                  </w:r>
                  <w:r w:rsidRPr="00BD0D4E">
                    <w:rPr>
                      <w:rFonts w:ascii="Arial" w:eastAsia="Times New Roman" w:hAnsi="Arial" w:cs="Arial"/>
                      <w:sz w:val="16"/>
                      <w:szCs w:val="16"/>
                      <w:lang w:eastAsia="ru-RU"/>
                    </w:rPr>
                    <w:lastRenderedPageBreak/>
                    <w:t>цели);</w:t>
                  </w:r>
                </w:p>
                <w:p w14:paraId="044810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 возникновения расчетов;</w:t>
                  </w:r>
                </w:p>
                <w:p w14:paraId="5BA7AA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p>
                <w:p w14:paraId="4A515C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w:t>
                  </w:r>
                </w:p>
                <w:p w14:paraId="2E6809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случае учета расчетов по доходам в иностранной валюте - сумма расчетов в иностранной валюте и сумма в рублевом эквиваленте</w:t>
                  </w:r>
                </w:p>
                <w:p w14:paraId="6852C5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A6FED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2F0BF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28E7DC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20765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50D194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6AC3E719" w14:textId="77777777" w:rsidTr="000D3AE4">
              <w:tc>
                <w:tcPr>
                  <w:tcW w:w="467" w:type="dxa"/>
                </w:tcPr>
                <w:p w14:paraId="11601E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w:t>
                  </w:r>
                </w:p>
              </w:tc>
              <w:tc>
                <w:tcPr>
                  <w:tcW w:w="1229" w:type="dxa"/>
                </w:tcPr>
                <w:p w14:paraId="2F8DD1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в учете дебиторская задолженность по доходам в объеме принятых к учету доходов в части:</w:t>
                  </w:r>
                </w:p>
              </w:tc>
              <w:tc>
                <w:tcPr>
                  <w:tcW w:w="426" w:type="dxa"/>
                </w:tcPr>
                <w:p w14:paraId="6EA4DF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61F3D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377784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F2236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5E8FDC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0177F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307099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047245F" w14:textId="77777777" w:rsidTr="000D3AE4">
              <w:tc>
                <w:tcPr>
                  <w:tcW w:w="467" w:type="dxa"/>
                </w:tcPr>
                <w:p w14:paraId="788589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2.9.1.1</w:t>
                  </w:r>
                </w:p>
              </w:tc>
              <w:tc>
                <w:tcPr>
                  <w:tcW w:w="1229" w:type="dxa"/>
                </w:tcPr>
                <w:p w14:paraId="3605DC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w:t>
                  </w:r>
                </w:p>
              </w:tc>
              <w:tc>
                <w:tcPr>
                  <w:tcW w:w="426" w:type="dxa"/>
                </w:tcPr>
                <w:p w14:paraId="19DD0A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FECCF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4AD1D6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F1B5C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850" w:type="dxa"/>
                </w:tcPr>
                <w:p w14:paraId="07B0CD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группового начисления доходов (ф. 0510431);</w:t>
                  </w:r>
                </w:p>
                <w:p w14:paraId="24D673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w:t>
                  </w:r>
                  <w:r w:rsidRPr="00BD0D4E">
                    <w:rPr>
                      <w:rFonts w:ascii="Arial" w:eastAsia="Times New Roman" w:hAnsi="Arial" w:cs="Arial"/>
                      <w:sz w:val="16"/>
                      <w:szCs w:val="16"/>
                      <w:lang w:eastAsia="ru-RU"/>
                    </w:rPr>
                    <w:lastRenderedPageBreak/>
                    <w:t>ие о начислении доходов (уточнении начисления) (ф. 0510432);</w:t>
                  </w:r>
                </w:p>
                <w:p w14:paraId="522065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 (в части целевых средств, передаваемых с условием)</w:t>
                  </w:r>
                </w:p>
              </w:tc>
              <w:tc>
                <w:tcPr>
                  <w:tcW w:w="1418" w:type="dxa"/>
                </w:tcPr>
                <w:p w14:paraId="3FF20F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2.9 настоящего Приложения в соответствии с содержанием факта хозяйственной жизни</w:t>
                  </w:r>
                </w:p>
              </w:tc>
              <w:tc>
                <w:tcPr>
                  <w:tcW w:w="1417" w:type="dxa"/>
                </w:tcPr>
                <w:p w14:paraId="444118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B1F2ECB" w14:textId="77777777" w:rsidTr="000D3AE4">
              <w:tc>
                <w:tcPr>
                  <w:tcW w:w="467" w:type="dxa"/>
                </w:tcPr>
                <w:p w14:paraId="144B12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2.9.1.2</w:t>
                  </w:r>
                </w:p>
              </w:tc>
              <w:tc>
                <w:tcPr>
                  <w:tcW w:w="1229" w:type="dxa"/>
                </w:tcPr>
                <w:p w14:paraId="1F0F99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6" w:type="dxa"/>
                </w:tcPr>
                <w:p w14:paraId="34854C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8D16E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158FB9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5CAE3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850" w:type="dxa"/>
                </w:tcPr>
                <w:p w14:paraId="1379D9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p w14:paraId="44A3F2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Извещение о трансферте, передаваемом с условием (ф. </w:t>
                  </w:r>
                  <w:r w:rsidRPr="00BD0D4E">
                    <w:rPr>
                      <w:rFonts w:ascii="Arial" w:eastAsia="Times New Roman" w:hAnsi="Arial" w:cs="Arial"/>
                      <w:sz w:val="16"/>
                      <w:szCs w:val="16"/>
                      <w:lang w:eastAsia="ru-RU"/>
                    </w:rPr>
                    <w:lastRenderedPageBreak/>
                    <w:t>0510453) (в части целевых средств, передаваемых с условием)</w:t>
                  </w:r>
                </w:p>
              </w:tc>
              <w:tc>
                <w:tcPr>
                  <w:tcW w:w="1418" w:type="dxa"/>
                </w:tcPr>
                <w:p w14:paraId="6093FD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2.9 настоящего Приложения в соответствии с содержанием факта хозяйственной жизни</w:t>
                  </w:r>
                </w:p>
              </w:tc>
              <w:tc>
                <w:tcPr>
                  <w:tcW w:w="1417" w:type="dxa"/>
                </w:tcPr>
                <w:p w14:paraId="2871A6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3A6D02C0" w14:textId="77777777" w:rsidTr="000D3AE4">
              <w:tc>
                <w:tcPr>
                  <w:tcW w:w="467" w:type="dxa"/>
                </w:tcPr>
                <w:p w14:paraId="6652EC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w:t>
                  </w:r>
                </w:p>
              </w:tc>
              <w:tc>
                <w:tcPr>
                  <w:tcW w:w="1229" w:type="dxa"/>
                </w:tcPr>
                <w:p w14:paraId="163A55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будущих периодов по субсидиям на выполнение государственного (муниципального) задания, предоставляемых в соответствии с соглашениями, в сумме соглашения</w:t>
                  </w:r>
                </w:p>
              </w:tc>
              <w:tc>
                <w:tcPr>
                  <w:tcW w:w="426" w:type="dxa"/>
                </w:tcPr>
                <w:p w14:paraId="56FA9E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792CB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4 205 31 561</w:t>
                  </w:r>
                </w:p>
              </w:tc>
              <w:tc>
                <w:tcPr>
                  <w:tcW w:w="425" w:type="dxa"/>
                </w:tcPr>
                <w:p w14:paraId="059FC0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C9B30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4 401 4X 131</w:t>
                  </w:r>
                </w:p>
              </w:tc>
              <w:tc>
                <w:tcPr>
                  <w:tcW w:w="850" w:type="dxa"/>
                </w:tcPr>
                <w:p w14:paraId="4892DA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Государственное (муниципальное) задание;</w:t>
                  </w:r>
                </w:p>
                <w:p w14:paraId="44C4F4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соглашение;</w:t>
                  </w:r>
                </w:p>
                <w:p w14:paraId="52E6A3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7517B2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293A3E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48728D2C" w14:textId="77777777" w:rsidTr="000D3AE4">
              <w:tc>
                <w:tcPr>
                  <w:tcW w:w="467" w:type="dxa"/>
                </w:tcPr>
                <w:p w14:paraId="030F46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w:t>
                  </w:r>
                </w:p>
              </w:tc>
              <w:tc>
                <w:tcPr>
                  <w:tcW w:w="1229" w:type="dxa"/>
                </w:tcPr>
                <w:p w14:paraId="7BFE89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будущих периодов по субсидиям на иные цели, предоставляемых в соответствии с соглашениями, в сумме соглашения</w:t>
                  </w:r>
                </w:p>
              </w:tc>
              <w:tc>
                <w:tcPr>
                  <w:tcW w:w="426" w:type="dxa"/>
                </w:tcPr>
                <w:p w14:paraId="6EE569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21F45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X2 561</w:t>
                  </w:r>
                </w:p>
              </w:tc>
              <w:tc>
                <w:tcPr>
                  <w:tcW w:w="425" w:type="dxa"/>
                </w:tcPr>
                <w:p w14:paraId="34C1F8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076D9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5 401 4X 152</w:t>
                  </w:r>
                </w:p>
              </w:tc>
              <w:tc>
                <w:tcPr>
                  <w:tcW w:w="850" w:type="dxa"/>
                </w:tcPr>
                <w:p w14:paraId="3A8257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3572AA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0B07E1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7391DBBB" w14:textId="77777777" w:rsidTr="000D3AE4">
              <w:tc>
                <w:tcPr>
                  <w:tcW w:w="467" w:type="dxa"/>
                </w:tcPr>
                <w:p w14:paraId="6D9EAF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w:t>
                  </w:r>
                </w:p>
              </w:tc>
              <w:tc>
                <w:tcPr>
                  <w:tcW w:w="1229" w:type="dxa"/>
                </w:tcPr>
                <w:p w14:paraId="7BC14A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будущих периодов по субсидиям на осуществление капитальных вложений, предоставляемых в соответствии с соглашениями, в сумме соглашения</w:t>
                  </w:r>
                </w:p>
              </w:tc>
              <w:tc>
                <w:tcPr>
                  <w:tcW w:w="426" w:type="dxa"/>
                </w:tcPr>
                <w:p w14:paraId="414782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F6F06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6 205 62 561</w:t>
                  </w:r>
                </w:p>
              </w:tc>
              <w:tc>
                <w:tcPr>
                  <w:tcW w:w="425" w:type="dxa"/>
                </w:tcPr>
                <w:p w14:paraId="1156F3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FDA3F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6 401 4X 162</w:t>
                  </w:r>
                </w:p>
              </w:tc>
              <w:tc>
                <w:tcPr>
                  <w:tcW w:w="850" w:type="dxa"/>
                </w:tcPr>
                <w:p w14:paraId="02C498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4B0DF6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71A8CB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4C37FFF9" w14:textId="77777777" w:rsidTr="000D3AE4">
              <w:tc>
                <w:tcPr>
                  <w:tcW w:w="467" w:type="dxa"/>
                </w:tcPr>
                <w:p w14:paraId="3DA796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2.9.5</w:t>
                  </w:r>
                </w:p>
              </w:tc>
              <w:tc>
                <w:tcPr>
                  <w:tcW w:w="1229" w:type="dxa"/>
                </w:tcPr>
                <w:p w14:paraId="61562E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по грантам, грантам в форме субсидии, иным безвозмездным поступлениям, предоставленным на условиях при передаче активов, в соответствии с соглашениями (договорами) в части:</w:t>
                  </w:r>
                </w:p>
              </w:tc>
              <w:tc>
                <w:tcPr>
                  <w:tcW w:w="426" w:type="dxa"/>
                </w:tcPr>
                <w:p w14:paraId="423D49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43D6C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0366A6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407D7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0BE44F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0C22C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44354F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6B81004" w14:textId="77777777" w:rsidTr="000D3AE4">
              <w:tc>
                <w:tcPr>
                  <w:tcW w:w="467" w:type="dxa"/>
                </w:tcPr>
                <w:p w14:paraId="1B63D3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2.9.5.1</w:t>
                  </w:r>
                </w:p>
              </w:tc>
              <w:tc>
                <w:tcPr>
                  <w:tcW w:w="1229" w:type="dxa"/>
                </w:tcPr>
                <w:p w14:paraId="5FC1C3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доходов текущего финансового </w:t>
                  </w:r>
                  <w:r w:rsidRPr="00BD0D4E">
                    <w:rPr>
                      <w:rFonts w:ascii="Arial" w:eastAsia="Times New Roman" w:hAnsi="Arial" w:cs="Arial"/>
                      <w:sz w:val="16"/>
                      <w:szCs w:val="16"/>
                      <w:lang w:eastAsia="ru-RU"/>
                    </w:rPr>
                    <w:lastRenderedPageBreak/>
                    <w:t>года;</w:t>
                  </w:r>
                </w:p>
              </w:tc>
              <w:tc>
                <w:tcPr>
                  <w:tcW w:w="426" w:type="dxa"/>
                </w:tcPr>
                <w:p w14:paraId="2763D6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C16DF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561</w:t>
                  </w:r>
                </w:p>
              </w:tc>
              <w:tc>
                <w:tcPr>
                  <w:tcW w:w="425" w:type="dxa"/>
                </w:tcPr>
                <w:p w14:paraId="5491AE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3ED91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850" w:type="dxa"/>
                </w:tcPr>
                <w:p w14:paraId="7BE922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w:t>
                  </w:r>
                  <w:r w:rsidRPr="00BD0D4E">
                    <w:rPr>
                      <w:rFonts w:ascii="Arial" w:eastAsia="Times New Roman" w:hAnsi="Arial" w:cs="Arial"/>
                      <w:sz w:val="16"/>
                      <w:szCs w:val="16"/>
                      <w:lang w:eastAsia="ru-RU"/>
                    </w:rPr>
                    <w:lastRenderedPageBreak/>
                    <w:t>рте, передаваемом с условием (ф. 0510453)</w:t>
                  </w:r>
                </w:p>
              </w:tc>
              <w:tc>
                <w:tcPr>
                  <w:tcW w:w="1418" w:type="dxa"/>
                </w:tcPr>
                <w:p w14:paraId="39CE3C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380519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3F0B2A5F" w14:textId="77777777" w:rsidTr="000D3AE4">
              <w:tc>
                <w:tcPr>
                  <w:tcW w:w="467" w:type="dxa"/>
                </w:tcPr>
                <w:p w14:paraId="4E4B4C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2.9.5.2</w:t>
                  </w:r>
                </w:p>
              </w:tc>
              <w:tc>
                <w:tcPr>
                  <w:tcW w:w="1229" w:type="dxa"/>
                </w:tcPr>
                <w:p w14:paraId="39C016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6" w:type="dxa"/>
                </w:tcPr>
                <w:p w14:paraId="191E38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7675C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561</w:t>
                  </w:r>
                </w:p>
              </w:tc>
              <w:tc>
                <w:tcPr>
                  <w:tcW w:w="425" w:type="dxa"/>
                </w:tcPr>
                <w:p w14:paraId="13600E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72A38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850" w:type="dxa"/>
                </w:tcPr>
                <w:p w14:paraId="59B41D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6DD940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427FE1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5C94C68A" w14:textId="77777777" w:rsidTr="000D3AE4">
              <w:tc>
                <w:tcPr>
                  <w:tcW w:w="467" w:type="dxa"/>
                </w:tcPr>
                <w:p w14:paraId="2A6560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2.9.6</w:t>
                  </w:r>
                </w:p>
              </w:tc>
              <w:tc>
                <w:tcPr>
                  <w:tcW w:w="1229" w:type="dxa"/>
                </w:tcPr>
                <w:p w14:paraId="0E2918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будущего периода по иным доходам, грантам, субсидиям, иным безвозмездным поступлениям, предоставленным без условий при передаче активов, в соответствии с соглашениями (договорами) в части, относящейся к будущим периодам</w:t>
                  </w:r>
                </w:p>
              </w:tc>
              <w:tc>
                <w:tcPr>
                  <w:tcW w:w="426" w:type="dxa"/>
                </w:tcPr>
                <w:p w14:paraId="59A8CC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BA92A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561</w:t>
                  </w:r>
                </w:p>
              </w:tc>
              <w:tc>
                <w:tcPr>
                  <w:tcW w:w="425" w:type="dxa"/>
                </w:tcPr>
                <w:p w14:paraId="63D5FB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32E49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1X0</w:t>
                  </w:r>
                </w:p>
              </w:tc>
              <w:tc>
                <w:tcPr>
                  <w:tcW w:w="850" w:type="dxa"/>
                </w:tcPr>
                <w:p w14:paraId="41C699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7AF21F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35B785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03F3F472" w14:textId="77777777" w:rsidTr="000D3AE4">
              <w:tc>
                <w:tcPr>
                  <w:tcW w:w="467" w:type="dxa"/>
                </w:tcPr>
                <w:p w14:paraId="529177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2.9.7</w:t>
                  </w:r>
                </w:p>
              </w:tc>
              <w:tc>
                <w:tcPr>
                  <w:tcW w:w="1229" w:type="dxa"/>
                </w:tcPr>
                <w:p w14:paraId="319E40AC" w14:textId="38F457C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медицинскими учреждениями, осуществляющими медицинскую деятельность по программе обязательного медицинского страхования</w:t>
                  </w:r>
                  <w:r w:rsidR="009D0B7E">
                    <w:rPr>
                      <w:rFonts w:ascii="Arial" w:eastAsia="Times New Roman" w:hAnsi="Arial" w:cs="Arial"/>
                      <w:sz w:val="16"/>
                      <w:szCs w:val="16"/>
                      <w:lang w:eastAsia="ru-RU"/>
                    </w:rPr>
                    <w:t>,</w:t>
                  </w:r>
                  <w:r w:rsidRPr="00BD0D4E">
                    <w:rPr>
                      <w:rFonts w:ascii="Arial" w:eastAsia="Times New Roman" w:hAnsi="Arial" w:cs="Arial"/>
                      <w:sz w:val="16"/>
                      <w:szCs w:val="16"/>
                      <w:lang w:eastAsia="ru-RU"/>
                    </w:rPr>
                    <w:t xml:space="preserve"> в части:</w:t>
                  </w:r>
                </w:p>
              </w:tc>
              <w:tc>
                <w:tcPr>
                  <w:tcW w:w="426" w:type="dxa"/>
                </w:tcPr>
                <w:p w14:paraId="1F23DE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E1405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211CC9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87DFF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44C920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72F087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10861C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736C6E9" w14:textId="77777777" w:rsidTr="000D3AE4">
              <w:tc>
                <w:tcPr>
                  <w:tcW w:w="467" w:type="dxa"/>
                </w:tcPr>
                <w:p w14:paraId="40F563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2.9.7.1</w:t>
                  </w:r>
                </w:p>
              </w:tc>
              <w:tc>
                <w:tcPr>
                  <w:tcW w:w="1229" w:type="dxa"/>
                </w:tcPr>
                <w:p w14:paraId="210368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w:t>
                  </w:r>
                </w:p>
              </w:tc>
              <w:tc>
                <w:tcPr>
                  <w:tcW w:w="426" w:type="dxa"/>
                </w:tcPr>
                <w:p w14:paraId="1ABF53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8E493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7 205 32 56X</w:t>
                  </w:r>
                </w:p>
              </w:tc>
              <w:tc>
                <w:tcPr>
                  <w:tcW w:w="425" w:type="dxa"/>
                </w:tcPr>
                <w:p w14:paraId="33FC25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B2B94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7 401 10 132</w:t>
                  </w:r>
                </w:p>
              </w:tc>
              <w:tc>
                <w:tcPr>
                  <w:tcW w:w="850" w:type="dxa"/>
                </w:tcPr>
                <w:p w14:paraId="01E917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группового начисления доходов (ф. 0510431);</w:t>
                  </w:r>
                </w:p>
                <w:p w14:paraId="6643BC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4FA002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488451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87A9A38" w14:textId="77777777" w:rsidTr="000D3AE4">
              <w:tc>
                <w:tcPr>
                  <w:tcW w:w="467" w:type="dxa"/>
                </w:tcPr>
                <w:p w14:paraId="2B7989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2.9.7.2</w:t>
                  </w:r>
                </w:p>
              </w:tc>
              <w:tc>
                <w:tcPr>
                  <w:tcW w:w="1229" w:type="dxa"/>
                </w:tcPr>
                <w:p w14:paraId="7096F7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6" w:type="dxa"/>
                </w:tcPr>
                <w:p w14:paraId="6AAA26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C8A98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7 205 32 56X</w:t>
                  </w:r>
                </w:p>
              </w:tc>
              <w:tc>
                <w:tcPr>
                  <w:tcW w:w="425" w:type="dxa"/>
                </w:tcPr>
                <w:p w14:paraId="0C110C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513C6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7 401 4X 132</w:t>
                  </w:r>
                </w:p>
              </w:tc>
              <w:tc>
                <w:tcPr>
                  <w:tcW w:w="850" w:type="dxa"/>
                </w:tcPr>
                <w:p w14:paraId="62A621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Извещение о начислении доходов (уточнении </w:t>
                  </w:r>
                  <w:r w:rsidRPr="00BD0D4E">
                    <w:rPr>
                      <w:rFonts w:ascii="Arial" w:eastAsia="Times New Roman" w:hAnsi="Arial" w:cs="Arial"/>
                      <w:sz w:val="16"/>
                      <w:szCs w:val="16"/>
                      <w:lang w:eastAsia="ru-RU"/>
                    </w:rPr>
                    <w:lastRenderedPageBreak/>
                    <w:t>начисления) (ф. 0510432)</w:t>
                  </w:r>
                </w:p>
              </w:tc>
              <w:tc>
                <w:tcPr>
                  <w:tcW w:w="1418" w:type="dxa"/>
                </w:tcPr>
                <w:p w14:paraId="1A623E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460FD5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4.4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26D35E98" w14:textId="77777777" w:rsidTr="000D3AE4">
              <w:tc>
                <w:tcPr>
                  <w:tcW w:w="467" w:type="dxa"/>
                </w:tcPr>
                <w:p w14:paraId="427B53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2.9.8</w:t>
                  </w:r>
                </w:p>
              </w:tc>
              <w:tc>
                <w:tcPr>
                  <w:tcW w:w="1229" w:type="dxa"/>
                </w:tcPr>
                <w:p w14:paraId="103870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от аренды имущества учреждения, переданного в рамках операционной аренды арендаторам согласно заключенным договорам</w:t>
                  </w:r>
                </w:p>
              </w:tc>
              <w:tc>
                <w:tcPr>
                  <w:tcW w:w="426" w:type="dxa"/>
                </w:tcPr>
                <w:p w14:paraId="603113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5C5D3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21 56X</w:t>
                  </w:r>
                </w:p>
              </w:tc>
              <w:tc>
                <w:tcPr>
                  <w:tcW w:w="425" w:type="dxa"/>
                </w:tcPr>
                <w:p w14:paraId="21541E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314A7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4X 121</w:t>
                  </w:r>
                </w:p>
              </w:tc>
              <w:tc>
                <w:tcPr>
                  <w:tcW w:w="850" w:type="dxa"/>
                </w:tcPr>
                <w:p w14:paraId="3A6FF5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74216F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41B3B9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3E20195E" w14:textId="77777777" w:rsidTr="000D3AE4">
              <w:tc>
                <w:tcPr>
                  <w:tcW w:w="467" w:type="dxa"/>
                </w:tcPr>
                <w:p w14:paraId="15E0BA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2.9.9</w:t>
                  </w:r>
                </w:p>
              </w:tc>
              <w:tc>
                <w:tcPr>
                  <w:tcW w:w="1229" w:type="dxa"/>
                </w:tcPr>
                <w:p w14:paraId="697290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от аренды имущества учреждения, переданного в рамках неоперационной (финансовой) аренды арендаторам согласно заключенным договорам</w:t>
                  </w:r>
                </w:p>
              </w:tc>
              <w:tc>
                <w:tcPr>
                  <w:tcW w:w="426" w:type="dxa"/>
                </w:tcPr>
                <w:p w14:paraId="6B2F52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17366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22 56X</w:t>
                  </w:r>
                </w:p>
              </w:tc>
              <w:tc>
                <w:tcPr>
                  <w:tcW w:w="425" w:type="dxa"/>
                </w:tcPr>
                <w:p w14:paraId="132668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3880D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4X 122</w:t>
                  </w:r>
                </w:p>
              </w:tc>
              <w:tc>
                <w:tcPr>
                  <w:tcW w:w="850" w:type="dxa"/>
                </w:tcPr>
                <w:p w14:paraId="558739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3FBEB2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11C7EE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6E364D1A" w14:textId="77777777" w:rsidTr="000D3AE4">
              <w:tc>
                <w:tcPr>
                  <w:tcW w:w="467" w:type="dxa"/>
                </w:tcPr>
                <w:p w14:paraId="7079F3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2.9.10</w:t>
                  </w:r>
                </w:p>
              </w:tc>
              <w:tc>
                <w:tcPr>
                  <w:tcW w:w="1229" w:type="dxa"/>
                </w:tcPr>
                <w:p w14:paraId="11720E5D" w14:textId="16193E9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(начислены) в бухгалтерском учете доходы от возмещения </w:t>
                  </w:r>
                  <w:r w:rsidRPr="00BD0D4E">
                    <w:rPr>
                      <w:rFonts w:ascii="Arial" w:eastAsia="Times New Roman" w:hAnsi="Arial" w:cs="Arial"/>
                      <w:sz w:val="16"/>
                      <w:szCs w:val="16"/>
                      <w:lang w:eastAsia="ru-RU"/>
                    </w:rPr>
                    <w:lastRenderedPageBreak/>
                    <w:t xml:space="preserve">арендодателю расходов по содержанию переданного им в пользование имущества </w:t>
                  </w:r>
                  <w:r w:rsidR="009D0B7E">
                    <w:rPr>
                      <w:rFonts w:ascii="Arial" w:eastAsia="Times New Roman" w:hAnsi="Arial" w:cs="Arial"/>
                      <w:sz w:val="16"/>
                      <w:szCs w:val="16"/>
                      <w:lang w:eastAsia="ru-RU"/>
                    </w:rPr>
                    <w:t xml:space="preserve">по </w:t>
                  </w:r>
                  <w:r w:rsidRPr="00BD0D4E">
                    <w:rPr>
                      <w:rFonts w:ascii="Arial" w:eastAsia="Times New Roman" w:hAnsi="Arial" w:cs="Arial"/>
                      <w:sz w:val="16"/>
                      <w:szCs w:val="16"/>
                      <w:lang w:eastAsia="ru-RU"/>
                    </w:rPr>
                    <w:t>факту предъявления арендатору (пользователю) соответствующих требований</w:t>
                  </w:r>
                </w:p>
              </w:tc>
              <w:tc>
                <w:tcPr>
                  <w:tcW w:w="426" w:type="dxa"/>
                </w:tcPr>
                <w:p w14:paraId="5F9DCE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44096C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35 56X</w:t>
                  </w:r>
                </w:p>
              </w:tc>
              <w:tc>
                <w:tcPr>
                  <w:tcW w:w="425" w:type="dxa"/>
                </w:tcPr>
                <w:p w14:paraId="388BF2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BE02B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10 135</w:t>
                  </w:r>
                </w:p>
              </w:tc>
              <w:tc>
                <w:tcPr>
                  <w:tcW w:w="850" w:type="dxa"/>
                </w:tcPr>
                <w:p w14:paraId="11F170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w:t>
                  </w:r>
                  <w:r w:rsidRPr="00BD0D4E">
                    <w:rPr>
                      <w:rFonts w:ascii="Arial" w:eastAsia="Times New Roman" w:hAnsi="Arial" w:cs="Arial"/>
                      <w:sz w:val="16"/>
                      <w:szCs w:val="16"/>
                      <w:lang w:eastAsia="ru-RU"/>
                    </w:rPr>
                    <w:lastRenderedPageBreak/>
                    <w:t>ии начисления) (ф. 0510432)</w:t>
                  </w:r>
                </w:p>
              </w:tc>
              <w:tc>
                <w:tcPr>
                  <w:tcW w:w="1418" w:type="dxa"/>
                </w:tcPr>
                <w:p w14:paraId="7669E5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57979B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04541E8B" w14:textId="77777777" w:rsidTr="000D3AE4">
              <w:tc>
                <w:tcPr>
                  <w:tcW w:w="467" w:type="dxa"/>
                </w:tcPr>
                <w:p w14:paraId="3438CE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2.9.11</w:t>
                  </w:r>
                </w:p>
              </w:tc>
              <w:tc>
                <w:tcPr>
                  <w:tcW w:w="1229" w:type="dxa"/>
                </w:tcPr>
                <w:p w14:paraId="024714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сумма остатка предстоящих доходов от предоставления права пользования активом (основными средствами) (на момент расторжения договора) арендодателем при досрочном прекращении договора аренды (имущественного найма), в соответствии с которым были переданы объекты учета </w:t>
                  </w:r>
                  <w:r w:rsidRPr="00BD0D4E">
                    <w:rPr>
                      <w:rFonts w:ascii="Arial" w:eastAsia="Times New Roman" w:hAnsi="Arial" w:cs="Arial"/>
                      <w:sz w:val="16"/>
                      <w:szCs w:val="16"/>
                      <w:lang w:eastAsia="ru-RU"/>
                    </w:rPr>
                    <w:lastRenderedPageBreak/>
                    <w:t>операционной аренды</w:t>
                  </w:r>
                </w:p>
              </w:tc>
              <w:tc>
                <w:tcPr>
                  <w:tcW w:w="426" w:type="dxa"/>
                </w:tcPr>
                <w:p w14:paraId="7BF241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17B8DB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121</w:t>
                  </w:r>
                </w:p>
              </w:tc>
              <w:tc>
                <w:tcPr>
                  <w:tcW w:w="425" w:type="dxa"/>
                </w:tcPr>
                <w:p w14:paraId="29D5A9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4C461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21 66X</w:t>
                  </w:r>
                </w:p>
              </w:tc>
              <w:tc>
                <w:tcPr>
                  <w:tcW w:w="850" w:type="dxa"/>
                </w:tcPr>
                <w:p w14:paraId="7CD946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367511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443019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2941E48A" w14:textId="77777777" w:rsidTr="000D3AE4">
              <w:tc>
                <w:tcPr>
                  <w:tcW w:w="467" w:type="dxa"/>
                </w:tcPr>
                <w:p w14:paraId="2A2460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2.9.12</w:t>
                  </w:r>
                </w:p>
              </w:tc>
              <w:tc>
                <w:tcPr>
                  <w:tcW w:w="1229" w:type="dxa"/>
                </w:tcPr>
                <w:p w14:paraId="50A791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сумма остатка предстоящих доходов от предоставления актива (на момент расторжения договора) арендодателем при досрочном прекращении договора аренды (имущественного найма), в соответствии с которым были переданы объекты учета неоперационной (финансовой) аренды</w:t>
                  </w:r>
                </w:p>
              </w:tc>
              <w:tc>
                <w:tcPr>
                  <w:tcW w:w="426" w:type="dxa"/>
                </w:tcPr>
                <w:p w14:paraId="478AC1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12A66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122</w:t>
                  </w:r>
                </w:p>
              </w:tc>
              <w:tc>
                <w:tcPr>
                  <w:tcW w:w="425" w:type="dxa"/>
                </w:tcPr>
                <w:p w14:paraId="429EE3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49526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22 66X</w:t>
                  </w:r>
                </w:p>
              </w:tc>
              <w:tc>
                <w:tcPr>
                  <w:tcW w:w="850" w:type="dxa"/>
                </w:tcPr>
                <w:p w14:paraId="48FE7A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65B581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7F2AD5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79E11B66" w14:textId="77777777" w:rsidTr="000D3AE4">
              <w:tc>
                <w:tcPr>
                  <w:tcW w:w="467" w:type="dxa"/>
                </w:tcPr>
                <w:p w14:paraId="5FE941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2.9.13</w:t>
                  </w:r>
                </w:p>
              </w:tc>
              <w:tc>
                <w:tcPr>
                  <w:tcW w:w="1229" w:type="dxa"/>
                </w:tcPr>
                <w:p w14:paraId="1291DE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(начислены) в бухгалтерском учете доходы за реализованную продукцию, выполненные работы, оказанные услуги в рамках видов </w:t>
                  </w:r>
                  <w:r w:rsidRPr="00BD0D4E">
                    <w:rPr>
                      <w:rFonts w:ascii="Arial" w:eastAsia="Times New Roman" w:hAnsi="Arial" w:cs="Arial"/>
                      <w:sz w:val="16"/>
                      <w:szCs w:val="16"/>
                      <w:lang w:eastAsia="ru-RU"/>
                    </w:rPr>
                    <w:lastRenderedPageBreak/>
                    <w:t>деятельности учреждения, предусмотренных уставными документами (в том числе доходы от комиссионного вознаграждения) в части:</w:t>
                  </w:r>
                </w:p>
              </w:tc>
              <w:tc>
                <w:tcPr>
                  <w:tcW w:w="426" w:type="dxa"/>
                </w:tcPr>
                <w:p w14:paraId="0103A6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041488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22D4CF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92C0E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0A382B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7FB0C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6511E0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7DD738F6" w14:textId="77777777" w:rsidTr="000D3AE4">
              <w:tc>
                <w:tcPr>
                  <w:tcW w:w="467" w:type="dxa"/>
                </w:tcPr>
                <w:p w14:paraId="4BE51A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2.9.13.1</w:t>
                  </w:r>
                </w:p>
              </w:tc>
              <w:tc>
                <w:tcPr>
                  <w:tcW w:w="1229" w:type="dxa"/>
                </w:tcPr>
                <w:p w14:paraId="2F36A9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w:t>
                  </w:r>
                </w:p>
              </w:tc>
              <w:tc>
                <w:tcPr>
                  <w:tcW w:w="426" w:type="dxa"/>
                </w:tcPr>
                <w:p w14:paraId="5F1E9B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43814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56X</w:t>
                  </w:r>
                </w:p>
              </w:tc>
              <w:tc>
                <w:tcPr>
                  <w:tcW w:w="425" w:type="dxa"/>
                </w:tcPr>
                <w:p w14:paraId="668537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FBC90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1XX</w:t>
                  </w:r>
                </w:p>
              </w:tc>
              <w:tc>
                <w:tcPr>
                  <w:tcW w:w="850" w:type="dxa"/>
                </w:tcPr>
                <w:p w14:paraId="2006CE3C" w14:textId="1ABA7092"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Ведомость группового начисления доходов (ф. </w:t>
                  </w:r>
                  <w:r w:rsidR="00187942">
                    <w:rPr>
                      <w:rFonts w:ascii="Arial" w:eastAsia="Times New Roman" w:hAnsi="Arial" w:cs="Arial"/>
                      <w:sz w:val="16"/>
                      <w:szCs w:val="16"/>
                      <w:lang w:eastAsia="ru-RU"/>
                    </w:rPr>
                    <w:t>0</w:t>
                  </w:r>
                  <w:r w:rsidRPr="00187942">
                    <w:rPr>
                      <w:rFonts w:ascii="Arial" w:eastAsia="Times New Roman" w:hAnsi="Arial" w:cs="Arial"/>
                      <w:sz w:val="16"/>
                      <w:szCs w:val="16"/>
                      <w:lang w:eastAsia="ru-RU"/>
                    </w:rPr>
                    <w:t>510431</w:t>
                  </w:r>
                  <w:r w:rsidRPr="00BD0D4E">
                    <w:rPr>
                      <w:rFonts w:ascii="Arial" w:eastAsia="Times New Roman" w:hAnsi="Arial" w:cs="Arial"/>
                      <w:sz w:val="16"/>
                      <w:szCs w:val="16"/>
                      <w:lang w:eastAsia="ru-RU"/>
                    </w:rPr>
                    <w:t>) Извещение о начислении доходов (уточнении начисления) (ф. 0510432)</w:t>
                  </w:r>
                </w:p>
              </w:tc>
              <w:tc>
                <w:tcPr>
                  <w:tcW w:w="1418" w:type="dxa"/>
                </w:tcPr>
                <w:p w14:paraId="40228C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087B50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CA6D6E2" w14:textId="77777777" w:rsidTr="000D3AE4">
              <w:tc>
                <w:tcPr>
                  <w:tcW w:w="467" w:type="dxa"/>
                </w:tcPr>
                <w:p w14:paraId="44B11E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2.9.13.2</w:t>
                  </w:r>
                </w:p>
              </w:tc>
              <w:tc>
                <w:tcPr>
                  <w:tcW w:w="1229" w:type="dxa"/>
                </w:tcPr>
                <w:p w14:paraId="59EE7B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6" w:type="dxa"/>
                </w:tcPr>
                <w:p w14:paraId="2D016A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A4F29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56X</w:t>
                  </w:r>
                </w:p>
              </w:tc>
              <w:tc>
                <w:tcPr>
                  <w:tcW w:w="425" w:type="dxa"/>
                </w:tcPr>
                <w:p w14:paraId="39EC82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15B88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4X 1XX</w:t>
                  </w:r>
                </w:p>
              </w:tc>
              <w:tc>
                <w:tcPr>
                  <w:tcW w:w="850" w:type="dxa"/>
                </w:tcPr>
                <w:p w14:paraId="6F9F74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533540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3D0B11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74E6168B" w14:textId="77777777" w:rsidTr="000D3AE4">
              <w:tc>
                <w:tcPr>
                  <w:tcW w:w="467" w:type="dxa"/>
                </w:tcPr>
                <w:p w14:paraId="578E86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2.9.14</w:t>
                  </w:r>
                </w:p>
              </w:tc>
              <w:tc>
                <w:tcPr>
                  <w:tcW w:w="1229" w:type="dxa"/>
                </w:tcPr>
                <w:p w14:paraId="11D353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к предъявлению по долгосрочному договору строительного подряда</w:t>
                  </w:r>
                </w:p>
              </w:tc>
              <w:tc>
                <w:tcPr>
                  <w:tcW w:w="426" w:type="dxa"/>
                </w:tcPr>
                <w:p w14:paraId="73309B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AC968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38 56X</w:t>
                  </w:r>
                </w:p>
              </w:tc>
              <w:tc>
                <w:tcPr>
                  <w:tcW w:w="425" w:type="dxa"/>
                </w:tcPr>
                <w:p w14:paraId="0BBF52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5C863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10 138</w:t>
                  </w:r>
                </w:p>
              </w:tc>
              <w:tc>
                <w:tcPr>
                  <w:tcW w:w="850" w:type="dxa"/>
                </w:tcPr>
                <w:p w14:paraId="339A2C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3C9D98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04E8E0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59843CED" w14:textId="77777777" w:rsidTr="000D3AE4">
              <w:tc>
                <w:tcPr>
                  <w:tcW w:w="467" w:type="dxa"/>
                </w:tcPr>
                <w:p w14:paraId="39FBDB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2.9.15</w:t>
                  </w:r>
                </w:p>
              </w:tc>
              <w:tc>
                <w:tcPr>
                  <w:tcW w:w="1229" w:type="dxa"/>
                </w:tcPr>
                <w:p w14:paraId="0E27DF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разница между суммой отраженных в учете доходов к предъявлению и суммой дохода текущего года, которая подлежит признанию в учете в случае превышения суммы доходов от реализации над суммой доходов к предъявлению</w:t>
                  </w:r>
                </w:p>
              </w:tc>
              <w:tc>
                <w:tcPr>
                  <w:tcW w:w="426" w:type="dxa"/>
                </w:tcPr>
                <w:p w14:paraId="2AACA5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C4933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31 56X</w:t>
                  </w:r>
                </w:p>
              </w:tc>
              <w:tc>
                <w:tcPr>
                  <w:tcW w:w="425" w:type="dxa"/>
                </w:tcPr>
                <w:p w14:paraId="5F429C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973AC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10 138</w:t>
                  </w:r>
                </w:p>
              </w:tc>
              <w:tc>
                <w:tcPr>
                  <w:tcW w:w="850" w:type="dxa"/>
                </w:tcPr>
                <w:p w14:paraId="05BB61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008B82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0307B3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5167FA19" w14:textId="77777777" w:rsidTr="000D3AE4">
              <w:tc>
                <w:tcPr>
                  <w:tcW w:w="467" w:type="dxa"/>
                </w:tcPr>
                <w:p w14:paraId="41222F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2.9.16</w:t>
                  </w:r>
                </w:p>
              </w:tc>
              <w:tc>
                <w:tcPr>
                  <w:tcW w:w="1229" w:type="dxa"/>
                </w:tcPr>
                <w:p w14:paraId="5796FC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разница между суммой отраженных в учете доходов к предъявлени</w:t>
                  </w:r>
                  <w:r w:rsidRPr="00BD0D4E">
                    <w:rPr>
                      <w:rFonts w:ascii="Arial" w:eastAsia="Times New Roman" w:hAnsi="Arial" w:cs="Arial"/>
                      <w:sz w:val="16"/>
                      <w:szCs w:val="16"/>
                      <w:lang w:eastAsia="ru-RU"/>
                    </w:rPr>
                    <w:lastRenderedPageBreak/>
                    <w:t>ю и суммой дохода текущего года, которая подлежит признанию в учете в случае превышения суммы доходов к предъявлению над суммой доходов от реализации</w:t>
                  </w:r>
                </w:p>
              </w:tc>
              <w:tc>
                <w:tcPr>
                  <w:tcW w:w="426" w:type="dxa"/>
                </w:tcPr>
                <w:p w14:paraId="5660EE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5F9CFE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10 138</w:t>
                  </w:r>
                </w:p>
              </w:tc>
              <w:tc>
                <w:tcPr>
                  <w:tcW w:w="425" w:type="dxa"/>
                </w:tcPr>
                <w:p w14:paraId="24CDCE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67F37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38 56X</w:t>
                  </w:r>
                </w:p>
              </w:tc>
              <w:tc>
                <w:tcPr>
                  <w:tcW w:w="850" w:type="dxa"/>
                </w:tcPr>
                <w:p w14:paraId="598372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w:t>
                  </w:r>
                  <w:r w:rsidRPr="00BD0D4E">
                    <w:rPr>
                      <w:rFonts w:ascii="Arial" w:eastAsia="Times New Roman" w:hAnsi="Arial" w:cs="Arial"/>
                      <w:sz w:val="16"/>
                      <w:szCs w:val="16"/>
                      <w:lang w:eastAsia="ru-RU"/>
                    </w:rPr>
                    <w:lastRenderedPageBreak/>
                    <w:t>ия) (ф. 0510432)</w:t>
                  </w:r>
                </w:p>
              </w:tc>
              <w:tc>
                <w:tcPr>
                  <w:tcW w:w="1418" w:type="dxa"/>
                </w:tcPr>
                <w:p w14:paraId="22C47F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4.1 настоящего Приложения в соответствии с содержанием факта хозяйственной жизни</w:t>
                  </w:r>
                </w:p>
              </w:tc>
              <w:tc>
                <w:tcPr>
                  <w:tcW w:w="1417" w:type="dxa"/>
                </w:tcPr>
                <w:p w14:paraId="674B5E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06365900" w14:textId="77777777" w:rsidTr="000D3AE4">
              <w:tc>
                <w:tcPr>
                  <w:tcW w:w="467" w:type="dxa"/>
                </w:tcPr>
                <w:p w14:paraId="1CF27B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2.9.17</w:t>
                  </w:r>
                </w:p>
              </w:tc>
              <w:tc>
                <w:tcPr>
                  <w:tcW w:w="1229" w:type="dxa"/>
                </w:tcPr>
                <w:p w14:paraId="1D7AD4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неиспользованного объема субсидии на иные цели текущего года</w:t>
                  </w:r>
                </w:p>
              </w:tc>
              <w:tc>
                <w:tcPr>
                  <w:tcW w:w="426" w:type="dxa"/>
                </w:tcPr>
                <w:p w14:paraId="0C3E8F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7233F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X2 561</w:t>
                  </w:r>
                </w:p>
              </w:tc>
              <w:tc>
                <w:tcPr>
                  <w:tcW w:w="425" w:type="dxa"/>
                </w:tcPr>
                <w:p w14:paraId="7E3D51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16446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5 201 11 610</w:t>
                  </w:r>
                </w:p>
              </w:tc>
              <w:tc>
                <w:tcPr>
                  <w:tcW w:w="850" w:type="dxa"/>
                </w:tcPr>
                <w:p w14:paraId="4EF9DB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6269BB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0D5269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2DB7FB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0D75A83D" w14:textId="77777777" w:rsidTr="000D3AE4">
              <w:tc>
                <w:tcPr>
                  <w:tcW w:w="467" w:type="dxa"/>
                </w:tcPr>
                <w:p w14:paraId="6E010F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2.9.18</w:t>
                  </w:r>
                </w:p>
              </w:tc>
              <w:tc>
                <w:tcPr>
                  <w:tcW w:w="1229" w:type="dxa"/>
                </w:tcPr>
                <w:p w14:paraId="39CB95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учреждения возврат неиспользованного объема субсидий на капитальные вложения текущего года</w:t>
                  </w:r>
                </w:p>
              </w:tc>
              <w:tc>
                <w:tcPr>
                  <w:tcW w:w="426" w:type="dxa"/>
                </w:tcPr>
                <w:p w14:paraId="522739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5E599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6 205 62 561</w:t>
                  </w:r>
                </w:p>
              </w:tc>
              <w:tc>
                <w:tcPr>
                  <w:tcW w:w="425" w:type="dxa"/>
                </w:tcPr>
                <w:p w14:paraId="144F03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64E95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6 201 11 610</w:t>
                  </w:r>
                </w:p>
              </w:tc>
              <w:tc>
                <w:tcPr>
                  <w:tcW w:w="850" w:type="dxa"/>
                </w:tcPr>
                <w:p w14:paraId="7FD922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819A7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1B43A7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45E43A2" w14:textId="77777777" w:rsidTr="000D3AE4">
              <w:tc>
                <w:tcPr>
                  <w:tcW w:w="467" w:type="dxa"/>
                </w:tcPr>
                <w:p w14:paraId="75C3E4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2.9.19</w:t>
                  </w:r>
                </w:p>
              </w:tc>
              <w:tc>
                <w:tcPr>
                  <w:tcW w:w="1229" w:type="dxa"/>
                </w:tcPr>
                <w:p w14:paraId="771979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(начислена) в бухгалтерском учете задолженность заказчиков в соответствии </w:t>
                  </w:r>
                  <w:r w:rsidRPr="00BD0D4E">
                    <w:rPr>
                      <w:rFonts w:ascii="Arial" w:eastAsia="Times New Roman" w:hAnsi="Arial" w:cs="Arial"/>
                      <w:sz w:val="16"/>
                      <w:szCs w:val="16"/>
                      <w:lang w:eastAsia="ru-RU"/>
                    </w:rPr>
                    <w:lastRenderedPageBreak/>
                    <w:t>с долгосрочными договорами и расчетными документами за выполненные и сданные им отдельные этапы работ, услуг</w:t>
                  </w:r>
                </w:p>
              </w:tc>
              <w:tc>
                <w:tcPr>
                  <w:tcW w:w="426" w:type="dxa"/>
                </w:tcPr>
                <w:p w14:paraId="276520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6D8C5E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31 56X</w:t>
                  </w:r>
                </w:p>
              </w:tc>
              <w:tc>
                <w:tcPr>
                  <w:tcW w:w="425" w:type="dxa"/>
                </w:tcPr>
                <w:p w14:paraId="3D0F80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6C251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131</w:t>
                  </w:r>
                </w:p>
              </w:tc>
              <w:tc>
                <w:tcPr>
                  <w:tcW w:w="850" w:type="dxa"/>
                </w:tcPr>
                <w:p w14:paraId="37AFE8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Извещение о начислении доходов (уточнении </w:t>
                  </w:r>
                  <w:r w:rsidRPr="00BD0D4E">
                    <w:rPr>
                      <w:rFonts w:ascii="Arial" w:eastAsia="Times New Roman" w:hAnsi="Arial" w:cs="Arial"/>
                      <w:sz w:val="16"/>
                      <w:szCs w:val="16"/>
                      <w:lang w:eastAsia="ru-RU"/>
                    </w:rPr>
                    <w:lastRenderedPageBreak/>
                    <w:t>начисления) (ф. 0510432)</w:t>
                  </w:r>
                </w:p>
              </w:tc>
              <w:tc>
                <w:tcPr>
                  <w:tcW w:w="1418" w:type="dxa"/>
                </w:tcPr>
                <w:p w14:paraId="727E5F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75157C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4.4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42A7C606" w14:textId="77777777" w:rsidTr="000D3AE4">
              <w:tc>
                <w:tcPr>
                  <w:tcW w:w="467" w:type="dxa"/>
                </w:tcPr>
                <w:p w14:paraId="3F557E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2.9.20</w:t>
                  </w:r>
                </w:p>
              </w:tc>
              <w:tc>
                <w:tcPr>
                  <w:tcW w:w="1229" w:type="dxa"/>
                </w:tcPr>
                <w:p w14:paraId="4DF186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увеличение задолженности плательщиков доходов, начисленных в иностранной валюте, в связи с возникновением при расчете рублевого эквивалента суммы задолженности на дату поступления доходов от плательщика (на дату формирования регистров бухгалтерского учета) положительных курсовых разниц</w:t>
                  </w:r>
                </w:p>
              </w:tc>
              <w:tc>
                <w:tcPr>
                  <w:tcW w:w="426" w:type="dxa"/>
                </w:tcPr>
                <w:p w14:paraId="45C3E9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7DBED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56X</w:t>
                  </w:r>
                </w:p>
              </w:tc>
              <w:tc>
                <w:tcPr>
                  <w:tcW w:w="425" w:type="dxa"/>
                </w:tcPr>
                <w:p w14:paraId="1B3400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508D6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2 401 10 176</w:t>
                  </w:r>
                </w:p>
              </w:tc>
              <w:tc>
                <w:tcPr>
                  <w:tcW w:w="850" w:type="dxa"/>
                </w:tcPr>
                <w:p w14:paraId="2F2897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группового начисления доходов (ф. 0510431);</w:t>
                  </w:r>
                </w:p>
                <w:p w14:paraId="434376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0E278F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1EB28B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4343682" w14:textId="77777777" w:rsidTr="000D3AE4">
              <w:tc>
                <w:tcPr>
                  <w:tcW w:w="467" w:type="dxa"/>
                </w:tcPr>
                <w:p w14:paraId="3964B1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2.9.21</w:t>
                  </w:r>
                </w:p>
              </w:tc>
              <w:tc>
                <w:tcPr>
                  <w:tcW w:w="1229" w:type="dxa"/>
                </w:tcPr>
                <w:p w14:paraId="66F621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(начислена) в бухгалтерском учете задолженность покупателей по договору реализации имущества, предусматривающему рассрочку платежа, с переходом права собственности (права оперативного управления) на объект в очередном финансовом году (годах, следующих за отчетным) после завершения расчетов</w:t>
                  </w:r>
                </w:p>
              </w:tc>
              <w:tc>
                <w:tcPr>
                  <w:tcW w:w="426" w:type="dxa"/>
                </w:tcPr>
                <w:p w14:paraId="0B767C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BA1A2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7X 56X</w:t>
                  </w:r>
                </w:p>
              </w:tc>
              <w:tc>
                <w:tcPr>
                  <w:tcW w:w="425" w:type="dxa"/>
                </w:tcPr>
                <w:p w14:paraId="62F03F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5BC7E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172</w:t>
                  </w:r>
                </w:p>
              </w:tc>
              <w:tc>
                <w:tcPr>
                  <w:tcW w:w="850" w:type="dxa"/>
                </w:tcPr>
                <w:p w14:paraId="1B4ADD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222764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5C41D2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29CE30F1" w14:textId="77777777" w:rsidTr="000D3AE4">
              <w:tc>
                <w:tcPr>
                  <w:tcW w:w="467" w:type="dxa"/>
                </w:tcPr>
                <w:p w14:paraId="421C0F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2.9.22</w:t>
                  </w:r>
                </w:p>
              </w:tc>
              <w:tc>
                <w:tcPr>
                  <w:tcW w:w="1229" w:type="dxa"/>
                </w:tcPr>
                <w:p w14:paraId="497E94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автономного учреждения субъекта Российской Федерации, муниципального автономного учреждения доходы от процентов по депозитам на </w:t>
                  </w:r>
                  <w:r w:rsidRPr="00BD0D4E">
                    <w:rPr>
                      <w:rFonts w:ascii="Arial" w:eastAsia="Times New Roman" w:hAnsi="Arial" w:cs="Arial"/>
                      <w:sz w:val="16"/>
                      <w:szCs w:val="16"/>
                      <w:lang w:eastAsia="ru-RU"/>
                    </w:rPr>
                    <w:lastRenderedPageBreak/>
                    <w:t>дату их поступления, процентов на остаток средств на счете учреждения</w:t>
                  </w:r>
                </w:p>
              </w:tc>
              <w:tc>
                <w:tcPr>
                  <w:tcW w:w="426" w:type="dxa"/>
                </w:tcPr>
                <w:p w14:paraId="180E0F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6E6ABE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24 565</w:t>
                  </w:r>
                </w:p>
              </w:tc>
              <w:tc>
                <w:tcPr>
                  <w:tcW w:w="425" w:type="dxa"/>
                </w:tcPr>
                <w:p w14:paraId="102D11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C1679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10 124</w:t>
                  </w:r>
                </w:p>
              </w:tc>
              <w:tc>
                <w:tcPr>
                  <w:tcW w:w="850" w:type="dxa"/>
                </w:tcPr>
                <w:p w14:paraId="754BCE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78407E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5D4B38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77D7CA8" w14:textId="77777777" w:rsidTr="000D3AE4">
              <w:tc>
                <w:tcPr>
                  <w:tcW w:w="467" w:type="dxa"/>
                </w:tcPr>
                <w:p w14:paraId="663850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2.9.23</w:t>
                  </w:r>
                </w:p>
              </w:tc>
              <w:tc>
                <w:tcPr>
                  <w:tcW w:w="1229" w:type="dxa"/>
                </w:tcPr>
                <w:p w14:paraId="197C40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субъекта Российской Федерации, муниципального автономного учреждения поступление доходов от процентов по депозитам</w:t>
                  </w:r>
                </w:p>
              </w:tc>
              <w:tc>
                <w:tcPr>
                  <w:tcW w:w="426" w:type="dxa"/>
                </w:tcPr>
                <w:p w14:paraId="4EB739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62673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2 201 22 510</w:t>
                  </w:r>
                </w:p>
              </w:tc>
              <w:tc>
                <w:tcPr>
                  <w:tcW w:w="425" w:type="dxa"/>
                </w:tcPr>
                <w:p w14:paraId="6C1B0A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46FEB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2 205 24 665</w:t>
                  </w:r>
                </w:p>
              </w:tc>
              <w:tc>
                <w:tcPr>
                  <w:tcW w:w="850" w:type="dxa"/>
                </w:tcPr>
                <w:p w14:paraId="34BAF2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2EDB8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c>
                <w:tcPr>
                  <w:tcW w:w="1417" w:type="dxa"/>
                </w:tcPr>
                <w:p w14:paraId="74D697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140B9FEB" w14:textId="77777777" w:rsidTr="000D3AE4">
              <w:tc>
                <w:tcPr>
                  <w:tcW w:w="467" w:type="dxa"/>
                </w:tcPr>
                <w:p w14:paraId="542434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2.9.24</w:t>
                  </w:r>
                </w:p>
              </w:tc>
              <w:tc>
                <w:tcPr>
                  <w:tcW w:w="1229" w:type="dxa"/>
                </w:tcPr>
                <w:p w14:paraId="0BFC8C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доходов в рублях на лицевой счет учреждения, на счет автономного учреждения в кредитной организации</w:t>
                  </w:r>
                </w:p>
              </w:tc>
              <w:tc>
                <w:tcPr>
                  <w:tcW w:w="426" w:type="dxa"/>
                </w:tcPr>
                <w:p w14:paraId="72B04F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0F92C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X1 510</w:t>
                  </w:r>
                </w:p>
              </w:tc>
              <w:tc>
                <w:tcPr>
                  <w:tcW w:w="425" w:type="dxa"/>
                </w:tcPr>
                <w:p w14:paraId="223855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62447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18DC35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2ED92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7F0C40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96E43B6" w14:textId="77777777" w:rsidTr="000D3AE4">
              <w:tc>
                <w:tcPr>
                  <w:tcW w:w="467" w:type="dxa"/>
                </w:tcPr>
                <w:p w14:paraId="1D02BB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2.9.25</w:t>
                  </w:r>
                </w:p>
              </w:tc>
              <w:tc>
                <w:tcPr>
                  <w:tcW w:w="1229" w:type="dxa"/>
                </w:tcPr>
                <w:p w14:paraId="0CCE18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доходов, </w:t>
                  </w:r>
                  <w:r w:rsidRPr="00BD0D4E">
                    <w:rPr>
                      <w:rFonts w:ascii="Arial" w:eastAsia="Times New Roman" w:hAnsi="Arial" w:cs="Arial"/>
                      <w:sz w:val="16"/>
                      <w:szCs w:val="16"/>
                      <w:lang w:eastAsia="ru-RU"/>
                    </w:rPr>
                    <w:lastRenderedPageBreak/>
                    <w:t>пожертвований, грантов в кассу учреждения</w:t>
                  </w:r>
                </w:p>
              </w:tc>
              <w:tc>
                <w:tcPr>
                  <w:tcW w:w="426" w:type="dxa"/>
                </w:tcPr>
                <w:p w14:paraId="59980E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95E4C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425" w:type="dxa"/>
                </w:tcPr>
                <w:p w14:paraId="71AA9C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94E42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0" w:type="dxa"/>
                </w:tcPr>
                <w:p w14:paraId="0A576D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571B09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2.6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434502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65A35152" w14:textId="77777777" w:rsidTr="000D3AE4">
              <w:tc>
                <w:tcPr>
                  <w:tcW w:w="467" w:type="dxa"/>
                </w:tcPr>
                <w:p w14:paraId="262873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2.9.26</w:t>
                  </w:r>
                </w:p>
              </w:tc>
              <w:tc>
                <w:tcPr>
                  <w:tcW w:w="1229" w:type="dxa"/>
                </w:tcPr>
                <w:p w14:paraId="78E9EC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 счет учреждения доходов в иностранной валюте и драгоценных металлах</w:t>
                  </w:r>
                </w:p>
              </w:tc>
              <w:tc>
                <w:tcPr>
                  <w:tcW w:w="426" w:type="dxa"/>
                </w:tcPr>
                <w:p w14:paraId="411DA1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8B82D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2 201 27 510</w:t>
                  </w:r>
                </w:p>
              </w:tc>
              <w:tc>
                <w:tcPr>
                  <w:tcW w:w="425" w:type="dxa"/>
                </w:tcPr>
                <w:p w14:paraId="3CB7DB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466EB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0" w:type="dxa"/>
                </w:tcPr>
                <w:p w14:paraId="2B71FF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F66A9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7" w:type="dxa"/>
                </w:tcPr>
                <w:p w14:paraId="307DD0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77841DD6" w14:textId="77777777" w:rsidTr="000D3AE4">
              <w:tc>
                <w:tcPr>
                  <w:tcW w:w="467" w:type="dxa"/>
                </w:tcPr>
                <w:p w14:paraId="4573A5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2.9.27</w:t>
                  </w:r>
                </w:p>
              </w:tc>
              <w:tc>
                <w:tcPr>
                  <w:tcW w:w="1229" w:type="dxa"/>
                </w:tcPr>
                <w:p w14:paraId="009C7E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балансовом учете дебиторской задолженности по доходам, нереальной к взысканию, в порядке, установленном бюджетным законодательством Российской Федерации</w:t>
                  </w:r>
                </w:p>
              </w:tc>
              <w:tc>
                <w:tcPr>
                  <w:tcW w:w="426" w:type="dxa"/>
                </w:tcPr>
                <w:p w14:paraId="0EA78C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CB29E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425" w:type="dxa"/>
                </w:tcPr>
                <w:p w14:paraId="7B873D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E5CB7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15EEF1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признании безнадежной к взысканию задолженности по доходам (ф. 0510436)</w:t>
                  </w:r>
                </w:p>
              </w:tc>
              <w:tc>
                <w:tcPr>
                  <w:tcW w:w="1418" w:type="dxa"/>
                </w:tcPr>
                <w:p w14:paraId="0AA777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559606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5BE33E41" w14:textId="77777777" w:rsidTr="000D3AE4">
              <w:tc>
                <w:tcPr>
                  <w:tcW w:w="467" w:type="dxa"/>
                </w:tcPr>
                <w:p w14:paraId="227983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2.9.28</w:t>
                  </w:r>
                </w:p>
              </w:tc>
              <w:tc>
                <w:tcPr>
                  <w:tcW w:w="1229" w:type="dxa"/>
                </w:tcPr>
                <w:p w14:paraId="2AB930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балансовом учете кредиторская задолженность по доходам, ранее признанная невостребованной </w:t>
                  </w:r>
                  <w:r w:rsidRPr="00BD0D4E">
                    <w:rPr>
                      <w:rFonts w:ascii="Arial" w:eastAsia="Times New Roman" w:hAnsi="Arial" w:cs="Arial"/>
                      <w:sz w:val="16"/>
                      <w:szCs w:val="16"/>
                      <w:lang w:eastAsia="ru-RU"/>
                    </w:rPr>
                    <w:lastRenderedPageBreak/>
                    <w:t>кредиторами и списанная на забалансовый учет</w:t>
                  </w:r>
                </w:p>
              </w:tc>
              <w:tc>
                <w:tcPr>
                  <w:tcW w:w="426" w:type="dxa"/>
                </w:tcPr>
                <w:p w14:paraId="1D73B0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7A54FC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425" w:type="dxa"/>
                </w:tcPr>
                <w:p w14:paraId="297901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2356B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766DDC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восстановлении кредиторской задолженности (ф. 0510446)</w:t>
                  </w:r>
                </w:p>
              </w:tc>
              <w:tc>
                <w:tcPr>
                  <w:tcW w:w="1418" w:type="dxa"/>
                </w:tcPr>
                <w:p w14:paraId="6FB491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7D3B02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1C963495" w14:textId="77777777" w:rsidTr="000D3AE4">
              <w:tc>
                <w:tcPr>
                  <w:tcW w:w="467" w:type="dxa"/>
                </w:tcPr>
                <w:p w14:paraId="37D82A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2.9.29</w:t>
                  </w:r>
                </w:p>
              </w:tc>
              <w:tc>
                <w:tcPr>
                  <w:tcW w:w="1229" w:type="dxa"/>
                </w:tcPr>
                <w:p w14:paraId="7AE2E6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выбытие с балансового учета кредиторской задолженности по доходам, признанной в соответствии с законодательством Российской Федерации нереальной к взысканию (невостребованной кредиторами по доходам), в связи с отсутствием требований кредитора в период срока исковой давности</w:t>
                  </w:r>
                </w:p>
              </w:tc>
              <w:tc>
                <w:tcPr>
                  <w:tcW w:w="426" w:type="dxa"/>
                </w:tcPr>
                <w:p w14:paraId="6DAA49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8E2F2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757348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2B32C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850" w:type="dxa"/>
                </w:tcPr>
                <w:p w14:paraId="0ECD7D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418" w:type="dxa"/>
                </w:tcPr>
                <w:p w14:paraId="7C5BD3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69DB49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43FC07D" w14:textId="77777777" w:rsidTr="000D3AE4">
              <w:tc>
                <w:tcPr>
                  <w:tcW w:w="467" w:type="dxa"/>
                </w:tcPr>
                <w:p w14:paraId="496BF6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2.9.30</w:t>
                  </w:r>
                </w:p>
              </w:tc>
              <w:tc>
                <w:tcPr>
                  <w:tcW w:w="1229" w:type="dxa"/>
                </w:tcPr>
                <w:p w14:paraId="4DCFB8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дебиторская задолженность, ранее признанная сомнительной (безнадежной) </w:t>
                  </w:r>
                  <w:r w:rsidRPr="00BD0D4E">
                    <w:rPr>
                      <w:rFonts w:ascii="Arial" w:eastAsia="Times New Roman" w:hAnsi="Arial" w:cs="Arial"/>
                      <w:sz w:val="16"/>
                      <w:szCs w:val="16"/>
                      <w:lang w:eastAsia="ru-RU"/>
                    </w:rPr>
                    <w:lastRenderedPageBreak/>
                    <w:t>и списанная на забалансовый учет, при поступлении средств в погашение задолженности на дату зачисления на счет (лицевой счет)</w:t>
                  </w:r>
                </w:p>
              </w:tc>
              <w:tc>
                <w:tcPr>
                  <w:tcW w:w="426" w:type="dxa"/>
                </w:tcPr>
                <w:p w14:paraId="34EF4B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5B231A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6CB1A4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5F7C1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850" w:type="dxa"/>
                </w:tcPr>
                <w:p w14:paraId="3CBFD0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признании (восстановлении) сомнительной задолжен</w:t>
                  </w:r>
                  <w:r w:rsidRPr="00BD0D4E">
                    <w:rPr>
                      <w:rFonts w:ascii="Arial" w:eastAsia="Times New Roman" w:hAnsi="Arial" w:cs="Arial"/>
                      <w:sz w:val="16"/>
                      <w:szCs w:val="16"/>
                      <w:lang w:eastAsia="ru-RU"/>
                    </w:rPr>
                    <w:lastRenderedPageBreak/>
                    <w:t>ности по доходам (ф. 0510445)</w:t>
                  </w:r>
                </w:p>
              </w:tc>
              <w:tc>
                <w:tcPr>
                  <w:tcW w:w="1418" w:type="dxa"/>
                </w:tcPr>
                <w:p w14:paraId="25A474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2.9 настоящего Приложения в соответствии с содержанием факта хозяйственной жизни</w:t>
                  </w:r>
                </w:p>
              </w:tc>
              <w:tc>
                <w:tcPr>
                  <w:tcW w:w="1417" w:type="dxa"/>
                </w:tcPr>
                <w:p w14:paraId="310B94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C3E2FC3" w14:textId="77777777" w:rsidTr="000D3AE4">
              <w:tc>
                <w:tcPr>
                  <w:tcW w:w="467" w:type="dxa"/>
                </w:tcPr>
                <w:p w14:paraId="3CC83B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2.9.31</w:t>
                  </w:r>
                </w:p>
              </w:tc>
              <w:tc>
                <w:tcPr>
                  <w:tcW w:w="1229" w:type="dxa"/>
                </w:tcPr>
                <w:p w14:paraId="68ACD5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уменьшение задолженности плательщиков доходов, начисленных в иностранной валюте, в связи с возникновением при расчете рублевого эквивалента суммы задолженности на дату поступления доходов от плательщика (на дату формирования регистров бухгалтерского учета) отрицательных курсовых разниц</w:t>
                  </w:r>
                </w:p>
              </w:tc>
              <w:tc>
                <w:tcPr>
                  <w:tcW w:w="426" w:type="dxa"/>
                </w:tcPr>
                <w:p w14:paraId="499183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E62B1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425" w:type="dxa"/>
                </w:tcPr>
                <w:p w14:paraId="5B3175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38347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2E6CE7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22EBEE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503214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DD6A692" w14:textId="77777777" w:rsidTr="000D3AE4">
              <w:tc>
                <w:tcPr>
                  <w:tcW w:w="467" w:type="dxa"/>
                </w:tcPr>
                <w:p w14:paraId="68BB25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2.9.32</w:t>
                  </w:r>
                </w:p>
              </w:tc>
              <w:tc>
                <w:tcPr>
                  <w:tcW w:w="1229" w:type="dxa"/>
                </w:tcPr>
                <w:p w14:paraId="6E8777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уменьшение расчетов с дебиторами по доходам прекращением встречного требования зачетом</w:t>
                  </w:r>
                </w:p>
              </w:tc>
              <w:tc>
                <w:tcPr>
                  <w:tcW w:w="426" w:type="dxa"/>
                </w:tcPr>
                <w:p w14:paraId="5DEEDF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00016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2 302 XX 83X</w:t>
                  </w:r>
                </w:p>
              </w:tc>
              <w:tc>
                <w:tcPr>
                  <w:tcW w:w="425" w:type="dxa"/>
                </w:tcPr>
                <w:p w14:paraId="0E5F81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0F544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0" w:type="dxa"/>
                </w:tcPr>
                <w:p w14:paraId="5C6254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35DE2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03C23E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6FE1BECC" w14:textId="77777777" w:rsidTr="000D3AE4">
              <w:tc>
                <w:tcPr>
                  <w:tcW w:w="467" w:type="dxa"/>
                </w:tcPr>
                <w:p w14:paraId="3EC111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2.9.33</w:t>
                  </w:r>
                </w:p>
              </w:tc>
              <w:tc>
                <w:tcPr>
                  <w:tcW w:w="1229" w:type="dxa"/>
                </w:tcPr>
                <w:p w14:paraId="0FC622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уменьшение дебиторской задолженности по субсидиям (грантам) в связи с уменьшением объема предоставленных средств согласно соглашению (договору)</w:t>
                  </w:r>
                </w:p>
              </w:tc>
              <w:tc>
                <w:tcPr>
                  <w:tcW w:w="426" w:type="dxa"/>
                </w:tcPr>
                <w:p w14:paraId="3F2CCA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450E7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425" w:type="dxa"/>
                </w:tcPr>
                <w:p w14:paraId="1EBEFD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00E34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661</w:t>
                  </w:r>
                </w:p>
              </w:tc>
              <w:tc>
                <w:tcPr>
                  <w:tcW w:w="850" w:type="dxa"/>
                </w:tcPr>
                <w:p w14:paraId="5C0647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выполнении государственного (муниципального) задания;</w:t>
                  </w:r>
                </w:p>
                <w:p w14:paraId="77FE58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w:t>
                  </w:r>
                </w:p>
                <w:p w14:paraId="738686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достижении значений результатов предоставления (использования) целевых средств</w:t>
                  </w:r>
                </w:p>
              </w:tc>
              <w:tc>
                <w:tcPr>
                  <w:tcW w:w="1418" w:type="dxa"/>
                </w:tcPr>
                <w:p w14:paraId="0AF150D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66B604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32815137" w14:textId="77777777" w:rsidTr="000D3AE4">
              <w:tc>
                <w:tcPr>
                  <w:tcW w:w="467" w:type="dxa"/>
                </w:tcPr>
                <w:p w14:paraId="426192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2.9.34</w:t>
                  </w:r>
                </w:p>
              </w:tc>
              <w:tc>
                <w:tcPr>
                  <w:tcW w:w="1229" w:type="dxa"/>
                </w:tcPr>
                <w:p w14:paraId="342B91AC" w14:textId="70031E5E"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уменьшение дебиторской задолженности по субсидиям (грантам, грантам в форме субсидии), в том числе в связи с уменьшением объема государственного (муниципального) задания в текущем финансовом году, с уменьшением объема предоставленных средств целевой субсиди</w:t>
                  </w:r>
                  <w:r w:rsidR="00C21F02">
                    <w:rPr>
                      <w:rFonts w:ascii="Arial" w:eastAsia="Times New Roman" w:hAnsi="Arial" w:cs="Arial"/>
                      <w:sz w:val="16"/>
                      <w:szCs w:val="16"/>
                      <w:lang w:eastAsia="ru-RU"/>
                    </w:rPr>
                    <w:t>и</w:t>
                  </w:r>
                  <w:r w:rsidRPr="00BD0D4E">
                    <w:rPr>
                      <w:rFonts w:ascii="Arial" w:eastAsia="Times New Roman" w:hAnsi="Arial" w:cs="Arial"/>
                      <w:sz w:val="16"/>
                      <w:szCs w:val="16"/>
                      <w:lang w:eastAsia="ru-RU"/>
                    </w:rPr>
                    <w:t xml:space="preserve"> (гранта, гранта в форме субсидии с условием при передаче актива) в текущем финансовом году согласно соглашению (договору, дополнению к соглашению)</w:t>
                  </w:r>
                </w:p>
              </w:tc>
              <w:tc>
                <w:tcPr>
                  <w:tcW w:w="426" w:type="dxa"/>
                </w:tcPr>
                <w:p w14:paraId="068054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043FCE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401 4X </w:t>
                  </w:r>
                  <w:r w:rsidRPr="00BD0D4E">
                    <w:rPr>
                      <w:rFonts w:ascii="Arial" w:eastAsia="Times New Roman" w:hAnsi="Arial" w:cs="Arial"/>
                      <w:sz w:val="16"/>
                      <w:szCs w:val="16"/>
                      <w:lang w:eastAsia="ru-RU"/>
                    </w:rPr>
                    <w:lastRenderedPageBreak/>
                    <w:t>1XX</w:t>
                  </w:r>
                </w:p>
              </w:tc>
              <w:tc>
                <w:tcPr>
                  <w:tcW w:w="425" w:type="dxa"/>
                </w:tcPr>
                <w:p w14:paraId="1ECF7D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19039A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205 XX </w:t>
                  </w:r>
                  <w:r w:rsidRPr="00BD0D4E">
                    <w:rPr>
                      <w:rFonts w:ascii="Arial" w:eastAsia="Times New Roman" w:hAnsi="Arial" w:cs="Arial"/>
                      <w:sz w:val="16"/>
                      <w:szCs w:val="16"/>
                      <w:lang w:eastAsia="ru-RU"/>
                    </w:rPr>
                    <w:lastRenderedPageBreak/>
                    <w:t>661</w:t>
                  </w:r>
                </w:p>
              </w:tc>
              <w:tc>
                <w:tcPr>
                  <w:tcW w:w="850" w:type="dxa"/>
                </w:tcPr>
                <w:p w14:paraId="3A431D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Отчет о выполне</w:t>
                  </w:r>
                  <w:r w:rsidRPr="00BD0D4E">
                    <w:rPr>
                      <w:rFonts w:ascii="Arial" w:eastAsia="Times New Roman" w:hAnsi="Arial" w:cs="Arial"/>
                      <w:sz w:val="16"/>
                      <w:szCs w:val="16"/>
                      <w:lang w:eastAsia="ru-RU"/>
                    </w:rPr>
                    <w:lastRenderedPageBreak/>
                    <w:t>нии государственного (муниципального) задания;</w:t>
                  </w:r>
                </w:p>
                <w:p w14:paraId="3BE25E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w:t>
                  </w:r>
                </w:p>
                <w:p w14:paraId="765354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достижении значений результатов предоставления (использования) целевых средств</w:t>
                  </w:r>
                </w:p>
              </w:tc>
              <w:tc>
                <w:tcPr>
                  <w:tcW w:w="1418" w:type="dxa"/>
                </w:tcPr>
                <w:p w14:paraId="75E301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4.4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20C14B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27312528" w14:textId="77777777" w:rsidTr="000D3AE4">
              <w:tc>
                <w:tcPr>
                  <w:tcW w:w="467" w:type="dxa"/>
                </w:tcPr>
                <w:p w14:paraId="261580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2.9.35</w:t>
                  </w:r>
                </w:p>
              </w:tc>
              <w:tc>
                <w:tcPr>
                  <w:tcW w:w="1229" w:type="dxa"/>
                </w:tcPr>
                <w:p w14:paraId="21E5E5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уменьшение суммы начисленных доходов, в том числе денежных взысканий (штрафов, пеней, неустоек), при принятии решения в соответствии с законодательством Российской Федерации об их уменьшении (списании, предоставлении скидок, льгот) в части:</w:t>
                  </w:r>
                </w:p>
              </w:tc>
              <w:tc>
                <w:tcPr>
                  <w:tcW w:w="426" w:type="dxa"/>
                </w:tcPr>
                <w:p w14:paraId="0BAFA4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6C43C7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7F42EA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53032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650597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2845F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4B62C5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A0DD722" w14:textId="77777777" w:rsidTr="000D3AE4">
              <w:tc>
                <w:tcPr>
                  <w:tcW w:w="467" w:type="dxa"/>
                </w:tcPr>
                <w:p w14:paraId="236B42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2.9.35.1</w:t>
                  </w:r>
                </w:p>
              </w:tc>
              <w:tc>
                <w:tcPr>
                  <w:tcW w:w="1229" w:type="dxa"/>
                </w:tcPr>
                <w:p w14:paraId="64ED9E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w:t>
                  </w:r>
                </w:p>
              </w:tc>
              <w:tc>
                <w:tcPr>
                  <w:tcW w:w="426" w:type="dxa"/>
                </w:tcPr>
                <w:p w14:paraId="0AE8E5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3A950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425" w:type="dxa"/>
                </w:tcPr>
                <w:p w14:paraId="318665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BFBA6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502354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p w14:paraId="767E11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D8412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2ED846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1454F3E3" w14:textId="77777777" w:rsidTr="000D3AE4">
              <w:tc>
                <w:tcPr>
                  <w:tcW w:w="467" w:type="dxa"/>
                </w:tcPr>
                <w:p w14:paraId="400301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2.9.35.2</w:t>
                  </w:r>
                </w:p>
              </w:tc>
              <w:tc>
                <w:tcPr>
                  <w:tcW w:w="1229" w:type="dxa"/>
                </w:tcPr>
                <w:p w14:paraId="4E4C37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6" w:type="dxa"/>
                </w:tcPr>
                <w:p w14:paraId="5CF713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DA304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425" w:type="dxa"/>
                </w:tcPr>
                <w:p w14:paraId="41F880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576D0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6A2A89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p w14:paraId="7CD6F3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D59DC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5B7AE2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3EC4FC73" w14:textId="77777777" w:rsidTr="000D3AE4">
              <w:tc>
                <w:tcPr>
                  <w:tcW w:w="467" w:type="dxa"/>
                </w:tcPr>
                <w:p w14:paraId="1A1D04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2.9.36</w:t>
                  </w:r>
                </w:p>
              </w:tc>
              <w:tc>
                <w:tcPr>
                  <w:tcW w:w="1229" w:type="dxa"/>
                </w:tcPr>
                <w:p w14:paraId="66366C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доходам в 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50E099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36B6C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B2E4C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1A3141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EAD48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8C6BE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4B9247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45E091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5335C8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5168DB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3BDAA689" w14:textId="77777777" w:rsidTr="000D3AE4">
              <w:tc>
                <w:tcPr>
                  <w:tcW w:w="467" w:type="dxa"/>
                </w:tcPr>
                <w:p w14:paraId="26158B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2.9.37</w:t>
                  </w:r>
                </w:p>
              </w:tc>
              <w:tc>
                <w:tcPr>
                  <w:tcW w:w="1229" w:type="dxa"/>
                </w:tcPr>
                <w:p w14:paraId="239042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Приняты к бухгалтерскому учету расчеты по </w:t>
                  </w:r>
                  <w:r w:rsidRPr="00BD0D4E">
                    <w:rPr>
                      <w:rFonts w:ascii="Arial" w:eastAsia="Times New Roman" w:hAnsi="Arial" w:cs="Arial"/>
                      <w:sz w:val="16"/>
                      <w:szCs w:val="16"/>
                      <w:lang w:eastAsia="ru-RU"/>
                    </w:rPr>
                    <w:lastRenderedPageBreak/>
                    <w:t>доходам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70533E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448DC7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E29F6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7AD5DC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989AC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B2E3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36CDD6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w:t>
                  </w:r>
                  <w:r w:rsidRPr="00BD0D4E">
                    <w:rPr>
                      <w:rFonts w:ascii="Arial" w:eastAsia="Times New Roman" w:hAnsi="Arial" w:cs="Arial"/>
                      <w:sz w:val="16"/>
                      <w:szCs w:val="16"/>
                      <w:lang w:eastAsia="ru-RU"/>
                    </w:rPr>
                    <w:lastRenderedPageBreak/>
                    <w:t>согласно учетной политике (графику документооборота);</w:t>
                  </w:r>
                </w:p>
                <w:p w14:paraId="119D62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5DD0C6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2D4B46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3B517C4D" w14:textId="77777777" w:rsidTr="000D3AE4">
              <w:tc>
                <w:tcPr>
                  <w:tcW w:w="467" w:type="dxa"/>
                </w:tcPr>
                <w:p w14:paraId="4E3399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2.9.38</w:t>
                  </w:r>
                </w:p>
              </w:tc>
              <w:tc>
                <w:tcPr>
                  <w:tcW w:w="1229" w:type="dxa"/>
                </w:tcPr>
                <w:p w14:paraId="2CA04A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доходам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1C693C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C365E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CD9A0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63F60A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10381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E8D28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850" w:type="dxa"/>
                </w:tcPr>
                <w:p w14:paraId="785A9E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477D25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270FA2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1DEA29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1F512CAB" w14:textId="77777777" w:rsidTr="000D3AE4">
              <w:tc>
                <w:tcPr>
                  <w:tcW w:w="467" w:type="dxa"/>
                </w:tcPr>
                <w:p w14:paraId="401A7A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2.9.39</w:t>
                  </w:r>
                </w:p>
              </w:tc>
              <w:tc>
                <w:tcPr>
                  <w:tcW w:w="1229" w:type="dxa"/>
                </w:tcPr>
                <w:p w14:paraId="52EC9C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w:t>
                  </w:r>
                  <w:r w:rsidRPr="00BD0D4E">
                    <w:rPr>
                      <w:rFonts w:ascii="Arial" w:eastAsia="Times New Roman" w:hAnsi="Arial" w:cs="Arial"/>
                      <w:sz w:val="16"/>
                      <w:szCs w:val="16"/>
                      <w:lang w:eastAsia="ru-RU"/>
                    </w:rPr>
                    <w:lastRenderedPageBreak/>
                    <w:t>доходам в 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5A4E88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11E698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683A1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12D729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364CA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CBC2F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4A6456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p w14:paraId="064870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240065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3E3200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3E6DF79E" w14:textId="77777777" w:rsidTr="000D3AE4">
              <w:tc>
                <w:tcPr>
                  <w:tcW w:w="467" w:type="dxa"/>
                </w:tcPr>
                <w:p w14:paraId="082B4F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2.9.40</w:t>
                  </w:r>
                </w:p>
              </w:tc>
              <w:tc>
                <w:tcPr>
                  <w:tcW w:w="1229" w:type="dxa"/>
                </w:tcPr>
                <w:p w14:paraId="009972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расчеты по доходам в части дебиторской задолженности, полученные при осуществлении расчетов между головным учреждением, обособленными подразделениями (филиалами)</w:t>
                  </w:r>
                </w:p>
              </w:tc>
              <w:tc>
                <w:tcPr>
                  <w:tcW w:w="426" w:type="dxa"/>
                </w:tcPr>
                <w:p w14:paraId="19C101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C5051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056E5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30A03D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E6F9C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6ACE93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1EFD9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398500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4A440753" w14:textId="77777777" w:rsidTr="000D3AE4">
              <w:tc>
                <w:tcPr>
                  <w:tcW w:w="467" w:type="dxa"/>
                </w:tcPr>
                <w:p w14:paraId="1BC12D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2.9.41</w:t>
                  </w:r>
                </w:p>
              </w:tc>
              <w:tc>
                <w:tcPr>
                  <w:tcW w:w="1229" w:type="dxa"/>
                </w:tcPr>
                <w:p w14:paraId="5D0353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доходам в части </w:t>
                  </w:r>
                  <w:r w:rsidRPr="00BD0D4E">
                    <w:rPr>
                      <w:rFonts w:ascii="Arial" w:eastAsia="Times New Roman" w:hAnsi="Arial" w:cs="Arial"/>
                      <w:sz w:val="16"/>
                      <w:szCs w:val="16"/>
                      <w:lang w:eastAsia="ru-RU"/>
                    </w:rPr>
                    <w:lastRenderedPageBreak/>
                    <w:t>кредиторской задолженности при осуществлении расчетов между головным учреждением, обособленными подразделениями (филиалами)</w:t>
                  </w:r>
                </w:p>
              </w:tc>
              <w:tc>
                <w:tcPr>
                  <w:tcW w:w="426" w:type="dxa"/>
                </w:tcPr>
                <w:p w14:paraId="639E41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494C57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10BB6A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0ED77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0FF65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50F45A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w:t>
                  </w:r>
                  <w:r w:rsidRPr="00BD0D4E">
                    <w:rPr>
                      <w:rFonts w:ascii="Arial" w:eastAsia="Times New Roman" w:hAnsi="Arial" w:cs="Arial"/>
                      <w:sz w:val="16"/>
                      <w:szCs w:val="16"/>
                      <w:lang w:eastAsia="ru-RU"/>
                    </w:rPr>
                    <w:lastRenderedPageBreak/>
                    <w:t>(графику документооборота)</w:t>
                  </w:r>
                </w:p>
              </w:tc>
              <w:tc>
                <w:tcPr>
                  <w:tcW w:w="1418" w:type="dxa"/>
                </w:tcPr>
                <w:p w14:paraId="493FFB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36A746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7F01C07C" w14:textId="77777777" w:rsidTr="000D3AE4">
              <w:tc>
                <w:tcPr>
                  <w:tcW w:w="467" w:type="dxa"/>
                </w:tcPr>
                <w:p w14:paraId="2ED9E0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2.9.42</w:t>
                  </w:r>
                </w:p>
              </w:tc>
              <w:tc>
                <w:tcPr>
                  <w:tcW w:w="1229" w:type="dxa"/>
                </w:tcPr>
                <w:p w14:paraId="777EF26A" w14:textId="0EA88BBB"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отнесение по мере завершения этапов работ (работ) по долгосрочному договору строительного подряда ранее признанной суммы расчетов с дебиторами по доходам к предъявлени</w:t>
                  </w:r>
                  <w:r w:rsidR="00C21F02">
                    <w:rPr>
                      <w:rFonts w:ascii="Arial" w:eastAsia="Times New Roman" w:hAnsi="Arial" w:cs="Arial"/>
                      <w:sz w:val="16"/>
                      <w:szCs w:val="16"/>
                      <w:lang w:eastAsia="ru-RU"/>
                    </w:rPr>
                    <w:t>ю</w:t>
                  </w:r>
                  <w:r w:rsidRPr="00BD0D4E">
                    <w:rPr>
                      <w:rFonts w:ascii="Arial" w:eastAsia="Times New Roman" w:hAnsi="Arial" w:cs="Arial"/>
                      <w:sz w:val="16"/>
                      <w:szCs w:val="16"/>
                      <w:lang w:eastAsia="ru-RU"/>
                    </w:rPr>
                    <w:t xml:space="preserve"> на расчеты с дебиторами по доходам от реализации</w:t>
                  </w:r>
                </w:p>
              </w:tc>
              <w:tc>
                <w:tcPr>
                  <w:tcW w:w="426" w:type="dxa"/>
                </w:tcPr>
                <w:p w14:paraId="5C26C3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63223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31 56X</w:t>
                  </w:r>
                </w:p>
              </w:tc>
              <w:tc>
                <w:tcPr>
                  <w:tcW w:w="425" w:type="dxa"/>
                </w:tcPr>
                <w:p w14:paraId="5C7C6C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C6623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38 66X</w:t>
                  </w:r>
                </w:p>
              </w:tc>
              <w:tc>
                <w:tcPr>
                  <w:tcW w:w="850" w:type="dxa"/>
                </w:tcPr>
                <w:p w14:paraId="655A8C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DC807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5DD993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283A2F18" w14:textId="77777777" w:rsidTr="000D3AE4">
              <w:tc>
                <w:tcPr>
                  <w:tcW w:w="467" w:type="dxa"/>
                </w:tcPr>
                <w:p w14:paraId="014240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2.9.43</w:t>
                  </w:r>
                </w:p>
              </w:tc>
              <w:tc>
                <w:tcPr>
                  <w:tcW w:w="1229" w:type="dxa"/>
                </w:tcPr>
                <w:p w14:paraId="65C24C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дебиторской задолженност</w:t>
                  </w:r>
                  <w:r w:rsidRPr="00BD0D4E">
                    <w:rPr>
                      <w:rFonts w:ascii="Arial" w:eastAsia="Times New Roman" w:hAnsi="Arial" w:cs="Arial"/>
                      <w:sz w:val="16"/>
                      <w:szCs w:val="16"/>
                      <w:lang w:eastAsia="ru-RU"/>
                    </w:rPr>
                    <w:lastRenderedPageBreak/>
                    <w:t>и по доходам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6A0FA3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50A0A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425" w:type="dxa"/>
                </w:tcPr>
                <w:p w14:paraId="1D3C77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3B456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2878C0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418" w:type="dxa"/>
                </w:tcPr>
                <w:p w14:paraId="3B7EFE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4.2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12036B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2DD7938C" w14:textId="77777777" w:rsidTr="000D3AE4">
              <w:tc>
                <w:tcPr>
                  <w:tcW w:w="467" w:type="dxa"/>
                </w:tcPr>
                <w:p w14:paraId="5B2D65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2.9.44</w:t>
                  </w:r>
                </w:p>
              </w:tc>
              <w:tc>
                <w:tcPr>
                  <w:tcW w:w="1229" w:type="dxa"/>
                </w:tcPr>
                <w:p w14:paraId="779E27D7" w14:textId="4A8C150B"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w:t>
                  </w:r>
                  <w:r w:rsidR="007D13DE">
                    <w:rPr>
                      <w:rFonts w:ascii="Arial" w:eastAsia="Times New Roman" w:hAnsi="Arial" w:cs="Arial"/>
                      <w:sz w:val="16"/>
                      <w:szCs w:val="16"/>
                      <w:lang w:eastAsia="ru-RU"/>
                    </w:rPr>
                    <w:t>и</w:t>
                  </w:r>
                  <w:r w:rsidRPr="00BD0D4E">
                    <w:rPr>
                      <w:rFonts w:ascii="Arial" w:eastAsia="Times New Roman" w:hAnsi="Arial" w:cs="Arial"/>
                      <w:sz w:val="16"/>
                      <w:szCs w:val="16"/>
                      <w:lang w:eastAsia="ru-RU"/>
                    </w:rPr>
                    <w:t xml:space="preserve"> по доходам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096B5D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6FBC8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345966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4C2D9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850" w:type="dxa"/>
                </w:tcPr>
                <w:p w14:paraId="221621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60C57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628545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D0D4E" w:rsidRPr="00BD0D4E" w14:paraId="2EEC994B" w14:textId="77777777" w:rsidTr="000D3AE4">
              <w:tc>
                <w:tcPr>
                  <w:tcW w:w="467" w:type="dxa"/>
                </w:tcPr>
                <w:p w14:paraId="424439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2.9.45</w:t>
                  </w:r>
                </w:p>
              </w:tc>
              <w:tc>
                <w:tcPr>
                  <w:tcW w:w="1229" w:type="dxa"/>
                </w:tcPr>
                <w:p w14:paraId="4E5FB7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дебиторская </w:t>
                  </w:r>
                  <w:r w:rsidRPr="00BD0D4E">
                    <w:rPr>
                      <w:rFonts w:ascii="Arial" w:eastAsia="Times New Roman" w:hAnsi="Arial" w:cs="Arial"/>
                      <w:sz w:val="16"/>
                      <w:szCs w:val="16"/>
                      <w:lang w:eastAsia="ru-RU"/>
                    </w:rPr>
                    <w:lastRenderedPageBreak/>
                    <w:t>задолженность по доходам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490D94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290A28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05B5AB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57319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1X 19X</w:t>
                  </w:r>
                </w:p>
              </w:tc>
              <w:tc>
                <w:tcPr>
                  <w:tcW w:w="850" w:type="dxa"/>
                </w:tcPr>
                <w:p w14:paraId="4BA388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w:t>
                  </w:r>
                  <w:r w:rsidRPr="00BD0D4E">
                    <w:rPr>
                      <w:rFonts w:ascii="Arial" w:eastAsia="Times New Roman" w:hAnsi="Arial" w:cs="Arial"/>
                      <w:sz w:val="16"/>
                      <w:szCs w:val="16"/>
                      <w:lang w:eastAsia="ru-RU"/>
                    </w:rPr>
                    <w:lastRenderedPageBreak/>
                    <w:t>согласно учетной политике (графику документооборота)</w:t>
                  </w:r>
                </w:p>
              </w:tc>
              <w:tc>
                <w:tcPr>
                  <w:tcW w:w="1418" w:type="dxa"/>
                </w:tcPr>
                <w:p w14:paraId="5BAEB9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59084F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4B681B80" w14:textId="77777777" w:rsidTr="000D3AE4">
              <w:tc>
                <w:tcPr>
                  <w:tcW w:w="467" w:type="dxa"/>
                </w:tcPr>
                <w:p w14:paraId="45C19B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2.9.46</w:t>
                  </w:r>
                </w:p>
              </w:tc>
              <w:tc>
                <w:tcPr>
                  <w:tcW w:w="1229" w:type="dxa"/>
                </w:tcPr>
                <w:p w14:paraId="2F6717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кредиторская задолженность по доходам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20EB02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2DDAA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425" w:type="dxa"/>
                </w:tcPr>
                <w:p w14:paraId="3CCFAD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64F19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0" w:type="dxa"/>
                </w:tcPr>
                <w:p w14:paraId="239653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907BF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1950CA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77622630" w14:textId="77777777" w:rsidTr="000D3AE4">
              <w:tc>
                <w:tcPr>
                  <w:tcW w:w="467" w:type="dxa"/>
                </w:tcPr>
                <w:p w14:paraId="73F3D5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2.9.47</w:t>
                  </w:r>
                </w:p>
              </w:tc>
              <w:tc>
                <w:tcPr>
                  <w:tcW w:w="1229" w:type="dxa"/>
                </w:tcPr>
                <w:p w14:paraId="6C5119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операции по </w:t>
                  </w:r>
                  <w:r w:rsidRPr="00BD0D4E">
                    <w:rPr>
                      <w:rFonts w:ascii="Arial" w:eastAsia="Times New Roman" w:hAnsi="Arial" w:cs="Arial"/>
                      <w:sz w:val="16"/>
                      <w:szCs w:val="16"/>
                      <w:lang w:eastAsia="ru-RU"/>
                    </w:rPr>
                    <w:lastRenderedPageBreak/>
                    <w:t>уточнению признаков аналитического учета объектов учета</w:t>
                  </w:r>
                </w:p>
              </w:tc>
              <w:tc>
                <w:tcPr>
                  <w:tcW w:w="426" w:type="dxa"/>
                </w:tcPr>
                <w:p w14:paraId="7E4C83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587073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CFF5F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425" w:type="dxa"/>
                </w:tcPr>
                <w:p w14:paraId="1BF945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4F98D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4B037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850" w:type="dxa"/>
                </w:tcPr>
                <w:p w14:paraId="675F03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w:t>
                  </w:r>
                  <w:r w:rsidRPr="00BD0D4E">
                    <w:rPr>
                      <w:rFonts w:ascii="Arial" w:eastAsia="Times New Roman" w:hAnsi="Arial" w:cs="Arial"/>
                      <w:sz w:val="16"/>
                      <w:szCs w:val="16"/>
                      <w:lang w:eastAsia="ru-RU"/>
                    </w:rPr>
                    <w:lastRenderedPageBreak/>
                    <w:t>согласно учетной политике (графику документооборота)</w:t>
                  </w:r>
                </w:p>
              </w:tc>
              <w:tc>
                <w:tcPr>
                  <w:tcW w:w="1418" w:type="dxa"/>
                </w:tcPr>
                <w:p w14:paraId="431ADA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7833D4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20414CD8" w14:textId="77777777" w:rsidTr="000D3AE4">
              <w:tc>
                <w:tcPr>
                  <w:tcW w:w="467" w:type="dxa"/>
                </w:tcPr>
                <w:p w14:paraId="0B5FED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2.9.48</w:t>
                  </w:r>
                </w:p>
              </w:tc>
              <w:tc>
                <w:tcPr>
                  <w:tcW w:w="1229" w:type="dxa"/>
                </w:tcPr>
                <w:p w14:paraId="7A21A7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учреждения уменьшение задолженности учреждения по возврату в доход бюджета денежных средств в случае выявления нарушений по результатам контроля объемов, сроков, качества и условий предоставления медицинской помощи по программе обязательного медицинского страхования</w:t>
                  </w:r>
                </w:p>
              </w:tc>
              <w:tc>
                <w:tcPr>
                  <w:tcW w:w="426" w:type="dxa"/>
                </w:tcPr>
                <w:p w14:paraId="78324B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C7B52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7 303 05 831</w:t>
                  </w:r>
                </w:p>
              </w:tc>
              <w:tc>
                <w:tcPr>
                  <w:tcW w:w="425" w:type="dxa"/>
                </w:tcPr>
                <w:p w14:paraId="6213C9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C28D5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7 205 32 66X</w:t>
                  </w:r>
                </w:p>
              </w:tc>
              <w:tc>
                <w:tcPr>
                  <w:tcW w:w="850" w:type="dxa"/>
                </w:tcPr>
                <w:p w14:paraId="359A66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tc>
              <w:tc>
                <w:tcPr>
                  <w:tcW w:w="1418" w:type="dxa"/>
                </w:tcPr>
                <w:p w14:paraId="7F65AF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7B12ED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EB79A87" w14:textId="77777777" w:rsidTr="000D3AE4">
              <w:tc>
                <w:tcPr>
                  <w:tcW w:w="467" w:type="dxa"/>
                </w:tcPr>
                <w:p w14:paraId="042DC2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w:t>
                  </w:r>
                </w:p>
              </w:tc>
              <w:tc>
                <w:tcPr>
                  <w:tcW w:w="1229" w:type="dxa"/>
                </w:tcPr>
                <w:p w14:paraId="6A794B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0 206 00 000 "Расчеты по выданным авансам"</w:t>
                  </w:r>
                </w:p>
              </w:tc>
              <w:tc>
                <w:tcPr>
                  <w:tcW w:w="426" w:type="dxa"/>
                </w:tcPr>
                <w:p w14:paraId="4A62A4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4550A7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423D26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3EEDC0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4210CE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19C627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Получатель авансовых выплат (сотрудник, контрагент);</w:t>
                  </w:r>
                </w:p>
                <w:p w14:paraId="61EBEB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идентификацион</w:t>
                  </w:r>
                  <w:r w:rsidRPr="00BD0D4E">
                    <w:rPr>
                      <w:rFonts w:ascii="Arial" w:eastAsia="Times New Roman" w:hAnsi="Arial" w:cs="Arial"/>
                      <w:sz w:val="16"/>
                      <w:szCs w:val="16"/>
                      <w:lang w:eastAsia="ru-RU"/>
                    </w:rPr>
                    <w:lastRenderedPageBreak/>
                    <w:t>ный номер расчетов по выплатам (учетный номер денежных обязательств), с указанием при учете расчетов по целевым выплатам (в части безвозмездных перечислений текущего характера и капитального характера) дополнительного аналитического признака, идентифицирующего целевое назначение средств, предоставляемых с условиями при передаче активов (кодов целей);</w:t>
                  </w:r>
                </w:p>
                <w:p w14:paraId="32B403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 предоставления авансовых выплат;</w:t>
                  </w:r>
                </w:p>
                <w:p w14:paraId="3EED86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p>
                <w:p w14:paraId="3956EE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702EF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26BA38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11285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EA521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0157F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43D147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272CFAD" w14:textId="77777777" w:rsidTr="000D3AE4">
              <w:tc>
                <w:tcPr>
                  <w:tcW w:w="467" w:type="dxa"/>
                </w:tcPr>
                <w:p w14:paraId="74B00F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w:t>
                  </w:r>
                </w:p>
              </w:tc>
              <w:tc>
                <w:tcPr>
                  <w:tcW w:w="1229" w:type="dxa"/>
                </w:tcPr>
                <w:p w14:paraId="2149AF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перечисление авансов со счетов учреждения на условиях государственного (муниципального) договора на нужды учреждения и в соответствии с законодательством Российской Федерации с лицевого счета учреждения</w:t>
                  </w:r>
                </w:p>
              </w:tc>
              <w:tc>
                <w:tcPr>
                  <w:tcW w:w="426" w:type="dxa"/>
                </w:tcPr>
                <w:p w14:paraId="22D18C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BF634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206 XX </w:t>
                  </w:r>
                  <w:r w:rsidRPr="00BD0D4E">
                    <w:rPr>
                      <w:rFonts w:ascii="Arial" w:eastAsia="Times New Roman" w:hAnsi="Arial" w:cs="Arial"/>
                      <w:sz w:val="16"/>
                      <w:szCs w:val="16"/>
                      <w:lang w:eastAsia="ru-RU"/>
                    </w:rPr>
                    <w:lastRenderedPageBreak/>
                    <w:t>56X</w:t>
                  </w:r>
                </w:p>
              </w:tc>
              <w:tc>
                <w:tcPr>
                  <w:tcW w:w="425" w:type="dxa"/>
                </w:tcPr>
                <w:p w14:paraId="0F5455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16C24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11 </w:t>
                  </w:r>
                  <w:r w:rsidRPr="00BD0D4E">
                    <w:rPr>
                      <w:rFonts w:ascii="Arial" w:eastAsia="Times New Roman" w:hAnsi="Arial" w:cs="Arial"/>
                      <w:sz w:val="16"/>
                      <w:szCs w:val="16"/>
                      <w:lang w:eastAsia="ru-RU"/>
                    </w:rPr>
                    <w:lastRenderedPageBreak/>
                    <w:t>610</w:t>
                  </w:r>
                </w:p>
              </w:tc>
              <w:tc>
                <w:tcPr>
                  <w:tcW w:w="850" w:type="dxa"/>
                </w:tcPr>
                <w:p w14:paraId="1CCEFD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со счета, </w:t>
                  </w:r>
                  <w:r w:rsidRPr="00BD0D4E">
                    <w:rPr>
                      <w:rFonts w:ascii="Arial" w:eastAsia="Times New Roman" w:hAnsi="Arial" w:cs="Arial"/>
                      <w:sz w:val="16"/>
                      <w:szCs w:val="16"/>
                      <w:lang w:eastAsia="ru-RU"/>
                    </w:rPr>
                    <w:lastRenderedPageBreak/>
                    <w:t>документы, прилагаемые к выписке</w:t>
                  </w:r>
                </w:p>
              </w:tc>
              <w:tc>
                <w:tcPr>
                  <w:tcW w:w="1418" w:type="dxa"/>
                </w:tcPr>
                <w:p w14:paraId="4BD213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2.10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5535F7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60219A4D" w14:textId="77777777" w:rsidTr="000D3AE4">
              <w:tc>
                <w:tcPr>
                  <w:tcW w:w="467" w:type="dxa"/>
                </w:tcPr>
                <w:p w14:paraId="5995D3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2.10.2</w:t>
                  </w:r>
                </w:p>
              </w:tc>
              <w:tc>
                <w:tcPr>
                  <w:tcW w:w="1229" w:type="dxa"/>
                </w:tcPr>
                <w:p w14:paraId="63CD69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перечисление авансов со счетов учреждения на условиях государственного (муниципального) договора на нужды учреждения и в соответствии с законодательством Российской Федерации со </w:t>
                  </w:r>
                  <w:r w:rsidRPr="00BD0D4E">
                    <w:rPr>
                      <w:rFonts w:ascii="Arial" w:eastAsia="Times New Roman" w:hAnsi="Arial" w:cs="Arial"/>
                      <w:sz w:val="16"/>
                      <w:szCs w:val="16"/>
                      <w:lang w:eastAsia="ru-RU"/>
                    </w:rPr>
                    <w:lastRenderedPageBreak/>
                    <w:t>счета учреждения в кредитной организации</w:t>
                  </w:r>
                </w:p>
              </w:tc>
              <w:tc>
                <w:tcPr>
                  <w:tcW w:w="426" w:type="dxa"/>
                </w:tcPr>
                <w:p w14:paraId="5A4F18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76AF3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4D08DC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81281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28F41A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7B26C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52FA1C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56669BBA" w14:textId="77777777" w:rsidTr="000D3AE4">
              <w:tc>
                <w:tcPr>
                  <w:tcW w:w="467" w:type="dxa"/>
                </w:tcPr>
                <w:p w14:paraId="04295C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2.10.3</w:t>
                  </w:r>
                </w:p>
              </w:tc>
              <w:tc>
                <w:tcPr>
                  <w:tcW w:w="1229" w:type="dxa"/>
                </w:tcPr>
                <w:p w14:paraId="41DC12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оплата подотчетным лицом аванса</w:t>
                  </w:r>
                </w:p>
              </w:tc>
              <w:tc>
                <w:tcPr>
                  <w:tcW w:w="426" w:type="dxa"/>
                </w:tcPr>
                <w:p w14:paraId="32AE5E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67BDB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38A922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B91B7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3043F8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3A90E6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63DD9D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47E5CF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53881377" w14:textId="77777777" w:rsidTr="000D3AE4">
              <w:tc>
                <w:tcPr>
                  <w:tcW w:w="467" w:type="dxa"/>
                </w:tcPr>
                <w:p w14:paraId="397106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2.10.4</w:t>
                  </w:r>
                </w:p>
              </w:tc>
              <w:tc>
                <w:tcPr>
                  <w:tcW w:w="1229" w:type="dxa"/>
                </w:tcPr>
                <w:p w14:paraId="400919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использованию аккредитива</w:t>
                  </w:r>
                </w:p>
              </w:tc>
              <w:tc>
                <w:tcPr>
                  <w:tcW w:w="426" w:type="dxa"/>
                </w:tcPr>
                <w:p w14:paraId="3826AD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EDA57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596605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F645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0" w:type="dxa"/>
                </w:tcPr>
                <w:p w14:paraId="37E566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7687AE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p w14:paraId="4E349E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53AA9E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0D904644" w14:textId="77777777" w:rsidTr="000D3AE4">
              <w:tc>
                <w:tcPr>
                  <w:tcW w:w="467" w:type="dxa"/>
                </w:tcPr>
                <w:p w14:paraId="265FA3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2.10.5</w:t>
                  </w:r>
                </w:p>
              </w:tc>
              <w:tc>
                <w:tcPr>
                  <w:tcW w:w="1229" w:type="dxa"/>
                </w:tcPr>
                <w:p w14:paraId="3E012B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оплата из кассы учреждения предварительных платежей по государственным (муниципальным) </w:t>
                  </w:r>
                  <w:r w:rsidRPr="00BD0D4E">
                    <w:rPr>
                      <w:rFonts w:ascii="Arial" w:eastAsia="Times New Roman" w:hAnsi="Arial" w:cs="Arial"/>
                      <w:sz w:val="16"/>
                      <w:szCs w:val="16"/>
                      <w:lang w:eastAsia="ru-RU"/>
                    </w:rPr>
                    <w:lastRenderedPageBreak/>
                    <w:t>договорам на нужды учреждения (авансов)</w:t>
                  </w:r>
                </w:p>
              </w:tc>
              <w:tc>
                <w:tcPr>
                  <w:tcW w:w="426" w:type="dxa"/>
                </w:tcPr>
                <w:p w14:paraId="4DF6A3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9FDBD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665173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DCC95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0C8BEA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6EBE93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202D86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4293D758" w14:textId="77777777" w:rsidTr="000D3AE4">
              <w:tc>
                <w:tcPr>
                  <w:tcW w:w="467" w:type="dxa"/>
                </w:tcPr>
                <w:p w14:paraId="72E44D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2.10.6</w:t>
                  </w:r>
                </w:p>
              </w:tc>
              <w:tc>
                <w:tcPr>
                  <w:tcW w:w="1229" w:type="dxa"/>
                </w:tcPr>
                <w:p w14:paraId="3B70E9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принятие к учету кредиторской задолженности в сумме средств, полученных учреждением по соответствующему виду финансового обеспечения (деятельности), направленных в пределах остатка средств на лицевом счете учреждения на исполнение обязательства, принятого учреждением в рамках иного вида финансового обеспечения (деятельности)</w:t>
                  </w:r>
                </w:p>
              </w:tc>
              <w:tc>
                <w:tcPr>
                  <w:tcW w:w="426" w:type="dxa"/>
                </w:tcPr>
                <w:p w14:paraId="75A952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BCAA8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28B9F4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0E85E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6D8CAF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93228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2449E9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20A4D4CA" w14:textId="77777777" w:rsidTr="000D3AE4">
              <w:tc>
                <w:tcPr>
                  <w:tcW w:w="467" w:type="dxa"/>
                </w:tcPr>
                <w:p w14:paraId="3CB924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2.10.7</w:t>
                  </w:r>
                </w:p>
              </w:tc>
              <w:tc>
                <w:tcPr>
                  <w:tcW w:w="1229" w:type="dxa"/>
                </w:tcPr>
                <w:p w14:paraId="25B4AB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 в бухгалтерском учете зачет </w:t>
                  </w:r>
                  <w:r w:rsidRPr="00BD0D4E">
                    <w:rPr>
                      <w:rFonts w:ascii="Arial" w:eastAsia="Times New Roman" w:hAnsi="Arial" w:cs="Arial"/>
                      <w:sz w:val="16"/>
                      <w:szCs w:val="16"/>
                      <w:lang w:eastAsia="ru-RU"/>
                    </w:rPr>
                    <w:lastRenderedPageBreak/>
                    <w:t>обязательств по полученным материальным ценностям, выполненным работам, оказанным услугам в счет перечисленной ранее предварительной оплаты, иных обязательств, в том числе перед работниками</w:t>
                  </w:r>
                </w:p>
              </w:tc>
              <w:tc>
                <w:tcPr>
                  <w:tcW w:w="426" w:type="dxa"/>
                </w:tcPr>
                <w:p w14:paraId="1F29CB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15FCA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425" w:type="dxa"/>
                </w:tcPr>
                <w:p w14:paraId="72E598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D177B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38DE4F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w:t>
                  </w:r>
                  <w:r w:rsidRPr="00BD0D4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418" w:type="dxa"/>
                </w:tcPr>
                <w:p w14:paraId="439E05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3.2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20560F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2.10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70BE8A97" w14:textId="77777777" w:rsidTr="000D3AE4">
              <w:tc>
                <w:tcPr>
                  <w:tcW w:w="467" w:type="dxa"/>
                </w:tcPr>
                <w:p w14:paraId="6E841A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2.10.8</w:t>
                  </w:r>
                </w:p>
              </w:tc>
              <w:tc>
                <w:tcPr>
                  <w:tcW w:w="1229" w:type="dxa"/>
                </w:tcPr>
                <w:p w14:paraId="5D0901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ранее произведенных авансовых платежей согласно условиям государственных (муниципальных) контрактов на нужды учреждения и в соответствии с законодательством Российской Федерации</w:t>
                  </w:r>
                </w:p>
              </w:tc>
              <w:tc>
                <w:tcPr>
                  <w:tcW w:w="426" w:type="dxa"/>
                </w:tcPr>
                <w:p w14:paraId="3D945F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02D8D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6E8A07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041BA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34975D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DE7D7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324A8A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293C68E3" w14:textId="77777777" w:rsidTr="000D3AE4">
              <w:tc>
                <w:tcPr>
                  <w:tcW w:w="467" w:type="dxa"/>
                </w:tcPr>
                <w:p w14:paraId="58D7AD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w:t>
                  </w:r>
                  <w:r w:rsidRPr="00BD0D4E">
                    <w:rPr>
                      <w:rFonts w:ascii="Arial" w:eastAsia="Times New Roman" w:hAnsi="Arial" w:cs="Arial"/>
                      <w:sz w:val="16"/>
                      <w:szCs w:val="16"/>
                      <w:lang w:eastAsia="ru-RU"/>
                    </w:rPr>
                    <w:lastRenderedPageBreak/>
                    <w:t>.9</w:t>
                  </w:r>
                </w:p>
              </w:tc>
              <w:tc>
                <w:tcPr>
                  <w:tcW w:w="1229" w:type="dxa"/>
                </w:tcPr>
                <w:p w14:paraId="651B8D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 в </w:t>
                  </w:r>
                  <w:r w:rsidRPr="00BD0D4E">
                    <w:rPr>
                      <w:rFonts w:ascii="Arial" w:eastAsia="Times New Roman" w:hAnsi="Arial" w:cs="Arial"/>
                      <w:sz w:val="16"/>
                      <w:szCs w:val="16"/>
                      <w:lang w:eastAsia="ru-RU"/>
                    </w:rPr>
                    <w:lastRenderedPageBreak/>
                    <w:t>бухгалтерском учете возврат ранее произведенных авансовых платежей согласно условиям государственных (муниципальных) контрактов на нужды учреждения и в соответствии с законодательством Российской Федерации</w:t>
                  </w:r>
                </w:p>
              </w:tc>
              <w:tc>
                <w:tcPr>
                  <w:tcW w:w="426" w:type="dxa"/>
                </w:tcPr>
                <w:p w14:paraId="6D21DE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w:t>
                  </w:r>
                  <w:r w:rsidRPr="00BD0D4E">
                    <w:rPr>
                      <w:rFonts w:ascii="Arial" w:eastAsia="Times New Roman" w:hAnsi="Arial" w:cs="Arial"/>
                      <w:sz w:val="16"/>
                      <w:szCs w:val="16"/>
                      <w:lang w:eastAsia="ru-RU"/>
                    </w:rPr>
                    <w:lastRenderedPageBreak/>
                    <w:t>Ф</w:t>
                  </w:r>
                </w:p>
              </w:tc>
              <w:tc>
                <w:tcPr>
                  <w:tcW w:w="567" w:type="dxa"/>
                </w:tcPr>
                <w:p w14:paraId="475FB1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201 </w:t>
                  </w:r>
                  <w:r w:rsidRPr="00BD0D4E">
                    <w:rPr>
                      <w:rFonts w:ascii="Arial" w:eastAsia="Times New Roman" w:hAnsi="Arial" w:cs="Arial"/>
                      <w:sz w:val="16"/>
                      <w:szCs w:val="16"/>
                      <w:lang w:eastAsia="ru-RU"/>
                    </w:rPr>
                    <w:lastRenderedPageBreak/>
                    <w:t>27 510</w:t>
                  </w:r>
                </w:p>
              </w:tc>
              <w:tc>
                <w:tcPr>
                  <w:tcW w:w="425" w:type="dxa"/>
                </w:tcPr>
                <w:p w14:paraId="3D2C3F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w:t>
                  </w:r>
                  <w:r w:rsidRPr="00BD0D4E">
                    <w:rPr>
                      <w:rFonts w:ascii="Arial" w:eastAsia="Times New Roman" w:hAnsi="Arial" w:cs="Arial"/>
                      <w:sz w:val="16"/>
                      <w:szCs w:val="16"/>
                      <w:lang w:eastAsia="ru-RU"/>
                    </w:rPr>
                    <w:lastRenderedPageBreak/>
                    <w:t>Б</w:t>
                  </w:r>
                </w:p>
              </w:tc>
              <w:tc>
                <w:tcPr>
                  <w:tcW w:w="567" w:type="dxa"/>
                </w:tcPr>
                <w:p w14:paraId="658BF4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206 </w:t>
                  </w:r>
                  <w:r w:rsidRPr="00BD0D4E">
                    <w:rPr>
                      <w:rFonts w:ascii="Arial" w:eastAsia="Times New Roman" w:hAnsi="Arial" w:cs="Arial"/>
                      <w:sz w:val="16"/>
                      <w:szCs w:val="16"/>
                      <w:lang w:eastAsia="ru-RU"/>
                    </w:rPr>
                    <w:lastRenderedPageBreak/>
                    <w:t>XX 66X</w:t>
                  </w:r>
                </w:p>
              </w:tc>
              <w:tc>
                <w:tcPr>
                  <w:tcW w:w="850" w:type="dxa"/>
                </w:tcPr>
                <w:p w14:paraId="452DC4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w:t>
                  </w:r>
                  <w:r w:rsidRPr="00BD0D4E">
                    <w:rPr>
                      <w:rFonts w:ascii="Arial" w:eastAsia="Times New Roman" w:hAnsi="Arial" w:cs="Arial"/>
                      <w:sz w:val="16"/>
                      <w:szCs w:val="16"/>
                      <w:lang w:eastAsia="ru-RU"/>
                    </w:rPr>
                    <w:lastRenderedPageBreak/>
                    <w:t>со счета, документы, прилагаемые к выписке</w:t>
                  </w:r>
                </w:p>
              </w:tc>
              <w:tc>
                <w:tcPr>
                  <w:tcW w:w="1418" w:type="dxa"/>
                </w:tcPr>
                <w:p w14:paraId="07D4A1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2.5 настоящего Приложения в соответствии с содержанием факта хозяйственной жизни</w:t>
                  </w:r>
                </w:p>
              </w:tc>
              <w:tc>
                <w:tcPr>
                  <w:tcW w:w="1417" w:type="dxa"/>
                </w:tcPr>
                <w:p w14:paraId="034280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2.10 настоящего Приложения в соответствии с содержанием факта хозяйственной жизни</w:t>
                  </w:r>
                </w:p>
              </w:tc>
            </w:tr>
            <w:tr w:rsidR="00BD0D4E" w:rsidRPr="00BD0D4E" w14:paraId="202BCE13" w14:textId="77777777" w:rsidTr="000D3AE4">
              <w:tc>
                <w:tcPr>
                  <w:tcW w:w="467" w:type="dxa"/>
                </w:tcPr>
                <w:p w14:paraId="0D908F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2.10.10</w:t>
                  </w:r>
                </w:p>
              </w:tc>
              <w:tc>
                <w:tcPr>
                  <w:tcW w:w="1229" w:type="dxa"/>
                </w:tcPr>
                <w:p w14:paraId="7DEA8D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в кассу учреждения ранее произведенных авансовых выплат в погашение дебиторской задолженности</w:t>
                  </w:r>
                </w:p>
              </w:tc>
              <w:tc>
                <w:tcPr>
                  <w:tcW w:w="426" w:type="dxa"/>
                </w:tcPr>
                <w:p w14:paraId="2A4F17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73A6A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571D41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87711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2AE9B3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62A3AE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3C623F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1887CB4F" w14:textId="77777777" w:rsidTr="000D3AE4">
              <w:tc>
                <w:tcPr>
                  <w:tcW w:w="467" w:type="dxa"/>
                </w:tcPr>
                <w:p w14:paraId="4B8D72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2.10.11</w:t>
                  </w:r>
                </w:p>
              </w:tc>
              <w:tc>
                <w:tcPr>
                  <w:tcW w:w="1229" w:type="dxa"/>
                </w:tcPr>
                <w:p w14:paraId="0C7F38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Отражены в бухгалтерском учете операции по признанию финансовых требований </w:t>
                  </w:r>
                  <w:r w:rsidRPr="00BD0D4E">
                    <w:rPr>
                      <w:rFonts w:ascii="Arial" w:eastAsia="Times New Roman" w:hAnsi="Arial" w:cs="Arial"/>
                      <w:sz w:val="16"/>
                      <w:szCs w:val="16"/>
                      <w:lang w:eastAsia="ru-RU"/>
                    </w:rPr>
                    <w:lastRenderedPageBreak/>
                    <w:t>учреждений к получателям авансовых платежей по произведенным предварительным оплатам в рамках договоров (соглашений), а также по иным основаниям согласно законодательству Российской Федерации, не возвращенным контрагентом в случае расторжения договора (соглашения), в том числе по результатам претензионной работы</w:t>
                  </w:r>
                </w:p>
              </w:tc>
              <w:tc>
                <w:tcPr>
                  <w:tcW w:w="426" w:type="dxa"/>
                </w:tcPr>
                <w:p w14:paraId="07A0D1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3FA02C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7ED093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2B507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15DF55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33F056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262946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A0B1A67" w14:textId="77777777" w:rsidTr="000D3AE4">
              <w:tc>
                <w:tcPr>
                  <w:tcW w:w="467" w:type="dxa"/>
                </w:tcPr>
                <w:p w14:paraId="2C8F65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2.10.11.1</w:t>
                  </w:r>
                </w:p>
              </w:tc>
              <w:tc>
                <w:tcPr>
                  <w:tcW w:w="1229" w:type="dxa"/>
                </w:tcPr>
                <w:p w14:paraId="142FE4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списание дебиторской задолженности по расходам;</w:t>
                  </w:r>
                </w:p>
              </w:tc>
              <w:tc>
                <w:tcPr>
                  <w:tcW w:w="426" w:type="dxa"/>
                </w:tcPr>
                <w:p w14:paraId="0C59C1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A519D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425" w:type="dxa"/>
                </w:tcPr>
                <w:p w14:paraId="581C7A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78804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1820F7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3CC0C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05FC45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67CB478D" w14:textId="77777777" w:rsidTr="000D3AE4">
              <w:tc>
                <w:tcPr>
                  <w:tcW w:w="467" w:type="dxa"/>
                </w:tcPr>
                <w:p w14:paraId="5700BF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2.10.11.2</w:t>
                  </w:r>
                </w:p>
              </w:tc>
              <w:tc>
                <w:tcPr>
                  <w:tcW w:w="1229" w:type="dxa"/>
                </w:tcPr>
                <w:p w14:paraId="52C35D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начисление дебиторской задолженности по доходам на сумму финансовых требований по компенсации затрат государства (одновременно с пунктом 2.10.11.1 настоящего Приложения)</w:t>
                  </w:r>
                </w:p>
              </w:tc>
              <w:tc>
                <w:tcPr>
                  <w:tcW w:w="426" w:type="dxa"/>
                </w:tcPr>
                <w:p w14:paraId="2BD94B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A2C9F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3X 56X</w:t>
                  </w:r>
                </w:p>
              </w:tc>
              <w:tc>
                <w:tcPr>
                  <w:tcW w:w="425" w:type="dxa"/>
                </w:tcPr>
                <w:p w14:paraId="2CF588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294F1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850" w:type="dxa"/>
                </w:tcPr>
                <w:p w14:paraId="07087A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6B5615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607E49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6C660F1" w14:textId="77777777" w:rsidTr="000D3AE4">
              <w:tc>
                <w:tcPr>
                  <w:tcW w:w="467" w:type="dxa"/>
                </w:tcPr>
                <w:p w14:paraId="7C84C9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2.10.12</w:t>
                  </w:r>
                </w:p>
              </w:tc>
              <w:tc>
                <w:tcPr>
                  <w:tcW w:w="1229" w:type="dxa"/>
                </w:tcPr>
                <w:p w14:paraId="0D2500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задолженность работника, возникающая при перерасчете ранее выплаченной ему заработной платы, иных выплат (метод "Красное сторно")</w:t>
                  </w:r>
                </w:p>
              </w:tc>
              <w:tc>
                <w:tcPr>
                  <w:tcW w:w="426" w:type="dxa"/>
                </w:tcPr>
                <w:p w14:paraId="5F84D5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5ED52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1X 83X</w:t>
                  </w:r>
                </w:p>
              </w:tc>
              <w:tc>
                <w:tcPr>
                  <w:tcW w:w="425" w:type="dxa"/>
                </w:tcPr>
                <w:p w14:paraId="7C7359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04819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1X 66X</w:t>
                  </w:r>
                </w:p>
              </w:tc>
              <w:tc>
                <w:tcPr>
                  <w:tcW w:w="850" w:type="dxa"/>
                </w:tcPr>
                <w:p w14:paraId="18FAFD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FDC51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723142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1125E2EF" w14:textId="77777777" w:rsidTr="000D3AE4">
              <w:tc>
                <w:tcPr>
                  <w:tcW w:w="467" w:type="dxa"/>
                </w:tcPr>
                <w:p w14:paraId="6381EE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2.10.13</w:t>
                  </w:r>
                </w:p>
              </w:tc>
              <w:tc>
                <w:tcPr>
                  <w:tcW w:w="1229" w:type="dxa"/>
                </w:tcPr>
                <w:p w14:paraId="0AA641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расчеты по авансам выданным при осуществлении внутриведомственных расчетов между </w:t>
                  </w:r>
                  <w:r w:rsidRPr="00BD0D4E">
                    <w:rPr>
                      <w:rFonts w:ascii="Arial" w:eastAsia="Times New Roman" w:hAnsi="Arial" w:cs="Arial"/>
                      <w:sz w:val="16"/>
                      <w:szCs w:val="16"/>
                      <w:lang w:eastAsia="ru-RU"/>
                    </w:rPr>
                    <w:lastRenderedPageBreak/>
                    <w:t>бюджетными (автономными) учреждениями в случае изменения (передачи) функций и полномочий учреждения</w:t>
                  </w:r>
                </w:p>
              </w:tc>
              <w:tc>
                <w:tcPr>
                  <w:tcW w:w="426" w:type="dxa"/>
                </w:tcPr>
                <w:p w14:paraId="271EE4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7390F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130180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BBE4B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10 191</w:t>
                  </w:r>
                </w:p>
              </w:tc>
              <w:tc>
                <w:tcPr>
                  <w:tcW w:w="850" w:type="dxa"/>
                </w:tcPr>
                <w:p w14:paraId="0E6D80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9EAC0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5DF814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1C1E8EF9" w14:textId="77777777" w:rsidTr="000D3AE4">
              <w:tc>
                <w:tcPr>
                  <w:tcW w:w="467" w:type="dxa"/>
                </w:tcPr>
                <w:p w14:paraId="757FA4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2.10.14</w:t>
                  </w:r>
                </w:p>
              </w:tc>
              <w:tc>
                <w:tcPr>
                  <w:tcW w:w="1229" w:type="dxa"/>
                </w:tcPr>
                <w:p w14:paraId="3CDFF6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авансам выданным при осуществлении внутриведомственных расчетов между бюджетными (автономными) учреждениями в случае изменения (передачи) функций и полномочий учреждения</w:t>
                  </w:r>
                </w:p>
              </w:tc>
              <w:tc>
                <w:tcPr>
                  <w:tcW w:w="426" w:type="dxa"/>
                </w:tcPr>
                <w:p w14:paraId="770142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6716C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20 241</w:t>
                  </w:r>
                </w:p>
              </w:tc>
              <w:tc>
                <w:tcPr>
                  <w:tcW w:w="425" w:type="dxa"/>
                </w:tcPr>
                <w:p w14:paraId="485DE0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47847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256E6E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89EA4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191A2C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635784A2" w14:textId="77777777" w:rsidTr="000D3AE4">
              <w:tc>
                <w:tcPr>
                  <w:tcW w:w="467" w:type="dxa"/>
                </w:tcPr>
                <w:p w14:paraId="5B5FB6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2.10.15</w:t>
                  </w:r>
                </w:p>
              </w:tc>
              <w:tc>
                <w:tcPr>
                  <w:tcW w:w="1229" w:type="dxa"/>
                </w:tcPr>
                <w:p w14:paraId="01DFC6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операции по уточнению признаков аналитического учета объектов </w:t>
                  </w:r>
                  <w:r w:rsidRPr="00BD0D4E">
                    <w:rPr>
                      <w:rFonts w:ascii="Arial" w:eastAsia="Times New Roman" w:hAnsi="Arial" w:cs="Arial"/>
                      <w:sz w:val="16"/>
                      <w:szCs w:val="16"/>
                      <w:lang w:eastAsia="ru-RU"/>
                    </w:rPr>
                    <w:lastRenderedPageBreak/>
                    <w:t>учета</w:t>
                  </w:r>
                </w:p>
              </w:tc>
              <w:tc>
                <w:tcPr>
                  <w:tcW w:w="426" w:type="dxa"/>
                </w:tcPr>
                <w:p w14:paraId="00D337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41F961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72E3C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63CC04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4DE3A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C7AD0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850" w:type="dxa"/>
                </w:tcPr>
                <w:p w14:paraId="0E8C86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w:t>
                  </w:r>
                  <w:r w:rsidRPr="00BD0D4E">
                    <w:rPr>
                      <w:rFonts w:ascii="Arial" w:eastAsia="Times New Roman" w:hAnsi="Arial" w:cs="Arial"/>
                      <w:sz w:val="16"/>
                      <w:szCs w:val="16"/>
                      <w:lang w:eastAsia="ru-RU"/>
                    </w:rPr>
                    <w:lastRenderedPageBreak/>
                    <w:t>ооборота)</w:t>
                  </w:r>
                </w:p>
              </w:tc>
              <w:tc>
                <w:tcPr>
                  <w:tcW w:w="1418" w:type="dxa"/>
                </w:tcPr>
                <w:p w14:paraId="40004A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2.10 настоящего Приложения в соответствии с содержанием факта хозяйственной жизни</w:t>
                  </w:r>
                </w:p>
              </w:tc>
              <w:tc>
                <w:tcPr>
                  <w:tcW w:w="1417" w:type="dxa"/>
                </w:tcPr>
                <w:p w14:paraId="663391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7B4B51CC" w14:textId="77777777" w:rsidTr="000D3AE4">
              <w:tc>
                <w:tcPr>
                  <w:tcW w:w="467" w:type="dxa"/>
                </w:tcPr>
                <w:p w14:paraId="2F8832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2.10.16</w:t>
                  </w:r>
                </w:p>
              </w:tc>
              <w:tc>
                <w:tcPr>
                  <w:tcW w:w="1229" w:type="dxa"/>
                </w:tcPr>
                <w:p w14:paraId="171507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расчеты по выданным авансам, полученные при осуществлении расчетов между головным учреждением, обособленными подразделениями (филиалами)</w:t>
                  </w:r>
                </w:p>
              </w:tc>
              <w:tc>
                <w:tcPr>
                  <w:tcW w:w="426" w:type="dxa"/>
                </w:tcPr>
                <w:p w14:paraId="1CDB2A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F052C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49373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47D26C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E8C5B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19A9B6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EDBE0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743A4A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039D13FF" w14:textId="77777777" w:rsidTr="000D3AE4">
              <w:tc>
                <w:tcPr>
                  <w:tcW w:w="467" w:type="dxa"/>
                </w:tcPr>
                <w:p w14:paraId="138DF7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2.10.17</w:t>
                  </w:r>
                </w:p>
              </w:tc>
              <w:tc>
                <w:tcPr>
                  <w:tcW w:w="1229" w:type="dxa"/>
                </w:tcPr>
                <w:p w14:paraId="484C40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выданным авансам при осуществлении расчетов между головным учреждением, обособленными подразделениями (филиалами)</w:t>
                  </w:r>
                </w:p>
              </w:tc>
              <w:tc>
                <w:tcPr>
                  <w:tcW w:w="426" w:type="dxa"/>
                </w:tcPr>
                <w:p w14:paraId="304172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9D5AB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752AB4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26029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E2DA9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78BB21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DFF45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052550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57621F59" w14:textId="77777777" w:rsidTr="000D3AE4">
              <w:tc>
                <w:tcPr>
                  <w:tcW w:w="467" w:type="dxa"/>
                </w:tcPr>
                <w:p w14:paraId="3C14D6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2.10.18</w:t>
                  </w:r>
                </w:p>
              </w:tc>
              <w:tc>
                <w:tcPr>
                  <w:tcW w:w="1229" w:type="dxa"/>
                </w:tcPr>
                <w:p w14:paraId="06874D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Приняты к бухгалтерскому учету расчеты по выданным </w:t>
                  </w:r>
                  <w:r w:rsidRPr="00BD0D4E">
                    <w:rPr>
                      <w:rFonts w:ascii="Arial" w:eastAsia="Times New Roman" w:hAnsi="Arial" w:cs="Arial"/>
                      <w:sz w:val="16"/>
                      <w:szCs w:val="16"/>
                      <w:lang w:eastAsia="ru-RU"/>
                    </w:rPr>
                    <w:lastRenderedPageBreak/>
                    <w:t>авансам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0FA669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7E1B68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C9751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54113B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42970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4BD41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5B887D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p w14:paraId="1E561C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688FCF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2.10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7017AD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5C09DDC9" w14:textId="77777777" w:rsidTr="000D3AE4">
              <w:tc>
                <w:tcPr>
                  <w:tcW w:w="467" w:type="dxa"/>
                </w:tcPr>
                <w:p w14:paraId="6A5988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2.10.19</w:t>
                  </w:r>
                </w:p>
              </w:tc>
              <w:tc>
                <w:tcPr>
                  <w:tcW w:w="1229" w:type="dxa"/>
                </w:tcPr>
                <w:p w14:paraId="07D48B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выданным авансам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0008EF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1D3D5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6A0F6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481A2B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F123B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98ABC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0A6196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CE27CB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77D6DD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08FC8F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0FAFF45E" w14:textId="77777777" w:rsidTr="000D3AE4">
              <w:tc>
                <w:tcPr>
                  <w:tcW w:w="467" w:type="dxa"/>
                </w:tcPr>
                <w:p w14:paraId="018E5A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2.10.20</w:t>
                  </w:r>
                </w:p>
              </w:tc>
              <w:tc>
                <w:tcPr>
                  <w:tcW w:w="1229" w:type="dxa"/>
                </w:tcPr>
                <w:p w14:paraId="4D445B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выданным авансам при осуществлении межбюджетных расчетов, при </w:t>
                  </w:r>
                  <w:r w:rsidRPr="00BD0D4E">
                    <w:rPr>
                      <w:rFonts w:ascii="Arial" w:eastAsia="Times New Roman" w:hAnsi="Arial" w:cs="Arial"/>
                      <w:sz w:val="16"/>
                      <w:szCs w:val="16"/>
                      <w:lang w:eastAsia="ru-RU"/>
                    </w:rPr>
                    <w:lastRenderedPageBreak/>
                    <w:t>осуществлении межведомственных расчетов в рамках одного публично-правового образования</w:t>
                  </w:r>
                </w:p>
              </w:tc>
              <w:tc>
                <w:tcPr>
                  <w:tcW w:w="426" w:type="dxa"/>
                </w:tcPr>
                <w:p w14:paraId="526E3F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A9964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425" w:type="dxa"/>
                </w:tcPr>
                <w:p w14:paraId="19A938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BDB54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84999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0" w:type="dxa"/>
                </w:tcPr>
                <w:p w14:paraId="3A9279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03E82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192A87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47A7D02B" w14:textId="77777777" w:rsidTr="000D3AE4">
              <w:tc>
                <w:tcPr>
                  <w:tcW w:w="467" w:type="dxa"/>
                </w:tcPr>
                <w:p w14:paraId="6C3E6C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2.10.21</w:t>
                  </w:r>
                </w:p>
              </w:tc>
              <w:tc>
                <w:tcPr>
                  <w:tcW w:w="1229" w:type="dxa"/>
                </w:tcPr>
                <w:p w14:paraId="31D546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расчеты по выданным авансам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5E078B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2748C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C40F9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53B756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B8751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1X 19X</w:t>
                  </w:r>
                </w:p>
              </w:tc>
              <w:tc>
                <w:tcPr>
                  <w:tcW w:w="850" w:type="dxa"/>
                </w:tcPr>
                <w:p w14:paraId="515EAC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80FFF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7" w:type="dxa"/>
                </w:tcPr>
                <w:p w14:paraId="58BF8D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239742C" w14:textId="77777777" w:rsidTr="000D3AE4">
              <w:tc>
                <w:tcPr>
                  <w:tcW w:w="467" w:type="dxa"/>
                </w:tcPr>
                <w:p w14:paraId="0BE9D4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w:t>
                  </w:r>
                </w:p>
              </w:tc>
              <w:tc>
                <w:tcPr>
                  <w:tcW w:w="1229" w:type="dxa"/>
                </w:tcPr>
                <w:p w14:paraId="247E3C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0 207 00 000 "Расчеты по кредитам, займам (ссудам)"</w:t>
                  </w:r>
                </w:p>
              </w:tc>
              <w:tc>
                <w:tcPr>
                  <w:tcW w:w="426" w:type="dxa"/>
                </w:tcPr>
                <w:p w14:paraId="19D3DB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F8A51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285B59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37B6F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417047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1EB4E7A7" w14:textId="16524184"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заимствований;</w:t>
                  </w:r>
                  <w:r w:rsidR="007D13DE">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контрагент;</w:t>
                  </w:r>
                </w:p>
                <w:p w14:paraId="1D27C1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w:t>
                  </w:r>
                </w:p>
                <w:p w14:paraId="2CEFAB30" w14:textId="5D0AB9C4"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r w:rsidR="007D13DE">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долговое требование;</w:t>
                  </w:r>
                  <w:r w:rsidR="007D13DE">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 xml:space="preserve">суммы основного долга, начисленных процентов, штрафов и (или) </w:t>
                  </w:r>
                  <w:r w:rsidRPr="00BD0D4E">
                    <w:rPr>
                      <w:rFonts w:ascii="Arial" w:eastAsia="Times New Roman" w:hAnsi="Arial" w:cs="Arial"/>
                      <w:sz w:val="16"/>
                      <w:szCs w:val="16"/>
                      <w:lang w:eastAsia="ru-RU"/>
                    </w:rPr>
                    <w:lastRenderedPageBreak/>
                    <w:t>пеней</w:t>
                  </w:r>
                </w:p>
                <w:p w14:paraId="018712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35E160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755323E2" w14:textId="77777777" w:rsidTr="000D3AE4">
              <w:tc>
                <w:tcPr>
                  <w:tcW w:w="467" w:type="dxa"/>
                </w:tcPr>
                <w:p w14:paraId="112A92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w:t>
                  </w:r>
                </w:p>
              </w:tc>
              <w:tc>
                <w:tcPr>
                  <w:tcW w:w="1229" w:type="dxa"/>
                </w:tcPr>
                <w:p w14:paraId="293E57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увеличению расчетов по предоставленным займам, ссудам:</w:t>
                  </w:r>
                </w:p>
              </w:tc>
              <w:tc>
                <w:tcPr>
                  <w:tcW w:w="426" w:type="dxa"/>
                </w:tcPr>
                <w:p w14:paraId="57A6EF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A4197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0159D1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DD997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4F9B92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1E598D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6CA447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3BDA703" w14:textId="77777777" w:rsidTr="000D3AE4">
              <w:tc>
                <w:tcPr>
                  <w:tcW w:w="467" w:type="dxa"/>
                </w:tcPr>
                <w:p w14:paraId="119498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2.11.1.1</w:t>
                  </w:r>
                </w:p>
              </w:tc>
              <w:tc>
                <w:tcPr>
                  <w:tcW w:w="1229" w:type="dxa"/>
                </w:tcPr>
                <w:p w14:paraId="0CAF1D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 лицевых счетов учреждения;</w:t>
                  </w:r>
                </w:p>
              </w:tc>
              <w:tc>
                <w:tcPr>
                  <w:tcW w:w="426" w:type="dxa"/>
                </w:tcPr>
                <w:p w14:paraId="350770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96748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425" w:type="dxa"/>
                </w:tcPr>
                <w:p w14:paraId="0A65E9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2C7CD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2 201 11 610</w:t>
                  </w:r>
                </w:p>
              </w:tc>
              <w:tc>
                <w:tcPr>
                  <w:tcW w:w="850" w:type="dxa"/>
                </w:tcPr>
                <w:p w14:paraId="462246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BF9F7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2F9BBD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04C20E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0E06F9AB" w14:textId="77777777" w:rsidTr="000D3AE4">
              <w:tc>
                <w:tcPr>
                  <w:tcW w:w="467" w:type="dxa"/>
                </w:tcPr>
                <w:p w14:paraId="3DBCD2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2.11.1.2</w:t>
                  </w:r>
                </w:p>
              </w:tc>
              <w:tc>
                <w:tcPr>
                  <w:tcW w:w="1229" w:type="dxa"/>
                </w:tcPr>
                <w:p w14:paraId="0FF157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 кассы учреждения</w:t>
                  </w:r>
                </w:p>
              </w:tc>
              <w:tc>
                <w:tcPr>
                  <w:tcW w:w="426" w:type="dxa"/>
                </w:tcPr>
                <w:p w14:paraId="38A92C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D2AEE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425" w:type="dxa"/>
                </w:tcPr>
                <w:p w14:paraId="031B0A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F68E5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2 201 34 610</w:t>
                  </w:r>
                </w:p>
              </w:tc>
              <w:tc>
                <w:tcPr>
                  <w:tcW w:w="850" w:type="dxa"/>
                </w:tcPr>
                <w:p w14:paraId="363F12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2CA3AF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1EA3A3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p w14:paraId="06C350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5F78A8CB" w14:textId="77777777" w:rsidTr="000D3AE4">
              <w:tc>
                <w:tcPr>
                  <w:tcW w:w="467" w:type="dxa"/>
                </w:tcPr>
                <w:p w14:paraId="3CA4BC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2.11.2</w:t>
                  </w:r>
                </w:p>
              </w:tc>
              <w:tc>
                <w:tcPr>
                  <w:tcW w:w="1229" w:type="dxa"/>
                </w:tcPr>
                <w:p w14:paraId="16F2DB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проценты по предоставленным займам (ссудам)</w:t>
                  </w:r>
                </w:p>
              </w:tc>
              <w:tc>
                <w:tcPr>
                  <w:tcW w:w="426" w:type="dxa"/>
                </w:tcPr>
                <w:p w14:paraId="7DD3E4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5031F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425" w:type="dxa"/>
                </w:tcPr>
                <w:p w14:paraId="23CF3C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05064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2 401 10 125</w:t>
                  </w:r>
                </w:p>
              </w:tc>
              <w:tc>
                <w:tcPr>
                  <w:tcW w:w="850" w:type="dxa"/>
                </w:tcPr>
                <w:p w14:paraId="071A01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Соглашение о предоставлении кредита, займа (ссуды);</w:t>
                  </w:r>
                </w:p>
                <w:p w14:paraId="0BAA76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Извещение о начислении </w:t>
                  </w:r>
                  <w:r w:rsidRPr="00BD0D4E">
                    <w:rPr>
                      <w:rFonts w:ascii="Arial" w:eastAsia="Times New Roman" w:hAnsi="Arial" w:cs="Arial"/>
                      <w:sz w:val="16"/>
                      <w:szCs w:val="16"/>
                      <w:lang w:eastAsia="ru-RU"/>
                    </w:rPr>
                    <w:lastRenderedPageBreak/>
                    <w:t>доходов (уточнении начисления) (ф. 0510432)</w:t>
                  </w:r>
                </w:p>
              </w:tc>
              <w:tc>
                <w:tcPr>
                  <w:tcW w:w="1418" w:type="dxa"/>
                </w:tcPr>
                <w:p w14:paraId="2580B9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2.11 настоящего Приложения в соответствии с содержанием факта хозяйственной жизни</w:t>
                  </w:r>
                </w:p>
              </w:tc>
              <w:tc>
                <w:tcPr>
                  <w:tcW w:w="1417" w:type="dxa"/>
                </w:tcPr>
                <w:p w14:paraId="565394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72B44824" w14:textId="77777777" w:rsidTr="000D3AE4">
              <w:tc>
                <w:tcPr>
                  <w:tcW w:w="467" w:type="dxa"/>
                </w:tcPr>
                <w:p w14:paraId="32F04D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2.11.3</w:t>
                  </w:r>
                </w:p>
              </w:tc>
              <w:tc>
                <w:tcPr>
                  <w:tcW w:w="1229" w:type="dxa"/>
                </w:tcPr>
                <w:p w14:paraId="47CEE5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штрафы и пени по предоставленным займам (ссудам)</w:t>
                  </w:r>
                </w:p>
              </w:tc>
              <w:tc>
                <w:tcPr>
                  <w:tcW w:w="426" w:type="dxa"/>
                </w:tcPr>
                <w:p w14:paraId="675324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BA05E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425" w:type="dxa"/>
                </w:tcPr>
                <w:p w14:paraId="5256CB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6C2A2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2 401 10 142</w:t>
                  </w:r>
                </w:p>
              </w:tc>
              <w:tc>
                <w:tcPr>
                  <w:tcW w:w="850" w:type="dxa"/>
                </w:tcPr>
                <w:p w14:paraId="53E07A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Соглашение о предоставлении кредита, займа (ссуды);</w:t>
                  </w:r>
                </w:p>
                <w:p w14:paraId="65D647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689043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016DF7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A123720" w14:textId="77777777" w:rsidTr="000D3AE4">
              <w:tc>
                <w:tcPr>
                  <w:tcW w:w="467" w:type="dxa"/>
                </w:tcPr>
                <w:p w14:paraId="094075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2.11.4</w:t>
                  </w:r>
                </w:p>
              </w:tc>
              <w:tc>
                <w:tcPr>
                  <w:tcW w:w="1229" w:type="dxa"/>
                </w:tcPr>
                <w:p w14:paraId="08F249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требования бенефициара к гаранту - учреждению при условии возникновения регрессивных требований гаранта к принципалу</w:t>
                  </w:r>
                </w:p>
              </w:tc>
              <w:tc>
                <w:tcPr>
                  <w:tcW w:w="426" w:type="dxa"/>
                </w:tcPr>
                <w:p w14:paraId="51E94C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E2FFB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425" w:type="dxa"/>
                </w:tcPr>
                <w:p w14:paraId="11CC04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AC3F6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2 301 14 710</w:t>
                  </w:r>
                </w:p>
              </w:tc>
              <w:tc>
                <w:tcPr>
                  <w:tcW w:w="850" w:type="dxa"/>
                </w:tcPr>
                <w:p w14:paraId="2ACA26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Соглашение о предоставлении кредита, займа (ссуды);</w:t>
                  </w:r>
                </w:p>
                <w:p w14:paraId="282B3A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D6C35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5B4466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BD0D4E" w:rsidRPr="00BD0D4E" w14:paraId="58385973" w14:textId="77777777" w:rsidTr="000D3AE4">
              <w:tc>
                <w:tcPr>
                  <w:tcW w:w="467" w:type="dxa"/>
                </w:tcPr>
                <w:p w14:paraId="57D9BD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2.11.5</w:t>
                  </w:r>
                </w:p>
              </w:tc>
              <w:tc>
                <w:tcPr>
                  <w:tcW w:w="1229" w:type="dxa"/>
                </w:tcPr>
                <w:p w14:paraId="5737D5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6" w:type="dxa"/>
                </w:tcPr>
                <w:p w14:paraId="140667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4BF03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EF18F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54X</w:t>
                  </w:r>
                </w:p>
              </w:tc>
              <w:tc>
                <w:tcPr>
                  <w:tcW w:w="425" w:type="dxa"/>
                </w:tcPr>
                <w:p w14:paraId="5426BD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D3E1E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3318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54X</w:t>
                  </w:r>
                </w:p>
              </w:tc>
              <w:tc>
                <w:tcPr>
                  <w:tcW w:w="850" w:type="dxa"/>
                </w:tcPr>
                <w:p w14:paraId="5A4AFE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A0634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2B0ACB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515D5E6A" w14:textId="77777777" w:rsidTr="000D3AE4">
              <w:tc>
                <w:tcPr>
                  <w:tcW w:w="467" w:type="dxa"/>
                </w:tcPr>
                <w:p w14:paraId="04CC67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2.11.6</w:t>
                  </w:r>
                </w:p>
              </w:tc>
              <w:tc>
                <w:tcPr>
                  <w:tcW w:w="1229" w:type="dxa"/>
                </w:tcPr>
                <w:p w14:paraId="30AD26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средств в счет погашения задолженности по предоставленным займам (ссудам), начисленным по ним процентам, штрафам, пеням на лицевой счет учреждения</w:t>
                  </w:r>
                </w:p>
              </w:tc>
              <w:tc>
                <w:tcPr>
                  <w:tcW w:w="426" w:type="dxa"/>
                </w:tcPr>
                <w:p w14:paraId="7DA5F3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277E8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2 201 11 510</w:t>
                  </w:r>
                </w:p>
              </w:tc>
              <w:tc>
                <w:tcPr>
                  <w:tcW w:w="425" w:type="dxa"/>
                </w:tcPr>
                <w:p w14:paraId="2D1A6D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9ECD9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E7375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0" w:type="dxa"/>
                </w:tcPr>
                <w:p w14:paraId="6E654C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F3D2B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28B8B7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6B152AB8" w14:textId="77777777" w:rsidTr="000D3AE4">
              <w:tc>
                <w:tcPr>
                  <w:tcW w:w="467" w:type="dxa"/>
                </w:tcPr>
                <w:p w14:paraId="05FBE6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2.11.7</w:t>
                  </w:r>
                </w:p>
              </w:tc>
              <w:tc>
                <w:tcPr>
                  <w:tcW w:w="1229" w:type="dxa"/>
                </w:tcPr>
                <w:p w14:paraId="2BD979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средств в счет погашения задолженности по предоставленным займам (ссудам), начисленным по ним </w:t>
                  </w:r>
                  <w:r w:rsidRPr="00BD0D4E">
                    <w:rPr>
                      <w:rFonts w:ascii="Arial" w:eastAsia="Times New Roman" w:hAnsi="Arial" w:cs="Arial"/>
                      <w:sz w:val="16"/>
                      <w:szCs w:val="16"/>
                      <w:lang w:eastAsia="ru-RU"/>
                    </w:rPr>
                    <w:lastRenderedPageBreak/>
                    <w:t>процентам, штрафам, пеням в кассу учреждения</w:t>
                  </w:r>
                </w:p>
              </w:tc>
              <w:tc>
                <w:tcPr>
                  <w:tcW w:w="426" w:type="dxa"/>
                </w:tcPr>
                <w:p w14:paraId="51299E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4C49B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425" w:type="dxa"/>
                </w:tcPr>
                <w:p w14:paraId="459E11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C0811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C97FC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0" w:type="dxa"/>
                </w:tcPr>
                <w:p w14:paraId="2DBF16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16DFDD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254F37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1FDC21CD" w14:textId="77777777" w:rsidTr="000D3AE4">
              <w:tc>
                <w:tcPr>
                  <w:tcW w:w="467" w:type="dxa"/>
                </w:tcPr>
                <w:p w14:paraId="2614C6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2.11.8</w:t>
                  </w:r>
                </w:p>
              </w:tc>
              <w:tc>
                <w:tcPr>
                  <w:tcW w:w="1229" w:type="dxa"/>
                </w:tcPr>
                <w:p w14:paraId="061EB7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списание с балансового учета нереальной ко взысканию задолженности по предоставленным займам (ссудам)</w:t>
                  </w:r>
                </w:p>
              </w:tc>
              <w:tc>
                <w:tcPr>
                  <w:tcW w:w="426" w:type="dxa"/>
                </w:tcPr>
                <w:p w14:paraId="637741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12062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2 401 10 173</w:t>
                  </w:r>
                </w:p>
              </w:tc>
              <w:tc>
                <w:tcPr>
                  <w:tcW w:w="425" w:type="dxa"/>
                </w:tcPr>
                <w:p w14:paraId="0267B1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F044A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2AC3F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0" w:type="dxa"/>
                </w:tcPr>
                <w:p w14:paraId="64FB48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признании безнадежной к взысканию задолженности по доходам (ф. 0510436)</w:t>
                  </w:r>
                </w:p>
              </w:tc>
              <w:tc>
                <w:tcPr>
                  <w:tcW w:w="1418" w:type="dxa"/>
                </w:tcPr>
                <w:p w14:paraId="170F0B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37324D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7025095A" w14:textId="77777777" w:rsidTr="000D3AE4">
              <w:tc>
                <w:tcPr>
                  <w:tcW w:w="467" w:type="dxa"/>
                </w:tcPr>
                <w:p w14:paraId="5B0971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2.11.9</w:t>
                  </w:r>
                </w:p>
              </w:tc>
              <w:tc>
                <w:tcPr>
                  <w:tcW w:w="1229" w:type="dxa"/>
                </w:tcPr>
                <w:p w14:paraId="1450D5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кредитам, займам (ссудам), полученные при осуществлении расчетов между головным учреждением, обособленными подразделениями (филиалами)</w:t>
                  </w:r>
                </w:p>
              </w:tc>
              <w:tc>
                <w:tcPr>
                  <w:tcW w:w="426" w:type="dxa"/>
                </w:tcPr>
                <w:p w14:paraId="7C1518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05287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91BD2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54X</w:t>
                  </w:r>
                </w:p>
              </w:tc>
              <w:tc>
                <w:tcPr>
                  <w:tcW w:w="425" w:type="dxa"/>
                </w:tcPr>
                <w:p w14:paraId="0B74FA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1B1F3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42D06A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0A013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28235F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25BA39C4" w14:textId="77777777" w:rsidTr="000D3AE4">
              <w:tc>
                <w:tcPr>
                  <w:tcW w:w="467" w:type="dxa"/>
                </w:tcPr>
                <w:p w14:paraId="57E4A9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2.11.10</w:t>
                  </w:r>
                </w:p>
              </w:tc>
              <w:tc>
                <w:tcPr>
                  <w:tcW w:w="1229" w:type="dxa"/>
                </w:tcPr>
                <w:p w14:paraId="7A3DB0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w:t>
                  </w:r>
                  <w:r w:rsidRPr="00BD0D4E">
                    <w:rPr>
                      <w:rFonts w:ascii="Arial" w:eastAsia="Times New Roman" w:hAnsi="Arial" w:cs="Arial"/>
                      <w:sz w:val="16"/>
                      <w:szCs w:val="16"/>
                      <w:lang w:eastAsia="ru-RU"/>
                    </w:rPr>
                    <w:lastRenderedPageBreak/>
                    <w:t>кредитам, займам (ссудам) при осуществлении расчетов между головным учреждением, обособленными подразделениями (филиалами)</w:t>
                  </w:r>
                </w:p>
              </w:tc>
              <w:tc>
                <w:tcPr>
                  <w:tcW w:w="426" w:type="dxa"/>
                </w:tcPr>
                <w:p w14:paraId="2BB942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D2C76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2DC3BD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93EE5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CF2CA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64X</w:t>
                  </w:r>
                </w:p>
              </w:tc>
              <w:tc>
                <w:tcPr>
                  <w:tcW w:w="850" w:type="dxa"/>
                </w:tcPr>
                <w:p w14:paraId="595CD6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tc>
              <w:tc>
                <w:tcPr>
                  <w:tcW w:w="1418" w:type="dxa"/>
                </w:tcPr>
                <w:p w14:paraId="5999F2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01FEC4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2.11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318C70B7" w14:textId="77777777" w:rsidTr="000D3AE4">
              <w:tc>
                <w:tcPr>
                  <w:tcW w:w="467" w:type="dxa"/>
                </w:tcPr>
                <w:p w14:paraId="7446C8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2.11.11</w:t>
                  </w:r>
                </w:p>
              </w:tc>
              <w:tc>
                <w:tcPr>
                  <w:tcW w:w="1229" w:type="dxa"/>
                </w:tcPr>
                <w:p w14:paraId="5A7886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кредитам, займам (ссудам)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5CBDBE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636CF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FC3FA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54X</w:t>
                  </w:r>
                </w:p>
              </w:tc>
              <w:tc>
                <w:tcPr>
                  <w:tcW w:w="425" w:type="dxa"/>
                </w:tcPr>
                <w:p w14:paraId="0C5EC1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A225C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4A6A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58E1FB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707607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7B12E6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1F30E3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6ADB298E" w14:textId="77777777" w:rsidTr="000D3AE4">
              <w:tc>
                <w:tcPr>
                  <w:tcW w:w="467" w:type="dxa"/>
                </w:tcPr>
                <w:p w14:paraId="73CCE6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2.11.12</w:t>
                  </w:r>
                </w:p>
              </w:tc>
              <w:tc>
                <w:tcPr>
                  <w:tcW w:w="1229" w:type="dxa"/>
                </w:tcPr>
                <w:p w14:paraId="16AE35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кредитам, займам (ссудам) при реорганизации путем слияния, </w:t>
                  </w:r>
                  <w:r w:rsidRPr="00BD0D4E">
                    <w:rPr>
                      <w:rFonts w:ascii="Arial" w:eastAsia="Times New Roman" w:hAnsi="Arial" w:cs="Arial"/>
                      <w:sz w:val="16"/>
                      <w:szCs w:val="16"/>
                      <w:lang w:eastAsia="ru-RU"/>
                    </w:rPr>
                    <w:lastRenderedPageBreak/>
                    <w:t>присоединения, разделения, выделения, преобразования или при изменении типа учреждения</w:t>
                  </w:r>
                </w:p>
              </w:tc>
              <w:tc>
                <w:tcPr>
                  <w:tcW w:w="426" w:type="dxa"/>
                </w:tcPr>
                <w:p w14:paraId="343462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58B83F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F779D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1AF2DC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1F0AC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1F12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64X</w:t>
                  </w:r>
                </w:p>
              </w:tc>
              <w:tc>
                <w:tcPr>
                  <w:tcW w:w="850" w:type="dxa"/>
                </w:tcPr>
                <w:p w14:paraId="78126B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75A7D6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передаточный акт (разделительный баланс)</w:t>
                  </w:r>
                </w:p>
              </w:tc>
              <w:tc>
                <w:tcPr>
                  <w:tcW w:w="1418" w:type="dxa"/>
                </w:tcPr>
                <w:p w14:paraId="42D800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7" w:type="dxa"/>
                </w:tcPr>
                <w:p w14:paraId="738906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251C8710" w14:textId="77777777" w:rsidTr="000D3AE4">
              <w:tc>
                <w:tcPr>
                  <w:tcW w:w="467" w:type="dxa"/>
                </w:tcPr>
                <w:p w14:paraId="74D611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2.11.13</w:t>
                  </w:r>
                </w:p>
              </w:tc>
              <w:tc>
                <w:tcPr>
                  <w:tcW w:w="1229" w:type="dxa"/>
                </w:tcPr>
                <w:p w14:paraId="537641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кредитам, займам (ссудам)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7AC2D0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ED06C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425" w:type="dxa"/>
                </w:tcPr>
                <w:p w14:paraId="3CD803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5F895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C793E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64X</w:t>
                  </w:r>
                </w:p>
              </w:tc>
              <w:tc>
                <w:tcPr>
                  <w:tcW w:w="850" w:type="dxa"/>
                </w:tcPr>
                <w:p w14:paraId="025CA7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78454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6A99B0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363598DA" w14:textId="77777777" w:rsidTr="000D3AE4">
              <w:tc>
                <w:tcPr>
                  <w:tcW w:w="467" w:type="dxa"/>
                </w:tcPr>
                <w:p w14:paraId="527647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2.11.14</w:t>
                  </w:r>
                </w:p>
              </w:tc>
              <w:tc>
                <w:tcPr>
                  <w:tcW w:w="1229" w:type="dxa"/>
                </w:tcPr>
                <w:p w14:paraId="1EB33E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Приняты к бухгалтерскому учету расчеты по кредитам, займам (ссудам) при осуществлении межбюджетных расчетов, при </w:t>
                  </w:r>
                  <w:r w:rsidRPr="00BD0D4E">
                    <w:rPr>
                      <w:rFonts w:ascii="Arial" w:eastAsia="Times New Roman" w:hAnsi="Arial" w:cs="Arial"/>
                      <w:sz w:val="16"/>
                      <w:szCs w:val="16"/>
                      <w:lang w:eastAsia="ru-RU"/>
                    </w:rPr>
                    <w:lastRenderedPageBreak/>
                    <w:t>осуществлении межведомственных расчетов в рамках одного публично-правового образования</w:t>
                  </w:r>
                </w:p>
              </w:tc>
              <w:tc>
                <w:tcPr>
                  <w:tcW w:w="426" w:type="dxa"/>
                </w:tcPr>
                <w:p w14:paraId="5D8490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41B8E1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CB228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54X</w:t>
                  </w:r>
                </w:p>
              </w:tc>
              <w:tc>
                <w:tcPr>
                  <w:tcW w:w="425" w:type="dxa"/>
                </w:tcPr>
                <w:p w14:paraId="09D24C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3DFFD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1X 19X</w:t>
                  </w:r>
                </w:p>
              </w:tc>
              <w:tc>
                <w:tcPr>
                  <w:tcW w:w="850" w:type="dxa"/>
                </w:tcPr>
                <w:p w14:paraId="22FF44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5F822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0B50CF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248382D" w14:textId="77777777" w:rsidTr="000D3AE4">
              <w:tc>
                <w:tcPr>
                  <w:tcW w:w="467" w:type="dxa"/>
                </w:tcPr>
                <w:p w14:paraId="4135A8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w:t>
                  </w:r>
                </w:p>
              </w:tc>
              <w:tc>
                <w:tcPr>
                  <w:tcW w:w="1229" w:type="dxa"/>
                </w:tcPr>
                <w:p w14:paraId="429C96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0 208 00 000 "Расчеты с подотчетными лицами"</w:t>
                  </w:r>
                </w:p>
              </w:tc>
              <w:tc>
                <w:tcPr>
                  <w:tcW w:w="426" w:type="dxa"/>
                </w:tcPr>
                <w:p w14:paraId="0C4F59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B23AE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02DFF3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49844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4088E4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2835" w:type="dxa"/>
                  <w:gridSpan w:val="2"/>
                </w:tcPr>
                <w:p w14:paraId="5EB5D8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Подотчетное лицо (сотрудник, контрагент);</w:t>
                  </w:r>
                </w:p>
                <w:p w14:paraId="014C3F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расчетов (расчеты по денежным средствам, расчеты по денежным документам);</w:t>
                  </w:r>
                </w:p>
                <w:p w14:paraId="65371A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w:t>
                  </w:r>
                </w:p>
                <w:p w14:paraId="0E0506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идентификационный номер расчетов по выплатам (учетный номер денежных обязательств);</w:t>
                  </w:r>
                </w:p>
                <w:p w14:paraId="71C8E0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случае учета расчетов с подотчетными лицами в бюджет в иностранной валюте - сумма расчетов в иностранной валюте и сумма в рублевом эквиваленте</w:t>
                  </w:r>
                </w:p>
              </w:tc>
            </w:tr>
            <w:tr w:rsidR="00BD0D4E" w:rsidRPr="00BD0D4E" w14:paraId="7639CF28" w14:textId="77777777" w:rsidTr="000D3AE4">
              <w:tc>
                <w:tcPr>
                  <w:tcW w:w="467" w:type="dxa"/>
                </w:tcPr>
                <w:p w14:paraId="679FEE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w:t>
                  </w:r>
                </w:p>
              </w:tc>
              <w:tc>
                <w:tcPr>
                  <w:tcW w:w="1229" w:type="dxa"/>
                </w:tcPr>
                <w:p w14:paraId="7D7DB6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задолженность подотчетного лица по выданным под отчет:</w:t>
                  </w:r>
                </w:p>
              </w:tc>
              <w:tc>
                <w:tcPr>
                  <w:tcW w:w="426" w:type="dxa"/>
                </w:tcPr>
                <w:p w14:paraId="5AD7FD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B29A6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77F607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487A9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538FC8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4E1A7E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697CDD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58BBA415" w14:textId="77777777" w:rsidTr="000D3AE4">
              <w:tc>
                <w:tcPr>
                  <w:tcW w:w="467" w:type="dxa"/>
                </w:tcPr>
                <w:p w14:paraId="22CD26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2.12.1.1</w:t>
                  </w:r>
                </w:p>
              </w:tc>
              <w:tc>
                <w:tcPr>
                  <w:tcW w:w="1229" w:type="dxa"/>
                </w:tcPr>
                <w:p w14:paraId="33505E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денежным средствам с лицевого счета учреждения;</w:t>
                  </w:r>
                </w:p>
              </w:tc>
              <w:tc>
                <w:tcPr>
                  <w:tcW w:w="426" w:type="dxa"/>
                </w:tcPr>
                <w:p w14:paraId="2D3A0D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72620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7CAC5A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2339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1158CF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725ED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250DC8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1CC8A7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42D7D14" w14:textId="77777777" w:rsidTr="000D3AE4">
              <w:tc>
                <w:tcPr>
                  <w:tcW w:w="467" w:type="dxa"/>
                </w:tcPr>
                <w:p w14:paraId="3192A7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2.12.1.2</w:t>
                  </w:r>
                </w:p>
              </w:tc>
              <w:tc>
                <w:tcPr>
                  <w:tcW w:w="1229" w:type="dxa"/>
                </w:tcPr>
                <w:p w14:paraId="623E11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денежным средствам из кассы учреждения;</w:t>
                  </w:r>
                </w:p>
              </w:tc>
              <w:tc>
                <w:tcPr>
                  <w:tcW w:w="426" w:type="dxa"/>
                </w:tcPr>
                <w:p w14:paraId="022270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E3D14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0838D0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691C8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21CB91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199105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6B971A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p w14:paraId="1ED31D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EE5C9D0" w14:textId="77777777" w:rsidTr="000D3AE4">
              <w:tc>
                <w:tcPr>
                  <w:tcW w:w="467" w:type="dxa"/>
                </w:tcPr>
                <w:p w14:paraId="002441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2.12.1.3</w:t>
                  </w:r>
                </w:p>
              </w:tc>
              <w:tc>
                <w:tcPr>
                  <w:tcW w:w="1229" w:type="dxa"/>
                </w:tcPr>
                <w:p w14:paraId="09E938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денежным средствам со счета учреждения в кредитной организации;</w:t>
                  </w:r>
                </w:p>
              </w:tc>
              <w:tc>
                <w:tcPr>
                  <w:tcW w:w="426" w:type="dxa"/>
                </w:tcPr>
                <w:p w14:paraId="5338D6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6813A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66A56D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373A5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36AE60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AB44E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523314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p w14:paraId="0C9DDA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2AC6AE0" w14:textId="77777777" w:rsidTr="000D3AE4">
              <w:tc>
                <w:tcPr>
                  <w:tcW w:w="467" w:type="dxa"/>
                </w:tcPr>
                <w:p w14:paraId="707BFE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2.12.1.4</w:t>
                  </w:r>
                </w:p>
              </w:tc>
              <w:tc>
                <w:tcPr>
                  <w:tcW w:w="1229" w:type="dxa"/>
                </w:tcPr>
                <w:p w14:paraId="5FD078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денежным документам;</w:t>
                  </w:r>
                </w:p>
              </w:tc>
              <w:tc>
                <w:tcPr>
                  <w:tcW w:w="426" w:type="dxa"/>
                </w:tcPr>
                <w:p w14:paraId="5BA3EC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AC146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23AB19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5ECFE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0" w:type="dxa"/>
                </w:tcPr>
                <w:p w14:paraId="1FDD51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08948F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464C60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p w14:paraId="7B2056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3987F686" w14:textId="77777777" w:rsidTr="000D3AE4">
              <w:tc>
                <w:tcPr>
                  <w:tcW w:w="467" w:type="dxa"/>
                </w:tcPr>
                <w:p w14:paraId="4B8CE1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2.12.1.5</w:t>
                  </w:r>
                </w:p>
              </w:tc>
              <w:tc>
                <w:tcPr>
                  <w:tcW w:w="1229" w:type="dxa"/>
                </w:tcPr>
                <w:p w14:paraId="76B4BC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наличных денежных средств через банкомат с использованием карт, а также оплата подотчетным лицом за приобретенные услуги, работы, товары с использовани</w:t>
                  </w:r>
                  <w:r w:rsidRPr="00BD0D4E">
                    <w:rPr>
                      <w:rFonts w:ascii="Arial" w:eastAsia="Times New Roman" w:hAnsi="Arial" w:cs="Arial"/>
                      <w:sz w:val="16"/>
                      <w:szCs w:val="16"/>
                      <w:lang w:eastAsia="ru-RU"/>
                    </w:rPr>
                    <w:lastRenderedPageBreak/>
                    <w:t>ем карт через электронный терминал или другое техническое средство, предназначенное для совершения операций с использованием карт</w:t>
                  </w:r>
                </w:p>
              </w:tc>
              <w:tc>
                <w:tcPr>
                  <w:tcW w:w="426" w:type="dxa"/>
                </w:tcPr>
                <w:p w14:paraId="0EBCE1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F14F6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6232BB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F5F99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0" w:type="dxa"/>
                </w:tcPr>
                <w:p w14:paraId="218D1A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D4713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6ABB96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2DF563CE" w14:textId="77777777" w:rsidTr="000D3AE4">
              <w:tc>
                <w:tcPr>
                  <w:tcW w:w="467" w:type="dxa"/>
                </w:tcPr>
                <w:p w14:paraId="30093B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w:t>
                  </w:r>
                </w:p>
              </w:tc>
              <w:tc>
                <w:tcPr>
                  <w:tcW w:w="1229" w:type="dxa"/>
                </w:tcPr>
                <w:p w14:paraId="6D3719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суммы произведенных расходов согласно утвержденному руководителем отчету подотчетного лица в части:</w:t>
                  </w:r>
                </w:p>
              </w:tc>
              <w:tc>
                <w:tcPr>
                  <w:tcW w:w="426" w:type="dxa"/>
                </w:tcPr>
                <w:p w14:paraId="75DE19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47EE3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72F4A2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E187E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7CB717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171CDF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49C537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F561F8F" w14:textId="77777777" w:rsidTr="000D3AE4">
              <w:tc>
                <w:tcPr>
                  <w:tcW w:w="467" w:type="dxa"/>
                </w:tcPr>
                <w:p w14:paraId="3A0290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2.12.2.1</w:t>
                  </w:r>
                </w:p>
              </w:tc>
              <w:tc>
                <w:tcPr>
                  <w:tcW w:w="1229" w:type="dxa"/>
                </w:tcPr>
                <w:p w14:paraId="0F7447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приобретения материальных запасов;</w:t>
                  </w:r>
                </w:p>
              </w:tc>
              <w:tc>
                <w:tcPr>
                  <w:tcW w:w="426" w:type="dxa"/>
                </w:tcPr>
                <w:p w14:paraId="7AD6F5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3A71E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105 XX 340</w:t>
                  </w:r>
                </w:p>
              </w:tc>
              <w:tc>
                <w:tcPr>
                  <w:tcW w:w="425" w:type="dxa"/>
                </w:tcPr>
                <w:p w14:paraId="5D380B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A1730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76B1D3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1F1DF3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5B2046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c>
                <w:tcPr>
                  <w:tcW w:w="1417" w:type="dxa"/>
                </w:tcPr>
                <w:p w14:paraId="0043AD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6E7B7C2B" w14:textId="77777777" w:rsidTr="000D3AE4">
              <w:tc>
                <w:tcPr>
                  <w:tcW w:w="467" w:type="dxa"/>
                </w:tcPr>
                <w:p w14:paraId="660596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w:t>
                  </w:r>
                  <w:r w:rsidRPr="00BD0D4E">
                    <w:rPr>
                      <w:rFonts w:ascii="Arial" w:eastAsia="Times New Roman" w:hAnsi="Arial" w:cs="Arial"/>
                      <w:sz w:val="16"/>
                      <w:szCs w:val="16"/>
                      <w:lang w:eastAsia="ru-RU"/>
                    </w:rPr>
                    <w:lastRenderedPageBreak/>
                    <w:t>.2.2</w:t>
                  </w:r>
                </w:p>
              </w:tc>
              <w:tc>
                <w:tcPr>
                  <w:tcW w:w="1229" w:type="dxa"/>
                </w:tcPr>
                <w:p w14:paraId="7F7912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приобретения </w:t>
                  </w:r>
                  <w:r w:rsidRPr="00BD0D4E">
                    <w:rPr>
                      <w:rFonts w:ascii="Arial" w:eastAsia="Times New Roman" w:hAnsi="Arial" w:cs="Arial"/>
                      <w:sz w:val="16"/>
                      <w:szCs w:val="16"/>
                      <w:lang w:eastAsia="ru-RU"/>
                    </w:rPr>
                    <w:lastRenderedPageBreak/>
                    <w:t>объектов нефинансовых активов;</w:t>
                  </w:r>
                </w:p>
              </w:tc>
              <w:tc>
                <w:tcPr>
                  <w:tcW w:w="426" w:type="dxa"/>
                </w:tcPr>
                <w:p w14:paraId="62CC27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w:t>
                  </w:r>
                  <w:r w:rsidRPr="00BD0D4E">
                    <w:rPr>
                      <w:rFonts w:ascii="Arial" w:eastAsia="Times New Roman" w:hAnsi="Arial" w:cs="Arial"/>
                      <w:sz w:val="16"/>
                      <w:szCs w:val="16"/>
                      <w:lang w:eastAsia="ru-RU"/>
                    </w:rPr>
                    <w:lastRenderedPageBreak/>
                    <w:t>Б</w:t>
                  </w:r>
                </w:p>
              </w:tc>
              <w:tc>
                <w:tcPr>
                  <w:tcW w:w="567" w:type="dxa"/>
                </w:tcPr>
                <w:p w14:paraId="4D029D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106 </w:t>
                  </w:r>
                  <w:r w:rsidRPr="00BD0D4E">
                    <w:rPr>
                      <w:rFonts w:ascii="Arial" w:eastAsia="Times New Roman" w:hAnsi="Arial" w:cs="Arial"/>
                      <w:sz w:val="16"/>
                      <w:szCs w:val="16"/>
                      <w:lang w:eastAsia="ru-RU"/>
                    </w:rPr>
                    <w:lastRenderedPageBreak/>
                    <w:t>XX 3XX</w:t>
                  </w:r>
                </w:p>
              </w:tc>
              <w:tc>
                <w:tcPr>
                  <w:tcW w:w="425" w:type="dxa"/>
                </w:tcPr>
                <w:p w14:paraId="785B3C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w:t>
                  </w:r>
                  <w:r w:rsidRPr="00BD0D4E">
                    <w:rPr>
                      <w:rFonts w:ascii="Arial" w:eastAsia="Times New Roman" w:hAnsi="Arial" w:cs="Arial"/>
                      <w:sz w:val="16"/>
                      <w:szCs w:val="16"/>
                      <w:lang w:eastAsia="ru-RU"/>
                    </w:rPr>
                    <w:lastRenderedPageBreak/>
                    <w:t>Б</w:t>
                  </w:r>
                </w:p>
              </w:tc>
              <w:tc>
                <w:tcPr>
                  <w:tcW w:w="567" w:type="dxa"/>
                </w:tcPr>
                <w:p w14:paraId="5F3438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208 </w:t>
                  </w:r>
                  <w:r w:rsidRPr="00BD0D4E">
                    <w:rPr>
                      <w:rFonts w:ascii="Arial" w:eastAsia="Times New Roman" w:hAnsi="Arial" w:cs="Arial"/>
                      <w:sz w:val="16"/>
                      <w:szCs w:val="16"/>
                      <w:lang w:eastAsia="ru-RU"/>
                    </w:rPr>
                    <w:lastRenderedPageBreak/>
                    <w:t>XX 667</w:t>
                  </w:r>
                </w:p>
              </w:tc>
              <w:tc>
                <w:tcPr>
                  <w:tcW w:w="850" w:type="dxa"/>
                </w:tcPr>
                <w:p w14:paraId="716B5D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Отчет о </w:t>
                  </w:r>
                  <w:r w:rsidRPr="00BD0D4E">
                    <w:rPr>
                      <w:rFonts w:ascii="Arial" w:eastAsia="Times New Roman" w:hAnsi="Arial" w:cs="Arial"/>
                      <w:sz w:val="16"/>
                      <w:szCs w:val="16"/>
                      <w:lang w:eastAsia="ru-RU"/>
                    </w:rPr>
                    <w:lastRenderedPageBreak/>
                    <w:t>расходах подотчетного лица (ф. 0504520);</w:t>
                  </w:r>
                </w:p>
                <w:p w14:paraId="3EE952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181CA3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1.6 настоящего Приложения в соответствии с содержанием факта хозяйственной жизни</w:t>
                  </w:r>
                </w:p>
              </w:tc>
              <w:tc>
                <w:tcPr>
                  <w:tcW w:w="1417" w:type="dxa"/>
                </w:tcPr>
                <w:p w14:paraId="1DC6CB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2.12 настоящего Приложения в соответствии с содержанием факта хозяйственной жизни</w:t>
                  </w:r>
                </w:p>
              </w:tc>
            </w:tr>
            <w:tr w:rsidR="00BD0D4E" w:rsidRPr="00BD0D4E" w14:paraId="79A64DE1" w14:textId="77777777" w:rsidTr="000D3AE4">
              <w:tc>
                <w:tcPr>
                  <w:tcW w:w="467" w:type="dxa"/>
                </w:tcPr>
                <w:p w14:paraId="125774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2.12.2.3</w:t>
                  </w:r>
                </w:p>
              </w:tc>
              <w:tc>
                <w:tcPr>
                  <w:tcW w:w="1229" w:type="dxa"/>
                </w:tcPr>
                <w:p w14:paraId="4015C9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приобретения работ, услуг, стоимость которых включается в себестоимость готовой продукции, товаров, работ, услуг;</w:t>
                  </w:r>
                </w:p>
              </w:tc>
              <w:tc>
                <w:tcPr>
                  <w:tcW w:w="426" w:type="dxa"/>
                </w:tcPr>
                <w:p w14:paraId="1EE996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23CBE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109 X0 2XX</w:t>
                  </w:r>
                </w:p>
              </w:tc>
              <w:tc>
                <w:tcPr>
                  <w:tcW w:w="425" w:type="dxa"/>
                </w:tcPr>
                <w:p w14:paraId="6F7715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67134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7FED85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561D4B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3CF0EA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0156CA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29E7A752" w14:textId="77777777" w:rsidTr="000D3AE4">
              <w:tc>
                <w:tcPr>
                  <w:tcW w:w="467" w:type="dxa"/>
                </w:tcPr>
                <w:p w14:paraId="7C06A0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2.12.2.4</w:t>
                  </w:r>
                </w:p>
              </w:tc>
              <w:tc>
                <w:tcPr>
                  <w:tcW w:w="1229" w:type="dxa"/>
                </w:tcPr>
                <w:p w14:paraId="2554E6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приобретения работ, услуг, стоимость которых включается в себестоимость биотрансформации;</w:t>
                  </w:r>
                </w:p>
              </w:tc>
              <w:tc>
                <w:tcPr>
                  <w:tcW w:w="426" w:type="dxa"/>
                </w:tcPr>
                <w:p w14:paraId="451E24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0752F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110 XX 2XX</w:t>
                  </w:r>
                </w:p>
              </w:tc>
              <w:tc>
                <w:tcPr>
                  <w:tcW w:w="425" w:type="dxa"/>
                </w:tcPr>
                <w:p w14:paraId="1AB583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0786E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672AD5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714EB0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документы, прилагаемые к Отчету о </w:t>
                  </w:r>
                  <w:r w:rsidRPr="00BD0D4E">
                    <w:rPr>
                      <w:rFonts w:ascii="Arial" w:eastAsia="Times New Roman" w:hAnsi="Arial" w:cs="Arial"/>
                      <w:sz w:val="16"/>
                      <w:szCs w:val="16"/>
                      <w:lang w:eastAsia="ru-RU"/>
                    </w:rPr>
                    <w:lastRenderedPageBreak/>
                    <w:t>расходах подотчетного лица (ф. 0504520)</w:t>
                  </w:r>
                </w:p>
              </w:tc>
              <w:tc>
                <w:tcPr>
                  <w:tcW w:w="1418" w:type="dxa"/>
                </w:tcPr>
                <w:p w14:paraId="72D22B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1.9 настоящего Приложения в соответствии с содержанием факта хозяйственной жизни</w:t>
                  </w:r>
                </w:p>
              </w:tc>
              <w:tc>
                <w:tcPr>
                  <w:tcW w:w="1417" w:type="dxa"/>
                </w:tcPr>
                <w:p w14:paraId="03E602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0B344CEB" w14:textId="77777777" w:rsidTr="000D3AE4">
              <w:tc>
                <w:tcPr>
                  <w:tcW w:w="467" w:type="dxa"/>
                </w:tcPr>
                <w:p w14:paraId="370ACF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2.12.2.5</w:t>
                  </w:r>
                </w:p>
              </w:tc>
              <w:tc>
                <w:tcPr>
                  <w:tcW w:w="1229" w:type="dxa"/>
                </w:tcPr>
                <w:p w14:paraId="34B9E7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оплаты авансовых платежей при приобретении работ, услуг;</w:t>
                  </w:r>
                </w:p>
              </w:tc>
              <w:tc>
                <w:tcPr>
                  <w:tcW w:w="426" w:type="dxa"/>
                </w:tcPr>
                <w:p w14:paraId="5AE98B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C9A3E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425" w:type="dxa"/>
                </w:tcPr>
                <w:p w14:paraId="544FAA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F5550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56FA47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5A848A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29B1D8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7" w:type="dxa"/>
                </w:tcPr>
                <w:p w14:paraId="26C268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134730EE" w14:textId="77777777" w:rsidTr="000D3AE4">
              <w:tc>
                <w:tcPr>
                  <w:tcW w:w="467" w:type="dxa"/>
                </w:tcPr>
                <w:p w14:paraId="70778C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2.12.2.6</w:t>
                  </w:r>
                </w:p>
              </w:tc>
              <w:tc>
                <w:tcPr>
                  <w:tcW w:w="1229" w:type="dxa"/>
                </w:tcPr>
                <w:p w14:paraId="3562FA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оплаты залоговой стоимости электронных носителей информации по приобретаемым услугам, товарам (например, проездных карт), приобретенных подотчетным лицом;</w:t>
                  </w:r>
                </w:p>
              </w:tc>
              <w:tc>
                <w:tcPr>
                  <w:tcW w:w="426" w:type="dxa"/>
                </w:tcPr>
                <w:p w14:paraId="3123B9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29635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425" w:type="dxa"/>
                </w:tcPr>
                <w:p w14:paraId="179AD6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A16B0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26 667</w:t>
                  </w:r>
                </w:p>
              </w:tc>
              <w:tc>
                <w:tcPr>
                  <w:tcW w:w="850" w:type="dxa"/>
                </w:tcPr>
                <w:p w14:paraId="438A3E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298DC3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3E9FFB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2.19 настоящего Приложения в соответствии с содержанием факта хозяйственной жизни</w:t>
                  </w:r>
                </w:p>
              </w:tc>
              <w:tc>
                <w:tcPr>
                  <w:tcW w:w="1417" w:type="dxa"/>
                </w:tcPr>
                <w:p w14:paraId="1A6E44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1E723D8E" w14:textId="77777777" w:rsidTr="000D3AE4">
              <w:tc>
                <w:tcPr>
                  <w:tcW w:w="467" w:type="dxa"/>
                </w:tcPr>
                <w:p w14:paraId="2D2CDE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2.12.2.7</w:t>
                  </w:r>
                </w:p>
              </w:tc>
              <w:tc>
                <w:tcPr>
                  <w:tcW w:w="1229" w:type="dxa"/>
                </w:tcPr>
                <w:p w14:paraId="2D4F46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увеличения дебиторской задолженност</w:t>
                  </w:r>
                  <w:r w:rsidRPr="00BD0D4E">
                    <w:rPr>
                      <w:rFonts w:ascii="Arial" w:eastAsia="Times New Roman" w:hAnsi="Arial" w:cs="Arial"/>
                      <w:sz w:val="16"/>
                      <w:szCs w:val="16"/>
                      <w:lang w:eastAsia="ru-RU"/>
                    </w:rPr>
                    <w:lastRenderedPageBreak/>
                    <w:t>и по налогу на добавленную стоимость по приобретенным ценностям;</w:t>
                  </w:r>
                </w:p>
              </w:tc>
              <w:tc>
                <w:tcPr>
                  <w:tcW w:w="426" w:type="dxa"/>
                </w:tcPr>
                <w:p w14:paraId="553F5C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AD81C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12 561</w:t>
                  </w:r>
                </w:p>
              </w:tc>
              <w:tc>
                <w:tcPr>
                  <w:tcW w:w="425" w:type="dxa"/>
                </w:tcPr>
                <w:p w14:paraId="4FD8DF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E150D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18A945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w:t>
                  </w:r>
                  <w:r w:rsidRPr="00BD0D4E">
                    <w:rPr>
                      <w:rFonts w:ascii="Arial" w:eastAsia="Times New Roman" w:hAnsi="Arial" w:cs="Arial"/>
                      <w:sz w:val="16"/>
                      <w:szCs w:val="16"/>
                      <w:lang w:eastAsia="ru-RU"/>
                    </w:rPr>
                    <w:lastRenderedPageBreak/>
                    <w:t>ного лица (ф. 0504520);</w:t>
                  </w:r>
                </w:p>
                <w:p w14:paraId="30E130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p w14:paraId="4A0867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3F6FCB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418" w:type="dxa"/>
                </w:tcPr>
                <w:p w14:paraId="3EEAD8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527CF2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2.12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58293118" w14:textId="77777777" w:rsidTr="000D3AE4">
              <w:tc>
                <w:tcPr>
                  <w:tcW w:w="467" w:type="dxa"/>
                </w:tcPr>
                <w:p w14:paraId="1FB02F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2.12.2.8</w:t>
                  </w:r>
                </w:p>
              </w:tc>
              <w:tc>
                <w:tcPr>
                  <w:tcW w:w="1229" w:type="dxa"/>
                </w:tcPr>
                <w:p w14:paraId="4524B7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погашения задолженности перед поставщиками работ, услуг через подотчетное лицо;</w:t>
                  </w:r>
                </w:p>
              </w:tc>
              <w:tc>
                <w:tcPr>
                  <w:tcW w:w="426" w:type="dxa"/>
                </w:tcPr>
                <w:p w14:paraId="2C9934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C7B4F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425" w:type="dxa"/>
                </w:tcPr>
                <w:p w14:paraId="71A76D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F19DD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5E48A6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241732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28F7CE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45C2AB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05765598" w14:textId="77777777" w:rsidTr="000D3AE4">
              <w:tc>
                <w:tcPr>
                  <w:tcW w:w="467" w:type="dxa"/>
                </w:tcPr>
                <w:p w14:paraId="3F4D4C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2.12.2.9</w:t>
                  </w:r>
                </w:p>
              </w:tc>
              <w:tc>
                <w:tcPr>
                  <w:tcW w:w="1229" w:type="dxa"/>
                </w:tcPr>
                <w:p w14:paraId="138EAB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погашения задолженности по оплате социальных пособий и компенсаций </w:t>
                  </w:r>
                  <w:r w:rsidRPr="00BD0D4E">
                    <w:rPr>
                      <w:rFonts w:ascii="Arial" w:eastAsia="Times New Roman" w:hAnsi="Arial" w:cs="Arial"/>
                      <w:sz w:val="16"/>
                      <w:szCs w:val="16"/>
                      <w:lang w:eastAsia="ru-RU"/>
                    </w:rPr>
                    <w:lastRenderedPageBreak/>
                    <w:t>персоналу в денежной форме;</w:t>
                  </w:r>
                </w:p>
              </w:tc>
              <w:tc>
                <w:tcPr>
                  <w:tcW w:w="426" w:type="dxa"/>
                </w:tcPr>
                <w:p w14:paraId="635511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19045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837</w:t>
                  </w:r>
                </w:p>
              </w:tc>
              <w:tc>
                <w:tcPr>
                  <w:tcW w:w="425" w:type="dxa"/>
                </w:tcPr>
                <w:p w14:paraId="26CE52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43F98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26CFC8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0C596E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документы, прилагаемые к Отчету о расходах подотчетного лица (ф. 0504520)</w:t>
                  </w:r>
                </w:p>
              </w:tc>
              <w:tc>
                <w:tcPr>
                  <w:tcW w:w="1418" w:type="dxa"/>
                </w:tcPr>
                <w:p w14:paraId="5DEC13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3.2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44A83E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2.12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4D9C752A" w14:textId="77777777" w:rsidTr="000D3AE4">
              <w:tc>
                <w:tcPr>
                  <w:tcW w:w="467" w:type="dxa"/>
                </w:tcPr>
                <w:p w14:paraId="27BE4B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2.12.2.10</w:t>
                  </w:r>
                </w:p>
              </w:tc>
              <w:tc>
                <w:tcPr>
                  <w:tcW w:w="1229" w:type="dxa"/>
                </w:tcPr>
                <w:p w14:paraId="4A6F28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выданных подотчетным лицом, ответственным за выдачу заработной платы, суммы заработной платы, пособий, пенсий, стипендий, иных выплат</w:t>
                  </w:r>
                </w:p>
              </w:tc>
              <w:tc>
                <w:tcPr>
                  <w:tcW w:w="426" w:type="dxa"/>
                </w:tcPr>
                <w:p w14:paraId="257B44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50BAB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837</w:t>
                  </w:r>
                </w:p>
              </w:tc>
              <w:tc>
                <w:tcPr>
                  <w:tcW w:w="425" w:type="dxa"/>
                </w:tcPr>
                <w:p w14:paraId="2BAF6E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43A28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46357B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0CDE6D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p w14:paraId="4C1452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Расчетно-платежная ведомость (ф. 0504401);</w:t>
                  </w:r>
                </w:p>
                <w:p w14:paraId="42A375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Платежная ведомость (ф. 0504403)</w:t>
                  </w:r>
                </w:p>
              </w:tc>
              <w:tc>
                <w:tcPr>
                  <w:tcW w:w="1418" w:type="dxa"/>
                </w:tcPr>
                <w:p w14:paraId="13EB27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3F58D2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0E1B0409" w14:textId="77777777" w:rsidTr="000D3AE4">
              <w:tc>
                <w:tcPr>
                  <w:tcW w:w="467" w:type="dxa"/>
                </w:tcPr>
                <w:p w14:paraId="0647B2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2.12.2.11</w:t>
                  </w:r>
                </w:p>
              </w:tc>
              <w:tc>
                <w:tcPr>
                  <w:tcW w:w="1229" w:type="dxa"/>
                </w:tcPr>
                <w:p w14:paraId="07A768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выплаты удержанных сумм в пользу соответствую</w:t>
                  </w:r>
                  <w:r w:rsidRPr="00BD0D4E">
                    <w:rPr>
                      <w:rFonts w:ascii="Arial" w:eastAsia="Times New Roman" w:hAnsi="Arial" w:cs="Arial"/>
                      <w:sz w:val="16"/>
                      <w:szCs w:val="16"/>
                      <w:lang w:eastAsia="ru-RU"/>
                    </w:rPr>
                    <w:lastRenderedPageBreak/>
                    <w:t>щих кредиторов через подотчетное лицо;</w:t>
                  </w:r>
                </w:p>
              </w:tc>
              <w:tc>
                <w:tcPr>
                  <w:tcW w:w="426" w:type="dxa"/>
                </w:tcPr>
                <w:p w14:paraId="3C6626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5EB94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03 83X</w:t>
                  </w:r>
                </w:p>
              </w:tc>
              <w:tc>
                <w:tcPr>
                  <w:tcW w:w="425" w:type="dxa"/>
                </w:tcPr>
                <w:p w14:paraId="29B6D4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5F7C7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6D9FEB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Отчет о расходах подотчетного </w:t>
                  </w:r>
                  <w:r w:rsidRPr="00BD0D4E">
                    <w:rPr>
                      <w:rFonts w:ascii="Arial" w:eastAsia="Times New Roman" w:hAnsi="Arial" w:cs="Arial"/>
                      <w:sz w:val="16"/>
                      <w:szCs w:val="16"/>
                      <w:lang w:eastAsia="ru-RU"/>
                    </w:rPr>
                    <w:lastRenderedPageBreak/>
                    <w:t>лица (ф. 0504520);</w:t>
                  </w:r>
                </w:p>
                <w:p w14:paraId="2B0B06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60FDD1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3.6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0460BC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2.12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69A9873B" w14:textId="77777777" w:rsidTr="000D3AE4">
              <w:tc>
                <w:tcPr>
                  <w:tcW w:w="467" w:type="dxa"/>
                </w:tcPr>
                <w:p w14:paraId="3D7681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2.12.2.12</w:t>
                  </w:r>
                </w:p>
              </w:tc>
              <w:tc>
                <w:tcPr>
                  <w:tcW w:w="1229" w:type="dxa"/>
                </w:tcPr>
                <w:p w14:paraId="064FCF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приобретения работ, услуг, стоимость которых относится на финансовый результат;</w:t>
                  </w:r>
                </w:p>
              </w:tc>
              <w:tc>
                <w:tcPr>
                  <w:tcW w:w="426" w:type="dxa"/>
                </w:tcPr>
                <w:p w14:paraId="3EE75E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D2EC9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2XX</w:t>
                  </w:r>
                </w:p>
              </w:tc>
              <w:tc>
                <w:tcPr>
                  <w:tcW w:w="425" w:type="dxa"/>
                </w:tcPr>
                <w:p w14:paraId="16E7D5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707C3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5FF68C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1070C2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50DDF8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6E9BCA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6F4C3172" w14:textId="77777777" w:rsidTr="000D3AE4">
              <w:tc>
                <w:tcPr>
                  <w:tcW w:w="467" w:type="dxa"/>
                </w:tcPr>
                <w:p w14:paraId="27B5C7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2.12.2.13</w:t>
                  </w:r>
                </w:p>
              </w:tc>
              <w:tc>
                <w:tcPr>
                  <w:tcW w:w="1229" w:type="dxa"/>
                </w:tcPr>
                <w:p w14:paraId="03C506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предстоящих расходов субъекта учета</w:t>
                  </w:r>
                </w:p>
              </w:tc>
              <w:tc>
                <w:tcPr>
                  <w:tcW w:w="426" w:type="dxa"/>
                </w:tcPr>
                <w:p w14:paraId="38A794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00378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50 2XX</w:t>
                  </w:r>
                </w:p>
              </w:tc>
              <w:tc>
                <w:tcPr>
                  <w:tcW w:w="425" w:type="dxa"/>
                </w:tcPr>
                <w:p w14:paraId="70366B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2C36F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4E8E63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478558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документы, прилагаемые к Отчету о расходах подотчетного </w:t>
                  </w:r>
                  <w:r w:rsidRPr="00BD0D4E">
                    <w:rPr>
                      <w:rFonts w:ascii="Arial" w:eastAsia="Times New Roman" w:hAnsi="Arial" w:cs="Arial"/>
                      <w:sz w:val="16"/>
                      <w:szCs w:val="16"/>
                      <w:lang w:eastAsia="ru-RU"/>
                    </w:rPr>
                    <w:lastRenderedPageBreak/>
                    <w:t>лица (ф. 0504520)</w:t>
                  </w:r>
                </w:p>
              </w:tc>
              <w:tc>
                <w:tcPr>
                  <w:tcW w:w="1418" w:type="dxa"/>
                </w:tcPr>
                <w:p w14:paraId="61B2F8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4.5 настоящего Приложения в соответствии с содержанием факта хозяйственной жизни</w:t>
                  </w:r>
                </w:p>
              </w:tc>
              <w:tc>
                <w:tcPr>
                  <w:tcW w:w="1417" w:type="dxa"/>
                </w:tcPr>
                <w:p w14:paraId="29F677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52316FDF" w14:textId="77777777" w:rsidTr="000D3AE4">
              <w:tc>
                <w:tcPr>
                  <w:tcW w:w="467" w:type="dxa"/>
                </w:tcPr>
                <w:p w14:paraId="5911C6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w:t>
                  </w:r>
                </w:p>
              </w:tc>
              <w:tc>
                <w:tcPr>
                  <w:tcW w:w="1229" w:type="dxa"/>
                </w:tcPr>
                <w:p w14:paraId="19EB4A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остатков подотчетных сумм, возврат подотчетным лицом, ответственным за выдачу заработной платы, денежных средств в сумме остатков невыплаченной заработной платы, пособий, пенсий, стипендий:</w:t>
                  </w:r>
                </w:p>
              </w:tc>
              <w:tc>
                <w:tcPr>
                  <w:tcW w:w="426" w:type="dxa"/>
                </w:tcPr>
                <w:p w14:paraId="728DD2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5CB75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296883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99330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0EA7FB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D72E7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1C3902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28FDE69" w14:textId="77777777" w:rsidTr="000D3AE4">
              <w:tc>
                <w:tcPr>
                  <w:tcW w:w="467" w:type="dxa"/>
                </w:tcPr>
                <w:p w14:paraId="4D9DA5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2.12.3.1</w:t>
                  </w:r>
                </w:p>
              </w:tc>
              <w:tc>
                <w:tcPr>
                  <w:tcW w:w="1229" w:type="dxa"/>
                </w:tcPr>
                <w:p w14:paraId="33F3BF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денежных средств на лицевой счет учреждения;</w:t>
                  </w:r>
                </w:p>
              </w:tc>
              <w:tc>
                <w:tcPr>
                  <w:tcW w:w="426" w:type="dxa"/>
                </w:tcPr>
                <w:p w14:paraId="29087C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59C68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1C7427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F0AC4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4B1719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503CE5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4B49F6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p w14:paraId="6F8313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6F0B439B" w14:textId="77777777" w:rsidTr="000D3AE4">
              <w:tc>
                <w:tcPr>
                  <w:tcW w:w="467" w:type="dxa"/>
                </w:tcPr>
                <w:p w14:paraId="34540B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2.12.3.2</w:t>
                  </w:r>
                </w:p>
              </w:tc>
              <w:tc>
                <w:tcPr>
                  <w:tcW w:w="1229" w:type="dxa"/>
                </w:tcPr>
                <w:p w14:paraId="174D17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денежных средств на счет учреждения в кредитной организации посредством внесения на </w:t>
                  </w:r>
                  <w:r w:rsidRPr="00BD0D4E">
                    <w:rPr>
                      <w:rFonts w:ascii="Arial" w:eastAsia="Times New Roman" w:hAnsi="Arial" w:cs="Arial"/>
                      <w:sz w:val="16"/>
                      <w:szCs w:val="16"/>
                      <w:lang w:eastAsia="ru-RU"/>
                    </w:rPr>
                    <w:lastRenderedPageBreak/>
                    <w:t>расчетную (дебетовую) банковскую карту через электронный терминал или другое техническое средство, предназначенное для совершения операций с использованием карт или пункт выдачи наличных денежных средств (при зачислении на счет в операционный день, отличный от дня перечисления);</w:t>
                  </w:r>
                </w:p>
              </w:tc>
              <w:tc>
                <w:tcPr>
                  <w:tcW w:w="426" w:type="dxa"/>
                </w:tcPr>
                <w:p w14:paraId="03957C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8D0E4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425" w:type="dxa"/>
                </w:tcPr>
                <w:p w14:paraId="20DC33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A9FB7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1C58C0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3CD80C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4DD13C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56BEE9F3" w14:textId="77777777" w:rsidTr="000D3AE4">
              <w:tc>
                <w:tcPr>
                  <w:tcW w:w="467" w:type="dxa"/>
                </w:tcPr>
                <w:p w14:paraId="1E2D7F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2.12.3.3</w:t>
                  </w:r>
                </w:p>
              </w:tc>
              <w:tc>
                <w:tcPr>
                  <w:tcW w:w="1229" w:type="dxa"/>
                </w:tcPr>
                <w:p w14:paraId="5276BF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денежных средств в кассу учреждения;</w:t>
                  </w:r>
                </w:p>
              </w:tc>
              <w:tc>
                <w:tcPr>
                  <w:tcW w:w="426" w:type="dxa"/>
                </w:tcPr>
                <w:p w14:paraId="30AC76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34263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04F2D9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39AF1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1A2ECB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103879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618F35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p w14:paraId="4E0FFF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7988857A" w14:textId="77777777" w:rsidTr="000D3AE4">
              <w:tc>
                <w:tcPr>
                  <w:tcW w:w="467" w:type="dxa"/>
                </w:tcPr>
                <w:p w14:paraId="7521EA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2.12.3.4</w:t>
                  </w:r>
                </w:p>
              </w:tc>
              <w:tc>
                <w:tcPr>
                  <w:tcW w:w="1229" w:type="dxa"/>
                </w:tcPr>
                <w:p w14:paraId="313272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денежных средств в иностранной валюте на счет в кредитной </w:t>
                  </w:r>
                  <w:r w:rsidRPr="00BD0D4E">
                    <w:rPr>
                      <w:rFonts w:ascii="Arial" w:eastAsia="Times New Roman" w:hAnsi="Arial" w:cs="Arial"/>
                      <w:sz w:val="16"/>
                      <w:szCs w:val="16"/>
                      <w:lang w:eastAsia="ru-RU"/>
                    </w:rPr>
                    <w:lastRenderedPageBreak/>
                    <w:t>организации;</w:t>
                  </w:r>
                </w:p>
              </w:tc>
              <w:tc>
                <w:tcPr>
                  <w:tcW w:w="426" w:type="dxa"/>
                </w:tcPr>
                <w:p w14:paraId="777201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BAC3C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425" w:type="dxa"/>
                </w:tcPr>
                <w:p w14:paraId="49AC59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3F268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359191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w:t>
                  </w:r>
                  <w:r w:rsidRPr="00BD0D4E">
                    <w:rPr>
                      <w:rFonts w:ascii="Arial" w:eastAsia="Times New Roman" w:hAnsi="Arial" w:cs="Arial"/>
                      <w:sz w:val="16"/>
                      <w:szCs w:val="16"/>
                      <w:lang w:eastAsia="ru-RU"/>
                    </w:rPr>
                    <w:lastRenderedPageBreak/>
                    <w:t>выписке</w:t>
                  </w:r>
                </w:p>
              </w:tc>
              <w:tc>
                <w:tcPr>
                  <w:tcW w:w="1418" w:type="dxa"/>
                </w:tcPr>
                <w:p w14:paraId="2C8DA1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507CE3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2.12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p w14:paraId="62267C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3E527166" w14:textId="77777777" w:rsidTr="000D3AE4">
              <w:tc>
                <w:tcPr>
                  <w:tcW w:w="467" w:type="dxa"/>
                </w:tcPr>
                <w:p w14:paraId="05759A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2.12.3.5</w:t>
                  </w:r>
                </w:p>
              </w:tc>
              <w:tc>
                <w:tcPr>
                  <w:tcW w:w="1229" w:type="dxa"/>
                </w:tcPr>
                <w:p w14:paraId="0BBD79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денежных документов;</w:t>
                  </w:r>
                </w:p>
              </w:tc>
              <w:tc>
                <w:tcPr>
                  <w:tcW w:w="426" w:type="dxa"/>
                </w:tcPr>
                <w:p w14:paraId="7EE583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5E758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425" w:type="dxa"/>
                </w:tcPr>
                <w:p w14:paraId="573555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41563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33A295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7F51FE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7" w:type="dxa"/>
                </w:tcPr>
                <w:p w14:paraId="079E42C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p w14:paraId="5D73CB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6DCC9C36" w14:textId="77777777" w:rsidTr="000D3AE4">
              <w:tc>
                <w:tcPr>
                  <w:tcW w:w="467" w:type="dxa"/>
                </w:tcPr>
                <w:p w14:paraId="7BD51A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2.12.4</w:t>
                  </w:r>
                </w:p>
              </w:tc>
              <w:tc>
                <w:tcPr>
                  <w:tcW w:w="1229" w:type="dxa"/>
                </w:tcPr>
                <w:p w14:paraId="396ADA98" w14:textId="3E3A1DE4"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требование в части дебиторской задолженности по возврату перечисленных под</w:t>
                  </w:r>
                  <w:r w:rsidR="007D13DE">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отчет авансовых платежей</w:t>
                  </w:r>
                </w:p>
              </w:tc>
              <w:tc>
                <w:tcPr>
                  <w:tcW w:w="426" w:type="dxa"/>
                </w:tcPr>
                <w:p w14:paraId="5350BF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BDDD9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68E372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8B1DE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5AC448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71D75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00418D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392BC573" w14:textId="77777777" w:rsidTr="000D3AE4">
              <w:tc>
                <w:tcPr>
                  <w:tcW w:w="467" w:type="dxa"/>
                </w:tcPr>
                <w:p w14:paraId="5D91AC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2.12.5</w:t>
                  </w:r>
                </w:p>
              </w:tc>
              <w:tc>
                <w:tcPr>
                  <w:tcW w:w="1229" w:type="dxa"/>
                </w:tcPr>
                <w:p w14:paraId="389FB7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положительный результат переоценки дебиторской задолженности подотчетного лица при возврате выданных под отчет средств в иностранной валюте</w:t>
                  </w:r>
                </w:p>
              </w:tc>
              <w:tc>
                <w:tcPr>
                  <w:tcW w:w="426" w:type="dxa"/>
                </w:tcPr>
                <w:p w14:paraId="623E41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9635B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43B88B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9D7C0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850" w:type="dxa"/>
                </w:tcPr>
                <w:p w14:paraId="051386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916C9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5A4C38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7B2D96D4" w14:textId="77777777" w:rsidTr="000D3AE4">
              <w:tc>
                <w:tcPr>
                  <w:tcW w:w="467" w:type="dxa"/>
                </w:tcPr>
                <w:p w14:paraId="5F4290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2.12.6</w:t>
                  </w:r>
                </w:p>
              </w:tc>
              <w:tc>
                <w:tcPr>
                  <w:tcW w:w="1229" w:type="dxa"/>
                </w:tcPr>
                <w:p w14:paraId="17A913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отрицательный результат переоценки дебиторской задолженности подотчетного лица при возврате выданных под отчет средств в иностранной валюте</w:t>
                  </w:r>
                </w:p>
              </w:tc>
              <w:tc>
                <w:tcPr>
                  <w:tcW w:w="426" w:type="dxa"/>
                </w:tcPr>
                <w:p w14:paraId="4C5D2B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D56E0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425" w:type="dxa"/>
                </w:tcPr>
                <w:p w14:paraId="78EE0B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F2C9E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4DB8BF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3A5DC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CF8AD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42D86C10" w14:textId="77777777" w:rsidTr="000D3AE4">
              <w:tc>
                <w:tcPr>
                  <w:tcW w:w="467" w:type="dxa"/>
                </w:tcPr>
                <w:p w14:paraId="1F0030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2.12.7</w:t>
                  </w:r>
                </w:p>
              </w:tc>
              <w:tc>
                <w:tcPr>
                  <w:tcW w:w="1229" w:type="dxa"/>
                </w:tcPr>
                <w:p w14:paraId="65456D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отрицательный результат переоценки кредиторской задолженности подотчетного лица при возврате выданных под отчет средств в иностранной валюте</w:t>
                  </w:r>
                </w:p>
              </w:tc>
              <w:tc>
                <w:tcPr>
                  <w:tcW w:w="426" w:type="dxa"/>
                </w:tcPr>
                <w:p w14:paraId="33977B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56922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3D4D57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B31C4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850" w:type="dxa"/>
                </w:tcPr>
                <w:p w14:paraId="1F5EB4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F3B26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6B47F6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7EBEC617" w14:textId="77777777" w:rsidTr="000D3AE4">
              <w:tc>
                <w:tcPr>
                  <w:tcW w:w="467" w:type="dxa"/>
                </w:tcPr>
                <w:p w14:paraId="03B681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2.12.8</w:t>
                  </w:r>
                </w:p>
              </w:tc>
              <w:tc>
                <w:tcPr>
                  <w:tcW w:w="1229" w:type="dxa"/>
                </w:tcPr>
                <w:p w14:paraId="0B9E3C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 в бухгалтерском учете положительный результат переоценки дебиторской задолженности подотчетного </w:t>
                  </w:r>
                  <w:r w:rsidRPr="00BD0D4E">
                    <w:rPr>
                      <w:rFonts w:ascii="Arial" w:eastAsia="Times New Roman" w:hAnsi="Arial" w:cs="Arial"/>
                      <w:sz w:val="16"/>
                      <w:szCs w:val="16"/>
                      <w:lang w:eastAsia="ru-RU"/>
                    </w:rPr>
                    <w:lastRenderedPageBreak/>
                    <w:t>лица при возврате выданных под отчет средств в иностранной валюте</w:t>
                  </w:r>
                </w:p>
              </w:tc>
              <w:tc>
                <w:tcPr>
                  <w:tcW w:w="426" w:type="dxa"/>
                </w:tcPr>
                <w:p w14:paraId="508CD9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66ECE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425" w:type="dxa"/>
                </w:tcPr>
                <w:p w14:paraId="23F46F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35E80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0B8558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tc>
              <w:tc>
                <w:tcPr>
                  <w:tcW w:w="1418" w:type="dxa"/>
                </w:tcPr>
                <w:p w14:paraId="15963E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4.1 настоящего Приложения в соответствии с содержанием факта хозяйственной жизни</w:t>
                  </w:r>
                </w:p>
              </w:tc>
              <w:tc>
                <w:tcPr>
                  <w:tcW w:w="1417" w:type="dxa"/>
                </w:tcPr>
                <w:p w14:paraId="3FF6EB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600EC4B0" w14:textId="77777777" w:rsidTr="000D3AE4">
              <w:tc>
                <w:tcPr>
                  <w:tcW w:w="467" w:type="dxa"/>
                </w:tcPr>
                <w:p w14:paraId="77C25A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2.12.9</w:t>
                  </w:r>
                </w:p>
              </w:tc>
              <w:tc>
                <w:tcPr>
                  <w:tcW w:w="1229" w:type="dxa"/>
                </w:tcPr>
                <w:p w14:paraId="76050A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6" w:type="dxa"/>
                </w:tcPr>
                <w:p w14:paraId="3A7EF3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35974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9DEC5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56X</w:t>
                  </w:r>
                </w:p>
              </w:tc>
              <w:tc>
                <w:tcPr>
                  <w:tcW w:w="425" w:type="dxa"/>
                </w:tcPr>
                <w:p w14:paraId="423C5A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06D80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3E190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56X</w:t>
                  </w:r>
                </w:p>
              </w:tc>
              <w:tc>
                <w:tcPr>
                  <w:tcW w:w="850" w:type="dxa"/>
                </w:tcPr>
                <w:p w14:paraId="1F6211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03352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1BE5F5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0AB959C8" w14:textId="77777777" w:rsidTr="000D3AE4">
              <w:tc>
                <w:tcPr>
                  <w:tcW w:w="467" w:type="dxa"/>
                </w:tcPr>
                <w:p w14:paraId="319C81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2.12.10</w:t>
                  </w:r>
                </w:p>
              </w:tc>
              <w:tc>
                <w:tcPr>
                  <w:tcW w:w="1229" w:type="dxa"/>
                </w:tcPr>
                <w:p w14:paraId="5C2BBA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обязательства по компенсации произведенных подотчетным лицом расходов при его увольнении</w:t>
                  </w:r>
                </w:p>
              </w:tc>
              <w:tc>
                <w:tcPr>
                  <w:tcW w:w="426" w:type="dxa"/>
                </w:tcPr>
                <w:p w14:paraId="149C19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39B7E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3F559E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2B582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737</w:t>
                  </w:r>
                </w:p>
              </w:tc>
              <w:tc>
                <w:tcPr>
                  <w:tcW w:w="850" w:type="dxa"/>
                </w:tcPr>
                <w:p w14:paraId="1852D9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D7EF2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4A1E62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BD0D4E" w:rsidRPr="00BD0D4E" w14:paraId="666010B8" w14:textId="77777777" w:rsidTr="000D3AE4">
              <w:tc>
                <w:tcPr>
                  <w:tcW w:w="467" w:type="dxa"/>
                </w:tcPr>
                <w:p w14:paraId="03B60B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2.12.11</w:t>
                  </w:r>
                </w:p>
              </w:tc>
              <w:tc>
                <w:tcPr>
                  <w:tcW w:w="1229" w:type="dxa"/>
                </w:tcPr>
                <w:p w14:paraId="79D495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погашение задолженности подотчетного лица в сумме удержаний из его заработной </w:t>
                  </w:r>
                  <w:r w:rsidRPr="00BD0D4E">
                    <w:rPr>
                      <w:rFonts w:ascii="Arial" w:eastAsia="Times New Roman" w:hAnsi="Arial" w:cs="Arial"/>
                      <w:sz w:val="16"/>
                      <w:szCs w:val="16"/>
                      <w:lang w:eastAsia="ru-RU"/>
                    </w:rPr>
                    <w:lastRenderedPageBreak/>
                    <w:t>платы</w:t>
                  </w:r>
                </w:p>
              </w:tc>
              <w:tc>
                <w:tcPr>
                  <w:tcW w:w="426" w:type="dxa"/>
                </w:tcPr>
                <w:p w14:paraId="6B848E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7497C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03 837</w:t>
                  </w:r>
                </w:p>
              </w:tc>
              <w:tc>
                <w:tcPr>
                  <w:tcW w:w="425" w:type="dxa"/>
                </w:tcPr>
                <w:p w14:paraId="39358D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67C6F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7ED5A3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Расчетно-платежная ведомость (ф. 0504401)</w:t>
                  </w:r>
                </w:p>
              </w:tc>
              <w:tc>
                <w:tcPr>
                  <w:tcW w:w="1418" w:type="dxa"/>
                </w:tcPr>
                <w:p w14:paraId="64EA98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16F8EB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214670DA" w14:textId="77777777" w:rsidTr="000D3AE4">
              <w:tc>
                <w:tcPr>
                  <w:tcW w:w="467" w:type="dxa"/>
                </w:tcPr>
                <w:p w14:paraId="0E6E5F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2.12.12</w:t>
                  </w:r>
                </w:p>
              </w:tc>
              <w:tc>
                <w:tcPr>
                  <w:tcW w:w="1229" w:type="dxa"/>
                </w:tcPr>
                <w:p w14:paraId="3B565A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финансовые требования по возврату подотчетным лицом денежных средств (денежных документов) при его увольнении (в сумме ранее признанной дебиторской задолженности):</w:t>
                  </w:r>
                </w:p>
              </w:tc>
              <w:tc>
                <w:tcPr>
                  <w:tcW w:w="426" w:type="dxa"/>
                </w:tcPr>
                <w:p w14:paraId="7AED26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6E421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28E64C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61831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0925A0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039CF9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3811E3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69A2284" w14:textId="77777777" w:rsidTr="000D3AE4">
              <w:tc>
                <w:tcPr>
                  <w:tcW w:w="467" w:type="dxa"/>
                </w:tcPr>
                <w:p w14:paraId="266413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2.12.12.1</w:t>
                  </w:r>
                </w:p>
              </w:tc>
              <w:tc>
                <w:tcPr>
                  <w:tcW w:w="1229" w:type="dxa"/>
                </w:tcPr>
                <w:p w14:paraId="685445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списание дебиторской задолженности по расходам;</w:t>
                  </w:r>
                </w:p>
              </w:tc>
              <w:tc>
                <w:tcPr>
                  <w:tcW w:w="426" w:type="dxa"/>
                </w:tcPr>
                <w:p w14:paraId="03FAC4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654E2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10 134</w:t>
                  </w:r>
                </w:p>
              </w:tc>
              <w:tc>
                <w:tcPr>
                  <w:tcW w:w="425" w:type="dxa"/>
                </w:tcPr>
                <w:p w14:paraId="4183DA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A6F5C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1D4E81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7C6B7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D7543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2778C1F" w14:textId="77777777" w:rsidTr="000D3AE4">
              <w:tc>
                <w:tcPr>
                  <w:tcW w:w="467" w:type="dxa"/>
                </w:tcPr>
                <w:p w14:paraId="022ADE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2.12.12.2</w:t>
                  </w:r>
                </w:p>
              </w:tc>
              <w:tc>
                <w:tcPr>
                  <w:tcW w:w="1229" w:type="dxa"/>
                </w:tcPr>
                <w:p w14:paraId="41B1FE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начисление дебиторской задолженности по доходам на сумму финансовых требований по компенсации затрат государства </w:t>
                  </w:r>
                  <w:r w:rsidRPr="00BD0D4E">
                    <w:rPr>
                      <w:rFonts w:ascii="Arial" w:eastAsia="Times New Roman" w:hAnsi="Arial" w:cs="Arial"/>
                      <w:sz w:val="16"/>
                      <w:szCs w:val="16"/>
                      <w:lang w:eastAsia="ru-RU"/>
                    </w:rPr>
                    <w:lastRenderedPageBreak/>
                    <w:t>(одновременно с пунктом 2.12.12.1 настоящего Приложения)</w:t>
                  </w:r>
                </w:p>
              </w:tc>
              <w:tc>
                <w:tcPr>
                  <w:tcW w:w="426" w:type="dxa"/>
                </w:tcPr>
                <w:p w14:paraId="647C0A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05AE97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3X 56X</w:t>
                  </w:r>
                </w:p>
              </w:tc>
              <w:tc>
                <w:tcPr>
                  <w:tcW w:w="425" w:type="dxa"/>
                </w:tcPr>
                <w:p w14:paraId="15E770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AE3FB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10 134</w:t>
                  </w:r>
                </w:p>
              </w:tc>
              <w:tc>
                <w:tcPr>
                  <w:tcW w:w="850" w:type="dxa"/>
                </w:tcPr>
                <w:p w14:paraId="473741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2DDA57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2C4F1F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1273DF5D" w14:textId="77777777" w:rsidTr="000D3AE4">
              <w:tc>
                <w:tcPr>
                  <w:tcW w:w="467" w:type="dxa"/>
                </w:tcPr>
                <w:p w14:paraId="6F4764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2.12.13</w:t>
                  </w:r>
                </w:p>
              </w:tc>
              <w:tc>
                <w:tcPr>
                  <w:tcW w:w="1229" w:type="dxa"/>
                </w:tcPr>
                <w:p w14:paraId="20E056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подотчетного лица, полученная при безвозмездной передаче при осуществлении внутриведомственных расчетов</w:t>
                  </w:r>
                </w:p>
              </w:tc>
              <w:tc>
                <w:tcPr>
                  <w:tcW w:w="426" w:type="dxa"/>
                </w:tcPr>
                <w:p w14:paraId="595DE6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2668F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3A3A9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28AE88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AB7D4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0971FD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51A7F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149425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09E1FC93" w14:textId="77777777" w:rsidTr="000D3AE4">
              <w:tc>
                <w:tcPr>
                  <w:tcW w:w="467" w:type="dxa"/>
                </w:tcPr>
                <w:p w14:paraId="024CB8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2.12.14</w:t>
                  </w:r>
                </w:p>
              </w:tc>
              <w:tc>
                <w:tcPr>
                  <w:tcW w:w="1229" w:type="dxa"/>
                </w:tcPr>
                <w:p w14:paraId="54592A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кредиторская задолженность перед подотчетным лицом, полученная при безвозмездной передаче при осуществлении внутриведомственных расчетов</w:t>
                  </w:r>
                </w:p>
              </w:tc>
              <w:tc>
                <w:tcPr>
                  <w:tcW w:w="426" w:type="dxa"/>
                </w:tcPr>
                <w:p w14:paraId="7BAFB9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F6B4B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724F44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6165F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4B1D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73A8FC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4E553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5CBE41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386D79DD" w14:textId="77777777" w:rsidTr="000D3AE4">
              <w:tc>
                <w:tcPr>
                  <w:tcW w:w="467" w:type="dxa"/>
                </w:tcPr>
                <w:p w14:paraId="3DA349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2.12.15</w:t>
                  </w:r>
                </w:p>
              </w:tc>
              <w:tc>
                <w:tcPr>
                  <w:tcW w:w="1229" w:type="dxa"/>
                </w:tcPr>
                <w:p w14:paraId="3C44B3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дебиторской задолженности подотчетного лица, переданной при осуществлении внутриведомственных расчетов</w:t>
                  </w:r>
                </w:p>
              </w:tc>
              <w:tc>
                <w:tcPr>
                  <w:tcW w:w="426" w:type="dxa"/>
                </w:tcPr>
                <w:p w14:paraId="329460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1530C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6A224D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114B2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20254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3E8130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D2CFE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42259F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34D87F8B" w14:textId="77777777" w:rsidTr="000D3AE4">
              <w:tc>
                <w:tcPr>
                  <w:tcW w:w="467" w:type="dxa"/>
                </w:tcPr>
                <w:p w14:paraId="5AE8DE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2.12.16</w:t>
                  </w:r>
                </w:p>
              </w:tc>
              <w:tc>
                <w:tcPr>
                  <w:tcW w:w="1229" w:type="dxa"/>
                </w:tcPr>
                <w:p w14:paraId="32A1B0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задолженности подотчетного лица, переданной при осуществлении внутриведомственных расчетов</w:t>
                  </w:r>
                </w:p>
              </w:tc>
              <w:tc>
                <w:tcPr>
                  <w:tcW w:w="426" w:type="dxa"/>
                </w:tcPr>
                <w:p w14:paraId="7FEB0A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70884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CDE5B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1967D9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0041B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789BCF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C716B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763045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33E0A7DF" w14:textId="77777777" w:rsidTr="000D3AE4">
              <w:tc>
                <w:tcPr>
                  <w:tcW w:w="467" w:type="dxa"/>
                </w:tcPr>
                <w:p w14:paraId="70A1C3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2.12.17</w:t>
                  </w:r>
                </w:p>
              </w:tc>
              <w:tc>
                <w:tcPr>
                  <w:tcW w:w="1229" w:type="dxa"/>
                </w:tcPr>
                <w:p w14:paraId="08E339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Принята к бухгалтерскому учету дебиторская задолженность подотчетного лица при реорганизации путем </w:t>
                  </w:r>
                  <w:r w:rsidRPr="00BD0D4E">
                    <w:rPr>
                      <w:rFonts w:ascii="Arial" w:eastAsia="Times New Roman" w:hAnsi="Arial" w:cs="Arial"/>
                      <w:sz w:val="16"/>
                      <w:szCs w:val="16"/>
                      <w:lang w:eastAsia="ru-RU"/>
                    </w:rPr>
                    <w:lastRenderedPageBreak/>
                    <w:t>слияния, присоединения, разделения, выделения, преобразования или при изменении типа учреждения</w:t>
                  </w:r>
                </w:p>
              </w:tc>
              <w:tc>
                <w:tcPr>
                  <w:tcW w:w="426" w:type="dxa"/>
                </w:tcPr>
                <w:p w14:paraId="1015F3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3520DD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8DF35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360B7E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20EEC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196D3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522DE8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p w14:paraId="4637EF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6AF2D3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2.12 настоящего Приложения в соответствии с содержанием факта хозяйственной жизни</w:t>
                  </w:r>
                </w:p>
              </w:tc>
              <w:tc>
                <w:tcPr>
                  <w:tcW w:w="1417" w:type="dxa"/>
                </w:tcPr>
                <w:p w14:paraId="00A423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518157DC" w14:textId="77777777" w:rsidTr="000D3AE4">
              <w:tc>
                <w:tcPr>
                  <w:tcW w:w="467" w:type="dxa"/>
                </w:tcPr>
                <w:p w14:paraId="4C94F8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2.12.18</w:t>
                  </w:r>
                </w:p>
              </w:tc>
              <w:tc>
                <w:tcPr>
                  <w:tcW w:w="1229" w:type="dxa"/>
                </w:tcPr>
                <w:p w14:paraId="0A016D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кредиторская задолженность перед подотчетным лицом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73BFF7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676EF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BCF83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22FF47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668D9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F68C4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213897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130E6E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2BAA5E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4204E9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0D42FFEB" w14:textId="77777777" w:rsidTr="000D3AE4">
              <w:tc>
                <w:tcPr>
                  <w:tcW w:w="467" w:type="dxa"/>
                </w:tcPr>
                <w:p w14:paraId="6A147A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2.12.19</w:t>
                  </w:r>
                </w:p>
              </w:tc>
              <w:tc>
                <w:tcPr>
                  <w:tcW w:w="1229" w:type="dxa"/>
                </w:tcPr>
                <w:p w14:paraId="2EA2AF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дебиторской задолженности подотчетного лица, переданной при реорганизации путем слияния, </w:t>
                  </w:r>
                  <w:r w:rsidRPr="00BD0D4E">
                    <w:rPr>
                      <w:rFonts w:ascii="Arial" w:eastAsia="Times New Roman" w:hAnsi="Arial" w:cs="Arial"/>
                      <w:sz w:val="16"/>
                      <w:szCs w:val="16"/>
                      <w:lang w:eastAsia="ru-RU"/>
                    </w:rPr>
                    <w:lastRenderedPageBreak/>
                    <w:t>присоединения, разделения, выделения, преобразования или при изменении типа учреждения</w:t>
                  </w:r>
                </w:p>
              </w:tc>
              <w:tc>
                <w:tcPr>
                  <w:tcW w:w="426" w:type="dxa"/>
                </w:tcPr>
                <w:p w14:paraId="32295D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77ED17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DBAFD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6994E4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01912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CF946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721096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0178D4D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w:t>
                  </w:r>
                  <w:r w:rsidRPr="00BD0D4E">
                    <w:rPr>
                      <w:rFonts w:ascii="Arial" w:eastAsia="Times New Roman" w:hAnsi="Arial" w:cs="Arial"/>
                      <w:sz w:val="16"/>
                      <w:szCs w:val="16"/>
                      <w:lang w:eastAsia="ru-RU"/>
                    </w:rPr>
                    <w:lastRenderedPageBreak/>
                    <w:t>тельный баланс)</w:t>
                  </w:r>
                </w:p>
              </w:tc>
              <w:tc>
                <w:tcPr>
                  <w:tcW w:w="1418" w:type="dxa"/>
                </w:tcPr>
                <w:p w14:paraId="1389D7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7" w:type="dxa"/>
                </w:tcPr>
                <w:p w14:paraId="2A2CA1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D063F39" w14:textId="77777777" w:rsidTr="000D3AE4">
              <w:tc>
                <w:tcPr>
                  <w:tcW w:w="467" w:type="dxa"/>
                </w:tcPr>
                <w:p w14:paraId="5E608D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2.12.20</w:t>
                  </w:r>
                </w:p>
              </w:tc>
              <w:tc>
                <w:tcPr>
                  <w:tcW w:w="1229" w:type="dxa"/>
                </w:tcPr>
                <w:p w14:paraId="39247F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задолженности подотчетного лица, переданной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484DAE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732E0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5CAAF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6BA8E0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8C5FD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E9E0B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402F0D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6822CE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1A538F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12AFCA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1036235A" w14:textId="77777777" w:rsidTr="000D3AE4">
              <w:tc>
                <w:tcPr>
                  <w:tcW w:w="467" w:type="dxa"/>
                </w:tcPr>
                <w:p w14:paraId="73B45D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2.12.21</w:t>
                  </w:r>
                </w:p>
              </w:tc>
              <w:tc>
                <w:tcPr>
                  <w:tcW w:w="1229" w:type="dxa"/>
                </w:tcPr>
                <w:p w14:paraId="697C71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Принята к бухгалтерскому учету дебиторская задолженность подотчетного лица при осуществлении межбюджетных расчетов, </w:t>
                  </w:r>
                  <w:r w:rsidRPr="00BD0D4E">
                    <w:rPr>
                      <w:rFonts w:ascii="Arial" w:eastAsia="Times New Roman" w:hAnsi="Arial" w:cs="Arial"/>
                      <w:sz w:val="16"/>
                      <w:szCs w:val="16"/>
                      <w:lang w:eastAsia="ru-RU"/>
                    </w:rPr>
                    <w:lastRenderedPageBreak/>
                    <w:t>при осуществлении межведомственных расчетов в рамках одного публично-правового образования</w:t>
                  </w:r>
                </w:p>
              </w:tc>
              <w:tc>
                <w:tcPr>
                  <w:tcW w:w="426" w:type="dxa"/>
                </w:tcPr>
                <w:p w14:paraId="661465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378207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257CB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4D1F85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D510CE9" w14:textId="5699892C"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r w:rsidR="007D13DE">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401 10 19X</w:t>
                  </w:r>
                </w:p>
              </w:tc>
              <w:tc>
                <w:tcPr>
                  <w:tcW w:w="850" w:type="dxa"/>
                </w:tcPr>
                <w:p w14:paraId="396934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40404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793563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B027D95" w14:textId="77777777" w:rsidTr="000D3AE4">
              <w:tc>
                <w:tcPr>
                  <w:tcW w:w="467" w:type="dxa"/>
                </w:tcPr>
                <w:p w14:paraId="07F6FA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2.12.22</w:t>
                  </w:r>
                </w:p>
              </w:tc>
              <w:tc>
                <w:tcPr>
                  <w:tcW w:w="1229" w:type="dxa"/>
                </w:tcPr>
                <w:p w14:paraId="28E3B4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кредиторская задолженность перед подотчетным лицом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427FC6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AFD12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425" w:type="dxa"/>
                </w:tcPr>
                <w:p w14:paraId="19BDBE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F4625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10C82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37F5F0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11D7C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13309C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2167C1AD" w14:textId="77777777" w:rsidTr="000D3AE4">
              <w:tc>
                <w:tcPr>
                  <w:tcW w:w="467" w:type="dxa"/>
                </w:tcPr>
                <w:p w14:paraId="39988C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2.12.23</w:t>
                  </w:r>
                </w:p>
              </w:tc>
              <w:tc>
                <w:tcPr>
                  <w:tcW w:w="1229" w:type="dxa"/>
                </w:tcPr>
                <w:p w14:paraId="2C4F2C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дебиторской задолженности подотчетного лица, переданной </w:t>
                  </w:r>
                  <w:r w:rsidRPr="00BD0D4E">
                    <w:rPr>
                      <w:rFonts w:ascii="Arial" w:eastAsia="Times New Roman" w:hAnsi="Arial" w:cs="Arial"/>
                      <w:sz w:val="16"/>
                      <w:szCs w:val="16"/>
                      <w:lang w:eastAsia="ru-RU"/>
                    </w:rPr>
                    <w:lastRenderedPageBreak/>
                    <w:t>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7457DB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979C1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425" w:type="dxa"/>
                </w:tcPr>
                <w:p w14:paraId="7F0EB8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2BDDE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913DA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09BAE9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tc>
              <w:tc>
                <w:tcPr>
                  <w:tcW w:w="1418" w:type="dxa"/>
                </w:tcPr>
                <w:p w14:paraId="62A0EF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7" w:type="dxa"/>
                </w:tcPr>
                <w:p w14:paraId="5323D9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3B0D468A" w14:textId="77777777" w:rsidTr="000D3AE4">
              <w:tc>
                <w:tcPr>
                  <w:tcW w:w="467" w:type="dxa"/>
                </w:tcPr>
                <w:p w14:paraId="247DDD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2.12.24</w:t>
                  </w:r>
                </w:p>
              </w:tc>
              <w:tc>
                <w:tcPr>
                  <w:tcW w:w="1229" w:type="dxa"/>
                </w:tcPr>
                <w:p w14:paraId="0BB192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задолженности подотчетного лица, переданной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365A94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C076E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4148B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425" w:type="dxa"/>
                </w:tcPr>
                <w:p w14:paraId="332E59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425F8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850" w:type="dxa"/>
                </w:tcPr>
                <w:p w14:paraId="0FB0CD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CD88C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7" w:type="dxa"/>
                </w:tcPr>
                <w:p w14:paraId="6A82E8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D0D4E" w:rsidRPr="00BD0D4E" w14:paraId="343B0C45" w14:textId="77777777" w:rsidTr="000D3AE4">
              <w:tc>
                <w:tcPr>
                  <w:tcW w:w="467" w:type="dxa"/>
                </w:tcPr>
                <w:p w14:paraId="0757F3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w:t>
                  </w:r>
                </w:p>
              </w:tc>
              <w:tc>
                <w:tcPr>
                  <w:tcW w:w="1229" w:type="dxa"/>
                </w:tcPr>
                <w:p w14:paraId="542DE7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Счет 0 209 00 000 "Расчеты </w:t>
                  </w:r>
                  <w:r w:rsidRPr="00BD0D4E">
                    <w:rPr>
                      <w:rFonts w:ascii="Arial" w:eastAsia="Times New Roman" w:hAnsi="Arial" w:cs="Arial"/>
                      <w:sz w:val="16"/>
                      <w:szCs w:val="16"/>
                      <w:lang w:eastAsia="ru-RU"/>
                    </w:rPr>
                    <w:lastRenderedPageBreak/>
                    <w:t>по ущербу и иным доходам"</w:t>
                  </w:r>
                </w:p>
              </w:tc>
              <w:tc>
                <w:tcPr>
                  <w:tcW w:w="426" w:type="dxa"/>
                </w:tcPr>
                <w:p w14:paraId="000419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38592B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4FE210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2EAFBF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2746A1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5B9B73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Лица, ответственные </w:t>
                  </w:r>
                  <w:r w:rsidRPr="00BD0D4E">
                    <w:rPr>
                      <w:rFonts w:ascii="Arial" w:eastAsia="Times New Roman" w:hAnsi="Arial" w:cs="Arial"/>
                      <w:sz w:val="16"/>
                      <w:szCs w:val="16"/>
                      <w:lang w:eastAsia="ru-RU"/>
                    </w:rPr>
                    <w:lastRenderedPageBreak/>
                    <w:t>за возмещение причиненного ущерба (виновные лица);</w:t>
                  </w:r>
                </w:p>
                <w:p w14:paraId="75BA95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w:t>
                  </w:r>
                </w:p>
                <w:p w14:paraId="1209F4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p>
                <w:p w14:paraId="22EC74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идентификационный номер расчетов по доходам (УИН (при наличии);</w:t>
                  </w:r>
                </w:p>
                <w:p w14:paraId="644000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случае учета расчетов по ущербу и иным доходам в иностранной валюте - сумма расчетов в иностранной валюте и сумма в рублевом эквиваленте</w:t>
                  </w:r>
                </w:p>
                <w:p w14:paraId="06570F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4FFBF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25D93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0AF356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79B70227" w14:textId="77777777" w:rsidTr="000D3AE4">
              <w:tc>
                <w:tcPr>
                  <w:tcW w:w="467" w:type="dxa"/>
                </w:tcPr>
                <w:p w14:paraId="585291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w:t>
                  </w:r>
                </w:p>
              </w:tc>
              <w:tc>
                <w:tcPr>
                  <w:tcW w:w="1229" w:type="dxa"/>
                </w:tcPr>
                <w:p w14:paraId="729E0A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выявленных недостач, хищений, потерь денежных средств:</w:t>
                  </w:r>
                </w:p>
              </w:tc>
              <w:tc>
                <w:tcPr>
                  <w:tcW w:w="426" w:type="dxa"/>
                </w:tcPr>
                <w:p w14:paraId="33FEDE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3ADB8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4A7C52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E8433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50AF94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7ACE2E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52EA18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4F129F50" w14:textId="77777777" w:rsidTr="000D3AE4">
              <w:tc>
                <w:tcPr>
                  <w:tcW w:w="467" w:type="dxa"/>
                </w:tcPr>
                <w:p w14:paraId="7CDA91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2.13.1.1</w:t>
                  </w:r>
                </w:p>
              </w:tc>
              <w:tc>
                <w:tcPr>
                  <w:tcW w:w="1229" w:type="dxa"/>
                </w:tcPr>
                <w:p w14:paraId="67FD3A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наличных денежных средств в кассе;</w:t>
                  </w:r>
                </w:p>
              </w:tc>
              <w:tc>
                <w:tcPr>
                  <w:tcW w:w="426" w:type="dxa"/>
                </w:tcPr>
                <w:p w14:paraId="78BB54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597AF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81 56X</w:t>
                  </w:r>
                </w:p>
              </w:tc>
              <w:tc>
                <w:tcPr>
                  <w:tcW w:w="425" w:type="dxa"/>
                </w:tcPr>
                <w:p w14:paraId="673AC4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48E88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7B0CF1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418" w:type="dxa"/>
                </w:tcPr>
                <w:p w14:paraId="3AA768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435280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10CC8065" w14:textId="77777777" w:rsidTr="000D3AE4">
              <w:tc>
                <w:tcPr>
                  <w:tcW w:w="467" w:type="dxa"/>
                </w:tcPr>
                <w:p w14:paraId="187696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2.13.1.2</w:t>
                  </w:r>
                </w:p>
              </w:tc>
              <w:tc>
                <w:tcPr>
                  <w:tcW w:w="1229" w:type="dxa"/>
                </w:tcPr>
                <w:p w14:paraId="18824A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средств в иностранной валюте и драгоценных металлах на счетах в кредитной организации</w:t>
                  </w:r>
                </w:p>
              </w:tc>
              <w:tc>
                <w:tcPr>
                  <w:tcW w:w="426" w:type="dxa"/>
                </w:tcPr>
                <w:p w14:paraId="595E8E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B9A8C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81 56X</w:t>
                  </w:r>
                </w:p>
              </w:tc>
              <w:tc>
                <w:tcPr>
                  <w:tcW w:w="425" w:type="dxa"/>
                </w:tcPr>
                <w:p w14:paraId="13108F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D6919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0" w:type="dxa"/>
                </w:tcPr>
                <w:p w14:paraId="440F39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716B7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5D90A3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115BAD22" w14:textId="77777777" w:rsidTr="000D3AE4">
              <w:tc>
                <w:tcPr>
                  <w:tcW w:w="467" w:type="dxa"/>
                </w:tcPr>
                <w:p w14:paraId="106665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w:t>
                  </w:r>
                </w:p>
              </w:tc>
              <w:tc>
                <w:tcPr>
                  <w:tcW w:w="1229" w:type="dxa"/>
                </w:tcPr>
                <w:p w14:paraId="4351C6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выявленных недостач, хищений, потерь имущества, ущерба, нанесенного имуществу, являющегося нефинансовым активам, по оценочной стоимости в части:</w:t>
                  </w:r>
                </w:p>
              </w:tc>
              <w:tc>
                <w:tcPr>
                  <w:tcW w:w="426" w:type="dxa"/>
                </w:tcPr>
                <w:p w14:paraId="3343BF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90BBC02" w14:textId="77777777" w:rsidR="00BD0D4E" w:rsidRPr="00C21F02"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C21F02">
                    <w:rPr>
                      <w:rFonts w:ascii="Arial" w:eastAsia="Times New Roman" w:hAnsi="Arial" w:cs="Arial"/>
                      <w:sz w:val="16"/>
                      <w:szCs w:val="16"/>
                      <w:lang w:eastAsia="ru-RU"/>
                    </w:rPr>
                    <w:t>x</w:t>
                  </w:r>
                </w:p>
              </w:tc>
              <w:tc>
                <w:tcPr>
                  <w:tcW w:w="425" w:type="dxa"/>
                </w:tcPr>
                <w:p w14:paraId="62386B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97EE2A3" w14:textId="77777777" w:rsidR="00BD0D4E" w:rsidRPr="00C21F02"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C21F02">
                    <w:rPr>
                      <w:rFonts w:ascii="Arial" w:eastAsia="Times New Roman" w:hAnsi="Arial" w:cs="Arial"/>
                      <w:sz w:val="16"/>
                      <w:szCs w:val="16"/>
                      <w:lang w:eastAsia="ru-RU"/>
                    </w:rPr>
                    <w:t>x</w:t>
                  </w:r>
                </w:p>
              </w:tc>
              <w:tc>
                <w:tcPr>
                  <w:tcW w:w="850" w:type="dxa"/>
                </w:tcPr>
                <w:p w14:paraId="03C942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AF9FD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437242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49921771" w14:textId="77777777" w:rsidTr="000D3AE4">
              <w:tc>
                <w:tcPr>
                  <w:tcW w:w="467" w:type="dxa"/>
                </w:tcPr>
                <w:p w14:paraId="050DB9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2.13.2.1</w:t>
                  </w:r>
                </w:p>
              </w:tc>
              <w:tc>
                <w:tcPr>
                  <w:tcW w:w="1229" w:type="dxa"/>
                </w:tcPr>
                <w:p w14:paraId="7A9B26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6" w:type="dxa"/>
                </w:tcPr>
                <w:p w14:paraId="2D24E2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B1E7C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56X</w:t>
                  </w:r>
                </w:p>
              </w:tc>
              <w:tc>
                <w:tcPr>
                  <w:tcW w:w="425" w:type="dxa"/>
                </w:tcPr>
                <w:p w14:paraId="5B93E3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39428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2 401 10 172</w:t>
                  </w:r>
                </w:p>
              </w:tc>
              <w:tc>
                <w:tcPr>
                  <w:tcW w:w="850" w:type="dxa"/>
                </w:tcPr>
                <w:p w14:paraId="75DB8B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w:t>
                  </w:r>
                  <w:r w:rsidRPr="00BD0D4E">
                    <w:rPr>
                      <w:rFonts w:ascii="Arial" w:eastAsia="Times New Roman" w:hAnsi="Arial" w:cs="Arial"/>
                      <w:sz w:val="16"/>
                      <w:szCs w:val="16"/>
                      <w:lang w:eastAsia="ru-RU"/>
                    </w:rPr>
                    <w:lastRenderedPageBreak/>
                    <w:t>ия) (ф. 0510432)</w:t>
                  </w:r>
                </w:p>
              </w:tc>
              <w:tc>
                <w:tcPr>
                  <w:tcW w:w="1418" w:type="dxa"/>
                </w:tcPr>
                <w:p w14:paraId="028E68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2.13 настоящего Приложения в соответствии с содержанием факта хозяйственной жизни</w:t>
                  </w:r>
                </w:p>
              </w:tc>
              <w:tc>
                <w:tcPr>
                  <w:tcW w:w="1417" w:type="dxa"/>
                </w:tcPr>
                <w:p w14:paraId="2C3D5F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1E72F0C3" w14:textId="77777777" w:rsidTr="000D3AE4">
              <w:tc>
                <w:tcPr>
                  <w:tcW w:w="467" w:type="dxa"/>
                </w:tcPr>
                <w:p w14:paraId="049A29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2.13.2.2</w:t>
                  </w:r>
                </w:p>
              </w:tc>
              <w:tc>
                <w:tcPr>
                  <w:tcW w:w="1229" w:type="dxa"/>
                </w:tcPr>
                <w:p w14:paraId="292BCA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w:t>
                  </w:r>
                </w:p>
              </w:tc>
              <w:tc>
                <w:tcPr>
                  <w:tcW w:w="426" w:type="dxa"/>
                </w:tcPr>
                <w:p w14:paraId="0FFD6D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8504D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56X</w:t>
                  </w:r>
                </w:p>
              </w:tc>
              <w:tc>
                <w:tcPr>
                  <w:tcW w:w="425" w:type="dxa"/>
                </w:tcPr>
                <w:p w14:paraId="0BB813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FBF2D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4X 172</w:t>
                  </w:r>
                </w:p>
              </w:tc>
              <w:tc>
                <w:tcPr>
                  <w:tcW w:w="850" w:type="dxa"/>
                </w:tcPr>
                <w:p w14:paraId="543F14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130170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394B72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41D79E90" w14:textId="77777777" w:rsidTr="000D3AE4">
              <w:tc>
                <w:tcPr>
                  <w:tcW w:w="467" w:type="dxa"/>
                </w:tcPr>
                <w:p w14:paraId="3A8B1E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w:t>
                  </w:r>
                </w:p>
              </w:tc>
              <w:tc>
                <w:tcPr>
                  <w:tcW w:w="1229" w:type="dxa"/>
                </w:tcPr>
                <w:p w14:paraId="0628FC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выявленных недостач, хищений, потерь денежных документов, финансовых активов, за исключением </w:t>
                  </w:r>
                  <w:r w:rsidRPr="00BD0D4E">
                    <w:rPr>
                      <w:rFonts w:ascii="Arial" w:eastAsia="Times New Roman" w:hAnsi="Arial" w:cs="Arial"/>
                      <w:sz w:val="16"/>
                      <w:szCs w:val="16"/>
                      <w:lang w:eastAsia="ru-RU"/>
                    </w:rPr>
                    <w:lastRenderedPageBreak/>
                    <w:t>денежных средств в части:</w:t>
                  </w:r>
                </w:p>
              </w:tc>
              <w:tc>
                <w:tcPr>
                  <w:tcW w:w="426" w:type="dxa"/>
                </w:tcPr>
                <w:p w14:paraId="6D783B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389D67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09A6C7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E3027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7872CB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6E819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712F62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BC0CE58" w14:textId="77777777" w:rsidTr="000D3AE4">
              <w:tc>
                <w:tcPr>
                  <w:tcW w:w="467" w:type="dxa"/>
                </w:tcPr>
                <w:p w14:paraId="07EAD8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2.13.3.1</w:t>
                  </w:r>
                </w:p>
              </w:tc>
              <w:tc>
                <w:tcPr>
                  <w:tcW w:w="1229" w:type="dxa"/>
                </w:tcPr>
                <w:p w14:paraId="577AA6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6" w:type="dxa"/>
                </w:tcPr>
                <w:p w14:paraId="175614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C5863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82 56X</w:t>
                  </w:r>
                </w:p>
              </w:tc>
              <w:tc>
                <w:tcPr>
                  <w:tcW w:w="425" w:type="dxa"/>
                </w:tcPr>
                <w:p w14:paraId="45F650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56FA3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10 172</w:t>
                  </w:r>
                </w:p>
              </w:tc>
              <w:tc>
                <w:tcPr>
                  <w:tcW w:w="850" w:type="dxa"/>
                </w:tcPr>
                <w:p w14:paraId="76EE78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359971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5A9C5D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7144C601" w14:textId="77777777" w:rsidTr="000D3AE4">
              <w:tc>
                <w:tcPr>
                  <w:tcW w:w="467" w:type="dxa"/>
                </w:tcPr>
                <w:p w14:paraId="6EB8CC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2.13.3.2</w:t>
                  </w:r>
                </w:p>
              </w:tc>
              <w:tc>
                <w:tcPr>
                  <w:tcW w:w="1229" w:type="dxa"/>
                </w:tcPr>
                <w:p w14:paraId="427DBB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w:t>
                  </w:r>
                </w:p>
              </w:tc>
              <w:tc>
                <w:tcPr>
                  <w:tcW w:w="426" w:type="dxa"/>
                </w:tcPr>
                <w:p w14:paraId="6C98BA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A263D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82 56X</w:t>
                  </w:r>
                </w:p>
              </w:tc>
              <w:tc>
                <w:tcPr>
                  <w:tcW w:w="425" w:type="dxa"/>
                </w:tcPr>
                <w:p w14:paraId="6812E5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7EE71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172</w:t>
                  </w:r>
                </w:p>
              </w:tc>
              <w:tc>
                <w:tcPr>
                  <w:tcW w:w="850" w:type="dxa"/>
                </w:tcPr>
                <w:p w14:paraId="51943E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3F3910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0B4BAD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44A11B9B" w14:textId="77777777" w:rsidTr="000D3AE4">
              <w:tc>
                <w:tcPr>
                  <w:tcW w:w="467" w:type="dxa"/>
                </w:tcPr>
                <w:p w14:paraId="766CFC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2.13.4</w:t>
                  </w:r>
                </w:p>
              </w:tc>
              <w:tc>
                <w:tcPr>
                  <w:tcW w:w="1229" w:type="dxa"/>
                </w:tcPr>
                <w:p w14:paraId="4E1D3A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восстановленной задолженности неплатежеспособных дебиторов по выявленным недостачам, хищениям, потерям, иным доходам, ранее списанные на забалансовый учет</w:t>
                  </w:r>
                </w:p>
              </w:tc>
              <w:tc>
                <w:tcPr>
                  <w:tcW w:w="426" w:type="dxa"/>
                </w:tcPr>
                <w:p w14:paraId="52496E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62F52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408C45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04D7A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850" w:type="dxa"/>
                </w:tcPr>
                <w:p w14:paraId="177242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признании (восстановлении) сомнительной задолженности по доходам (ф. 0510445);</w:t>
                  </w:r>
                </w:p>
                <w:p w14:paraId="157F1E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8B36D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2687D9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0ECBD8A" w14:textId="77777777" w:rsidTr="000D3AE4">
              <w:tc>
                <w:tcPr>
                  <w:tcW w:w="467" w:type="dxa"/>
                </w:tcPr>
                <w:p w14:paraId="73ACDC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2.13.5</w:t>
                  </w:r>
                </w:p>
              </w:tc>
              <w:tc>
                <w:tcPr>
                  <w:tcW w:w="1229" w:type="dxa"/>
                </w:tcPr>
                <w:p w14:paraId="4998E5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задолженности работников учреждения по излишне выплаченным им суммам оплаты труда (не удержанным из заработной платы), в случае оспаривания работником оснований и размеров </w:t>
                  </w:r>
                  <w:r w:rsidRPr="00BD0D4E">
                    <w:rPr>
                      <w:rFonts w:ascii="Arial" w:eastAsia="Times New Roman" w:hAnsi="Arial" w:cs="Arial"/>
                      <w:sz w:val="16"/>
                      <w:szCs w:val="16"/>
                      <w:lang w:eastAsia="ru-RU"/>
                    </w:rPr>
                    <w:lastRenderedPageBreak/>
                    <w:t>удержаний в части:</w:t>
                  </w:r>
                </w:p>
              </w:tc>
              <w:tc>
                <w:tcPr>
                  <w:tcW w:w="426" w:type="dxa"/>
                </w:tcPr>
                <w:p w14:paraId="09B1F7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0B68F9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553B43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D99BA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6D95A0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04A08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532657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07ECBADF" w14:textId="77777777" w:rsidTr="000D3AE4">
              <w:tc>
                <w:tcPr>
                  <w:tcW w:w="467" w:type="dxa"/>
                </w:tcPr>
                <w:p w14:paraId="153001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2.13.5.1</w:t>
                  </w:r>
                </w:p>
              </w:tc>
              <w:tc>
                <w:tcPr>
                  <w:tcW w:w="1229" w:type="dxa"/>
                </w:tcPr>
                <w:p w14:paraId="6DB524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6" w:type="dxa"/>
                </w:tcPr>
                <w:p w14:paraId="5937A2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65654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34 567</w:t>
                  </w:r>
                </w:p>
              </w:tc>
              <w:tc>
                <w:tcPr>
                  <w:tcW w:w="425" w:type="dxa"/>
                </w:tcPr>
                <w:p w14:paraId="78E7E7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3982A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10 134</w:t>
                  </w:r>
                </w:p>
              </w:tc>
              <w:tc>
                <w:tcPr>
                  <w:tcW w:w="850" w:type="dxa"/>
                </w:tcPr>
                <w:p w14:paraId="2FAEDA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61F408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69FF73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55950323" w14:textId="77777777" w:rsidTr="000D3AE4">
              <w:tc>
                <w:tcPr>
                  <w:tcW w:w="467" w:type="dxa"/>
                </w:tcPr>
                <w:p w14:paraId="1FC9C2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2.13.5.2</w:t>
                  </w:r>
                </w:p>
              </w:tc>
              <w:tc>
                <w:tcPr>
                  <w:tcW w:w="1229" w:type="dxa"/>
                </w:tcPr>
                <w:p w14:paraId="1A4A7D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w:t>
                  </w:r>
                </w:p>
              </w:tc>
              <w:tc>
                <w:tcPr>
                  <w:tcW w:w="426" w:type="dxa"/>
                </w:tcPr>
                <w:p w14:paraId="36AF93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8A7B8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34 567</w:t>
                  </w:r>
                </w:p>
              </w:tc>
              <w:tc>
                <w:tcPr>
                  <w:tcW w:w="425" w:type="dxa"/>
                </w:tcPr>
                <w:p w14:paraId="254F7B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550B2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134</w:t>
                  </w:r>
                </w:p>
              </w:tc>
              <w:tc>
                <w:tcPr>
                  <w:tcW w:w="850" w:type="dxa"/>
                </w:tcPr>
                <w:p w14:paraId="33E13A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629212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18E2F3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300BD26D" w14:textId="77777777" w:rsidTr="000D3AE4">
              <w:tc>
                <w:tcPr>
                  <w:tcW w:w="467" w:type="dxa"/>
                </w:tcPr>
                <w:p w14:paraId="50A635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w:t>
                  </w:r>
                  <w:r w:rsidRPr="00BD0D4E">
                    <w:rPr>
                      <w:rFonts w:ascii="Arial" w:eastAsia="Times New Roman" w:hAnsi="Arial" w:cs="Arial"/>
                      <w:sz w:val="16"/>
                      <w:szCs w:val="16"/>
                      <w:lang w:eastAsia="ru-RU"/>
                    </w:rPr>
                    <w:lastRenderedPageBreak/>
                    <w:t>.6</w:t>
                  </w:r>
                </w:p>
              </w:tc>
              <w:tc>
                <w:tcPr>
                  <w:tcW w:w="1229" w:type="dxa"/>
                </w:tcPr>
                <w:p w14:paraId="136401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Признаны в </w:t>
                  </w:r>
                  <w:r w:rsidRPr="00BD0D4E">
                    <w:rPr>
                      <w:rFonts w:ascii="Arial" w:eastAsia="Times New Roman" w:hAnsi="Arial" w:cs="Arial"/>
                      <w:sz w:val="16"/>
                      <w:szCs w:val="16"/>
                      <w:lang w:eastAsia="ru-RU"/>
                    </w:rPr>
                    <w:lastRenderedPageBreak/>
                    <w:t>бухгалтерском учете суммы задолженности бывшего работника перед учреждением за неотработанные дни отпуска при увольнении его до окончания того рабочего года, в счет которого он уже получил ежегодный оплачиваемый отпуск</w:t>
                  </w:r>
                </w:p>
              </w:tc>
              <w:tc>
                <w:tcPr>
                  <w:tcW w:w="426" w:type="dxa"/>
                </w:tcPr>
                <w:p w14:paraId="7EA53A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w:t>
                  </w:r>
                  <w:r w:rsidRPr="00BD0D4E">
                    <w:rPr>
                      <w:rFonts w:ascii="Arial" w:eastAsia="Times New Roman" w:hAnsi="Arial" w:cs="Arial"/>
                      <w:sz w:val="16"/>
                      <w:szCs w:val="16"/>
                      <w:lang w:eastAsia="ru-RU"/>
                    </w:rPr>
                    <w:lastRenderedPageBreak/>
                    <w:t>Б</w:t>
                  </w:r>
                </w:p>
              </w:tc>
              <w:tc>
                <w:tcPr>
                  <w:tcW w:w="567" w:type="dxa"/>
                </w:tcPr>
                <w:p w14:paraId="23C279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209 </w:t>
                  </w:r>
                  <w:r w:rsidRPr="00BD0D4E">
                    <w:rPr>
                      <w:rFonts w:ascii="Arial" w:eastAsia="Times New Roman" w:hAnsi="Arial" w:cs="Arial"/>
                      <w:sz w:val="16"/>
                      <w:szCs w:val="16"/>
                      <w:lang w:eastAsia="ru-RU"/>
                    </w:rPr>
                    <w:lastRenderedPageBreak/>
                    <w:t>34 567</w:t>
                  </w:r>
                </w:p>
              </w:tc>
              <w:tc>
                <w:tcPr>
                  <w:tcW w:w="425" w:type="dxa"/>
                </w:tcPr>
                <w:p w14:paraId="76C768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w:t>
                  </w:r>
                  <w:r w:rsidRPr="00BD0D4E">
                    <w:rPr>
                      <w:rFonts w:ascii="Arial" w:eastAsia="Times New Roman" w:hAnsi="Arial" w:cs="Arial"/>
                      <w:sz w:val="16"/>
                      <w:szCs w:val="16"/>
                      <w:lang w:eastAsia="ru-RU"/>
                    </w:rPr>
                    <w:lastRenderedPageBreak/>
                    <w:t>Б</w:t>
                  </w:r>
                </w:p>
              </w:tc>
              <w:tc>
                <w:tcPr>
                  <w:tcW w:w="567" w:type="dxa"/>
                </w:tcPr>
                <w:p w14:paraId="5B044E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401 </w:t>
                  </w:r>
                  <w:r w:rsidRPr="00BD0D4E">
                    <w:rPr>
                      <w:rFonts w:ascii="Arial" w:eastAsia="Times New Roman" w:hAnsi="Arial" w:cs="Arial"/>
                      <w:sz w:val="16"/>
                      <w:szCs w:val="16"/>
                      <w:lang w:eastAsia="ru-RU"/>
                    </w:rPr>
                    <w:lastRenderedPageBreak/>
                    <w:t>10 134</w:t>
                  </w:r>
                </w:p>
              </w:tc>
              <w:tc>
                <w:tcPr>
                  <w:tcW w:w="850" w:type="dxa"/>
                </w:tcPr>
                <w:p w14:paraId="4F4E43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Извещен</w:t>
                  </w:r>
                  <w:r w:rsidRPr="00BD0D4E">
                    <w:rPr>
                      <w:rFonts w:ascii="Arial" w:eastAsia="Times New Roman" w:hAnsi="Arial" w:cs="Arial"/>
                      <w:sz w:val="16"/>
                      <w:szCs w:val="16"/>
                      <w:lang w:eastAsia="ru-RU"/>
                    </w:rPr>
                    <w:lastRenderedPageBreak/>
                    <w:t>ие о начислении доходов (уточнении начисления) (ф. 0510432)</w:t>
                  </w:r>
                </w:p>
              </w:tc>
              <w:tc>
                <w:tcPr>
                  <w:tcW w:w="1418" w:type="dxa"/>
                </w:tcPr>
                <w:p w14:paraId="0880ED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2.13 настоящего Приложения в соответствии с содержанием факта хозяйственной жизни</w:t>
                  </w:r>
                </w:p>
              </w:tc>
              <w:tc>
                <w:tcPr>
                  <w:tcW w:w="1417" w:type="dxa"/>
                </w:tcPr>
                <w:p w14:paraId="551209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4.1 настоящего Приложения в соответствии с содержанием факта хозяйственной жизни</w:t>
                  </w:r>
                </w:p>
              </w:tc>
            </w:tr>
            <w:tr w:rsidR="00BD0D4E" w:rsidRPr="00BD0D4E" w14:paraId="29BBF874" w14:textId="77777777" w:rsidTr="000D3AE4">
              <w:tc>
                <w:tcPr>
                  <w:tcW w:w="467" w:type="dxa"/>
                </w:tcPr>
                <w:p w14:paraId="50947F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2.13.7</w:t>
                  </w:r>
                </w:p>
              </w:tc>
              <w:tc>
                <w:tcPr>
                  <w:tcW w:w="1229" w:type="dxa"/>
                </w:tcPr>
                <w:p w14:paraId="6BF504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задолженности перед учреждением, подлежащие возмещению по решению суда в виде компенсации расходов, связанных с судопроизводством (оплата государственной пошлины, судебных издержек), в том числе по решению контрольного </w:t>
                  </w:r>
                  <w:r w:rsidRPr="00BD0D4E">
                    <w:rPr>
                      <w:rFonts w:ascii="Arial" w:eastAsia="Times New Roman" w:hAnsi="Arial" w:cs="Arial"/>
                      <w:sz w:val="16"/>
                      <w:szCs w:val="16"/>
                      <w:lang w:eastAsia="ru-RU"/>
                    </w:rPr>
                    <w:lastRenderedPageBreak/>
                    <w:t>органа государственной власти</w:t>
                  </w:r>
                </w:p>
              </w:tc>
              <w:tc>
                <w:tcPr>
                  <w:tcW w:w="426" w:type="dxa"/>
                </w:tcPr>
                <w:p w14:paraId="31BA54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44D6B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56X</w:t>
                  </w:r>
                </w:p>
              </w:tc>
              <w:tc>
                <w:tcPr>
                  <w:tcW w:w="425" w:type="dxa"/>
                </w:tcPr>
                <w:p w14:paraId="39310E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9F2FF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10 134</w:t>
                  </w:r>
                </w:p>
              </w:tc>
              <w:tc>
                <w:tcPr>
                  <w:tcW w:w="850" w:type="dxa"/>
                </w:tcPr>
                <w:p w14:paraId="6A4941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175D48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70B34D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3014D33C" w14:textId="77777777" w:rsidTr="000D3AE4">
              <w:tc>
                <w:tcPr>
                  <w:tcW w:w="467" w:type="dxa"/>
                </w:tcPr>
                <w:p w14:paraId="2B374B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2.13.8</w:t>
                  </w:r>
                </w:p>
              </w:tc>
              <w:tc>
                <w:tcPr>
                  <w:tcW w:w="1229" w:type="dxa"/>
                </w:tcPr>
                <w:p w14:paraId="035024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ущерба, в том числе в виде начисленных процентов за пользование чужими денежными средствами вследствие их неправомерного удержания, уклонения от их возврата, иной просрочки в их уплате</w:t>
                  </w:r>
                </w:p>
              </w:tc>
              <w:tc>
                <w:tcPr>
                  <w:tcW w:w="426" w:type="dxa"/>
                </w:tcPr>
                <w:p w14:paraId="34A2D0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52A9F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45 56X</w:t>
                  </w:r>
                </w:p>
              </w:tc>
              <w:tc>
                <w:tcPr>
                  <w:tcW w:w="425" w:type="dxa"/>
                </w:tcPr>
                <w:p w14:paraId="2F485B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5F72F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10 145</w:t>
                  </w:r>
                </w:p>
              </w:tc>
              <w:tc>
                <w:tcPr>
                  <w:tcW w:w="850" w:type="dxa"/>
                </w:tcPr>
                <w:p w14:paraId="76E716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1A4E59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4ABF83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6413F39" w14:textId="77777777" w:rsidTr="000D3AE4">
              <w:tc>
                <w:tcPr>
                  <w:tcW w:w="467" w:type="dxa"/>
                </w:tcPr>
                <w:p w14:paraId="29F882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2.13.9</w:t>
                  </w:r>
                </w:p>
              </w:tc>
              <w:tc>
                <w:tcPr>
                  <w:tcW w:w="1229" w:type="dxa"/>
                </w:tcPr>
                <w:p w14:paraId="3DAEBE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задолженности по возмещению ущерба имуществу в соответствии с законодательством Российской Федерации при возникновении страховых случаев в части:</w:t>
                  </w:r>
                </w:p>
              </w:tc>
              <w:tc>
                <w:tcPr>
                  <w:tcW w:w="426" w:type="dxa"/>
                </w:tcPr>
                <w:p w14:paraId="73CC00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437B6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187157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F31B7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414811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04D5AE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1489D1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8A6D727" w14:textId="77777777" w:rsidTr="000D3AE4">
              <w:tc>
                <w:tcPr>
                  <w:tcW w:w="467" w:type="dxa"/>
                </w:tcPr>
                <w:p w14:paraId="10231A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2.13.9.1</w:t>
                  </w:r>
                </w:p>
              </w:tc>
              <w:tc>
                <w:tcPr>
                  <w:tcW w:w="1229" w:type="dxa"/>
                </w:tcPr>
                <w:p w14:paraId="2DB185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6" w:type="dxa"/>
                </w:tcPr>
                <w:p w14:paraId="0E65D5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3CD76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43 56X</w:t>
                  </w:r>
                </w:p>
              </w:tc>
              <w:tc>
                <w:tcPr>
                  <w:tcW w:w="425" w:type="dxa"/>
                </w:tcPr>
                <w:p w14:paraId="2C4E11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A0BE3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10 143</w:t>
                  </w:r>
                </w:p>
              </w:tc>
              <w:tc>
                <w:tcPr>
                  <w:tcW w:w="850" w:type="dxa"/>
                </w:tcPr>
                <w:p w14:paraId="451E67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3A6A69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1F5270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119F832B" w14:textId="77777777" w:rsidTr="000D3AE4">
              <w:tc>
                <w:tcPr>
                  <w:tcW w:w="467" w:type="dxa"/>
                </w:tcPr>
                <w:p w14:paraId="7398B4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2.13.9.2</w:t>
                  </w:r>
                </w:p>
              </w:tc>
              <w:tc>
                <w:tcPr>
                  <w:tcW w:w="1229" w:type="dxa"/>
                </w:tcPr>
                <w:p w14:paraId="444BE1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w:t>
                  </w:r>
                </w:p>
              </w:tc>
              <w:tc>
                <w:tcPr>
                  <w:tcW w:w="426" w:type="dxa"/>
                </w:tcPr>
                <w:p w14:paraId="2E27E7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BE899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43 56X</w:t>
                  </w:r>
                </w:p>
              </w:tc>
              <w:tc>
                <w:tcPr>
                  <w:tcW w:w="425" w:type="dxa"/>
                </w:tcPr>
                <w:p w14:paraId="35611C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99B8B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134</w:t>
                  </w:r>
                </w:p>
              </w:tc>
              <w:tc>
                <w:tcPr>
                  <w:tcW w:w="850" w:type="dxa"/>
                </w:tcPr>
                <w:p w14:paraId="0F5091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20FDA3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3D80CF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110BE8F7" w14:textId="77777777" w:rsidTr="000D3AE4">
              <w:tc>
                <w:tcPr>
                  <w:tcW w:w="467" w:type="dxa"/>
                </w:tcPr>
                <w:p w14:paraId="2F77C9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2.13.10</w:t>
                  </w:r>
                </w:p>
              </w:tc>
              <w:tc>
                <w:tcPr>
                  <w:tcW w:w="1229" w:type="dxa"/>
                </w:tcPr>
                <w:p w14:paraId="217785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задолженност</w:t>
                  </w:r>
                  <w:r w:rsidRPr="00BD0D4E">
                    <w:rPr>
                      <w:rFonts w:ascii="Arial" w:eastAsia="Times New Roman" w:hAnsi="Arial" w:cs="Arial"/>
                      <w:sz w:val="16"/>
                      <w:szCs w:val="16"/>
                      <w:lang w:eastAsia="ru-RU"/>
                    </w:rPr>
                    <w:lastRenderedPageBreak/>
                    <w:t>и по штрафам, пеням, неустойкам, начисленным за нарушение условий договоров на поставку товаров, выполнение работ, оказание услуг, иных санкций в части:</w:t>
                  </w:r>
                </w:p>
              </w:tc>
              <w:tc>
                <w:tcPr>
                  <w:tcW w:w="426" w:type="dxa"/>
                </w:tcPr>
                <w:p w14:paraId="015252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4E2234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1138AD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67004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527B1E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849D8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23F1DF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456A45D8" w14:textId="77777777" w:rsidTr="000D3AE4">
              <w:tc>
                <w:tcPr>
                  <w:tcW w:w="467" w:type="dxa"/>
                </w:tcPr>
                <w:p w14:paraId="10F50B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2.13.10.1</w:t>
                  </w:r>
                </w:p>
              </w:tc>
              <w:tc>
                <w:tcPr>
                  <w:tcW w:w="1229" w:type="dxa"/>
                </w:tcPr>
                <w:p w14:paraId="23D530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6" w:type="dxa"/>
                </w:tcPr>
                <w:p w14:paraId="44A1F6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46791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41 56X</w:t>
                  </w:r>
                </w:p>
              </w:tc>
              <w:tc>
                <w:tcPr>
                  <w:tcW w:w="425" w:type="dxa"/>
                </w:tcPr>
                <w:p w14:paraId="645529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21F50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2 401 10 141</w:t>
                  </w:r>
                </w:p>
              </w:tc>
              <w:tc>
                <w:tcPr>
                  <w:tcW w:w="850" w:type="dxa"/>
                </w:tcPr>
                <w:p w14:paraId="7656DE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7DA39F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0934B0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1F931841" w14:textId="77777777" w:rsidTr="000D3AE4">
              <w:tc>
                <w:tcPr>
                  <w:tcW w:w="467" w:type="dxa"/>
                </w:tcPr>
                <w:p w14:paraId="190652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2.13.10.2</w:t>
                  </w:r>
                </w:p>
              </w:tc>
              <w:tc>
                <w:tcPr>
                  <w:tcW w:w="1229" w:type="dxa"/>
                </w:tcPr>
                <w:p w14:paraId="2292FDBA" w14:textId="277691A9"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w:t>
                  </w:r>
                  <w:r w:rsidR="00585A0C">
                    <w:rPr>
                      <w:rFonts w:ascii="Arial" w:eastAsia="Times New Roman" w:hAnsi="Arial" w:cs="Arial"/>
                      <w:sz w:val="16"/>
                      <w:szCs w:val="16"/>
                      <w:lang w:eastAsia="ru-RU"/>
                    </w:rPr>
                    <w:t>,</w:t>
                  </w:r>
                  <w:r w:rsidRPr="00BD0D4E">
                    <w:rPr>
                      <w:rFonts w:ascii="Arial" w:eastAsia="Times New Roman" w:hAnsi="Arial" w:cs="Arial"/>
                      <w:sz w:val="16"/>
                      <w:szCs w:val="16"/>
                      <w:lang w:eastAsia="ru-RU"/>
                    </w:rPr>
                    <w:t xml:space="preserve"> в отношении которых установление вины, или размера возмещаемого </w:t>
                  </w:r>
                  <w:r w:rsidRPr="00BD0D4E">
                    <w:rPr>
                      <w:rFonts w:ascii="Arial" w:eastAsia="Times New Roman" w:hAnsi="Arial" w:cs="Arial"/>
                      <w:sz w:val="16"/>
                      <w:szCs w:val="16"/>
                      <w:lang w:eastAsia="ru-RU"/>
                    </w:rPr>
                    <w:lastRenderedPageBreak/>
                    <w:t>ущерба предусматривается в ходе разбирательства по выявленным фактам причинения ущерба, судебного разбирательства)</w:t>
                  </w:r>
                </w:p>
              </w:tc>
              <w:tc>
                <w:tcPr>
                  <w:tcW w:w="426" w:type="dxa"/>
                </w:tcPr>
                <w:p w14:paraId="7C1C7B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BC14A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41 56X</w:t>
                  </w:r>
                </w:p>
              </w:tc>
              <w:tc>
                <w:tcPr>
                  <w:tcW w:w="425" w:type="dxa"/>
                </w:tcPr>
                <w:p w14:paraId="715ABC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10E56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4X 141</w:t>
                  </w:r>
                </w:p>
              </w:tc>
              <w:tc>
                <w:tcPr>
                  <w:tcW w:w="850" w:type="dxa"/>
                </w:tcPr>
                <w:p w14:paraId="5E237D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1291E7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026CB6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04868C8C" w14:textId="77777777" w:rsidTr="000D3AE4">
              <w:tc>
                <w:tcPr>
                  <w:tcW w:w="467" w:type="dxa"/>
                </w:tcPr>
                <w:p w14:paraId="691645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2.13.11</w:t>
                  </w:r>
                </w:p>
              </w:tc>
              <w:tc>
                <w:tcPr>
                  <w:tcW w:w="1229" w:type="dxa"/>
                </w:tcPr>
                <w:p w14:paraId="1671CF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финансовых требований по компенсации по компенсации затрат учреждений к получателям авансовых платежей (подотчетных сумм) по произведенным предварительным оплатам в рамках договоров (соглашений), а также по иным основаниям согласно законодательству Российской Федерации, не </w:t>
                  </w:r>
                  <w:r w:rsidRPr="00BD0D4E">
                    <w:rPr>
                      <w:rFonts w:ascii="Arial" w:eastAsia="Times New Roman" w:hAnsi="Arial" w:cs="Arial"/>
                      <w:sz w:val="16"/>
                      <w:szCs w:val="16"/>
                      <w:lang w:eastAsia="ru-RU"/>
                    </w:rPr>
                    <w:lastRenderedPageBreak/>
                    <w:t>возвращенным контрагентом в случае расторжения договора (соглашения), в том числе по результатам претензионной работы в части:</w:t>
                  </w:r>
                </w:p>
              </w:tc>
              <w:tc>
                <w:tcPr>
                  <w:tcW w:w="426" w:type="dxa"/>
                </w:tcPr>
                <w:p w14:paraId="27249D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42CA6A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6A564B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B8FF4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2C98B2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78F769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469CB2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0CFC0832" w14:textId="77777777" w:rsidTr="000D3AE4">
              <w:tc>
                <w:tcPr>
                  <w:tcW w:w="467" w:type="dxa"/>
                </w:tcPr>
                <w:p w14:paraId="38CA9C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2.13.11.1</w:t>
                  </w:r>
                </w:p>
              </w:tc>
              <w:tc>
                <w:tcPr>
                  <w:tcW w:w="1229" w:type="dxa"/>
                </w:tcPr>
                <w:p w14:paraId="4FE457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6" w:type="dxa"/>
                </w:tcPr>
                <w:p w14:paraId="05FD2B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C8740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3X 56X</w:t>
                  </w:r>
                </w:p>
              </w:tc>
              <w:tc>
                <w:tcPr>
                  <w:tcW w:w="425" w:type="dxa"/>
                </w:tcPr>
                <w:p w14:paraId="4BC447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3FAB0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1 401 10 14X</w:t>
                  </w:r>
                </w:p>
              </w:tc>
              <w:tc>
                <w:tcPr>
                  <w:tcW w:w="850" w:type="dxa"/>
                </w:tcPr>
                <w:p w14:paraId="0360D0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341F34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2C3875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50006800" w14:textId="77777777" w:rsidTr="000D3AE4">
              <w:tc>
                <w:tcPr>
                  <w:tcW w:w="467" w:type="dxa"/>
                </w:tcPr>
                <w:p w14:paraId="3BD326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2.13.11.2</w:t>
                  </w:r>
                </w:p>
              </w:tc>
              <w:tc>
                <w:tcPr>
                  <w:tcW w:w="1229" w:type="dxa"/>
                </w:tcPr>
                <w:p w14:paraId="2E7CC3E1" w14:textId="5B9EE671"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w:t>
                  </w:r>
                  <w:r w:rsidR="00325218">
                    <w:rPr>
                      <w:rFonts w:ascii="Arial" w:eastAsia="Times New Roman" w:hAnsi="Arial" w:cs="Arial"/>
                      <w:sz w:val="16"/>
                      <w:szCs w:val="16"/>
                      <w:lang w:eastAsia="ru-RU"/>
                    </w:rPr>
                    <w:t>,</w:t>
                  </w:r>
                  <w:r w:rsidRPr="00BD0D4E">
                    <w:rPr>
                      <w:rFonts w:ascii="Arial" w:eastAsia="Times New Roman" w:hAnsi="Arial" w:cs="Arial"/>
                      <w:sz w:val="16"/>
                      <w:szCs w:val="16"/>
                      <w:lang w:eastAsia="ru-RU"/>
                    </w:rPr>
                    <w:t xml:space="preserve"> в отношении которых установление вины, или размера возмещаемого ущерба предусматривается в ходе разбирательст</w:t>
                  </w:r>
                  <w:r w:rsidRPr="00BD0D4E">
                    <w:rPr>
                      <w:rFonts w:ascii="Arial" w:eastAsia="Times New Roman" w:hAnsi="Arial" w:cs="Arial"/>
                      <w:sz w:val="16"/>
                      <w:szCs w:val="16"/>
                      <w:lang w:eastAsia="ru-RU"/>
                    </w:rPr>
                    <w:lastRenderedPageBreak/>
                    <w:t>ва по выявленным фактам причинения ущерба, судебного разбирательства)</w:t>
                  </w:r>
                </w:p>
              </w:tc>
              <w:tc>
                <w:tcPr>
                  <w:tcW w:w="426" w:type="dxa"/>
                </w:tcPr>
                <w:p w14:paraId="037351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7A130E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3X 56X</w:t>
                  </w:r>
                </w:p>
              </w:tc>
              <w:tc>
                <w:tcPr>
                  <w:tcW w:w="425" w:type="dxa"/>
                </w:tcPr>
                <w:p w14:paraId="482EC4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53258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1 401 4X 14X</w:t>
                  </w:r>
                </w:p>
              </w:tc>
              <w:tc>
                <w:tcPr>
                  <w:tcW w:w="850" w:type="dxa"/>
                </w:tcPr>
                <w:p w14:paraId="377FA3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36C2BF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683B8F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637C96E9" w14:textId="77777777" w:rsidTr="000D3AE4">
              <w:tc>
                <w:tcPr>
                  <w:tcW w:w="467" w:type="dxa"/>
                </w:tcPr>
                <w:p w14:paraId="3AA2A1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2.13.12</w:t>
                  </w:r>
                </w:p>
              </w:tc>
              <w:tc>
                <w:tcPr>
                  <w:tcW w:w="1229" w:type="dxa"/>
                </w:tcPr>
                <w:p w14:paraId="0C0DA7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(начислена) в учете задолженность по компенсации расходов, понесенных учреждением в связи с реализацией требований, установленных законодательством Российской Федерации</w:t>
                  </w:r>
                </w:p>
              </w:tc>
              <w:tc>
                <w:tcPr>
                  <w:tcW w:w="426" w:type="dxa"/>
                </w:tcPr>
                <w:p w14:paraId="02F0A0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4508A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56X</w:t>
                  </w:r>
                </w:p>
              </w:tc>
              <w:tc>
                <w:tcPr>
                  <w:tcW w:w="425" w:type="dxa"/>
                </w:tcPr>
                <w:p w14:paraId="00F05D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04F69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10 134</w:t>
                  </w:r>
                </w:p>
              </w:tc>
              <w:tc>
                <w:tcPr>
                  <w:tcW w:w="850" w:type="dxa"/>
                </w:tcPr>
                <w:p w14:paraId="219E3D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4E9CC0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6E984A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EAD8E9A" w14:textId="77777777" w:rsidTr="000D3AE4">
              <w:tc>
                <w:tcPr>
                  <w:tcW w:w="467" w:type="dxa"/>
                </w:tcPr>
                <w:p w14:paraId="3DB663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2.13.13</w:t>
                  </w:r>
                </w:p>
              </w:tc>
              <w:tc>
                <w:tcPr>
                  <w:tcW w:w="1229" w:type="dxa"/>
                </w:tcPr>
                <w:p w14:paraId="191227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(начислена) в учете задолженность государственного внебюджетного фонда (страховщика) по возмещению расходов работодателя - учреждения по выплатам </w:t>
                  </w:r>
                  <w:r w:rsidRPr="00BD0D4E">
                    <w:rPr>
                      <w:rFonts w:ascii="Arial" w:eastAsia="Times New Roman" w:hAnsi="Arial" w:cs="Arial"/>
                      <w:sz w:val="16"/>
                      <w:szCs w:val="16"/>
                      <w:lang w:eastAsia="ru-RU"/>
                    </w:rPr>
                    <w:lastRenderedPageBreak/>
                    <w:t>социального пособия по оплате четырех дополнительных выходных дней для ухода за детьми-инвалидами</w:t>
                  </w:r>
                </w:p>
              </w:tc>
              <w:tc>
                <w:tcPr>
                  <w:tcW w:w="426" w:type="dxa"/>
                </w:tcPr>
                <w:p w14:paraId="688E4C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60B41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34 567</w:t>
                  </w:r>
                </w:p>
              </w:tc>
              <w:tc>
                <w:tcPr>
                  <w:tcW w:w="425" w:type="dxa"/>
                </w:tcPr>
                <w:p w14:paraId="68D2A4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3F590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EBA8A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05 73X</w:t>
                  </w:r>
                </w:p>
              </w:tc>
              <w:tc>
                <w:tcPr>
                  <w:tcW w:w="850" w:type="dxa"/>
                </w:tcPr>
                <w:p w14:paraId="45591B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68D0B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6BF846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30638398" w14:textId="77777777" w:rsidTr="000D3AE4">
              <w:tc>
                <w:tcPr>
                  <w:tcW w:w="467" w:type="dxa"/>
                </w:tcPr>
                <w:p w14:paraId="53447E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2.13.14</w:t>
                  </w:r>
                </w:p>
              </w:tc>
              <w:tc>
                <w:tcPr>
                  <w:tcW w:w="1229" w:type="dxa"/>
                </w:tcPr>
                <w:p w14:paraId="05B191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(начислена) в учете задолженность государственного внебюджетного фонда (страховщика) по возмещению расходов страхователя - учреждения по предупредительным мерам в части:</w:t>
                  </w:r>
                </w:p>
              </w:tc>
              <w:tc>
                <w:tcPr>
                  <w:tcW w:w="426" w:type="dxa"/>
                </w:tcPr>
                <w:p w14:paraId="0814A2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AAD47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04AD32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36CC0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7E2E2B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4C5161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69139C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3A758F6" w14:textId="77777777" w:rsidTr="000D3AE4">
              <w:tc>
                <w:tcPr>
                  <w:tcW w:w="467" w:type="dxa"/>
                </w:tcPr>
                <w:p w14:paraId="74BC1A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2.13.14.1</w:t>
                  </w:r>
                </w:p>
              </w:tc>
              <w:tc>
                <w:tcPr>
                  <w:tcW w:w="1229" w:type="dxa"/>
                </w:tcPr>
                <w:p w14:paraId="6F5E5B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6" w:type="dxa"/>
                </w:tcPr>
                <w:p w14:paraId="11EB52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BC0DC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39 56X</w:t>
                  </w:r>
                </w:p>
              </w:tc>
              <w:tc>
                <w:tcPr>
                  <w:tcW w:w="425" w:type="dxa"/>
                </w:tcPr>
                <w:p w14:paraId="00E6E1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4755B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10 139</w:t>
                  </w:r>
                </w:p>
              </w:tc>
              <w:tc>
                <w:tcPr>
                  <w:tcW w:w="850" w:type="dxa"/>
                </w:tcPr>
                <w:p w14:paraId="153B45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1DECDA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228717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94DA579" w14:textId="77777777" w:rsidTr="000D3AE4">
              <w:tc>
                <w:tcPr>
                  <w:tcW w:w="467" w:type="dxa"/>
                </w:tcPr>
                <w:p w14:paraId="360CB1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2.13.14.</w:t>
                  </w:r>
                  <w:r w:rsidRPr="00BD0D4E">
                    <w:rPr>
                      <w:rFonts w:ascii="Arial" w:eastAsia="Times New Roman" w:hAnsi="Arial" w:cs="Arial"/>
                      <w:sz w:val="16"/>
                      <w:szCs w:val="16"/>
                      <w:lang w:eastAsia="ru-RU"/>
                    </w:rPr>
                    <w:lastRenderedPageBreak/>
                    <w:t>2</w:t>
                  </w:r>
                </w:p>
              </w:tc>
              <w:tc>
                <w:tcPr>
                  <w:tcW w:w="1229" w:type="dxa"/>
                </w:tcPr>
                <w:p w14:paraId="2007C1BA" w14:textId="3E9C8852"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доходов будущих </w:t>
                  </w:r>
                  <w:r w:rsidRPr="00BD0D4E">
                    <w:rPr>
                      <w:rFonts w:ascii="Arial" w:eastAsia="Times New Roman" w:hAnsi="Arial" w:cs="Arial"/>
                      <w:sz w:val="16"/>
                      <w:szCs w:val="16"/>
                      <w:lang w:eastAsia="ru-RU"/>
                    </w:rPr>
                    <w:lastRenderedPageBreak/>
                    <w:t>периодов (в сумме оспоримых виновным лицом требований, либо требований</w:t>
                  </w:r>
                  <w:r w:rsidR="00325218">
                    <w:rPr>
                      <w:rFonts w:ascii="Arial" w:eastAsia="Times New Roman" w:hAnsi="Arial" w:cs="Arial"/>
                      <w:sz w:val="16"/>
                      <w:szCs w:val="16"/>
                      <w:lang w:eastAsia="ru-RU"/>
                    </w:rPr>
                    <w:t>,</w:t>
                  </w:r>
                  <w:r w:rsidRPr="00BD0D4E">
                    <w:rPr>
                      <w:rFonts w:ascii="Arial" w:eastAsia="Times New Roman" w:hAnsi="Arial" w:cs="Arial"/>
                      <w:sz w:val="16"/>
                      <w:szCs w:val="16"/>
                      <w:lang w:eastAsia="ru-RU"/>
                    </w:rPr>
                    <w:t xml:space="preserve">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w:t>
                  </w:r>
                </w:p>
              </w:tc>
              <w:tc>
                <w:tcPr>
                  <w:tcW w:w="426" w:type="dxa"/>
                </w:tcPr>
                <w:p w14:paraId="649FAF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D2EAE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209 39 </w:t>
                  </w:r>
                  <w:r w:rsidRPr="00BD0D4E">
                    <w:rPr>
                      <w:rFonts w:ascii="Arial" w:eastAsia="Times New Roman" w:hAnsi="Arial" w:cs="Arial"/>
                      <w:sz w:val="16"/>
                      <w:szCs w:val="16"/>
                      <w:lang w:eastAsia="ru-RU"/>
                    </w:rPr>
                    <w:lastRenderedPageBreak/>
                    <w:t>56X</w:t>
                  </w:r>
                </w:p>
              </w:tc>
              <w:tc>
                <w:tcPr>
                  <w:tcW w:w="425" w:type="dxa"/>
                </w:tcPr>
                <w:p w14:paraId="62DC38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56CBB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401 4X </w:t>
                  </w:r>
                  <w:r w:rsidRPr="00BD0D4E">
                    <w:rPr>
                      <w:rFonts w:ascii="Arial" w:eastAsia="Times New Roman" w:hAnsi="Arial" w:cs="Arial"/>
                      <w:sz w:val="16"/>
                      <w:szCs w:val="16"/>
                      <w:lang w:eastAsia="ru-RU"/>
                    </w:rPr>
                    <w:lastRenderedPageBreak/>
                    <w:t>139</w:t>
                  </w:r>
                </w:p>
              </w:tc>
              <w:tc>
                <w:tcPr>
                  <w:tcW w:w="850" w:type="dxa"/>
                </w:tcPr>
                <w:p w14:paraId="276705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Извещение о </w:t>
                  </w:r>
                  <w:r w:rsidRPr="00BD0D4E">
                    <w:rPr>
                      <w:rFonts w:ascii="Arial" w:eastAsia="Times New Roman" w:hAnsi="Arial" w:cs="Arial"/>
                      <w:sz w:val="16"/>
                      <w:szCs w:val="16"/>
                      <w:lang w:eastAsia="ru-RU"/>
                    </w:rPr>
                    <w:lastRenderedPageBreak/>
                    <w:t>начислении доходов (уточнении начисления) (ф. 0510432)</w:t>
                  </w:r>
                </w:p>
              </w:tc>
              <w:tc>
                <w:tcPr>
                  <w:tcW w:w="1418" w:type="dxa"/>
                </w:tcPr>
                <w:p w14:paraId="363C7D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499C39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4.4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503BA705" w14:textId="77777777" w:rsidTr="000D3AE4">
              <w:tc>
                <w:tcPr>
                  <w:tcW w:w="467" w:type="dxa"/>
                </w:tcPr>
                <w:p w14:paraId="02D1B6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2.13.15</w:t>
                  </w:r>
                </w:p>
              </w:tc>
              <w:tc>
                <w:tcPr>
                  <w:tcW w:w="1229" w:type="dxa"/>
                </w:tcPr>
                <w:p w14:paraId="42469E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реклассификация финансовых требований по компенсации затрат, образовавшихся по состоянию на конец текущего финансового года, на финансовые </w:t>
                  </w:r>
                  <w:r w:rsidRPr="00BD0D4E">
                    <w:rPr>
                      <w:rFonts w:ascii="Arial" w:eastAsia="Times New Roman" w:hAnsi="Arial" w:cs="Arial"/>
                      <w:sz w:val="16"/>
                      <w:szCs w:val="16"/>
                      <w:lang w:eastAsia="ru-RU"/>
                    </w:rPr>
                    <w:lastRenderedPageBreak/>
                    <w:t>требования по возврату дебиторской задолженности прошлых лет последним рабочим днем отчетного периода</w:t>
                  </w:r>
                </w:p>
              </w:tc>
              <w:tc>
                <w:tcPr>
                  <w:tcW w:w="426" w:type="dxa"/>
                </w:tcPr>
                <w:p w14:paraId="2A2A8A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D19EE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56X</w:t>
                  </w:r>
                </w:p>
              </w:tc>
              <w:tc>
                <w:tcPr>
                  <w:tcW w:w="425" w:type="dxa"/>
                </w:tcPr>
                <w:p w14:paraId="26E9E1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57E73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66X</w:t>
                  </w:r>
                </w:p>
              </w:tc>
              <w:tc>
                <w:tcPr>
                  <w:tcW w:w="850" w:type="dxa"/>
                </w:tcPr>
                <w:p w14:paraId="0F21E5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27A67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4CE38A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700401B" w14:textId="77777777" w:rsidTr="000D3AE4">
              <w:tc>
                <w:tcPr>
                  <w:tcW w:w="467" w:type="dxa"/>
                </w:tcPr>
                <w:p w14:paraId="1B8348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2.13.16</w:t>
                  </w:r>
                </w:p>
              </w:tc>
              <w:tc>
                <w:tcPr>
                  <w:tcW w:w="1229" w:type="dxa"/>
                </w:tcPr>
                <w:p w14:paraId="16860B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средств от виновных лиц в возмещение причиненного учреждению ущерба, а также по иным доходам:</w:t>
                  </w:r>
                </w:p>
              </w:tc>
              <w:tc>
                <w:tcPr>
                  <w:tcW w:w="426" w:type="dxa"/>
                </w:tcPr>
                <w:p w14:paraId="2F8168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2A56D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6F6B8A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BA9BE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0A0104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42653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2D70AF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720C9FA9" w14:textId="77777777" w:rsidTr="000D3AE4">
              <w:tc>
                <w:tcPr>
                  <w:tcW w:w="467" w:type="dxa"/>
                </w:tcPr>
                <w:p w14:paraId="3FA830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2.13.16.1</w:t>
                  </w:r>
                </w:p>
              </w:tc>
              <w:tc>
                <w:tcPr>
                  <w:tcW w:w="1229" w:type="dxa"/>
                </w:tcPr>
                <w:p w14:paraId="325710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лицевой счет учреждения;</w:t>
                  </w:r>
                </w:p>
              </w:tc>
              <w:tc>
                <w:tcPr>
                  <w:tcW w:w="426" w:type="dxa"/>
                </w:tcPr>
                <w:p w14:paraId="511B3A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C9EC5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11F9FA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E065A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4BFAB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82AC2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3B85C4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5D84B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25C95E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p w14:paraId="3946F4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639D8C7C" w14:textId="77777777" w:rsidTr="000D3AE4">
              <w:tc>
                <w:tcPr>
                  <w:tcW w:w="467" w:type="dxa"/>
                </w:tcPr>
                <w:p w14:paraId="6955FE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2.13.16.2</w:t>
                  </w:r>
                </w:p>
              </w:tc>
              <w:tc>
                <w:tcPr>
                  <w:tcW w:w="1229" w:type="dxa"/>
                </w:tcPr>
                <w:p w14:paraId="231306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кассу учреждения</w:t>
                  </w:r>
                </w:p>
              </w:tc>
              <w:tc>
                <w:tcPr>
                  <w:tcW w:w="426" w:type="dxa"/>
                </w:tcPr>
                <w:p w14:paraId="2BFD38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C7A77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713EE3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4AD06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CDC21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3FDCA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2A5AB1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744FEC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39339F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p w14:paraId="0C8BA0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1AA8AAAB" w14:textId="77777777" w:rsidTr="000D3AE4">
              <w:tc>
                <w:tcPr>
                  <w:tcW w:w="467" w:type="dxa"/>
                </w:tcPr>
                <w:p w14:paraId="2E236F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2.13.17</w:t>
                  </w:r>
                </w:p>
              </w:tc>
              <w:tc>
                <w:tcPr>
                  <w:tcW w:w="1229" w:type="dxa"/>
                </w:tcPr>
                <w:p w14:paraId="206639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сумм ранее начисленной дебиторской задолженности по возмещению ущерба:</w:t>
                  </w:r>
                </w:p>
              </w:tc>
              <w:tc>
                <w:tcPr>
                  <w:tcW w:w="426" w:type="dxa"/>
                </w:tcPr>
                <w:p w14:paraId="0CC44F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2270B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0EFB46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8DAF6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631E92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6F4F3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1E400F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396C70E" w14:textId="77777777" w:rsidTr="000D3AE4">
              <w:tc>
                <w:tcPr>
                  <w:tcW w:w="467" w:type="dxa"/>
                </w:tcPr>
                <w:p w14:paraId="53A80F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2.13.17.1</w:t>
                  </w:r>
                </w:p>
              </w:tc>
              <w:tc>
                <w:tcPr>
                  <w:tcW w:w="1229" w:type="dxa"/>
                </w:tcPr>
                <w:p w14:paraId="7176EA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 возмещении ущерба (недостачи), причиненного виновным лицом, в натуральной форме;</w:t>
                  </w:r>
                </w:p>
              </w:tc>
              <w:tc>
                <w:tcPr>
                  <w:tcW w:w="426" w:type="dxa"/>
                </w:tcPr>
                <w:p w14:paraId="79FF07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7C860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1XX XX 3X0</w:t>
                  </w:r>
                </w:p>
              </w:tc>
              <w:tc>
                <w:tcPr>
                  <w:tcW w:w="425" w:type="dxa"/>
                </w:tcPr>
                <w:p w14:paraId="6D216F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6BFBC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7X 66X</w:t>
                  </w:r>
                </w:p>
              </w:tc>
              <w:tc>
                <w:tcPr>
                  <w:tcW w:w="850" w:type="dxa"/>
                </w:tcPr>
                <w:p w14:paraId="74B022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нефинансовых активов (ф. 0510448)</w:t>
                  </w:r>
                </w:p>
              </w:tc>
              <w:tc>
                <w:tcPr>
                  <w:tcW w:w="1418" w:type="dxa"/>
                </w:tcPr>
                <w:p w14:paraId="2429FB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799D53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7A0837F4" w14:textId="77777777" w:rsidTr="000D3AE4">
              <w:tc>
                <w:tcPr>
                  <w:tcW w:w="467" w:type="dxa"/>
                </w:tcPr>
                <w:p w14:paraId="6A5F36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2.13.17.2</w:t>
                  </w:r>
                </w:p>
              </w:tc>
              <w:tc>
                <w:tcPr>
                  <w:tcW w:w="1229" w:type="dxa"/>
                </w:tcPr>
                <w:p w14:paraId="61AC8C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 поступлении материальных запасов, основных средств от поставщика взамен изъятых из оборота в связи с несоответствием требованиям нормативной документации</w:t>
                  </w:r>
                </w:p>
              </w:tc>
              <w:tc>
                <w:tcPr>
                  <w:tcW w:w="426" w:type="dxa"/>
                </w:tcPr>
                <w:p w14:paraId="338C20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1C104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10X 3X 3X0</w:t>
                  </w:r>
                </w:p>
              </w:tc>
              <w:tc>
                <w:tcPr>
                  <w:tcW w:w="425" w:type="dxa"/>
                </w:tcPr>
                <w:p w14:paraId="04C8B9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38D27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66X</w:t>
                  </w:r>
                </w:p>
              </w:tc>
              <w:tc>
                <w:tcPr>
                  <w:tcW w:w="850" w:type="dxa"/>
                </w:tcPr>
                <w:p w14:paraId="792394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w:t>
                  </w:r>
                </w:p>
              </w:tc>
              <w:tc>
                <w:tcPr>
                  <w:tcW w:w="1418" w:type="dxa"/>
                </w:tcPr>
                <w:p w14:paraId="64FE24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1.1, 1.5 настоящего Приложения в соответствии с содержанием факта хозяйственной жизни</w:t>
                  </w:r>
                </w:p>
              </w:tc>
              <w:tc>
                <w:tcPr>
                  <w:tcW w:w="1417" w:type="dxa"/>
                </w:tcPr>
                <w:p w14:paraId="04D853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30070BE6" w14:textId="77777777" w:rsidTr="000D3AE4">
              <w:tc>
                <w:tcPr>
                  <w:tcW w:w="467" w:type="dxa"/>
                </w:tcPr>
                <w:p w14:paraId="28577F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2.13.18</w:t>
                  </w:r>
                </w:p>
              </w:tc>
              <w:tc>
                <w:tcPr>
                  <w:tcW w:w="1229" w:type="dxa"/>
                </w:tcPr>
                <w:p w14:paraId="3FBF84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возмещение ущерба </w:t>
                  </w:r>
                  <w:r w:rsidRPr="00BD0D4E">
                    <w:rPr>
                      <w:rFonts w:ascii="Arial" w:eastAsia="Times New Roman" w:hAnsi="Arial" w:cs="Arial"/>
                      <w:sz w:val="16"/>
                      <w:szCs w:val="16"/>
                      <w:lang w:eastAsia="ru-RU"/>
                    </w:rPr>
                    <w:lastRenderedPageBreak/>
                    <w:t>виновным лицом из заработной платы (иных выплат) на сумму удержаний, произведенных в порядке, предусмотренном законодательством Российской Федерации</w:t>
                  </w:r>
                </w:p>
              </w:tc>
              <w:tc>
                <w:tcPr>
                  <w:tcW w:w="426" w:type="dxa"/>
                </w:tcPr>
                <w:p w14:paraId="315207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2F61F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03 83X</w:t>
                  </w:r>
                </w:p>
              </w:tc>
              <w:tc>
                <w:tcPr>
                  <w:tcW w:w="425" w:type="dxa"/>
                </w:tcPr>
                <w:p w14:paraId="27120A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A3C80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7E28D9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tc>
              <w:tc>
                <w:tcPr>
                  <w:tcW w:w="1418" w:type="dxa"/>
                </w:tcPr>
                <w:p w14:paraId="0030ED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3.6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7002A1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2D26E5A2" w14:textId="77777777" w:rsidTr="000D3AE4">
              <w:tc>
                <w:tcPr>
                  <w:tcW w:w="467" w:type="dxa"/>
                </w:tcPr>
                <w:p w14:paraId="19603C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2.13.19</w:t>
                  </w:r>
                </w:p>
              </w:tc>
              <w:tc>
                <w:tcPr>
                  <w:tcW w:w="1229" w:type="dxa"/>
                </w:tcPr>
                <w:p w14:paraId="1BF0E7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списанные с баланса в связи с неустановлением виновных лиц, с их уточнениями решениями судов</w:t>
                  </w:r>
                </w:p>
              </w:tc>
              <w:tc>
                <w:tcPr>
                  <w:tcW w:w="426" w:type="dxa"/>
                </w:tcPr>
                <w:p w14:paraId="03E58E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8A01E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172</w:t>
                  </w:r>
                </w:p>
              </w:tc>
              <w:tc>
                <w:tcPr>
                  <w:tcW w:w="425" w:type="dxa"/>
                </w:tcPr>
                <w:p w14:paraId="51CB6E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45BFD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582348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признании (восстановлении) сомнительной задолженности по доходам (ф. 0510445)</w:t>
                  </w:r>
                </w:p>
              </w:tc>
              <w:tc>
                <w:tcPr>
                  <w:tcW w:w="1418" w:type="dxa"/>
                </w:tcPr>
                <w:p w14:paraId="5C9D8F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23952E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305DF9E6" w14:textId="77777777" w:rsidTr="000D3AE4">
              <w:tc>
                <w:tcPr>
                  <w:tcW w:w="467" w:type="dxa"/>
                </w:tcPr>
                <w:p w14:paraId="484443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2.13.20</w:t>
                  </w:r>
                </w:p>
              </w:tc>
              <w:tc>
                <w:tcPr>
                  <w:tcW w:w="1229" w:type="dxa"/>
                </w:tcPr>
                <w:p w14:paraId="7DE25D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списанные с балансового учета в связи с приостановлением согласно законодательству Российской Федерации предваритель</w:t>
                  </w:r>
                  <w:r w:rsidRPr="00BD0D4E">
                    <w:rPr>
                      <w:rFonts w:ascii="Arial" w:eastAsia="Times New Roman" w:hAnsi="Arial" w:cs="Arial"/>
                      <w:sz w:val="16"/>
                      <w:szCs w:val="16"/>
                      <w:lang w:eastAsia="ru-RU"/>
                    </w:rPr>
                    <w:lastRenderedPageBreak/>
                    <w:t>ного следствия, уголовного дела или принудительного взыскания, а также в связи с признанием виновного лица неплатежеспособным</w:t>
                  </w:r>
                </w:p>
              </w:tc>
              <w:tc>
                <w:tcPr>
                  <w:tcW w:w="426" w:type="dxa"/>
                </w:tcPr>
                <w:p w14:paraId="70219A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542D36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425" w:type="dxa"/>
                </w:tcPr>
                <w:p w14:paraId="657DED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B17B9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8296F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78AAA9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признании (восстановлении) сомнительной задолженности по доходам (ф. 0510445);</w:t>
                  </w:r>
                </w:p>
                <w:p w14:paraId="4646D5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w:t>
                  </w:r>
                  <w:r w:rsidRPr="00BD0D4E">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418" w:type="dxa"/>
                </w:tcPr>
                <w:p w14:paraId="266729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4.1 настоящего Приложения в соответствии с содержанием факта хозяйственной жизни</w:t>
                  </w:r>
                </w:p>
              </w:tc>
              <w:tc>
                <w:tcPr>
                  <w:tcW w:w="1417" w:type="dxa"/>
                </w:tcPr>
                <w:p w14:paraId="5EBDBF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2D708B42" w14:textId="77777777" w:rsidTr="000D3AE4">
              <w:tc>
                <w:tcPr>
                  <w:tcW w:w="467" w:type="dxa"/>
                </w:tcPr>
                <w:p w14:paraId="2048C0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2.13.21</w:t>
                  </w:r>
                </w:p>
              </w:tc>
              <w:tc>
                <w:tcPr>
                  <w:tcW w:w="1229" w:type="dxa"/>
                </w:tcPr>
                <w:p w14:paraId="22128C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уменьшение расчетов с дебиторами по доходам прекращением встречного требования зачетом при принятии решения об удержании суммы начисленных штрафных санкций путем выплаты исполнителю договора (контракта) суммы, уменьшенной на сумму неустойки (пеней, штрафов) в части обязательств </w:t>
                  </w:r>
                  <w:r w:rsidRPr="00BD0D4E">
                    <w:rPr>
                      <w:rFonts w:ascii="Arial" w:eastAsia="Times New Roman" w:hAnsi="Arial" w:cs="Arial"/>
                      <w:sz w:val="16"/>
                      <w:szCs w:val="16"/>
                      <w:lang w:eastAsia="ru-RU"/>
                    </w:rPr>
                    <w:lastRenderedPageBreak/>
                    <w:t>по договору (контракту), принятых за счет приносящей доход деятельности</w:t>
                  </w:r>
                </w:p>
              </w:tc>
              <w:tc>
                <w:tcPr>
                  <w:tcW w:w="426" w:type="dxa"/>
                </w:tcPr>
                <w:p w14:paraId="3C9E09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5E2E3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2 302 XX 83X</w:t>
                  </w:r>
                </w:p>
              </w:tc>
              <w:tc>
                <w:tcPr>
                  <w:tcW w:w="425" w:type="dxa"/>
                </w:tcPr>
                <w:p w14:paraId="3C5022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951AC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41 66X</w:t>
                  </w:r>
                </w:p>
              </w:tc>
              <w:tc>
                <w:tcPr>
                  <w:tcW w:w="850" w:type="dxa"/>
                </w:tcPr>
                <w:p w14:paraId="7D5BAC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0EA9B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0360A3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3B1F4C82" w14:textId="77777777" w:rsidTr="000D3AE4">
              <w:tc>
                <w:tcPr>
                  <w:tcW w:w="467" w:type="dxa"/>
                </w:tcPr>
                <w:p w14:paraId="519B2D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2.13.22</w:t>
                  </w:r>
                </w:p>
              </w:tc>
              <w:tc>
                <w:tcPr>
                  <w:tcW w:w="1229" w:type="dxa"/>
                </w:tcPr>
                <w:p w14:paraId="493449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уменьшение расчетов с дебиторами по доходам прекращением встречного требования зачетом при принятии решения об удержании суммы начисленных штрафных санкций путем выплаты исполнителю договора (контракта) суммы, уменьшенной на сумму неустойки (пеней, штрафов) в части обязательств по договору (контракту), принятых за счет иных источников финансового </w:t>
                  </w:r>
                  <w:r w:rsidRPr="00BD0D4E">
                    <w:rPr>
                      <w:rFonts w:ascii="Arial" w:eastAsia="Times New Roman" w:hAnsi="Arial" w:cs="Arial"/>
                      <w:sz w:val="16"/>
                      <w:szCs w:val="16"/>
                      <w:lang w:eastAsia="ru-RU"/>
                    </w:rPr>
                    <w:lastRenderedPageBreak/>
                    <w:t>обеспечения</w:t>
                  </w:r>
                </w:p>
              </w:tc>
              <w:tc>
                <w:tcPr>
                  <w:tcW w:w="426" w:type="dxa"/>
                </w:tcPr>
                <w:p w14:paraId="75FD0C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7C46A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2 304 06 83X</w:t>
                  </w:r>
                </w:p>
              </w:tc>
              <w:tc>
                <w:tcPr>
                  <w:tcW w:w="425" w:type="dxa"/>
                </w:tcPr>
                <w:p w14:paraId="153F1B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11FB3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41 66X</w:t>
                  </w:r>
                </w:p>
              </w:tc>
              <w:tc>
                <w:tcPr>
                  <w:tcW w:w="850" w:type="dxa"/>
                </w:tcPr>
                <w:p w14:paraId="2827FD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12AD7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0399B7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2C6D4B37" w14:textId="77777777" w:rsidTr="000D3AE4">
              <w:tc>
                <w:tcPr>
                  <w:tcW w:w="467" w:type="dxa"/>
                </w:tcPr>
                <w:p w14:paraId="3AC6E4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2.13.23</w:t>
                  </w:r>
                </w:p>
              </w:tc>
              <w:tc>
                <w:tcPr>
                  <w:tcW w:w="1229" w:type="dxa"/>
                </w:tcPr>
                <w:p w14:paraId="7B3DC0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денежных средств в порядке возмещения расходов страхователей на предупредительные меры</w:t>
                  </w:r>
                </w:p>
              </w:tc>
              <w:tc>
                <w:tcPr>
                  <w:tcW w:w="426" w:type="dxa"/>
                </w:tcPr>
                <w:p w14:paraId="0B07B6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1EC37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1E142D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716A5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39 66X</w:t>
                  </w:r>
                </w:p>
              </w:tc>
              <w:tc>
                <w:tcPr>
                  <w:tcW w:w="850" w:type="dxa"/>
                </w:tcPr>
                <w:p w14:paraId="0ACB19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2C9CE8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1AA0F8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4D9C09D8" w14:textId="77777777" w:rsidTr="000D3AE4">
              <w:tc>
                <w:tcPr>
                  <w:tcW w:w="467" w:type="dxa"/>
                </w:tcPr>
                <w:p w14:paraId="77EB43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2.13.24</w:t>
                  </w:r>
                </w:p>
              </w:tc>
              <w:tc>
                <w:tcPr>
                  <w:tcW w:w="1229" w:type="dxa"/>
                </w:tcPr>
                <w:p w14:paraId="179188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денежных средств в порядке возмещения расходов страхователей по выплатам социального пособия по оплате четырех дополнительных выходных дней для ухода за детьми-инвалидами</w:t>
                  </w:r>
                </w:p>
              </w:tc>
              <w:tc>
                <w:tcPr>
                  <w:tcW w:w="426" w:type="dxa"/>
                </w:tcPr>
                <w:p w14:paraId="453F47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7AEF9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7EB490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02938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86892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ED21E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34 667</w:t>
                  </w:r>
                </w:p>
              </w:tc>
              <w:tc>
                <w:tcPr>
                  <w:tcW w:w="850" w:type="dxa"/>
                </w:tcPr>
                <w:p w14:paraId="3DDE48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382B2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180D34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7B9E365C" w14:textId="77777777" w:rsidTr="000D3AE4">
              <w:tc>
                <w:tcPr>
                  <w:tcW w:w="467" w:type="dxa"/>
                </w:tcPr>
                <w:p w14:paraId="763293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2.13.25</w:t>
                  </w:r>
                </w:p>
              </w:tc>
              <w:tc>
                <w:tcPr>
                  <w:tcW w:w="1229" w:type="dxa"/>
                </w:tcPr>
                <w:p w14:paraId="0D456B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уточнение (уменьшение) суммы ранее </w:t>
                  </w:r>
                  <w:r w:rsidRPr="00BD0D4E">
                    <w:rPr>
                      <w:rFonts w:ascii="Arial" w:eastAsia="Times New Roman" w:hAnsi="Arial" w:cs="Arial"/>
                      <w:sz w:val="16"/>
                      <w:szCs w:val="16"/>
                      <w:lang w:eastAsia="ru-RU"/>
                    </w:rPr>
                    <w:lastRenderedPageBreak/>
                    <w:t>признанной задолженности по ущербу (недостачам, неустойкам, иным требованиям по компенсации затрат) по решению суда</w:t>
                  </w:r>
                </w:p>
              </w:tc>
              <w:tc>
                <w:tcPr>
                  <w:tcW w:w="426" w:type="dxa"/>
                </w:tcPr>
                <w:p w14:paraId="3B3E0B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563DA1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425" w:type="dxa"/>
                </w:tcPr>
                <w:p w14:paraId="1559E0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40EEC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3B8950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p w14:paraId="1DED99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списании задолженности, невостребованной кредиторами со счета (ф. 0510437);</w:t>
                  </w:r>
                </w:p>
                <w:p w14:paraId="3F1CD8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tc>
              <w:tc>
                <w:tcPr>
                  <w:tcW w:w="1418" w:type="dxa"/>
                </w:tcPr>
                <w:p w14:paraId="50A600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4.4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0B7DFE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0B3ABE33" w14:textId="77777777" w:rsidTr="000D3AE4">
              <w:tc>
                <w:tcPr>
                  <w:tcW w:w="467" w:type="dxa"/>
                </w:tcPr>
                <w:p w14:paraId="7F9859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2.13.26</w:t>
                  </w:r>
                </w:p>
              </w:tc>
              <w:tc>
                <w:tcPr>
                  <w:tcW w:w="1229" w:type="dxa"/>
                </w:tcPr>
                <w:p w14:paraId="12AA0F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уменьшение суммы начисленных доходов, в том числе денежных взысканий (штрафов, пеней, неустоек), при принятии решения в соответствии с законодательством Российской </w:t>
                  </w:r>
                  <w:r w:rsidRPr="00BD0D4E">
                    <w:rPr>
                      <w:rFonts w:ascii="Arial" w:eastAsia="Times New Roman" w:hAnsi="Arial" w:cs="Arial"/>
                      <w:sz w:val="16"/>
                      <w:szCs w:val="16"/>
                      <w:lang w:eastAsia="ru-RU"/>
                    </w:rPr>
                    <w:lastRenderedPageBreak/>
                    <w:t>Федерации об их уменьшении (списании, предоставлении скидок, льгот) в части:</w:t>
                  </w:r>
                </w:p>
              </w:tc>
              <w:tc>
                <w:tcPr>
                  <w:tcW w:w="426" w:type="dxa"/>
                </w:tcPr>
                <w:p w14:paraId="211F52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49A204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67A52A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654E3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41A7A3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743B9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5C24CF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F822CFC" w14:textId="77777777" w:rsidTr="000D3AE4">
              <w:tc>
                <w:tcPr>
                  <w:tcW w:w="467" w:type="dxa"/>
                </w:tcPr>
                <w:p w14:paraId="679F4E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2.13.26.1</w:t>
                  </w:r>
                </w:p>
              </w:tc>
              <w:tc>
                <w:tcPr>
                  <w:tcW w:w="1229" w:type="dxa"/>
                </w:tcPr>
                <w:p w14:paraId="6595F8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w:t>
                  </w:r>
                </w:p>
              </w:tc>
              <w:tc>
                <w:tcPr>
                  <w:tcW w:w="426" w:type="dxa"/>
                </w:tcPr>
                <w:p w14:paraId="4571E3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D254F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10 174</w:t>
                  </w:r>
                </w:p>
              </w:tc>
              <w:tc>
                <w:tcPr>
                  <w:tcW w:w="425" w:type="dxa"/>
                </w:tcPr>
                <w:p w14:paraId="5B7526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852E1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5E9666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tc>
              <w:tc>
                <w:tcPr>
                  <w:tcW w:w="1418" w:type="dxa"/>
                </w:tcPr>
                <w:p w14:paraId="4AE80C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32DD0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p w14:paraId="4FAC49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2C2B6069" w14:textId="77777777" w:rsidTr="000D3AE4">
              <w:tc>
                <w:tcPr>
                  <w:tcW w:w="467" w:type="dxa"/>
                </w:tcPr>
                <w:p w14:paraId="60047D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2.13.26.2</w:t>
                  </w:r>
                </w:p>
              </w:tc>
              <w:tc>
                <w:tcPr>
                  <w:tcW w:w="1229" w:type="dxa"/>
                </w:tcPr>
                <w:p w14:paraId="27418D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6" w:type="dxa"/>
                </w:tcPr>
                <w:p w14:paraId="18DA21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35076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174</w:t>
                  </w:r>
                </w:p>
              </w:tc>
              <w:tc>
                <w:tcPr>
                  <w:tcW w:w="425" w:type="dxa"/>
                </w:tcPr>
                <w:p w14:paraId="40CF33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7F421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1BC68F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tc>
              <w:tc>
                <w:tcPr>
                  <w:tcW w:w="1418" w:type="dxa"/>
                </w:tcPr>
                <w:p w14:paraId="2B831F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606856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p w14:paraId="1DC511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65575D15" w14:textId="77777777" w:rsidTr="000D3AE4">
              <w:tc>
                <w:tcPr>
                  <w:tcW w:w="467" w:type="dxa"/>
                </w:tcPr>
                <w:p w14:paraId="171E63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2.13.27</w:t>
                  </w:r>
                </w:p>
              </w:tc>
              <w:tc>
                <w:tcPr>
                  <w:tcW w:w="1229" w:type="dxa"/>
                </w:tcPr>
                <w:p w14:paraId="03D556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начисление доходов в сумме кредиторской задолженности, списанной с балансового учета в связи с отсутствием требований кредитора в период срока исковой </w:t>
                  </w:r>
                  <w:r w:rsidRPr="00BD0D4E">
                    <w:rPr>
                      <w:rFonts w:ascii="Arial" w:eastAsia="Times New Roman" w:hAnsi="Arial" w:cs="Arial"/>
                      <w:sz w:val="16"/>
                      <w:szCs w:val="16"/>
                      <w:lang w:eastAsia="ru-RU"/>
                    </w:rPr>
                    <w:lastRenderedPageBreak/>
                    <w:t>давности</w:t>
                  </w:r>
                </w:p>
              </w:tc>
              <w:tc>
                <w:tcPr>
                  <w:tcW w:w="426" w:type="dxa"/>
                </w:tcPr>
                <w:p w14:paraId="2A613C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6F6C67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2CB98A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5052B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850" w:type="dxa"/>
                </w:tcPr>
                <w:p w14:paraId="126C27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признании (восстановлении) сомнительной задолженности по доходам (ф. 0510445)</w:t>
                  </w:r>
                </w:p>
              </w:tc>
              <w:tc>
                <w:tcPr>
                  <w:tcW w:w="1418" w:type="dxa"/>
                </w:tcPr>
                <w:p w14:paraId="5A2641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0898B4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5F7F605" w14:textId="77777777" w:rsidTr="000D3AE4">
              <w:tc>
                <w:tcPr>
                  <w:tcW w:w="467" w:type="dxa"/>
                </w:tcPr>
                <w:p w14:paraId="639AD6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2.13.28</w:t>
                  </w:r>
                </w:p>
              </w:tc>
              <w:tc>
                <w:tcPr>
                  <w:tcW w:w="1229" w:type="dxa"/>
                </w:tcPr>
                <w:p w14:paraId="4622FD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списанные с балансового учета в связи с приостановлением согласно законодательству Российской Федерации предварительного следствия, уголовного дела или принудительного взыскания, а также в связи с признанием виновного лица неплатежеспособным</w:t>
                  </w:r>
                </w:p>
              </w:tc>
              <w:tc>
                <w:tcPr>
                  <w:tcW w:w="426" w:type="dxa"/>
                </w:tcPr>
                <w:p w14:paraId="4753E4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8777B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425" w:type="dxa"/>
                </w:tcPr>
                <w:p w14:paraId="1AD792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B228B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575838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признании безнадежной к взысканию задолженности по доходам (ф. 0510436);</w:t>
                  </w:r>
                </w:p>
                <w:p w14:paraId="6E7FCB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подтверждающие обстоятельства (случаи), указывающие на безнадежность взыскания задолженности</w:t>
                  </w:r>
                </w:p>
              </w:tc>
              <w:tc>
                <w:tcPr>
                  <w:tcW w:w="1418" w:type="dxa"/>
                </w:tcPr>
                <w:p w14:paraId="37B494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25B182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6AC9BD0" w14:textId="77777777" w:rsidTr="000D3AE4">
              <w:tc>
                <w:tcPr>
                  <w:tcW w:w="467" w:type="dxa"/>
                </w:tcPr>
                <w:p w14:paraId="34A5DB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2.13.29</w:t>
                  </w:r>
                </w:p>
              </w:tc>
              <w:tc>
                <w:tcPr>
                  <w:tcW w:w="1229" w:type="dxa"/>
                </w:tcPr>
                <w:p w14:paraId="59DC2A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дебиторской задолженности по возврату в доход федерального бюджета, при условии зачисления средств возврата дебиторской </w:t>
                  </w:r>
                  <w:r w:rsidRPr="00BD0D4E">
                    <w:rPr>
                      <w:rFonts w:ascii="Arial" w:eastAsia="Times New Roman" w:hAnsi="Arial" w:cs="Arial"/>
                      <w:sz w:val="16"/>
                      <w:szCs w:val="16"/>
                      <w:lang w:eastAsia="ru-RU"/>
                    </w:rPr>
                    <w:lastRenderedPageBreak/>
                    <w:t>задолженности на счета учета средств учреждения во временном распоряжении</w:t>
                  </w:r>
                </w:p>
              </w:tc>
              <w:tc>
                <w:tcPr>
                  <w:tcW w:w="426" w:type="dxa"/>
                </w:tcPr>
                <w:p w14:paraId="6E5AAD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27AFE5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21FA15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21890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05 731</w:t>
                  </w:r>
                </w:p>
              </w:tc>
              <w:tc>
                <w:tcPr>
                  <w:tcW w:w="850" w:type="dxa"/>
                </w:tcPr>
                <w:p w14:paraId="5371D1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06DA1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18DFA4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63CC23F0" w14:textId="77777777" w:rsidTr="000D3AE4">
              <w:tc>
                <w:tcPr>
                  <w:tcW w:w="467" w:type="dxa"/>
                </w:tcPr>
                <w:p w14:paraId="36E26A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2.13.30</w:t>
                  </w:r>
                </w:p>
              </w:tc>
              <w:tc>
                <w:tcPr>
                  <w:tcW w:w="1229" w:type="dxa"/>
                </w:tcPr>
                <w:p w14:paraId="27255E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ущербу и иным доходам в части дебиторской задолженности при осуществлении расчетов между головным учреждением, обособленными подразделениями (филиалами)</w:t>
                  </w:r>
                </w:p>
              </w:tc>
              <w:tc>
                <w:tcPr>
                  <w:tcW w:w="426" w:type="dxa"/>
                </w:tcPr>
                <w:p w14:paraId="5FA920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643B6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EAB5B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EEB9E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202E84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39297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19D791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DE890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5DE98C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63BEFCA7" w14:textId="77777777" w:rsidTr="000D3AE4">
              <w:tc>
                <w:tcPr>
                  <w:tcW w:w="467" w:type="dxa"/>
                </w:tcPr>
                <w:p w14:paraId="298B8B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2.13.31</w:t>
                  </w:r>
                </w:p>
              </w:tc>
              <w:tc>
                <w:tcPr>
                  <w:tcW w:w="1229" w:type="dxa"/>
                </w:tcPr>
                <w:p w14:paraId="6969E0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ущербу и иным доходам в части дебиторской задолженности при осуществлении расчетов между головным учреждением, </w:t>
                  </w:r>
                  <w:r w:rsidRPr="00BD0D4E">
                    <w:rPr>
                      <w:rFonts w:ascii="Arial" w:eastAsia="Times New Roman" w:hAnsi="Arial" w:cs="Arial"/>
                      <w:sz w:val="16"/>
                      <w:szCs w:val="16"/>
                      <w:lang w:eastAsia="ru-RU"/>
                    </w:rPr>
                    <w:lastRenderedPageBreak/>
                    <w:t>обособленными подразделениями (филиалами)</w:t>
                  </w:r>
                </w:p>
              </w:tc>
              <w:tc>
                <w:tcPr>
                  <w:tcW w:w="426" w:type="dxa"/>
                </w:tcPr>
                <w:p w14:paraId="1DDC4E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7C2D4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785D5A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05D44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51847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F816A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72E13C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5C890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3A6585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7DF56152" w14:textId="77777777" w:rsidTr="000D3AE4">
              <w:tc>
                <w:tcPr>
                  <w:tcW w:w="467" w:type="dxa"/>
                </w:tcPr>
                <w:p w14:paraId="30EF70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2.13.32</w:t>
                  </w:r>
                </w:p>
              </w:tc>
              <w:tc>
                <w:tcPr>
                  <w:tcW w:w="1229" w:type="dxa"/>
                </w:tcPr>
                <w:p w14:paraId="6CB242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ущербу и иным доходам в части кредиторской задолженности, полученные при безвозмездной передаче при осуществлении внутриведомственных расчетов</w:t>
                  </w:r>
                </w:p>
              </w:tc>
              <w:tc>
                <w:tcPr>
                  <w:tcW w:w="426" w:type="dxa"/>
                </w:tcPr>
                <w:p w14:paraId="0DAB67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3AD94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352123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34E5C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04218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2C0CF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39E8D6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48C3E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0344B5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0D5180C3" w14:textId="77777777" w:rsidTr="000D3AE4">
              <w:tc>
                <w:tcPr>
                  <w:tcW w:w="467" w:type="dxa"/>
                </w:tcPr>
                <w:p w14:paraId="49A380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2.13.33</w:t>
                  </w:r>
                </w:p>
              </w:tc>
              <w:tc>
                <w:tcPr>
                  <w:tcW w:w="1229" w:type="dxa"/>
                </w:tcPr>
                <w:p w14:paraId="207632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ущербу и иным доходам в части кредиторской задолженности, переданных при осуществлении внутриведомственных расчетов</w:t>
                  </w:r>
                </w:p>
              </w:tc>
              <w:tc>
                <w:tcPr>
                  <w:tcW w:w="426" w:type="dxa"/>
                </w:tcPr>
                <w:p w14:paraId="71897A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23378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B9C7E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DAB90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49E32F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B8F3C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31219B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15869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7" w:type="dxa"/>
                </w:tcPr>
                <w:p w14:paraId="67DFBC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70EC67F1" w14:textId="77777777" w:rsidTr="000D3AE4">
              <w:tc>
                <w:tcPr>
                  <w:tcW w:w="467" w:type="dxa"/>
                </w:tcPr>
                <w:p w14:paraId="0AC55E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2.13.34</w:t>
                  </w:r>
                </w:p>
              </w:tc>
              <w:tc>
                <w:tcPr>
                  <w:tcW w:w="1229" w:type="dxa"/>
                </w:tcPr>
                <w:p w14:paraId="50D6A8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ущербу и иным доходам в 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56015B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D0E8C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23FBC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239EF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63AF10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E193C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93F05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1D053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70228D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89018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4B0A9B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69D0F762" w14:textId="77777777" w:rsidTr="000D3AE4">
              <w:tc>
                <w:tcPr>
                  <w:tcW w:w="467" w:type="dxa"/>
                </w:tcPr>
                <w:p w14:paraId="385C77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2.13.35</w:t>
                  </w:r>
                </w:p>
              </w:tc>
              <w:tc>
                <w:tcPr>
                  <w:tcW w:w="1229" w:type="dxa"/>
                </w:tcPr>
                <w:p w14:paraId="4E5964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ущербу в части кредиторской задолженности и иным доходам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5660C8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9FD83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DBA36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BD115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3F27D4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622F1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5913A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F83B4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1A9DE2C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3610F6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43BF3F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1AE1F7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44B3F645" w14:textId="77777777" w:rsidTr="000D3AE4">
              <w:tc>
                <w:tcPr>
                  <w:tcW w:w="467" w:type="dxa"/>
                </w:tcPr>
                <w:p w14:paraId="10AF56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2.13.36</w:t>
                  </w:r>
                </w:p>
              </w:tc>
              <w:tc>
                <w:tcPr>
                  <w:tcW w:w="1229" w:type="dxa"/>
                </w:tcPr>
                <w:p w14:paraId="3187D6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ущербу и иным доходам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433154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68EC9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EDB31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9F4FB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4662AB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26313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DF3DF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FD7C1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850" w:type="dxa"/>
                </w:tcPr>
                <w:p w14:paraId="2337FD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3611D8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65BBE2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73E574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0F693B5F" w14:textId="77777777" w:rsidTr="000D3AE4">
              <w:tc>
                <w:tcPr>
                  <w:tcW w:w="467" w:type="dxa"/>
                </w:tcPr>
                <w:p w14:paraId="46FB9A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2.13.37</w:t>
                  </w:r>
                </w:p>
              </w:tc>
              <w:tc>
                <w:tcPr>
                  <w:tcW w:w="1229" w:type="dxa"/>
                </w:tcPr>
                <w:p w14:paraId="3D7217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ущербу и иным доходам в части дебиторской задолженности при реорганизации путем слияния, присоединения, разделения, выделения, преобразования или при изменении типа </w:t>
                  </w:r>
                  <w:r w:rsidRPr="00BD0D4E">
                    <w:rPr>
                      <w:rFonts w:ascii="Arial" w:eastAsia="Times New Roman" w:hAnsi="Arial" w:cs="Arial"/>
                      <w:sz w:val="16"/>
                      <w:szCs w:val="16"/>
                      <w:lang w:eastAsia="ru-RU"/>
                    </w:rPr>
                    <w:lastRenderedPageBreak/>
                    <w:t>учреждения</w:t>
                  </w:r>
                </w:p>
              </w:tc>
              <w:tc>
                <w:tcPr>
                  <w:tcW w:w="426" w:type="dxa"/>
                </w:tcPr>
                <w:p w14:paraId="5CF337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79A666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FB9ED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ACB72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0A0375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1C1DB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51DBE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111CF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4355DB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4FC908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6E5FD5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6D812B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3BE65FD4" w14:textId="77777777" w:rsidTr="000D3AE4">
              <w:tc>
                <w:tcPr>
                  <w:tcW w:w="467" w:type="dxa"/>
                </w:tcPr>
                <w:p w14:paraId="531761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2.13.34</w:t>
                  </w:r>
                </w:p>
              </w:tc>
              <w:tc>
                <w:tcPr>
                  <w:tcW w:w="1229" w:type="dxa"/>
                </w:tcPr>
                <w:p w14:paraId="4316DC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ущербу и иным доходам в части дебиторской задолженности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5F1276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24B46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CE24D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0B125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76F7E5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F23CF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X401 10 19X</w:t>
                  </w:r>
                </w:p>
              </w:tc>
              <w:tc>
                <w:tcPr>
                  <w:tcW w:w="850" w:type="dxa"/>
                </w:tcPr>
                <w:p w14:paraId="3BE8B5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98341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6B6FD2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9398253" w14:textId="77777777" w:rsidTr="000D3AE4">
              <w:tc>
                <w:tcPr>
                  <w:tcW w:w="467" w:type="dxa"/>
                </w:tcPr>
                <w:p w14:paraId="0FF70F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2.13.35</w:t>
                  </w:r>
                </w:p>
              </w:tc>
              <w:tc>
                <w:tcPr>
                  <w:tcW w:w="1229" w:type="dxa"/>
                </w:tcPr>
                <w:p w14:paraId="1411C0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Приняты к бухгалтерскому учету расчеты по ущербу и иным доходам в части кредиторской задолженности при осуществлении межбюджетных расчетов, при осуществлении </w:t>
                  </w:r>
                  <w:r w:rsidRPr="00BD0D4E">
                    <w:rPr>
                      <w:rFonts w:ascii="Arial" w:eastAsia="Times New Roman" w:hAnsi="Arial" w:cs="Arial"/>
                      <w:sz w:val="16"/>
                      <w:szCs w:val="16"/>
                      <w:lang w:eastAsia="ru-RU"/>
                    </w:rPr>
                    <w:lastRenderedPageBreak/>
                    <w:t>межведомственных расчетов в рамках одного публично-правового образования</w:t>
                  </w:r>
                </w:p>
              </w:tc>
              <w:tc>
                <w:tcPr>
                  <w:tcW w:w="426" w:type="dxa"/>
                </w:tcPr>
                <w:p w14:paraId="080B3B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2074A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425" w:type="dxa"/>
                </w:tcPr>
                <w:p w14:paraId="5CC56B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CCC4F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52420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5F904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2D2C39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49ECE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2B6CD5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652731EA" w14:textId="77777777" w:rsidTr="000D3AE4">
              <w:tc>
                <w:tcPr>
                  <w:tcW w:w="467" w:type="dxa"/>
                </w:tcPr>
                <w:p w14:paraId="7E495F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2.13.36</w:t>
                  </w:r>
                </w:p>
              </w:tc>
              <w:tc>
                <w:tcPr>
                  <w:tcW w:w="1229" w:type="dxa"/>
                </w:tcPr>
                <w:p w14:paraId="5FD338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ущербу и иным доходам в части дебиторской задолженности, переданных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452E33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870DB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425" w:type="dxa"/>
                </w:tcPr>
                <w:p w14:paraId="3CA32D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B0DB9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895AE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15F92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0" w:type="dxa"/>
                </w:tcPr>
                <w:p w14:paraId="2A92F2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27EF7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3BEF44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0BD237BD" w14:textId="77777777" w:rsidTr="000D3AE4">
              <w:tc>
                <w:tcPr>
                  <w:tcW w:w="467" w:type="dxa"/>
                </w:tcPr>
                <w:p w14:paraId="2BB2CE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2.13.37</w:t>
                  </w:r>
                </w:p>
              </w:tc>
              <w:tc>
                <w:tcPr>
                  <w:tcW w:w="1229" w:type="dxa"/>
                </w:tcPr>
                <w:p w14:paraId="05B369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ущербу и иным доходам в части кредиторской </w:t>
                  </w:r>
                  <w:r w:rsidRPr="00BD0D4E">
                    <w:rPr>
                      <w:rFonts w:ascii="Arial" w:eastAsia="Times New Roman" w:hAnsi="Arial" w:cs="Arial"/>
                      <w:sz w:val="16"/>
                      <w:szCs w:val="16"/>
                      <w:lang w:eastAsia="ru-RU"/>
                    </w:rPr>
                    <w:lastRenderedPageBreak/>
                    <w:t>задолженности, переданных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4EF3AD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755F38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11624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98D7E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425" w:type="dxa"/>
                </w:tcPr>
                <w:p w14:paraId="3434DB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AD855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850" w:type="dxa"/>
                </w:tcPr>
                <w:p w14:paraId="08577A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w:t>
                  </w:r>
                  <w:r w:rsidRPr="00BD0D4E">
                    <w:rPr>
                      <w:rFonts w:ascii="Arial" w:eastAsia="Times New Roman" w:hAnsi="Arial" w:cs="Arial"/>
                      <w:sz w:val="16"/>
                      <w:szCs w:val="16"/>
                      <w:lang w:eastAsia="ru-RU"/>
                    </w:rPr>
                    <w:lastRenderedPageBreak/>
                    <w:t>ооборота)</w:t>
                  </w:r>
                </w:p>
              </w:tc>
              <w:tc>
                <w:tcPr>
                  <w:tcW w:w="1418" w:type="dxa"/>
                </w:tcPr>
                <w:p w14:paraId="1EF932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2.13 настоящего Приложения в соответствии с содержанием факта хозяйственной жизни</w:t>
                  </w:r>
                </w:p>
              </w:tc>
              <w:tc>
                <w:tcPr>
                  <w:tcW w:w="1417" w:type="dxa"/>
                </w:tcPr>
                <w:p w14:paraId="591814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D0D4E" w:rsidRPr="00BD0D4E" w14:paraId="0A7EE613" w14:textId="77777777" w:rsidTr="000D3AE4">
              <w:tc>
                <w:tcPr>
                  <w:tcW w:w="467" w:type="dxa"/>
                </w:tcPr>
                <w:p w14:paraId="1AB0FC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2.13.38</w:t>
                  </w:r>
                </w:p>
              </w:tc>
              <w:tc>
                <w:tcPr>
                  <w:tcW w:w="1229" w:type="dxa"/>
                </w:tcPr>
                <w:p w14:paraId="12C4D6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6" w:type="dxa"/>
                </w:tcPr>
                <w:p w14:paraId="245491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B659B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412F3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61633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5XX</w:t>
                  </w:r>
                </w:p>
              </w:tc>
              <w:tc>
                <w:tcPr>
                  <w:tcW w:w="425" w:type="dxa"/>
                </w:tcPr>
                <w:p w14:paraId="5CC94A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134D0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22CDE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E7326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5XX</w:t>
                  </w:r>
                </w:p>
              </w:tc>
              <w:tc>
                <w:tcPr>
                  <w:tcW w:w="850" w:type="dxa"/>
                </w:tcPr>
                <w:p w14:paraId="42A8AF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C6C5E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464D7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BAB77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2C0CBB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F76D2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C7152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27666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344DF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43F4B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B4AEB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42869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D56DA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81013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BB81C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11D38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90B48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0E198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9A346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7CFCA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9A068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9E650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3B94F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073589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2.13 настоящего Приложения в соответствии с содержанием факта хозяйственной жизни</w:t>
                  </w:r>
                </w:p>
              </w:tc>
              <w:tc>
                <w:tcPr>
                  <w:tcW w:w="1417" w:type="dxa"/>
                </w:tcPr>
                <w:p w14:paraId="2BEEFD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0B42DBF6" w14:textId="77777777" w:rsidTr="000D3AE4">
              <w:tc>
                <w:tcPr>
                  <w:tcW w:w="467" w:type="dxa"/>
                </w:tcPr>
                <w:p w14:paraId="414D15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w:t>
                  </w:r>
                </w:p>
              </w:tc>
              <w:tc>
                <w:tcPr>
                  <w:tcW w:w="1229" w:type="dxa"/>
                </w:tcPr>
                <w:p w14:paraId="4541D5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0 210 03 000 "Расчеты с финансовым органом по наличным денежным средствам"</w:t>
                  </w:r>
                </w:p>
              </w:tc>
              <w:tc>
                <w:tcPr>
                  <w:tcW w:w="426" w:type="dxa"/>
                </w:tcPr>
                <w:p w14:paraId="099C67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0297A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624E07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679E2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6CFE61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75FC0B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открытый для операций по обеспечению денежными средствами (расчетных дебетовых банковских карт);</w:t>
                  </w:r>
                </w:p>
                <w:p w14:paraId="6149C0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валюты</w:t>
                  </w:r>
                </w:p>
                <w:p w14:paraId="6565AF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0911CF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65D2BA20" w14:textId="77777777" w:rsidTr="000D3AE4">
              <w:tc>
                <w:tcPr>
                  <w:tcW w:w="467" w:type="dxa"/>
                </w:tcPr>
                <w:p w14:paraId="1EFD12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2.14.1</w:t>
                  </w:r>
                </w:p>
              </w:tc>
              <w:tc>
                <w:tcPr>
                  <w:tcW w:w="1229" w:type="dxa"/>
                </w:tcPr>
                <w:p w14:paraId="6DC469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выбытие денежных средств с лицевых счетов в органе казначейства на основании заявки учреждения для выплаты наличных денег</w:t>
                  </w:r>
                </w:p>
              </w:tc>
              <w:tc>
                <w:tcPr>
                  <w:tcW w:w="426" w:type="dxa"/>
                </w:tcPr>
                <w:p w14:paraId="231AA2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FDCC7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425" w:type="dxa"/>
                </w:tcPr>
                <w:p w14:paraId="63DDBC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C8A27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6B0BE9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311EB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7" w:type="dxa"/>
                </w:tcPr>
                <w:p w14:paraId="217D7A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B9F495C" w14:textId="77777777" w:rsidTr="000D3AE4">
              <w:tc>
                <w:tcPr>
                  <w:tcW w:w="467" w:type="dxa"/>
                </w:tcPr>
                <w:p w14:paraId="603B4E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2.14.2</w:t>
                  </w:r>
                </w:p>
              </w:tc>
              <w:tc>
                <w:tcPr>
                  <w:tcW w:w="1229" w:type="dxa"/>
                </w:tcPr>
                <w:p w14:paraId="5E2FBA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внесение наличных денежных средств на </w:t>
                  </w:r>
                  <w:r w:rsidRPr="00BD0D4E">
                    <w:rPr>
                      <w:rFonts w:ascii="Arial" w:eastAsia="Times New Roman" w:hAnsi="Arial" w:cs="Arial"/>
                      <w:sz w:val="16"/>
                      <w:szCs w:val="16"/>
                      <w:lang w:eastAsia="ru-RU"/>
                    </w:rPr>
                    <w:lastRenderedPageBreak/>
                    <w:t>лицевой счет в органе казначейства</w:t>
                  </w:r>
                </w:p>
              </w:tc>
              <w:tc>
                <w:tcPr>
                  <w:tcW w:w="426" w:type="dxa"/>
                </w:tcPr>
                <w:p w14:paraId="681FDF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9C5E6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425" w:type="dxa"/>
                </w:tcPr>
                <w:p w14:paraId="281B89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36E9F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0" w:type="dxa"/>
                </w:tcPr>
                <w:p w14:paraId="05F9D1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418" w:type="dxa"/>
                </w:tcPr>
                <w:p w14:paraId="5BE771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2.14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590B25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691443FA" w14:textId="77777777" w:rsidTr="000D3AE4">
              <w:tc>
                <w:tcPr>
                  <w:tcW w:w="467" w:type="dxa"/>
                </w:tcPr>
                <w:p w14:paraId="48CDFF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2.14.3</w:t>
                  </w:r>
                </w:p>
              </w:tc>
              <w:tc>
                <w:tcPr>
                  <w:tcW w:w="1229" w:type="dxa"/>
                </w:tcPr>
                <w:p w14:paraId="21CFAA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получение наличных денег в кассу учреждения</w:t>
                  </w:r>
                </w:p>
              </w:tc>
              <w:tc>
                <w:tcPr>
                  <w:tcW w:w="426" w:type="dxa"/>
                </w:tcPr>
                <w:p w14:paraId="36C79B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2B6EE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425" w:type="dxa"/>
                </w:tcPr>
                <w:p w14:paraId="5EEC79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10441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0" w:type="dxa"/>
                </w:tcPr>
                <w:p w14:paraId="0B6212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418" w:type="dxa"/>
                </w:tcPr>
                <w:p w14:paraId="4C76B1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7" w:type="dxa"/>
                </w:tcPr>
                <w:p w14:paraId="008D4C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p w14:paraId="47BE42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57997379" w14:textId="77777777" w:rsidTr="000D3AE4">
              <w:tc>
                <w:tcPr>
                  <w:tcW w:w="467" w:type="dxa"/>
                </w:tcPr>
                <w:p w14:paraId="4980AC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2.14.4</w:t>
                  </w:r>
                </w:p>
              </w:tc>
              <w:tc>
                <w:tcPr>
                  <w:tcW w:w="1229" w:type="dxa"/>
                </w:tcPr>
                <w:p w14:paraId="687607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наличных денежных средств на лицевой счет в органе казначейства</w:t>
                  </w:r>
                </w:p>
              </w:tc>
              <w:tc>
                <w:tcPr>
                  <w:tcW w:w="426" w:type="dxa"/>
                </w:tcPr>
                <w:p w14:paraId="12F7E9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BD578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425" w:type="dxa"/>
                </w:tcPr>
                <w:p w14:paraId="576D12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E6B93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0" w:type="dxa"/>
                </w:tcPr>
                <w:p w14:paraId="501642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1045D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1F92A3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5426D7CA" w14:textId="77777777" w:rsidTr="000D3AE4">
              <w:tc>
                <w:tcPr>
                  <w:tcW w:w="467" w:type="dxa"/>
                </w:tcPr>
                <w:p w14:paraId="34EFDC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2.14.5</w:t>
                  </w:r>
                </w:p>
              </w:tc>
              <w:tc>
                <w:tcPr>
                  <w:tcW w:w="1229" w:type="dxa"/>
                </w:tcPr>
                <w:p w14:paraId="70DB02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перечисление денежных средств на счет органа, организующего казначейское (кассовое) обслуживание, открытый в кредитной организации для осуществления операций по обеспечению </w:t>
                  </w:r>
                  <w:r w:rsidRPr="00BD0D4E">
                    <w:rPr>
                      <w:rFonts w:ascii="Arial" w:eastAsia="Times New Roman" w:hAnsi="Arial" w:cs="Arial"/>
                      <w:sz w:val="16"/>
                      <w:szCs w:val="16"/>
                      <w:lang w:eastAsia="ru-RU"/>
                    </w:rPr>
                    <w:lastRenderedPageBreak/>
                    <w:t>денежными средствами с использованием карт</w:t>
                  </w:r>
                </w:p>
              </w:tc>
              <w:tc>
                <w:tcPr>
                  <w:tcW w:w="426" w:type="dxa"/>
                </w:tcPr>
                <w:p w14:paraId="1CEF25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D6E5B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425" w:type="dxa"/>
                </w:tcPr>
                <w:p w14:paraId="2DA762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97126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54D993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A0DCD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7" w:type="dxa"/>
                </w:tcPr>
                <w:p w14:paraId="3E8374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0D52706" w14:textId="77777777" w:rsidTr="000D3AE4">
              <w:tc>
                <w:tcPr>
                  <w:tcW w:w="467" w:type="dxa"/>
                </w:tcPr>
                <w:p w14:paraId="71313F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w:t>
                  </w:r>
                </w:p>
              </w:tc>
              <w:tc>
                <w:tcPr>
                  <w:tcW w:w="1229" w:type="dxa"/>
                </w:tcPr>
                <w:p w14:paraId="095405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0 210 05 000 "Расчеты с прочими дебиторами"</w:t>
                  </w:r>
                </w:p>
              </w:tc>
              <w:tc>
                <w:tcPr>
                  <w:tcW w:w="426" w:type="dxa"/>
                </w:tcPr>
                <w:p w14:paraId="776C0F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796C4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3DF08D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07E8A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219C29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2835" w:type="dxa"/>
                  <w:gridSpan w:val="2"/>
                </w:tcPr>
                <w:p w14:paraId="7EF20F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Контрагент (дебитор);</w:t>
                  </w:r>
                </w:p>
                <w:p w14:paraId="27565E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w:t>
                  </w:r>
                </w:p>
                <w:p w14:paraId="3782CB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p>
                <w:p w14:paraId="2FC058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w:t>
                  </w:r>
                </w:p>
                <w:p w14:paraId="010827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случае учета расчетов с прочими дебиторами в иностранной валюте - сумма расчетов в иностранной валюте и сумма в рублевом эквиваленте</w:t>
                  </w:r>
                </w:p>
              </w:tc>
            </w:tr>
            <w:tr w:rsidR="00BD0D4E" w:rsidRPr="00BD0D4E" w14:paraId="74BB959B" w14:textId="77777777" w:rsidTr="000D3AE4">
              <w:tc>
                <w:tcPr>
                  <w:tcW w:w="467" w:type="dxa"/>
                </w:tcPr>
                <w:p w14:paraId="7C46D3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w:t>
                  </w:r>
                </w:p>
              </w:tc>
              <w:tc>
                <w:tcPr>
                  <w:tcW w:w="1229" w:type="dxa"/>
                </w:tcPr>
                <w:p w14:paraId="443DA3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ссудодателем по договору безвозмездного пользования доходы будущих периодов от передачи ссудополучателю объектов имущества</w:t>
                  </w:r>
                </w:p>
              </w:tc>
              <w:tc>
                <w:tcPr>
                  <w:tcW w:w="426" w:type="dxa"/>
                </w:tcPr>
                <w:p w14:paraId="0BC29A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3B42A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425" w:type="dxa"/>
                </w:tcPr>
                <w:p w14:paraId="71CB5F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21000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12X</w:t>
                  </w:r>
                </w:p>
              </w:tc>
              <w:tc>
                <w:tcPr>
                  <w:tcW w:w="850" w:type="dxa"/>
                </w:tcPr>
                <w:p w14:paraId="5AF766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Накладная на отпуск материальных ценностей на сторону (ф. 0510458);</w:t>
                  </w:r>
                </w:p>
                <w:p w14:paraId="7FE8CBC5" w14:textId="77777777" w:rsidR="007D13D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w:t>
                  </w:r>
                </w:p>
                <w:p w14:paraId="60160C67" w14:textId="631035B2"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tc>
              <w:tc>
                <w:tcPr>
                  <w:tcW w:w="1418" w:type="dxa"/>
                </w:tcPr>
                <w:p w14:paraId="48E6B4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2.15 настоящего Приложения в соответствии с содержанием факта хозяйственной жизни</w:t>
                  </w:r>
                </w:p>
              </w:tc>
              <w:tc>
                <w:tcPr>
                  <w:tcW w:w="1417" w:type="dxa"/>
                </w:tcPr>
                <w:p w14:paraId="55A34C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5293C3A2" w14:textId="77777777" w:rsidTr="000D3AE4">
              <w:tc>
                <w:tcPr>
                  <w:tcW w:w="467" w:type="dxa"/>
                </w:tcPr>
                <w:p w14:paraId="5B674E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w:t>
                  </w:r>
                </w:p>
              </w:tc>
              <w:tc>
                <w:tcPr>
                  <w:tcW w:w="1229" w:type="dxa"/>
                </w:tcPr>
                <w:p w14:paraId="2548B8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ссудодателем уменьшение начисленных по договору безвозмездного пользования объектов имущества расходов будущих периодов при досрочном расторжении договора (в сумме остатка на момент расторжения договора)</w:t>
                  </w:r>
                </w:p>
              </w:tc>
              <w:tc>
                <w:tcPr>
                  <w:tcW w:w="426" w:type="dxa"/>
                </w:tcPr>
                <w:p w14:paraId="71D1F5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ED53E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425" w:type="dxa"/>
                </w:tcPr>
                <w:p w14:paraId="75D22C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B0C44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50 2X0</w:t>
                  </w:r>
                </w:p>
              </w:tc>
              <w:tc>
                <w:tcPr>
                  <w:tcW w:w="850" w:type="dxa"/>
                </w:tcPr>
                <w:p w14:paraId="40B47D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Накладная на отпуск материальных ценностей на сторону (ф. 0510458);</w:t>
                  </w:r>
                </w:p>
                <w:p w14:paraId="68E9A48C" w14:textId="77777777" w:rsidR="007D13D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w:t>
                  </w:r>
                </w:p>
                <w:p w14:paraId="6744C4A8" w14:textId="0AD00201"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43957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36D2DD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D0D4E" w:rsidRPr="00BD0D4E" w14:paraId="77589B77" w14:textId="77777777" w:rsidTr="000D3AE4">
              <w:tc>
                <w:tcPr>
                  <w:tcW w:w="467" w:type="dxa"/>
                </w:tcPr>
                <w:p w14:paraId="09C506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2.15.3</w:t>
                  </w:r>
                </w:p>
              </w:tc>
              <w:tc>
                <w:tcPr>
                  <w:tcW w:w="1229" w:type="dxa"/>
                </w:tcPr>
                <w:p w14:paraId="669B19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расчеты по залоговой стоимости электронного носителя информации по приобретаемым услугам, </w:t>
                  </w:r>
                  <w:r w:rsidRPr="00BD0D4E">
                    <w:rPr>
                      <w:rFonts w:ascii="Arial" w:eastAsia="Times New Roman" w:hAnsi="Arial" w:cs="Arial"/>
                      <w:sz w:val="16"/>
                      <w:szCs w:val="16"/>
                      <w:lang w:eastAsia="ru-RU"/>
                    </w:rPr>
                    <w:lastRenderedPageBreak/>
                    <w:t>товарам (например, проездной карты), приобретенного подотчетным лицом</w:t>
                  </w:r>
                </w:p>
              </w:tc>
              <w:tc>
                <w:tcPr>
                  <w:tcW w:w="426" w:type="dxa"/>
                </w:tcPr>
                <w:p w14:paraId="672404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BBDB2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425" w:type="dxa"/>
                </w:tcPr>
                <w:p w14:paraId="677227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16742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26 667</w:t>
                  </w:r>
                </w:p>
              </w:tc>
              <w:tc>
                <w:tcPr>
                  <w:tcW w:w="850" w:type="dxa"/>
                </w:tcPr>
                <w:p w14:paraId="116B27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56C45D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документы, прилагаемые к Отчету о </w:t>
                  </w:r>
                  <w:r w:rsidRPr="00BD0D4E">
                    <w:rPr>
                      <w:rFonts w:ascii="Arial" w:eastAsia="Times New Roman" w:hAnsi="Arial" w:cs="Arial"/>
                      <w:sz w:val="16"/>
                      <w:szCs w:val="16"/>
                      <w:lang w:eastAsia="ru-RU"/>
                    </w:rPr>
                    <w:lastRenderedPageBreak/>
                    <w:t>расходах подотчетного лица (ф. 0504520)</w:t>
                  </w:r>
                </w:p>
              </w:tc>
              <w:tc>
                <w:tcPr>
                  <w:tcW w:w="1418" w:type="dxa"/>
                </w:tcPr>
                <w:p w14:paraId="464024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2.15 настоящего Приложения в соответствии с содержанием факта хозяйственной жизни</w:t>
                  </w:r>
                </w:p>
              </w:tc>
              <w:tc>
                <w:tcPr>
                  <w:tcW w:w="1417" w:type="dxa"/>
                </w:tcPr>
                <w:p w14:paraId="25D4FF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1E6BA40D" w14:textId="77777777" w:rsidTr="000D3AE4">
              <w:tc>
                <w:tcPr>
                  <w:tcW w:w="467" w:type="dxa"/>
                </w:tcPr>
                <w:p w14:paraId="1D5129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2.15.4</w:t>
                  </w:r>
                </w:p>
              </w:tc>
              <w:tc>
                <w:tcPr>
                  <w:tcW w:w="1229" w:type="dxa"/>
                </w:tcPr>
                <w:p w14:paraId="4DAD3F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расчеты по залоговой стоимости электронного носителя информации по приобретаемым услугам, товарам (например, проездной карты), приобретенные согласно договору (контракту)</w:t>
                  </w:r>
                </w:p>
              </w:tc>
              <w:tc>
                <w:tcPr>
                  <w:tcW w:w="426" w:type="dxa"/>
                </w:tcPr>
                <w:p w14:paraId="0A6B47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0A9C1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425" w:type="dxa"/>
                </w:tcPr>
                <w:p w14:paraId="1B5F8C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BAC4A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26 73X</w:t>
                  </w:r>
                </w:p>
              </w:tc>
              <w:tc>
                <w:tcPr>
                  <w:tcW w:w="850" w:type="dxa"/>
                </w:tcPr>
                <w:p w14:paraId="5BC494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приемки товаров, работ, услуг (ф. 0510452), Документ, предусмотренный согласно учетной политике (графику документооборота)</w:t>
                  </w:r>
                </w:p>
              </w:tc>
              <w:tc>
                <w:tcPr>
                  <w:tcW w:w="1418" w:type="dxa"/>
                </w:tcPr>
                <w:p w14:paraId="1F75C0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036A41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BD0D4E" w:rsidRPr="00BD0D4E" w14:paraId="0681E307" w14:textId="77777777" w:rsidTr="000D3AE4">
              <w:tc>
                <w:tcPr>
                  <w:tcW w:w="467" w:type="dxa"/>
                </w:tcPr>
                <w:p w14:paraId="228158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2.15.5</w:t>
                  </w:r>
                </w:p>
              </w:tc>
              <w:tc>
                <w:tcPr>
                  <w:tcW w:w="1229" w:type="dxa"/>
                </w:tcPr>
                <w:p w14:paraId="572334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увеличение расчетов с прочими дебиторами в связи с возвратом средств</w:t>
                  </w:r>
                </w:p>
              </w:tc>
              <w:tc>
                <w:tcPr>
                  <w:tcW w:w="426" w:type="dxa"/>
                </w:tcPr>
                <w:p w14:paraId="7C9BC4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EBDD7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410B2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F97F7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425" w:type="dxa"/>
                </w:tcPr>
                <w:p w14:paraId="24046E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92048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XX 610</w:t>
                  </w:r>
                </w:p>
              </w:tc>
              <w:tc>
                <w:tcPr>
                  <w:tcW w:w="850" w:type="dxa"/>
                </w:tcPr>
                <w:p w14:paraId="469783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D896C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5C140147" w14:textId="2559538F"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w:t>
                  </w:r>
                  <w:r w:rsidR="007D13DE">
                    <w:rPr>
                      <w:rFonts w:ascii="Arial" w:eastAsia="Times New Roman" w:hAnsi="Arial" w:cs="Arial"/>
                      <w:sz w:val="16"/>
                      <w:szCs w:val="16"/>
                      <w:lang w:eastAsia="ru-RU"/>
                    </w:rPr>
                    <w:t>ам</w:t>
                  </w:r>
                  <w:r w:rsidRPr="00BD0D4E">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2.</w:t>
                  </w:r>
                  <w:r w:rsidR="007D13DE" w:rsidRPr="007D13DE">
                    <w:rPr>
                      <w:rFonts w:ascii="Arial" w:eastAsia="Times New Roman" w:hAnsi="Arial" w:cs="Arial"/>
                      <w:sz w:val="16"/>
                      <w:szCs w:val="16"/>
                      <w:lang w:eastAsia="ru-RU"/>
                    </w:rPr>
                    <w:t xml:space="preserve">1 - </w:t>
                  </w:r>
                  <w:r w:rsidRPr="007D13DE">
                    <w:rPr>
                      <w:rFonts w:ascii="Arial" w:eastAsia="Times New Roman" w:hAnsi="Arial" w:cs="Arial"/>
                      <w:sz w:val="16"/>
                      <w:szCs w:val="16"/>
                      <w:lang w:eastAsia="ru-RU"/>
                    </w:rPr>
                    <w:t>2.6</w:t>
                  </w:r>
                  <w:r w:rsidRPr="00BD0D4E">
                    <w:rPr>
                      <w:rFonts w:ascii="Arial" w:eastAsia="Times New Roman" w:hAnsi="Arial" w:cs="Arial"/>
                      <w:sz w:val="16"/>
                      <w:szCs w:val="16"/>
                      <w:lang w:eastAsia="ru-RU"/>
                    </w:rPr>
                    <w:t xml:space="preserve"> настоящего Приложения в соответствии с содержанием факта хозяйственной жизни</w:t>
                  </w:r>
                </w:p>
              </w:tc>
            </w:tr>
            <w:tr w:rsidR="00BD0D4E" w:rsidRPr="00BD0D4E" w14:paraId="1C565CB6" w14:textId="77777777" w:rsidTr="000D3AE4">
              <w:tc>
                <w:tcPr>
                  <w:tcW w:w="467" w:type="dxa"/>
                </w:tcPr>
                <w:p w14:paraId="3FEF3C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2.15.6</w:t>
                  </w:r>
                </w:p>
              </w:tc>
              <w:tc>
                <w:tcPr>
                  <w:tcW w:w="1229" w:type="dxa"/>
                </w:tcPr>
                <w:p w14:paraId="57DF23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перечисление </w:t>
                  </w:r>
                  <w:r w:rsidRPr="00BD0D4E">
                    <w:rPr>
                      <w:rFonts w:ascii="Arial" w:eastAsia="Times New Roman" w:hAnsi="Arial" w:cs="Arial"/>
                      <w:sz w:val="16"/>
                      <w:szCs w:val="16"/>
                      <w:lang w:eastAsia="ru-RU"/>
                    </w:rPr>
                    <w:lastRenderedPageBreak/>
                    <w:t>залоговых платежей, задатков, обеспечения заявок на участие в конкурсе или закрытом аукционе</w:t>
                  </w:r>
                </w:p>
              </w:tc>
              <w:tc>
                <w:tcPr>
                  <w:tcW w:w="426" w:type="dxa"/>
                </w:tcPr>
                <w:p w14:paraId="266E27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AED34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425" w:type="dxa"/>
                </w:tcPr>
                <w:p w14:paraId="28FB9A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76313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0" w:type="dxa"/>
                </w:tcPr>
                <w:p w14:paraId="0EF081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w:t>
                  </w:r>
                  <w:r w:rsidRPr="00BD0D4E">
                    <w:rPr>
                      <w:rFonts w:ascii="Arial" w:eastAsia="Times New Roman" w:hAnsi="Arial" w:cs="Arial"/>
                      <w:sz w:val="16"/>
                      <w:szCs w:val="16"/>
                      <w:lang w:eastAsia="ru-RU"/>
                    </w:rPr>
                    <w:lastRenderedPageBreak/>
                    <w:t>прилагаемые к выписке</w:t>
                  </w:r>
                </w:p>
              </w:tc>
              <w:tc>
                <w:tcPr>
                  <w:tcW w:w="1418" w:type="dxa"/>
                </w:tcPr>
                <w:p w14:paraId="3BB151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2.15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1C8E5B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429E2FC6" w14:textId="77777777" w:rsidTr="000D3AE4">
              <w:tc>
                <w:tcPr>
                  <w:tcW w:w="467" w:type="dxa"/>
                </w:tcPr>
                <w:p w14:paraId="382F6C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2.15.7</w:t>
                  </w:r>
                </w:p>
              </w:tc>
              <w:tc>
                <w:tcPr>
                  <w:tcW w:w="1229" w:type="dxa"/>
                </w:tcPr>
                <w:p w14:paraId="0E535E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на расчетный счет учреждения залоговых платежей, задатков, обеспечения заявок на участие в конкурсе или закрытом аукционе, поступление средств списанных оператором Единой электронной торговой площадки в пользу заказчика для перечисления в федеральный бюджет, иные перечисления</w:t>
                  </w:r>
                </w:p>
              </w:tc>
              <w:tc>
                <w:tcPr>
                  <w:tcW w:w="426" w:type="dxa"/>
                </w:tcPr>
                <w:p w14:paraId="2F6285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1B039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X1 510</w:t>
                  </w:r>
                </w:p>
              </w:tc>
              <w:tc>
                <w:tcPr>
                  <w:tcW w:w="425" w:type="dxa"/>
                </w:tcPr>
                <w:p w14:paraId="108F98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FE95F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0" w:type="dxa"/>
                </w:tcPr>
                <w:p w14:paraId="670A81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190E03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499A61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581B6803" w14:textId="77777777" w:rsidTr="000D3AE4">
              <w:tc>
                <w:tcPr>
                  <w:tcW w:w="467" w:type="dxa"/>
                </w:tcPr>
                <w:p w14:paraId="499BA3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2.15.8</w:t>
                  </w:r>
                </w:p>
              </w:tc>
              <w:tc>
                <w:tcPr>
                  <w:tcW w:w="1229" w:type="dxa"/>
                </w:tcPr>
                <w:p w14:paraId="72ECDB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w:t>
                  </w:r>
                  <w:r w:rsidRPr="00BD0D4E">
                    <w:rPr>
                      <w:rFonts w:ascii="Arial" w:eastAsia="Times New Roman" w:hAnsi="Arial" w:cs="Arial"/>
                      <w:sz w:val="16"/>
                      <w:szCs w:val="16"/>
                      <w:lang w:eastAsia="ru-RU"/>
                    </w:rPr>
                    <w:lastRenderedPageBreak/>
                    <w:t>учете залоговой стоимости электронного носителя информации по приобретаемым услугам, товарам (например, проездной карты), приобретенные согласно договору (контракту), не подлежащей возмещению, с отнесением на расходы текущего финансового года</w:t>
                  </w:r>
                </w:p>
              </w:tc>
              <w:tc>
                <w:tcPr>
                  <w:tcW w:w="426" w:type="dxa"/>
                </w:tcPr>
                <w:p w14:paraId="03BF92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75ACD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20 226</w:t>
                  </w:r>
                </w:p>
              </w:tc>
              <w:tc>
                <w:tcPr>
                  <w:tcW w:w="425" w:type="dxa"/>
                </w:tcPr>
                <w:p w14:paraId="219664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190D4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0" w:type="dxa"/>
                </w:tcPr>
                <w:p w14:paraId="4C2A7A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w:t>
                  </w:r>
                  <w:r w:rsidRPr="00BD0D4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418" w:type="dxa"/>
                </w:tcPr>
                <w:p w14:paraId="14B9D4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4.2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382756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2.15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4533FF60" w14:textId="77777777" w:rsidTr="000D3AE4">
              <w:tc>
                <w:tcPr>
                  <w:tcW w:w="467" w:type="dxa"/>
                </w:tcPr>
                <w:p w14:paraId="2E721A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2.15.9</w:t>
                  </w:r>
                </w:p>
              </w:tc>
              <w:tc>
                <w:tcPr>
                  <w:tcW w:w="1229" w:type="dxa"/>
                </w:tcPr>
                <w:p w14:paraId="6A6B96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залоговой стоимости электронного носителя информации по приобретаемым услугам, товарам (например, проездной карты), приобретенные согласно договору </w:t>
                  </w:r>
                  <w:r w:rsidRPr="00BD0D4E">
                    <w:rPr>
                      <w:rFonts w:ascii="Arial" w:eastAsia="Times New Roman" w:hAnsi="Arial" w:cs="Arial"/>
                      <w:sz w:val="16"/>
                      <w:szCs w:val="16"/>
                      <w:lang w:eastAsia="ru-RU"/>
                    </w:rPr>
                    <w:lastRenderedPageBreak/>
                    <w:t>(контракту), в случае утраты электронного носителя информации</w:t>
                  </w:r>
                </w:p>
              </w:tc>
              <w:tc>
                <w:tcPr>
                  <w:tcW w:w="426" w:type="dxa"/>
                </w:tcPr>
                <w:p w14:paraId="3C80E3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7AE73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17X</w:t>
                  </w:r>
                </w:p>
              </w:tc>
              <w:tc>
                <w:tcPr>
                  <w:tcW w:w="425" w:type="dxa"/>
                </w:tcPr>
                <w:p w14:paraId="3A8090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14531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05 667</w:t>
                  </w:r>
                </w:p>
              </w:tc>
              <w:tc>
                <w:tcPr>
                  <w:tcW w:w="850" w:type="dxa"/>
                </w:tcPr>
                <w:p w14:paraId="06893E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A39A6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70B405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6E31BC40" w14:textId="77777777" w:rsidTr="000D3AE4">
              <w:tc>
                <w:tcPr>
                  <w:tcW w:w="467" w:type="dxa"/>
                </w:tcPr>
                <w:p w14:paraId="76D8CC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2.15.10</w:t>
                  </w:r>
                </w:p>
              </w:tc>
              <w:tc>
                <w:tcPr>
                  <w:tcW w:w="1229" w:type="dxa"/>
                </w:tcPr>
                <w:p w14:paraId="7625A2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Отражены в бухгалтерском учете ссудодателем уменьшение начисленных по договору безвозмездного пользования объектов имущества доходов будущих периодов при досрочном расторжении договора (в сумме остатка на момент расторжения договора)</w:t>
                  </w:r>
                </w:p>
              </w:tc>
              <w:tc>
                <w:tcPr>
                  <w:tcW w:w="426" w:type="dxa"/>
                </w:tcPr>
                <w:p w14:paraId="1CD896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C1CBD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425" w:type="dxa"/>
                </w:tcPr>
                <w:p w14:paraId="35AF66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50671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0" w:type="dxa"/>
                </w:tcPr>
                <w:p w14:paraId="033B39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Накладная на отпуск материальных ценностей на сторону (ф. 0510458);</w:t>
                  </w:r>
                </w:p>
                <w:p w14:paraId="121891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w:t>
                  </w:r>
                </w:p>
                <w:p w14:paraId="539789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785FD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6A5C33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61C15B1E" w14:textId="77777777" w:rsidTr="000D3AE4">
              <w:tc>
                <w:tcPr>
                  <w:tcW w:w="467" w:type="dxa"/>
                </w:tcPr>
                <w:p w14:paraId="050FC6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2.15.11</w:t>
                  </w:r>
                </w:p>
              </w:tc>
              <w:tc>
                <w:tcPr>
                  <w:tcW w:w="1229" w:type="dxa"/>
                </w:tcPr>
                <w:p w14:paraId="494E7C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ссудодателем расходы будущих периодов от </w:t>
                  </w:r>
                  <w:r w:rsidRPr="00BD0D4E">
                    <w:rPr>
                      <w:rFonts w:ascii="Arial" w:eastAsia="Times New Roman" w:hAnsi="Arial" w:cs="Arial"/>
                      <w:sz w:val="16"/>
                      <w:szCs w:val="16"/>
                      <w:lang w:eastAsia="ru-RU"/>
                    </w:rPr>
                    <w:lastRenderedPageBreak/>
                    <w:t>передачи ссудополучателю по договору безвозмездного пользования объектов имущества</w:t>
                  </w:r>
                </w:p>
              </w:tc>
              <w:tc>
                <w:tcPr>
                  <w:tcW w:w="426" w:type="dxa"/>
                </w:tcPr>
                <w:p w14:paraId="6300EE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5C4C3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50 2X0</w:t>
                  </w:r>
                </w:p>
              </w:tc>
              <w:tc>
                <w:tcPr>
                  <w:tcW w:w="425" w:type="dxa"/>
                </w:tcPr>
                <w:p w14:paraId="5888C5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202D2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0" w:type="dxa"/>
                </w:tcPr>
                <w:p w14:paraId="115D09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Накладная на отпуск материальных ценностей на </w:t>
                  </w:r>
                  <w:r w:rsidRPr="00BD0D4E">
                    <w:rPr>
                      <w:rFonts w:ascii="Arial" w:eastAsia="Times New Roman" w:hAnsi="Arial" w:cs="Arial"/>
                      <w:sz w:val="16"/>
                      <w:szCs w:val="16"/>
                      <w:lang w:eastAsia="ru-RU"/>
                    </w:rPr>
                    <w:lastRenderedPageBreak/>
                    <w:t>сторону (ф. 0510458);</w:t>
                  </w:r>
                </w:p>
                <w:p w14:paraId="3943C6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w:t>
                  </w:r>
                </w:p>
                <w:p w14:paraId="782409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983BE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4.5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6E3AD3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2.15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58315B40" w14:textId="77777777" w:rsidTr="000D3AE4">
              <w:tc>
                <w:tcPr>
                  <w:tcW w:w="467" w:type="dxa"/>
                </w:tcPr>
                <w:p w14:paraId="51D183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2.15.12</w:t>
                  </w:r>
                </w:p>
              </w:tc>
              <w:tc>
                <w:tcPr>
                  <w:tcW w:w="1229" w:type="dxa"/>
                </w:tcPr>
                <w:p w14:paraId="6DB2DF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задолженность прочих дебиторов</w:t>
                  </w:r>
                </w:p>
              </w:tc>
              <w:tc>
                <w:tcPr>
                  <w:tcW w:w="426" w:type="dxa"/>
                </w:tcPr>
                <w:p w14:paraId="022A68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FFB75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2 210 05 564</w:t>
                  </w:r>
                </w:p>
              </w:tc>
              <w:tc>
                <w:tcPr>
                  <w:tcW w:w="425" w:type="dxa"/>
                </w:tcPr>
                <w:p w14:paraId="5CE2E0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6BD85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2 205 31 667</w:t>
                  </w:r>
                </w:p>
              </w:tc>
              <w:tc>
                <w:tcPr>
                  <w:tcW w:w="850" w:type="dxa"/>
                </w:tcPr>
                <w:p w14:paraId="2FA6BB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A7A1E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29E1D8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615391A4" w14:textId="77777777" w:rsidTr="000D3AE4">
              <w:tc>
                <w:tcPr>
                  <w:tcW w:w="467" w:type="dxa"/>
                </w:tcPr>
                <w:p w14:paraId="78867D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2.15.13</w:t>
                  </w:r>
                </w:p>
              </w:tc>
              <w:tc>
                <w:tcPr>
                  <w:tcW w:w="1229" w:type="dxa"/>
                </w:tcPr>
                <w:p w14:paraId="5A9687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 в бухгалтерском учете зачет взаимных требований по ранее перечисленному </w:t>
                  </w:r>
                  <w:r w:rsidRPr="00BD0D4E">
                    <w:rPr>
                      <w:rFonts w:ascii="Arial" w:eastAsia="Times New Roman" w:hAnsi="Arial" w:cs="Arial"/>
                      <w:sz w:val="16"/>
                      <w:szCs w:val="16"/>
                      <w:lang w:eastAsia="ru-RU"/>
                    </w:rPr>
                    <w:lastRenderedPageBreak/>
                    <w:t>обеспечительному платежу в счет оплаты обязательств по договору</w:t>
                  </w:r>
                </w:p>
              </w:tc>
              <w:tc>
                <w:tcPr>
                  <w:tcW w:w="426" w:type="dxa"/>
                </w:tcPr>
                <w:p w14:paraId="5BE8B1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8E34D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425" w:type="dxa"/>
                </w:tcPr>
                <w:p w14:paraId="1332E5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29797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0" w:type="dxa"/>
                </w:tcPr>
                <w:p w14:paraId="2C8CB5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(графику </w:t>
                  </w:r>
                  <w:r w:rsidRPr="00BD0D4E">
                    <w:rPr>
                      <w:rFonts w:ascii="Arial" w:eastAsia="Times New Roman" w:hAnsi="Arial" w:cs="Arial"/>
                      <w:sz w:val="16"/>
                      <w:szCs w:val="16"/>
                      <w:lang w:eastAsia="ru-RU"/>
                    </w:rPr>
                    <w:lastRenderedPageBreak/>
                    <w:t>документооборота)</w:t>
                  </w:r>
                </w:p>
              </w:tc>
              <w:tc>
                <w:tcPr>
                  <w:tcW w:w="1418" w:type="dxa"/>
                </w:tcPr>
                <w:p w14:paraId="2D2984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7" w:type="dxa"/>
                </w:tcPr>
                <w:p w14:paraId="2CD0CC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1B9F2846" w14:textId="77777777" w:rsidTr="000D3AE4">
              <w:tc>
                <w:tcPr>
                  <w:tcW w:w="467" w:type="dxa"/>
                </w:tcPr>
                <w:p w14:paraId="5E073B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2.15.14</w:t>
                  </w:r>
                </w:p>
              </w:tc>
              <w:tc>
                <w:tcPr>
                  <w:tcW w:w="1229" w:type="dxa"/>
                </w:tcPr>
                <w:p w14:paraId="567294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зачет взаимных требований, в том числе по возврату денежного залога и уплате суммы обязательства по оплате права на заключение договора путем удержания (с отражением операций по некассовому исполнению принятых денежных обязательств в бухгалтерской отчетности)</w:t>
                  </w:r>
                </w:p>
              </w:tc>
              <w:tc>
                <w:tcPr>
                  <w:tcW w:w="426" w:type="dxa"/>
                </w:tcPr>
                <w:p w14:paraId="04AAA2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11DF0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2 302 26 83X</w:t>
                  </w:r>
                </w:p>
              </w:tc>
              <w:tc>
                <w:tcPr>
                  <w:tcW w:w="425" w:type="dxa"/>
                </w:tcPr>
                <w:p w14:paraId="1490B9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p w14:paraId="0F39F1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CE9D0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05 66X</w:t>
                  </w:r>
                </w:p>
              </w:tc>
              <w:tc>
                <w:tcPr>
                  <w:tcW w:w="850" w:type="dxa"/>
                </w:tcPr>
                <w:p w14:paraId="70DEDF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13709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277702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3FE93C0C" w14:textId="77777777" w:rsidTr="000D3AE4">
              <w:tc>
                <w:tcPr>
                  <w:tcW w:w="467" w:type="dxa"/>
                </w:tcPr>
                <w:p w14:paraId="43D8CE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2.15.15</w:t>
                  </w:r>
                </w:p>
              </w:tc>
              <w:tc>
                <w:tcPr>
                  <w:tcW w:w="1229" w:type="dxa"/>
                </w:tcPr>
                <w:p w14:paraId="6F6509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начисленного акциза при приобретении сырья, подлежащего обложению акцизом в </w:t>
                  </w:r>
                  <w:r w:rsidRPr="00BD0D4E">
                    <w:rPr>
                      <w:rFonts w:ascii="Arial" w:eastAsia="Times New Roman" w:hAnsi="Arial" w:cs="Arial"/>
                      <w:sz w:val="16"/>
                      <w:szCs w:val="16"/>
                      <w:lang w:eastAsia="ru-RU"/>
                    </w:rPr>
                    <w:lastRenderedPageBreak/>
                    <w:t>соответствии с законодательством Российской Федерации о налогах и сборах</w:t>
                  </w:r>
                </w:p>
              </w:tc>
              <w:tc>
                <w:tcPr>
                  <w:tcW w:w="426" w:type="dxa"/>
                </w:tcPr>
                <w:p w14:paraId="1229A8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32671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2 210 05 561</w:t>
                  </w:r>
                </w:p>
              </w:tc>
              <w:tc>
                <w:tcPr>
                  <w:tcW w:w="425" w:type="dxa"/>
                </w:tcPr>
                <w:p w14:paraId="54D8BA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965A1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2 303 05 731</w:t>
                  </w:r>
                </w:p>
              </w:tc>
              <w:tc>
                <w:tcPr>
                  <w:tcW w:w="850" w:type="dxa"/>
                </w:tcPr>
                <w:p w14:paraId="6AE992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tc>
              <w:tc>
                <w:tcPr>
                  <w:tcW w:w="1418" w:type="dxa"/>
                </w:tcPr>
                <w:p w14:paraId="1DAC44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2.15 настоящего Приложения в соответствии с содержанием факта хозяйственной жизни</w:t>
                  </w:r>
                </w:p>
              </w:tc>
              <w:tc>
                <w:tcPr>
                  <w:tcW w:w="1417" w:type="dxa"/>
                </w:tcPr>
                <w:p w14:paraId="74BE34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253DCB36" w14:textId="77777777" w:rsidTr="000D3AE4">
              <w:tc>
                <w:tcPr>
                  <w:tcW w:w="467" w:type="dxa"/>
                </w:tcPr>
                <w:p w14:paraId="71B17C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2.15.16</w:t>
                  </w:r>
                </w:p>
              </w:tc>
              <w:tc>
                <w:tcPr>
                  <w:tcW w:w="1229" w:type="dxa"/>
                </w:tcPr>
                <w:p w14:paraId="41094E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списание сумм акциза, принятых учреждением в качестве налогового вычета в отношении объектов, подлежащих обложению акцизом при выполнении условий принятия к вычету, предусмотренных законодательством Российской Федерации о налогах и сборах</w:t>
                  </w:r>
                </w:p>
              </w:tc>
              <w:tc>
                <w:tcPr>
                  <w:tcW w:w="426" w:type="dxa"/>
                </w:tcPr>
                <w:p w14:paraId="1D05C6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1A6EA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2 303 05 831</w:t>
                  </w:r>
                </w:p>
              </w:tc>
              <w:tc>
                <w:tcPr>
                  <w:tcW w:w="425" w:type="dxa"/>
                </w:tcPr>
                <w:p w14:paraId="7B87AA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EAF59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2 210 05 661</w:t>
                  </w:r>
                </w:p>
              </w:tc>
              <w:tc>
                <w:tcPr>
                  <w:tcW w:w="850" w:type="dxa"/>
                </w:tcPr>
                <w:p w14:paraId="480A6F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3560B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270C7D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03BC329B" w14:textId="77777777" w:rsidTr="000D3AE4">
              <w:tc>
                <w:tcPr>
                  <w:tcW w:w="467" w:type="dxa"/>
                </w:tcPr>
                <w:p w14:paraId="4EA992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2.15.17</w:t>
                  </w:r>
                </w:p>
              </w:tc>
              <w:tc>
                <w:tcPr>
                  <w:tcW w:w="1229" w:type="dxa"/>
                </w:tcPr>
                <w:p w14:paraId="5A543E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учреждения задолженность на дату возникновени</w:t>
                  </w:r>
                  <w:r w:rsidRPr="00BD0D4E">
                    <w:rPr>
                      <w:rFonts w:ascii="Arial" w:eastAsia="Times New Roman" w:hAnsi="Arial" w:cs="Arial"/>
                      <w:sz w:val="16"/>
                      <w:szCs w:val="16"/>
                      <w:lang w:eastAsia="ru-RU"/>
                    </w:rPr>
                    <w:lastRenderedPageBreak/>
                    <w:t>я требований к плательщикам штрафных санкций, подлежащих дальнейшему перечислению в доход соответствующего бюджета</w:t>
                  </w:r>
                </w:p>
              </w:tc>
              <w:tc>
                <w:tcPr>
                  <w:tcW w:w="426" w:type="dxa"/>
                </w:tcPr>
                <w:p w14:paraId="6CF58A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22C0E3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05 56X</w:t>
                  </w:r>
                </w:p>
              </w:tc>
              <w:tc>
                <w:tcPr>
                  <w:tcW w:w="425" w:type="dxa"/>
                </w:tcPr>
                <w:p w14:paraId="5CE6E1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067E1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05 73X</w:t>
                  </w:r>
                </w:p>
              </w:tc>
              <w:tc>
                <w:tcPr>
                  <w:tcW w:w="850" w:type="dxa"/>
                </w:tcPr>
                <w:p w14:paraId="4C3168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w:t>
                  </w:r>
                  <w:r w:rsidRPr="00BD0D4E">
                    <w:rPr>
                      <w:rFonts w:ascii="Arial" w:eastAsia="Times New Roman" w:hAnsi="Arial" w:cs="Arial"/>
                      <w:sz w:val="16"/>
                      <w:szCs w:val="16"/>
                      <w:lang w:eastAsia="ru-RU"/>
                    </w:rPr>
                    <w:lastRenderedPageBreak/>
                    <w:t>(графику документооборота)</w:t>
                  </w:r>
                </w:p>
              </w:tc>
              <w:tc>
                <w:tcPr>
                  <w:tcW w:w="1418" w:type="dxa"/>
                </w:tcPr>
                <w:p w14:paraId="1E8C23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2.15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013FB2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4E0A927C" w14:textId="77777777" w:rsidTr="000D3AE4">
              <w:tc>
                <w:tcPr>
                  <w:tcW w:w="467" w:type="dxa"/>
                </w:tcPr>
                <w:p w14:paraId="65EE11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2.15.18</w:t>
                  </w:r>
                </w:p>
              </w:tc>
              <w:tc>
                <w:tcPr>
                  <w:tcW w:w="1229" w:type="dxa"/>
                </w:tcPr>
                <w:p w14:paraId="7927A1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учреждения расчеты с прочими дебиторами, полученные при осуществлении расчетов между головным учреждением, обособленными подразделениями (филиалами)</w:t>
                  </w:r>
                </w:p>
              </w:tc>
              <w:tc>
                <w:tcPr>
                  <w:tcW w:w="426" w:type="dxa"/>
                </w:tcPr>
                <w:p w14:paraId="0076C1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6F707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DE8CF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7718B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425" w:type="dxa"/>
                </w:tcPr>
                <w:p w14:paraId="3A0F37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4DFC5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47A699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D5324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599F44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186CD94E" w14:textId="77777777" w:rsidTr="000D3AE4">
              <w:tc>
                <w:tcPr>
                  <w:tcW w:w="467" w:type="dxa"/>
                </w:tcPr>
                <w:p w14:paraId="06A278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2.15.19</w:t>
                  </w:r>
                </w:p>
              </w:tc>
              <w:tc>
                <w:tcPr>
                  <w:tcW w:w="1229" w:type="dxa"/>
                </w:tcPr>
                <w:p w14:paraId="21EA8F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учреждения расчетов с прочими дебиторами при осуществлении расчетов между </w:t>
                  </w:r>
                  <w:r w:rsidRPr="00BD0D4E">
                    <w:rPr>
                      <w:rFonts w:ascii="Arial" w:eastAsia="Times New Roman" w:hAnsi="Arial" w:cs="Arial"/>
                      <w:sz w:val="16"/>
                      <w:szCs w:val="16"/>
                      <w:lang w:eastAsia="ru-RU"/>
                    </w:rPr>
                    <w:lastRenderedPageBreak/>
                    <w:t>головным учреждением, обособленными подразделениями (филиалами)</w:t>
                  </w:r>
                </w:p>
              </w:tc>
              <w:tc>
                <w:tcPr>
                  <w:tcW w:w="426" w:type="dxa"/>
                </w:tcPr>
                <w:p w14:paraId="3E8855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F351E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03D4C2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43E39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21D85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8510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0" w:type="dxa"/>
                </w:tcPr>
                <w:p w14:paraId="58DF3F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780F3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790037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7FDF50A4" w14:textId="77777777" w:rsidTr="000D3AE4">
              <w:tc>
                <w:tcPr>
                  <w:tcW w:w="467" w:type="dxa"/>
                </w:tcPr>
                <w:p w14:paraId="22D957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2.15.20</w:t>
                  </w:r>
                </w:p>
              </w:tc>
              <w:tc>
                <w:tcPr>
                  <w:tcW w:w="1229" w:type="dxa"/>
                </w:tcPr>
                <w:p w14:paraId="06EEA0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учреждения расчеты с прочими дебиторами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0BA2D4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0AC69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15B41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4EFE3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425" w:type="dxa"/>
                </w:tcPr>
                <w:p w14:paraId="1201DE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CC197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9DD58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BA181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1DF5ED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7E9E77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204AD9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727EA7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31D08FB3" w14:textId="77777777" w:rsidTr="000D3AE4">
              <w:tc>
                <w:tcPr>
                  <w:tcW w:w="467" w:type="dxa"/>
                </w:tcPr>
                <w:p w14:paraId="35259C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2.15.21</w:t>
                  </w:r>
                </w:p>
              </w:tc>
              <w:tc>
                <w:tcPr>
                  <w:tcW w:w="1229" w:type="dxa"/>
                </w:tcPr>
                <w:p w14:paraId="7F008D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учреждения расчетов с прочими дебиторами при реорганизации путем слияния, присоединения, разделения, выделения, преобразован</w:t>
                  </w:r>
                  <w:r w:rsidRPr="00BD0D4E">
                    <w:rPr>
                      <w:rFonts w:ascii="Arial" w:eastAsia="Times New Roman" w:hAnsi="Arial" w:cs="Arial"/>
                      <w:sz w:val="16"/>
                      <w:szCs w:val="16"/>
                      <w:lang w:eastAsia="ru-RU"/>
                    </w:rPr>
                    <w:lastRenderedPageBreak/>
                    <w:t>ия или при изменении типа учреждения</w:t>
                  </w:r>
                </w:p>
              </w:tc>
              <w:tc>
                <w:tcPr>
                  <w:tcW w:w="426" w:type="dxa"/>
                </w:tcPr>
                <w:p w14:paraId="53399E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648F45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77926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DD914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7C045B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E459E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FE922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DE1D7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0" w:type="dxa"/>
                </w:tcPr>
                <w:p w14:paraId="2C17E3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B8012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6B60DF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7E7035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32D24E59" w14:textId="77777777" w:rsidTr="000D3AE4">
              <w:tc>
                <w:tcPr>
                  <w:tcW w:w="467" w:type="dxa"/>
                </w:tcPr>
                <w:p w14:paraId="292583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2.15.22</w:t>
                  </w:r>
                </w:p>
              </w:tc>
              <w:tc>
                <w:tcPr>
                  <w:tcW w:w="1229" w:type="dxa"/>
                </w:tcPr>
                <w:p w14:paraId="1F230A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прочих дебиторов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1E6922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2507D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4DB17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417A1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425" w:type="dxa"/>
                </w:tcPr>
                <w:p w14:paraId="1999C9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BD86A25" w14:textId="620F33CF"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r w:rsidR="007D13DE">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401 10 19X</w:t>
                  </w:r>
                </w:p>
              </w:tc>
              <w:tc>
                <w:tcPr>
                  <w:tcW w:w="850" w:type="dxa"/>
                </w:tcPr>
                <w:p w14:paraId="786CEC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5C07D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449C14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12CB1A9F" w14:textId="77777777" w:rsidTr="000D3AE4">
              <w:tc>
                <w:tcPr>
                  <w:tcW w:w="467" w:type="dxa"/>
                </w:tcPr>
                <w:p w14:paraId="49147E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2.15.23</w:t>
                  </w:r>
                </w:p>
              </w:tc>
              <w:tc>
                <w:tcPr>
                  <w:tcW w:w="1229" w:type="dxa"/>
                </w:tcPr>
                <w:p w14:paraId="325264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дебиторской задолженности прочих дебиторов, переданной при осуществлении межбюджетных расчетов, при осуществлении </w:t>
                  </w:r>
                  <w:r w:rsidRPr="00BD0D4E">
                    <w:rPr>
                      <w:rFonts w:ascii="Arial" w:eastAsia="Times New Roman" w:hAnsi="Arial" w:cs="Arial"/>
                      <w:sz w:val="16"/>
                      <w:szCs w:val="16"/>
                      <w:lang w:eastAsia="ru-RU"/>
                    </w:rPr>
                    <w:lastRenderedPageBreak/>
                    <w:t>межведомственных расчетов в рамках одного публично-правового образования</w:t>
                  </w:r>
                </w:p>
              </w:tc>
              <w:tc>
                <w:tcPr>
                  <w:tcW w:w="426" w:type="dxa"/>
                </w:tcPr>
                <w:p w14:paraId="1DDFD8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F7386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425" w:type="dxa"/>
                </w:tcPr>
                <w:p w14:paraId="7DFF1A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EA6DE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2C253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40690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0" w:type="dxa"/>
                </w:tcPr>
                <w:p w14:paraId="5AE44D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38DB1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6DE204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00F0B3C0" w14:textId="77777777" w:rsidTr="000D3AE4">
              <w:tc>
                <w:tcPr>
                  <w:tcW w:w="467" w:type="dxa"/>
                </w:tcPr>
                <w:p w14:paraId="14C8FE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2.15.24</w:t>
                  </w:r>
                </w:p>
              </w:tc>
              <w:tc>
                <w:tcPr>
                  <w:tcW w:w="1229" w:type="dxa"/>
                </w:tcPr>
                <w:p w14:paraId="7DE8E1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обязательного платежа, процентов за ненадлежащее исполнение обязанности по уплате обязательных платежей собственника помещений для формирования фонда капитального ремонта многоквартирного дома</w:t>
                  </w:r>
                </w:p>
              </w:tc>
              <w:tc>
                <w:tcPr>
                  <w:tcW w:w="426" w:type="dxa"/>
                </w:tcPr>
                <w:p w14:paraId="6A0CB6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4C091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56X</w:t>
                  </w:r>
                </w:p>
              </w:tc>
              <w:tc>
                <w:tcPr>
                  <w:tcW w:w="425" w:type="dxa"/>
                </w:tcPr>
                <w:p w14:paraId="6A9224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038BC5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73X</w:t>
                  </w:r>
                </w:p>
              </w:tc>
              <w:tc>
                <w:tcPr>
                  <w:tcW w:w="850" w:type="dxa"/>
                </w:tcPr>
                <w:p w14:paraId="241B4B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61E9F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1FEA77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BD0D4E" w:rsidRPr="00BD0D4E" w14:paraId="6628E9A6" w14:textId="77777777" w:rsidTr="000D3AE4">
              <w:tc>
                <w:tcPr>
                  <w:tcW w:w="467" w:type="dxa"/>
                </w:tcPr>
                <w:p w14:paraId="2D2C85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2.15.25</w:t>
                  </w:r>
                </w:p>
              </w:tc>
              <w:tc>
                <w:tcPr>
                  <w:tcW w:w="1229" w:type="dxa"/>
                </w:tcPr>
                <w:p w14:paraId="20009A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зачисление на специальный счет суммы обязательного платежа, процентов за ненадлежащее исполнение обязанности по уплате обязательных </w:t>
                  </w:r>
                  <w:r w:rsidRPr="00BD0D4E">
                    <w:rPr>
                      <w:rFonts w:ascii="Arial" w:eastAsia="Times New Roman" w:hAnsi="Arial" w:cs="Arial"/>
                      <w:sz w:val="16"/>
                      <w:szCs w:val="16"/>
                      <w:lang w:eastAsia="ru-RU"/>
                    </w:rPr>
                    <w:lastRenderedPageBreak/>
                    <w:t>платежей собственника помещений для формирования фонда</w:t>
                  </w:r>
                </w:p>
              </w:tc>
              <w:tc>
                <w:tcPr>
                  <w:tcW w:w="426" w:type="dxa"/>
                </w:tcPr>
                <w:p w14:paraId="5223CE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2B946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425" w:type="dxa"/>
                </w:tcPr>
                <w:p w14:paraId="58D130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C2C4C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0" w:type="dxa"/>
                </w:tcPr>
                <w:p w14:paraId="7A7F50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13A20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2DF9E0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464D0509" w14:textId="77777777" w:rsidTr="000D3AE4">
              <w:tc>
                <w:tcPr>
                  <w:tcW w:w="467" w:type="dxa"/>
                </w:tcPr>
                <w:p w14:paraId="4A987B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2.15.26</w:t>
                  </w:r>
                </w:p>
              </w:tc>
              <w:tc>
                <w:tcPr>
                  <w:tcW w:w="1229" w:type="dxa"/>
                </w:tcPr>
                <w:p w14:paraId="56D53E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процентов за пользование кредитной организацией денежными средства на специальном счете, формирующими фонд капитального ремонта (операция отражается одновременно при учете зачисления процентов за пользование денежными средствами на специальном счете)</w:t>
                  </w:r>
                </w:p>
              </w:tc>
              <w:tc>
                <w:tcPr>
                  <w:tcW w:w="426" w:type="dxa"/>
                </w:tcPr>
                <w:p w14:paraId="4DCDA2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4F05A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56X</w:t>
                  </w:r>
                </w:p>
              </w:tc>
              <w:tc>
                <w:tcPr>
                  <w:tcW w:w="425" w:type="dxa"/>
                </w:tcPr>
                <w:p w14:paraId="73BAA9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5AF2DC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73X</w:t>
                  </w:r>
                </w:p>
              </w:tc>
              <w:tc>
                <w:tcPr>
                  <w:tcW w:w="850" w:type="dxa"/>
                </w:tcPr>
                <w:p w14:paraId="32045F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CD252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5BB4E8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BD0D4E" w:rsidRPr="00BD0D4E" w14:paraId="10A3A80D" w14:textId="77777777" w:rsidTr="000D3AE4">
              <w:tc>
                <w:tcPr>
                  <w:tcW w:w="467" w:type="dxa"/>
                </w:tcPr>
                <w:p w14:paraId="13C70B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2.15.27</w:t>
                  </w:r>
                </w:p>
              </w:tc>
              <w:tc>
                <w:tcPr>
                  <w:tcW w:w="1229" w:type="dxa"/>
                </w:tcPr>
                <w:p w14:paraId="56234A43" w14:textId="45BBE51C"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зачисление на специальный счет процентов за пользование кредитной организацией </w:t>
                  </w:r>
                  <w:r w:rsidRPr="00BD0D4E">
                    <w:rPr>
                      <w:rFonts w:ascii="Arial" w:eastAsia="Times New Roman" w:hAnsi="Arial" w:cs="Arial"/>
                      <w:sz w:val="16"/>
                      <w:szCs w:val="16"/>
                      <w:lang w:eastAsia="ru-RU"/>
                    </w:rPr>
                    <w:lastRenderedPageBreak/>
                    <w:t>денежными средства</w:t>
                  </w:r>
                  <w:r w:rsidR="007D13DE">
                    <w:rPr>
                      <w:rFonts w:ascii="Arial" w:eastAsia="Times New Roman" w:hAnsi="Arial" w:cs="Arial"/>
                      <w:sz w:val="16"/>
                      <w:szCs w:val="16"/>
                      <w:lang w:eastAsia="ru-RU"/>
                    </w:rPr>
                    <w:t>ми</w:t>
                  </w:r>
                  <w:r w:rsidRPr="00BD0D4E">
                    <w:rPr>
                      <w:rFonts w:ascii="Arial" w:eastAsia="Times New Roman" w:hAnsi="Arial" w:cs="Arial"/>
                      <w:sz w:val="16"/>
                      <w:szCs w:val="16"/>
                      <w:lang w:eastAsia="ru-RU"/>
                    </w:rPr>
                    <w:t xml:space="preserve"> на специальном счете</w:t>
                  </w:r>
                </w:p>
              </w:tc>
              <w:tc>
                <w:tcPr>
                  <w:tcW w:w="426" w:type="dxa"/>
                </w:tcPr>
                <w:p w14:paraId="22E4E1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1A715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425" w:type="dxa"/>
                </w:tcPr>
                <w:p w14:paraId="41EE43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C98C4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0" w:type="dxa"/>
                </w:tcPr>
                <w:p w14:paraId="3BA7FF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36F614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1987FA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099359A9" w14:textId="77777777" w:rsidTr="000D3AE4">
              <w:tc>
                <w:tcPr>
                  <w:tcW w:w="467" w:type="dxa"/>
                </w:tcPr>
                <w:p w14:paraId="7172B0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2.15.28</w:t>
                  </w:r>
                </w:p>
              </w:tc>
              <w:tc>
                <w:tcPr>
                  <w:tcW w:w="1229" w:type="dxa"/>
                </w:tcPr>
                <w:p w14:paraId="57E508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 специальный счет суммы обязательного платежа, пени за ненадлежащее исполнение обязанности по уплате обязательных платежей собственника помещений многоквартирных домов</w:t>
                  </w:r>
                </w:p>
              </w:tc>
              <w:tc>
                <w:tcPr>
                  <w:tcW w:w="426" w:type="dxa"/>
                </w:tcPr>
                <w:p w14:paraId="0881F8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D3370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425" w:type="dxa"/>
                </w:tcPr>
                <w:p w14:paraId="3969DA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D0092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0" w:type="dxa"/>
                </w:tcPr>
                <w:p w14:paraId="0A0BF6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080D78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07C772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75A8907A" w14:textId="77777777" w:rsidTr="000D3AE4">
              <w:tc>
                <w:tcPr>
                  <w:tcW w:w="467" w:type="dxa"/>
                </w:tcPr>
                <w:p w14:paraId="74E364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2.15.29</w:t>
                  </w:r>
                </w:p>
              </w:tc>
              <w:tc>
                <w:tcPr>
                  <w:tcW w:w="1229" w:type="dxa"/>
                </w:tcPr>
                <w:p w14:paraId="52989C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 специальный счет компенсационных выплат по возмещению недополученных доходов от предоставления гражданам мер социальной поддержки</w:t>
                  </w:r>
                </w:p>
              </w:tc>
              <w:tc>
                <w:tcPr>
                  <w:tcW w:w="426" w:type="dxa"/>
                </w:tcPr>
                <w:p w14:paraId="43BAB7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D14C6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425" w:type="dxa"/>
                </w:tcPr>
                <w:p w14:paraId="5111E0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5EAAA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0" w:type="dxa"/>
                </w:tcPr>
                <w:p w14:paraId="06A6BA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418" w:type="dxa"/>
                </w:tcPr>
                <w:p w14:paraId="45473C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7" w:type="dxa"/>
                </w:tcPr>
                <w:p w14:paraId="58E8CA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641FE861" w14:textId="77777777" w:rsidTr="000D3AE4">
              <w:tc>
                <w:tcPr>
                  <w:tcW w:w="467" w:type="dxa"/>
                </w:tcPr>
                <w:p w14:paraId="5EBB7C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w:t>
                  </w:r>
                </w:p>
              </w:tc>
              <w:tc>
                <w:tcPr>
                  <w:tcW w:w="1229" w:type="dxa"/>
                </w:tcPr>
                <w:p w14:paraId="59ACAE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Счет 0 210 06 000 "Расчеты </w:t>
                  </w:r>
                  <w:r w:rsidRPr="00BD0D4E">
                    <w:rPr>
                      <w:rFonts w:ascii="Arial" w:eastAsia="Times New Roman" w:hAnsi="Arial" w:cs="Arial"/>
                      <w:sz w:val="16"/>
                      <w:szCs w:val="16"/>
                      <w:lang w:eastAsia="ru-RU"/>
                    </w:rPr>
                    <w:lastRenderedPageBreak/>
                    <w:t>с учредителем"</w:t>
                  </w:r>
                </w:p>
              </w:tc>
              <w:tc>
                <w:tcPr>
                  <w:tcW w:w="426" w:type="dxa"/>
                </w:tcPr>
                <w:p w14:paraId="50A8C6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5D9AA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3A81A0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19EB9A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7E9D54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74AD6F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3CABB9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Вид формируемых </w:t>
                  </w:r>
                  <w:r w:rsidRPr="00BD0D4E">
                    <w:rPr>
                      <w:rFonts w:ascii="Arial" w:eastAsia="Times New Roman" w:hAnsi="Arial" w:cs="Arial"/>
                      <w:sz w:val="16"/>
                      <w:szCs w:val="16"/>
                      <w:lang w:eastAsia="ru-RU"/>
                    </w:rPr>
                    <w:lastRenderedPageBreak/>
                    <w:t>расчетов;</w:t>
                  </w:r>
                </w:p>
                <w:p w14:paraId="2302E9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 возникновения расчетов;</w:t>
                  </w:r>
                </w:p>
                <w:p w14:paraId="3106921B" w14:textId="0F3E602A"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r w:rsidR="007D13DE">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в случае учета расчетов с учредителем в иностранной валюте - сумма расчетов в иностранной валюте и сумма в рублевом эквиваленте</w:t>
                  </w:r>
                </w:p>
              </w:tc>
            </w:tr>
            <w:tr w:rsidR="00BD0D4E" w:rsidRPr="00BD0D4E" w14:paraId="58526E53" w14:textId="77777777" w:rsidTr="000D3AE4">
              <w:tc>
                <w:tcPr>
                  <w:tcW w:w="467" w:type="dxa"/>
                </w:tcPr>
                <w:p w14:paraId="3722B1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2.16.1</w:t>
                  </w:r>
                </w:p>
              </w:tc>
              <w:tc>
                <w:tcPr>
                  <w:tcW w:w="1229" w:type="dxa"/>
                </w:tcPr>
                <w:p w14:paraId="490124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формированию расчетов с учредителем:</w:t>
                  </w:r>
                </w:p>
              </w:tc>
              <w:tc>
                <w:tcPr>
                  <w:tcW w:w="426" w:type="dxa"/>
                </w:tcPr>
                <w:p w14:paraId="4BEE36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CA124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1CFF5F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C0980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63928A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07D779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705A6E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72DB79A2" w14:textId="77777777" w:rsidTr="000D3AE4">
              <w:tc>
                <w:tcPr>
                  <w:tcW w:w="467" w:type="dxa"/>
                </w:tcPr>
                <w:p w14:paraId="6D5F58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2.16.1.1</w:t>
                  </w:r>
                </w:p>
              </w:tc>
              <w:tc>
                <w:tcPr>
                  <w:tcW w:w="1229" w:type="dxa"/>
                </w:tcPr>
                <w:p w14:paraId="7DD59A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сумме балансовой стоимости принятого к учету недвижимого и особо ценного движимого имущества, закрепленного за государственным (муниципальным) учреждением собственнико</w:t>
                  </w:r>
                  <w:r w:rsidRPr="00BD0D4E">
                    <w:rPr>
                      <w:rFonts w:ascii="Arial" w:eastAsia="Times New Roman" w:hAnsi="Arial" w:cs="Arial"/>
                      <w:sz w:val="16"/>
                      <w:szCs w:val="16"/>
                      <w:lang w:eastAsia="ru-RU"/>
                    </w:rPr>
                    <w:lastRenderedPageBreak/>
                    <w:t>м этого имущества или приобретенного учреждением за счет выделенных таким собственником средств;</w:t>
                  </w:r>
                </w:p>
              </w:tc>
              <w:tc>
                <w:tcPr>
                  <w:tcW w:w="426" w:type="dxa"/>
                </w:tcPr>
                <w:p w14:paraId="0695FD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432E6D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10 172</w:t>
                  </w:r>
                </w:p>
              </w:tc>
              <w:tc>
                <w:tcPr>
                  <w:tcW w:w="425" w:type="dxa"/>
                </w:tcPr>
                <w:p w14:paraId="673A63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46117E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06 661</w:t>
                  </w:r>
                </w:p>
              </w:tc>
              <w:tc>
                <w:tcPr>
                  <w:tcW w:w="850" w:type="dxa"/>
                </w:tcPr>
                <w:p w14:paraId="2838D9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802BB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0BD484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2.16 настоящего Приложения в соответствии с содержанием факта хозяйственной жизни в соответствии с содержанием факта хозяйственной жизни</w:t>
                  </w:r>
                </w:p>
              </w:tc>
            </w:tr>
            <w:tr w:rsidR="00BD0D4E" w:rsidRPr="00BD0D4E" w14:paraId="123B3B62" w14:textId="77777777" w:rsidTr="000D3AE4">
              <w:tc>
                <w:tcPr>
                  <w:tcW w:w="467" w:type="dxa"/>
                </w:tcPr>
                <w:p w14:paraId="68D626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2.16.1.2</w:t>
                  </w:r>
                </w:p>
              </w:tc>
              <w:tc>
                <w:tcPr>
                  <w:tcW w:w="1229" w:type="dxa"/>
                </w:tcPr>
                <w:p w14:paraId="7A91BB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 сумме балансовой стоимости выбывающего имущества (при выбытии недвижимого и особо ценного движимого имущества, в отношении которого учреждение не имеет права самостоятельного распоряжения, при передаче объектов основных средств, нематериальных активов органу власти, осуществляющему функции и полномочия учредителя в отношении </w:t>
                  </w:r>
                  <w:r w:rsidRPr="00BD0D4E">
                    <w:rPr>
                      <w:rFonts w:ascii="Arial" w:eastAsia="Times New Roman" w:hAnsi="Arial" w:cs="Arial"/>
                      <w:sz w:val="16"/>
                      <w:szCs w:val="16"/>
                      <w:lang w:eastAsia="ru-RU"/>
                    </w:rPr>
                    <w:lastRenderedPageBreak/>
                    <w:t>учреждения (органу власти, осуществляющему полномочия собственника в отношении государственного (муниципального) имущества, в том числе при прекращении права оперативного управления (изъятия из оперативного управления)</w:t>
                  </w:r>
                </w:p>
              </w:tc>
              <w:tc>
                <w:tcPr>
                  <w:tcW w:w="426" w:type="dxa"/>
                </w:tcPr>
                <w:p w14:paraId="43E153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36436D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06 561</w:t>
                  </w:r>
                </w:p>
              </w:tc>
              <w:tc>
                <w:tcPr>
                  <w:tcW w:w="425" w:type="dxa"/>
                </w:tcPr>
                <w:p w14:paraId="53D944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137A7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10 172</w:t>
                  </w:r>
                </w:p>
              </w:tc>
              <w:tc>
                <w:tcPr>
                  <w:tcW w:w="850" w:type="dxa"/>
                </w:tcPr>
                <w:p w14:paraId="5F2579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BBA3E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2.16 настоящего Приложения в соответствии с содержанием факта хозяйственной жизни</w:t>
                  </w:r>
                </w:p>
              </w:tc>
              <w:tc>
                <w:tcPr>
                  <w:tcW w:w="1417" w:type="dxa"/>
                </w:tcPr>
                <w:p w14:paraId="72F73F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3062B50E" w14:textId="77777777" w:rsidTr="000D3AE4">
              <w:tc>
                <w:tcPr>
                  <w:tcW w:w="467" w:type="dxa"/>
                </w:tcPr>
                <w:p w14:paraId="0561C7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2.16.2</w:t>
                  </w:r>
                </w:p>
              </w:tc>
              <w:tc>
                <w:tcPr>
                  <w:tcW w:w="1229" w:type="dxa"/>
                </w:tcPr>
                <w:p w14:paraId="13386C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с учредителем, полученные при осуществлении расчетов между головным учреждением, обособленными подразделениями (филиалами)</w:t>
                  </w:r>
                </w:p>
              </w:tc>
              <w:tc>
                <w:tcPr>
                  <w:tcW w:w="426" w:type="dxa"/>
                </w:tcPr>
                <w:p w14:paraId="76B22D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2C8EBA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06 561</w:t>
                  </w:r>
                </w:p>
              </w:tc>
              <w:tc>
                <w:tcPr>
                  <w:tcW w:w="425" w:type="dxa"/>
                </w:tcPr>
                <w:p w14:paraId="7A82C4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05AFD0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44D20A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8F5BD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2.16 настоящего Приложения в соответствии с содержанием факта хозяйственной жизни</w:t>
                  </w:r>
                </w:p>
              </w:tc>
              <w:tc>
                <w:tcPr>
                  <w:tcW w:w="1417" w:type="dxa"/>
                </w:tcPr>
                <w:p w14:paraId="167F65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780A56A6" w14:textId="77777777" w:rsidTr="000D3AE4">
              <w:tc>
                <w:tcPr>
                  <w:tcW w:w="467" w:type="dxa"/>
                </w:tcPr>
                <w:p w14:paraId="55C8A5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2.16.3</w:t>
                  </w:r>
                </w:p>
              </w:tc>
              <w:tc>
                <w:tcPr>
                  <w:tcW w:w="1229" w:type="dxa"/>
                </w:tcPr>
                <w:p w14:paraId="0D77F6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w:t>
                  </w:r>
                  <w:r w:rsidRPr="00BD0D4E">
                    <w:rPr>
                      <w:rFonts w:ascii="Arial" w:eastAsia="Times New Roman" w:hAnsi="Arial" w:cs="Arial"/>
                      <w:sz w:val="16"/>
                      <w:szCs w:val="16"/>
                      <w:lang w:eastAsia="ru-RU"/>
                    </w:rPr>
                    <w:lastRenderedPageBreak/>
                    <w:t>расчетов с учредителем при осуществлении расчетов между головным учреждением, обособленными подразделениями (филиалами)</w:t>
                  </w:r>
                </w:p>
              </w:tc>
              <w:tc>
                <w:tcPr>
                  <w:tcW w:w="426" w:type="dxa"/>
                </w:tcPr>
                <w:p w14:paraId="4E29B8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31937F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028EA9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361759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06 661</w:t>
                  </w:r>
                </w:p>
              </w:tc>
              <w:tc>
                <w:tcPr>
                  <w:tcW w:w="850" w:type="dxa"/>
                </w:tcPr>
                <w:p w14:paraId="38DB0C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w:t>
                  </w:r>
                  <w:r w:rsidRPr="00BD0D4E">
                    <w:rPr>
                      <w:rFonts w:ascii="Arial" w:eastAsia="Times New Roman" w:hAnsi="Arial" w:cs="Arial"/>
                      <w:sz w:val="16"/>
                      <w:szCs w:val="16"/>
                      <w:lang w:eastAsia="ru-RU"/>
                    </w:rPr>
                    <w:lastRenderedPageBreak/>
                    <w:t>согласно учетной политике (графику документооборота)</w:t>
                  </w:r>
                </w:p>
              </w:tc>
              <w:tc>
                <w:tcPr>
                  <w:tcW w:w="1418" w:type="dxa"/>
                </w:tcPr>
                <w:p w14:paraId="466CC4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55CB6C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2.16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4A1CC88C" w14:textId="77777777" w:rsidTr="000D3AE4">
              <w:tc>
                <w:tcPr>
                  <w:tcW w:w="467" w:type="dxa"/>
                </w:tcPr>
                <w:p w14:paraId="3FAB17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2.16.4</w:t>
                  </w:r>
                </w:p>
              </w:tc>
              <w:tc>
                <w:tcPr>
                  <w:tcW w:w="1229" w:type="dxa"/>
                </w:tcPr>
                <w:p w14:paraId="21A19FB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с учредителем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507887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3AFD60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06 561</w:t>
                  </w:r>
                </w:p>
              </w:tc>
              <w:tc>
                <w:tcPr>
                  <w:tcW w:w="425" w:type="dxa"/>
                </w:tcPr>
                <w:p w14:paraId="255B3B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37FECB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44D653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6D53EC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47ABC6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2.16 настоящего Приложения в соответствии с содержанием факта хозяйственной жизни</w:t>
                  </w:r>
                </w:p>
              </w:tc>
              <w:tc>
                <w:tcPr>
                  <w:tcW w:w="1417" w:type="dxa"/>
                </w:tcPr>
                <w:p w14:paraId="23DF57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515108FE" w14:textId="77777777" w:rsidTr="000D3AE4">
              <w:tc>
                <w:tcPr>
                  <w:tcW w:w="467" w:type="dxa"/>
                </w:tcPr>
                <w:p w14:paraId="4D468F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2.16.5</w:t>
                  </w:r>
                </w:p>
              </w:tc>
              <w:tc>
                <w:tcPr>
                  <w:tcW w:w="1229" w:type="dxa"/>
                </w:tcPr>
                <w:p w14:paraId="2704CF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с учредителем при реорганизации путем слияния, присоединения, разделения, </w:t>
                  </w:r>
                  <w:r w:rsidRPr="00BD0D4E">
                    <w:rPr>
                      <w:rFonts w:ascii="Arial" w:eastAsia="Times New Roman" w:hAnsi="Arial" w:cs="Arial"/>
                      <w:sz w:val="16"/>
                      <w:szCs w:val="16"/>
                      <w:lang w:eastAsia="ru-RU"/>
                    </w:rPr>
                    <w:lastRenderedPageBreak/>
                    <w:t>выделения, преобразования или при изменении типа учреждения</w:t>
                  </w:r>
                </w:p>
              </w:tc>
              <w:tc>
                <w:tcPr>
                  <w:tcW w:w="426" w:type="dxa"/>
                </w:tcPr>
                <w:p w14:paraId="7EA6AC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5B3A16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5E81D1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3556FC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06 661</w:t>
                  </w:r>
                </w:p>
              </w:tc>
              <w:tc>
                <w:tcPr>
                  <w:tcW w:w="850" w:type="dxa"/>
                </w:tcPr>
                <w:p w14:paraId="652920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75D9D7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w:t>
                  </w:r>
                  <w:r w:rsidRPr="00BD0D4E">
                    <w:rPr>
                      <w:rFonts w:ascii="Arial" w:eastAsia="Times New Roman" w:hAnsi="Arial" w:cs="Arial"/>
                      <w:sz w:val="16"/>
                      <w:szCs w:val="16"/>
                      <w:lang w:eastAsia="ru-RU"/>
                    </w:rPr>
                    <w:lastRenderedPageBreak/>
                    <w:t>чный акт (разделительный баланс)</w:t>
                  </w:r>
                </w:p>
              </w:tc>
              <w:tc>
                <w:tcPr>
                  <w:tcW w:w="1418" w:type="dxa"/>
                </w:tcPr>
                <w:p w14:paraId="413EE8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7" w:type="dxa"/>
                </w:tcPr>
                <w:p w14:paraId="2565E6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2.16 настоящего Приложения в соответствии с содержанием факта хозяйственной жизни</w:t>
                  </w:r>
                </w:p>
              </w:tc>
            </w:tr>
            <w:tr w:rsidR="00BD0D4E" w:rsidRPr="00BD0D4E" w14:paraId="0AD9C63D" w14:textId="77777777" w:rsidTr="000D3AE4">
              <w:tc>
                <w:tcPr>
                  <w:tcW w:w="467" w:type="dxa"/>
                </w:tcPr>
                <w:p w14:paraId="2CD2E4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w:t>
                  </w:r>
                </w:p>
              </w:tc>
              <w:tc>
                <w:tcPr>
                  <w:tcW w:w="1229" w:type="dxa"/>
                </w:tcPr>
                <w:p w14:paraId="319694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0 210 10 000 "Расчеты по налоговым вычетам по НДС"</w:t>
                  </w:r>
                </w:p>
              </w:tc>
              <w:tc>
                <w:tcPr>
                  <w:tcW w:w="426" w:type="dxa"/>
                </w:tcPr>
                <w:p w14:paraId="78C7AF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1FAE10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73AA78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DD5D0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3EAF97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2835" w:type="dxa"/>
                  <w:gridSpan w:val="2"/>
                </w:tcPr>
                <w:p w14:paraId="7140E8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Контрагент;</w:t>
                  </w:r>
                </w:p>
                <w:p w14:paraId="621495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 возникновения расчетов;</w:t>
                  </w:r>
                </w:p>
                <w:p w14:paraId="4AB132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p>
              </w:tc>
            </w:tr>
            <w:tr w:rsidR="00BD0D4E" w:rsidRPr="00BD0D4E" w14:paraId="6AEC64B4" w14:textId="77777777" w:rsidTr="000D3AE4">
              <w:tc>
                <w:tcPr>
                  <w:tcW w:w="467" w:type="dxa"/>
                </w:tcPr>
                <w:p w14:paraId="5F96B7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w:t>
                  </w:r>
                </w:p>
              </w:tc>
              <w:tc>
                <w:tcPr>
                  <w:tcW w:w="1229" w:type="dxa"/>
                </w:tcPr>
                <w:p w14:paraId="3406A8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списание сумм налога на добавленную стоимость, принятых учреждением в качестве налогового вычета (по сумме основного обязательства)</w:t>
                  </w:r>
                </w:p>
              </w:tc>
              <w:tc>
                <w:tcPr>
                  <w:tcW w:w="426" w:type="dxa"/>
                </w:tcPr>
                <w:p w14:paraId="7E7979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53BE9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04 831</w:t>
                  </w:r>
                </w:p>
              </w:tc>
              <w:tc>
                <w:tcPr>
                  <w:tcW w:w="425" w:type="dxa"/>
                </w:tcPr>
                <w:p w14:paraId="367065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0FEB8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0" w:type="dxa"/>
                </w:tcPr>
                <w:p w14:paraId="16F5FB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75C1F9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418" w:type="dxa"/>
                </w:tcPr>
                <w:p w14:paraId="2D98B9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570160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3A71C251" w14:textId="77777777" w:rsidTr="000D3AE4">
              <w:tc>
                <w:tcPr>
                  <w:tcW w:w="467" w:type="dxa"/>
                </w:tcPr>
                <w:p w14:paraId="09E036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2.17.2</w:t>
                  </w:r>
                </w:p>
              </w:tc>
              <w:tc>
                <w:tcPr>
                  <w:tcW w:w="1229" w:type="dxa"/>
                </w:tcPr>
                <w:p w14:paraId="79927A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списание сумм налога на добавленную стоимость, принятых учреждением по авансам, уплаченным учреждением, </w:t>
                  </w:r>
                  <w:r w:rsidRPr="00BD0D4E">
                    <w:rPr>
                      <w:rFonts w:ascii="Arial" w:eastAsia="Times New Roman" w:hAnsi="Arial" w:cs="Arial"/>
                      <w:sz w:val="16"/>
                      <w:szCs w:val="16"/>
                      <w:lang w:eastAsia="ru-RU"/>
                    </w:rPr>
                    <w:lastRenderedPageBreak/>
                    <w:t>в порядке, предусмотренном законодательством Российской Федерации о налогах и сборах</w:t>
                  </w:r>
                </w:p>
              </w:tc>
              <w:tc>
                <w:tcPr>
                  <w:tcW w:w="426" w:type="dxa"/>
                </w:tcPr>
                <w:p w14:paraId="036156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4852CA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04 831</w:t>
                  </w:r>
                </w:p>
              </w:tc>
              <w:tc>
                <w:tcPr>
                  <w:tcW w:w="425" w:type="dxa"/>
                </w:tcPr>
                <w:p w14:paraId="2B3353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B1B3D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13 661</w:t>
                  </w:r>
                </w:p>
              </w:tc>
              <w:tc>
                <w:tcPr>
                  <w:tcW w:w="850" w:type="dxa"/>
                </w:tcPr>
                <w:p w14:paraId="0F03AF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tc>
              <w:tc>
                <w:tcPr>
                  <w:tcW w:w="1418" w:type="dxa"/>
                </w:tcPr>
                <w:p w14:paraId="1B61CC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11FD38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780D6D5A" w14:textId="77777777" w:rsidTr="000D3AE4">
              <w:tc>
                <w:tcPr>
                  <w:tcW w:w="467" w:type="dxa"/>
                </w:tcPr>
                <w:p w14:paraId="39386A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2.17.3</w:t>
                  </w:r>
                </w:p>
              </w:tc>
              <w:tc>
                <w:tcPr>
                  <w:tcW w:w="1229" w:type="dxa"/>
                </w:tcPr>
                <w:p w14:paraId="446432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списание сумм налога на добавленную стоимость при отнесении (в части восстановленного налога на добавленную стоимость по приобретенным ценностям):</w:t>
                  </w:r>
                </w:p>
              </w:tc>
              <w:tc>
                <w:tcPr>
                  <w:tcW w:w="426" w:type="dxa"/>
                </w:tcPr>
                <w:p w14:paraId="530451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7B85E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26FD8A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7BAA9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7F0894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072623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5D393E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32BB03B1" w14:textId="77777777" w:rsidTr="000D3AE4">
              <w:tc>
                <w:tcPr>
                  <w:tcW w:w="467" w:type="dxa"/>
                </w:tcPr>
                <w:p w14:paraId="36291B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2.17.3.1</w:t>
                  </w:r>
                </w:p>
              </w:tc>
              <w:tc>
                <w:tcPr>
                  <w:tcW w:w="1229" w:type="dxa"/>
                </w:tcPr>
                <w:p w14:paraId="621460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увеличение себестоимости продукции, работ, услуг в порядке, предусмотренном законодательством Российской Федерации о налогах и сборах;</w:t>
                  </w:r>
                </w:p>
              </w:tc>
              <w:tc>
                <w:tcPr>
                  <w:tcW w:w="426" w:type="dxa"/>
                </w:tcPr>
                <w:p w14:paraId="42C5DC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B9692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109 XX XXX</w:t>
                  </w:r>
                </w:p>
              </w:tc>
              <w:tc>
                <w:tcPr>
                  <w:tcW w:w="425" w:type="dxa"/>
                </w:tcPr>
                <w:p w14:paraId="1A7AF9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ACAD7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12 661</w:t>
                  </w:r>
                </w:p>
              </w:tc>
              <w:tc>
                <w:tcPr>
                  <w:tcW w:w="850" w:type="dxa"/>
                </w:tcPr>
                <w:p w14:paraId="52AE5A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5CD09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25FB3F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704A5D37" w14:textId="77777777" w:rsidTr="000D3AE4">
              <w:tc>
                <w:tcPr>
                  <w:tcW w:w="467" w:type="dxa"/>
                </w:tcPr>
                <w:p w14:paraId="4B8971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2.17.3.2</w:t>
                  </w:r>
                </w:p>
              </w:tc>
              <w:tc>
                <w:tcPr>
                  <w:tcW w:w="1229" w:type="dxa"/>
                </w:tcPr>
                <w:p w14:paraId="72D4DB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на расходы текущего финансового </w:t>
                  </w:r>
                  <w:r w:rsidRPr="00BD0D4E">
                    <w:rPr>
                      <w:rFonts w:ascii="Arial" w:eastAsia="Times New Roman" w:hAnsi="Arial" w:cs="Arial"/>
                      <w:sz w:val="16"/>
                      <w:szCs w:val="16"/>
                      <w:lang w:eastAsia="ru-RU"/>
                    </w:rPr>
                    <w:lastRenderedPageBreak/>
                    <w:t>года;</w:t>
                  </w:r>
                </w:p>
              </w:tc>
              <w:tc>
                <w:tcPr>
                  <w:tcW w:w="426" w:type="dxa"/>
                </w:tcPr>
                <w:p w14:paraId="6AF3A6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04130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2XX</w:t>
                  </w:r>
                </w:p>
              </w:tc>
              <w:tc>
                <w:tcPr>
                  <w:tcW w:w="425" w:type="dxa"/>
                </w:tcPr>
                <w:p w14:paraId="7FE4B6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42FCB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12 661</w:t>
                  </w:r>
                </w:p>
              </w:tc>
              <w:tc>
                <w:tcPr>
                  <w:tcW w:w="850" w:type="dxa"/>
                </w:tcPr>
                <w:p w14:paraId="388BA9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w:t>
                  </w:r>
                  <w:r w:rsidRPr="00BD0D4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418" w:type="dxa"/>
                </w:tcPr>
                <w:p w14:paraId="60F724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4.2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044BF0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15CB1277" w14:textId="77777777" w:rsidTr="000D3AE4">
              <w:tc>
                <w:tcPr>
                  <w:tcW w:w="467" w:type="dxa"/>
                </w:tcPr>
                <w:p w14:paraId="6FE709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2.17.3.3</w:t>
                  </w:r>
                </w:p>
              </w:tc>
              <w:tc>
                <w:tcPr>
                  <w:tcW w:w="1229" w:type="dxa"/>
                </w:tcPr>
                <w:p w14:paraId="0D72E3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увеличение стоимости вложений в нефинансовые активы в порядке, предусмотренном налоговым законодательством Российской Федерации;</w:t>
                  </w:r>
                </w:p>
              </w:tc>
              <w:tc>
                <w:tcPr>
                  <w:tcW w:w="426" w:type="dxa"/>
                </w:tcPr>
                <w:p w14:paraId="0B81A7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80EA8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106 XX 3XX</w:t>
                  </w:r>
                </w:p>
              </w:tc>
              <w:tc>
                <w:tcPr>
                  <w:tcW w:w="425" w:type="dxa"/>
                </w:tcPr>
                <w:p w14:paraId="356618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8C4AF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12 661</w:t>
                  </w:r>
                </w:p>
              </w:tc>
              <w:tc>
                <w:tcPr>
                  <w:tcW w:w="850" w:type="dxa"/>
                </w:tcPr>
                <w:p w14:paraId="1C960B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34A99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7" w:type="dxa"/>
                </w:tcPr>
                <w:p w14:paraId="1FF1AE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332451E6" w14:textId="77777777" w:rsidTr="000D3AE4">
              <w:tc>
                <w:tcPr>
                  <w:tcW w:w="467" w:type="dxa"/>
                </w:tcPr>
                <w:p w14:paraId="2A9010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2.17.3.4</w:t>
                  </w:r>
                </w:p>
              </w:tc>
              <w:tc>
                <w:tcPr>
                  <w:tcW w:w="1229" w:type="dxa"/>
                </w:tcPr>
                <w:p w14:paraId="73D9FF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увеличение стоимости материальных запасов в порядке, предусмотренном налоговым законодательством Российской Федерации</w:t>
                  </w:r>
                </w:p>
              </w:tc>
              <w:tc>
                <w:tcPr>
                  <w:tcW w:w="426" w:type="dxa"/>
                </w:tcPr>
                <w:p w14:paraId="0D1A49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4713B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105 XX 340</w:t>
                  </w:r>
                </w:p>
              </w:tc>
              <w:tc>
                <w:tcPr>
                  <w:tcW w:w="425" w:type="dxa"/>
                </w:tcPr>
                <w:p w14:paraId="4705B9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1974B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12 661</w:t>
                  </w:r>
                </w:p>
              </w:tc>
              <w:tc>
                <w:tcPr>
                  <w:tcW w:w="850" w:type="dxa"/>
                </w:tcPr>
                <w:p w14:paraId="642837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5F17E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c>
                <w:tcPr>
                  <w:tcW w:w="1417" w:type="dxa"/>
                </w:tcPr>
                <w:p w14:paraId="4C9960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1B4EC3AB" w14:textId="77777777" w:rsidTr="000D3AE4">
              <w:tc>
                <w:tcPr>
                  <w:tcW w:w="467" w:type="dxa"/>
                </w:tcPr>
                <w:p w14:paraId="1366B6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2.17.4</w:t>
                  </w:r>
                </w:p>
              </w:tc>
              <w:tc>
                <w:tcPr>
                  <w:tcW w:w="1229" w:type="dxa"/>
                </w:tcPr>
                <w:p w14:paraId="6680A7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уменьшение суммы налога на добавленную стоимость, </w:t>
                  </w:r>
                  <w:r w:rsidRPr="00BD0D4E">
                    <w:rPr>
                      <w:rFonts w:ascii="Arial" w:eastAsia="Times New Roman" w:hAnsi="Arial" w:cs="Arial"/>
                      <w:sz w:val="16"/>
                      <w:szCs w:val="16"/>
                      <w:lang w:eastAsia="ru-RU"/>
                    </w:rPr>
                    <w:lastRenderedPageBreak/>
                    <w:t>подлежащей оплате в бюджет, на сумму налога, начисленного при получении оплаты, частичной оплаты в счет предстоящих поставок товаров (выполнения работ, оказания услуг), передачи имущественных прав</w:t>
                  </w:r>
                </w:p>
              </w:tc>
              <w:tc>
                <w:tcPr>
                  <w:tcW w:w="426" w:type="dxa"/>
                </w:tcPr>
                <w:p w14:paraId="70A3D4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581137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04 831</w:t>
                  </w:r>
                </w:p>
              </w:tc>
              <w:tc>
                <w:tcPr>
                  <w:tcW w:w="425" w:type="dxa"/>
                </w:tcPr>
                <w:p w14:paraId="277B69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49CDE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11 661</w:t>
                  </w:r>
                </w:p>
              </w:tc>
              <w:tc>
                <w:tcPr>
                  <w:tcW w:w="850" w:type="dxa"/>
                </w:tcPr>
                <w:p w14:paraId="511D4A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6BBC0D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418" w:type="dxa"/>
                </w:tcPr>
                <w:p w14:paraId="2864E7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421ADA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2E46C5C9" w14:textId="77777777" w:rsidTr="000D3AE4">
              <w:tc>
                <w:tcPr>
                  <w:tcW w:w="467" w:type="dxa"/>
                </w:tcPr>
                <w:p w14:paraId="37B548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2.17.5</w:t>
                  </w:r>
                </w:p>
              </w:tc>
              <w:tc>
                <w:tcPr>
                  <w:tcW w:w="1229" w:type="dxa"/>
                </w:tcPr>
                <w:p w14:paraId="40B38D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уменьшение суммы налога на добавленную стоимость, подлежащей перечислению в бюджет бюджетной системы Российской Федерации, на сумму налога по перечисленным предварительным оплатам в счет предстоящих поставок </w:t>
                  </w:r>
                  <w:r w:rsidRPr="00BD0D4E">
                    <w:rPr>
                      <w:rFonts w:ascii="Arial" w:eastAsia="Times New Roman" w:hAnsi="Arial" w:cs="Arial"/>
                      <w:sz w:val="16"/>
                      <w:szCs w:val="16"/>
                      <w:lang w:eastAsia="ru-RU"/>
                    </w:rPr>
                    <w:lastRenderedPageBreak/>
                    <w:t>товаров (выполнения работ, оказания услуг), передачи имущественных прав, предъявленную продавцом этих товаров (работ, услуг)</w:t>
                  </w:r>
                </w:p>
              </w:tc>
              <w:tc>
                <w:tcPr>
                  <w:tcW w:w="426" w:type="dxa"/>
                </w:tcPr>
                <w:p w14:paraId="433F3C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6BEF8A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04 831</w:t>
                  </w:r>
                </w:p>
              </w:tc>
              <w:tc>
                <w:tcPr>
                  <w:tcW w:w="425" w:type="dxa"/>
                </w:tcPr>
                <w:p w14:paraId="5F91D6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8EFD1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13 661</w:t>
                  </w:r>
                </w:p>
              </w:tc>
              <w:tc>
                <w:tcPr>
                  <w:tcW w:w="850" w:type="dxa"/>
                </w:tcPr>
                <w:p w14:paraId="23361F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6E55D7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418" w:type="dxa"/>
                </w:tcPr>
                <w:p w14:paraId="6E49D1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20F9E8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2B458066" w14:textId="77777777" w:rsidTr="000D3AE4">
              <w:tc>
                <w:tcPr>
                  <w:tcW w:w="467" w:type="dxa"/>
                </w:tcPr>
                <w:p w14:paraId="6C1E6B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2.17.6</w:t>
                  </w:r>
                </w:p>
              </w:tc>
              <w:tc>
                <w:tcPr>
                  <w:tcW w:w="1229" w:type="dxa"/>
                </w:tcPr>
                <w:p w14:paraId="661AE2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(начислены) в бухгалтерском учете суммы налога на добавленную стоимость, предъявленные учреждению поставщиками (подрядчиками) по приобретенным нефинансовым активам, выполненным работам, оказанным услугам, либо фактически уплаченные при ввозе нефинансовых активов на территорию Российской Федерации, не включаемые в стоимость </w:t>
                  </w:r>
                  <w:r w:rsidRPr="00BD0D4E">
                    <w:rPr>
                      <w:rFonts w:ascii="Arial" w:eastAsia="Times New Roman" w:hAnsi="Arial" w:cs="Arial"/>
                      <w:sz w:val="16"/>
                      <w:szCs w:val="16"/>
                      <w:lang w:eastAsia="ru-RU"/>
                    </w:rPr>
                    <w:lastRenderedPageBreak/>
                    <w:t>таких нефинансовых активов (работ, услуг) (в части приобретения через подотчетное лицо)</w:t>
                  </w:r>
                </w:p>
              </w:tc>
              <w:tc>
                <w:tcPr>
                  <w:tcW w:w="426" w:type="dxa"/>
                </w:tcPr>
                <w:p w14:paraId="306E58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4470B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12 561</w:t>
                  </w:r>
                </w:p>
              </w:tc>
              <w:tc>
                <w:tcPr>
                  <w:tcW w:w="425" w:type="dxa"/>
                </w:tcPr>
                <w:p w14:paraId="048F6E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D84A8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0" w:type="dxa"/>
                </w:tcPr>
                <w:p w14:paraId="353D18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03D4C5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 Отчет о расходах подотчетного лица (ф. 0504520);</w:t>
                  </w:r>
                </w:p>
                <w:p w14:paraId="149DE3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081AA7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019424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7F878F53" w14:textId="77777777" w:rsidTr="000D3AE4">
              <w:tc>
                <w:tcPr>
                  <w:tcW w:w="467" w:type="dxa"/>
                </w:tcPr>
                <w:p w14:paraId="245BA1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2.17.7</w:t>
                  </w:r>
                </w:p>
              </w:tc>
              <w:tc>
                <w:tcPr>
                  <w:tcW w:w="1229" w:type="dxa"/>
                </w:tcPr>
                <w:p w14:paraId="6A6289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(начислены) в бухгалтерском учете суммы налога на добавленную стоимость, предъявленные учреждению поставщиками (подрядчиками) по приобретенным нефинансовым активам, выполненным работам, оказанным услугам, либо фактически уплаченные при ввозе нефинансовых активов на территорию Российской Федерации, не включаемые в стоимость таких нефинансовых активов </w:t>
                  </w:r>
                  <w:r w:rsidRPr="00BD0D4E">
                    <w:rPr>
                      <w:rFonts w:ascii="Arial" w:eastAsia="Times New Roman" w:hAnsi="Arial" w:cs="Arial"/>
                      <w:sz w:val="16"/>
                      <w:szCs w:val="16"/>
                      <w:lang w:eastAsia="ru-RU"/>
                    </w:rPr>
                    <w:lastRenderedPageBreak/>
                    <w:t>(работ, услуг) (в части приобретения у контрагента (поставщика)</w:t>
                  </w:r>
                </w:p>
              </w:tc>
              <w:tc>
                <w:tcPr>
                  <w:tcW w:w="426" w:type="dxa"/>
                </w:tcPr>
                <w:p w14:paraId="6151C9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99E0D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12 561</w:t>
                  </w:r>
                </w:p>
              </w:tc>
              <w:tc>
                <w:tcPr>
                  <w:tcW w:w="425" w:type="dxa"/>
                </w:tcPr>
                <w:p w14:paraId="5F87DD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A4124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731</w:t>
                  </w:r>
                </w:p>
              </w:tc>
              <w:tc>
                <w:tcPr>
                  <w:tcW w:w="850" w:type="dxa"/>
                </w:tcPr>
                <w:p w14:paraId="301744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07BEBD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418" w:type="dxa"/>
                </w:tcPr>
                <w:p w14:paraId="3B7BD9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1962D4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BD0D4E" w:rsidRPr="00BD0D4E" w14:paraId="14FBE10A" w14:textId="77777777" w:rsidTr="000D3AE4">
              <w:tc>
                <w:tcPr>
                  <w:tcW w:w="467" w:type="dxa"/>
                </w:tcPr>
                <w:p w14:paraId="0E9266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2.17.8</w:t>
                  </w:r>
                </w:p>
              </w:tc>
              <w:tc>
                <w:tcPr>
                  <w:tcW w:w="1229" w:type="dxa"/>
                </w:tcPr>
                <w:p w14:paraId="216D66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зачет суммы налога на добавленную стоимость, принятой к вычету по авансам (предварительным оплатам), перечисленным в счет предстоящих поставок товаров (выполнения работ, оказания услуг), передачи имущественных прав</w:t>
                  </w:r>
                </w:p>
              </w:tc>
              <w:tc>
                <w:tcPr>
                  <w:tcW w:w="426" w:type="dxa"/>
                </w:tcPr>
                <w:p w14:paraId="7D0729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6DC36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13 561</w:t>
                  </w:r>
                </w:p>
              </w:tc>
              <w:tc>
                <w:tcPr>
                  <w:tcW w:w="425" w:type="dxa"/>
                </w:tcPr>
                <w:p w14:paraId="191F00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550EF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12 661</w:t>
                  </w:r>
                </w:p>
              </w:tc>
              <w:tc>
                <w:tcPr>
                  <w:tcW w:w="850" w:type="dxa"/>
                </w:tcPr>
                <w:p w14:paraId="1D0A5F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приемки товаров, работ, услуг (ф. 0510452);</w:t>
                  </w:r>
                </w:p>
                <w:p w14:paraId="31EF7E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418" w:type="dxa"/>
                </w:tcPr>
                <w:p w14:paraId="4BC774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3DDAFB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3D207639" w14:textId="77777777" w:rsidTr="000D3AE4">
              <w:tc>
                <w:tcPr>
                  <w:tcW w:w="467" w:type="dxa"/>
                </w:tcPr>
                <w:p w14:paraId="1DF4FB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2.17.9</w:t>
                  </w:r>
                </w:p>
              </w:tc>
              <w:tc>
                <w:tcPr>
                  <w:tcW w:w="1229" w:type="dxa"/>
                </w:tcPr>
                <w:p w14:paraId="5A52C0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(начислена) в бухгалтерском учете сумма налога на добавленную стоимость по полученным предварительным оплатам в счет предстоящей реализации </w:t>
                  </w:r>
                  <w:r w:rsidRPr="00BD0D4E">
                    <w:rPr>
                      <w:rFonts w:ascii="Arial" w:eastAsia="Times New Roman" w:hAnsi="Arial" w:cs="Arial"/>
                      <w:sz w:val="16"/>
                      <w:szCs w:val="16"/>
                      <w:lang w:eastAsia="ru-RU"/>
                    </w:rPr>
                    <w:lastRenderedPageBreak/>
                    <w:t>нефинансовых активов (работ, услуг)</w:t>
                  </w:r>
                </w:p>
              </w:tc>
              <w:tc>
                <w:tcPr>
                  <w:tcW w:w="426" w:type="dxa"/>
                </w:tcPr>
                <w:p w14:paraId="33BC8C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6371D9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11 561</w:t>
                  </w:r>
                </w:p>
              </w:tc>
              <w:tc>
                <w:tcPr>
                  <w:tcW w:w="425" w:type="dxa"/>
                </w:tcPr>
                <w:p w14:paraId="21C344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B333A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04 731</w:t>
                  </w:r>
                </w:p>
              </w:tc>
              <w:tc>
                <w:tcPr>
                  <w:tcW w:w="850" w:type="dxa"/>
                </w:tcPr>
                <w:p w14:paraId="574B91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0920CF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418" w:type="dxa"/>
                </w:tcPr>
                <w:p w14:paraId="4AC15A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76B29C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10CDC599" w14:textId="77777777" w:rsidTr="000D3AE4">
              <w:tc>
                <w:tcPr>
                  <w:tcW w:w="467" w:type="dxa"/>
                </w:tcPr>
                <w:p w14:paraId="21644D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2.17.10</w:t>
                  </w:r>
                </w:p>
              </w:tc>
              <w:tc>
                <w:tcPr>
                  <w:tcW w:w="1229" w:type="dxa"/>
                </w:tcPr>
                <w:p w14:paraId="1FEC34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восстановленный налог на добавленную стоимость, ранее принятый к вычету</w:t>
                  </w:r>
                </w:p>
              </w:tc>
              <w:tc>
                <w:tcPr>
                  <w:tcW w:w="426" w:type="dxa"/>
                </w:tcPr>
                <w:p w14:paraId="43A411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83FC4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12 561</w:t>
                  </w:r>
                </w:p>
              </w:tc>
              <w:tc>
                <w:tcPr>
                  <w:tcW w:w="425" w:type="dxa"/>
                </w:tcPr>
                <w:p w14:paraId="116ABE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720F7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04 731</w:t>
                  </w:r>
                </w:p>
              </w:tc>
              <w:tc>
                <w:tcPr>
                  <w:tcW w:w="850" w:type="dxa"/>
                </w:tcPr>
                <w:p w14:paraId="56C45D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64568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6FB86A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369A4203" w14:textId="77777777" w:rsidTr="000D3AE4">
              <w:tc>
                <w:tcPr>
                  <w:tcW w:w="467" w:type="dxa"/>
                </w:tcPr>
                <w:p w14:paraId="412227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2.17.11</w:t>
                  </w:r>
                </w:p>
              </w:tc>
              <w:tc>
                <w:tcPr>
                  <w:tcW w:w="1229" w:type="dxa"/>
                </w:tcPr>
                <w:p w14:paraId="56494D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по налоговым вычетам по налогу на добавленную стоимость, полученная при безвозмездной передаче при осуществлении внутриведомственных расчетов</w:t>
                  </w:r>
                </w:p>
              </w:tc>
              <w:tc>
                <w:tcPr>
                  <w:tcW w:w="426" w:type="dxa"/>
                </w:tcPr>
                <w:p w14:paraId="55385D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E63D0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64A10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425" w:type="dxa"/>
                </w:tcPr>
                <w:p w14:paraId="6273AE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AF7E5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63260E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60AF5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2D6C80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403C71CE" w14:textId="77777777" w:rsidTr="000D3AE4">
              <w:tc>
                <w:tcPr>
                  <w:tcW w:w="467" w:type="dxa"/>
                </w:tcPr>
                <w:p w14:paraId="56E33E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2.17.12</w:t>
                  </w:r>
                </w:p>
              </w:tc>
              <w:tc>
                <w:tcPr>
                  <w:tcW w:w="1229" w:type="dxa"/>
                </w:tcPr>
                <w:p w14:paraId="66F437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Принята к бухгалтерскому учету кредиторская задолженность по </w:t>
                  </w:r>
                  <w:r w:rsidRPr="00BD0D4E">
                    <w:rPr>
                      <w:rFonts w:ascii="Arial" w:eastAsia="Times New Roman" w:hAnsi="Arial" w:cs="Arial"/>
                      <w:sz w:val="16"/>
                      <w:szCs w:val="16"/>
                      <w:lang w:eastAsia="ru-RU"/>
                    </w:rPr>
                    <w:lastRenderedPageBreak/>
                    <w:t>налоговым вычетам по налогу на добавленную стоимость, полученная при безвозмездной передаче при осуществлении внутриведомственных расчетов</w:t>
                  </w:r>
                </w:p>
              </w:tc>
              <w:tc>
                <w:tcPr>
                  <w:tcW w:w="426" w:type="dxa"/>
                </w:tcPr>
                <w:p w14:paraId="420F1B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589858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6791CB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F47B3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CB4C5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0" w:type="dxa"/>
                </w:tcPr>
                <w:p w14:paraId="1DFAD7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418" w:type="dxa"/>
                </w:tcPr>
                <w:p w14:paraId="3B1A09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7" w:type="dxa"/>
                </w:tcPr>
                <w:p w14:paraId="70EC9C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20C0DEF0" w14:textId="77777777" w:rsidTr="000D3AE4">
              <w:tc>
                <w:tcPr>
                  <w:tcW w:w="467" w:type="dxa"/>
                </w:tcPr>
                <w:p w14:paraId="69E6B2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2.17.13</w:t>
                  </w:r>
                </w:p>
              </w:tc>
              <w:tc>
                <w:tcPr>
                  <w:tcW w:w="1229" w:type="dxa"/>
                </w:tcPr>
                <w:p w14:paraId="524EF1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дебиторской задолженности по налоговым вычетам по налогу на добавленную стоимость, переданной при осуществлении внутриведомственных расчетов</w:t>
                  </w:r>
                </w:p>
              </w:tc>
              <w:tc>
                <w:tcPr>
                  <w:tcW w:w="426" w:type="dxa"/>
                </w:tcPr>
                <w:p w14:paraId="3985EF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233CB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78098F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1E60E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1C6BE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0" w:type="dxa"/>
                </w:tcPr>
                <w:p w14:paraId="1078E7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94F7E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49B786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2549D582" w14:textId="77777777" w:rsidTr="000D3AE4">
              <w:tc>
                <w:tcPr>
                  <w:tcW w:w="467" w:type="dxa"/>
                </w:tcPr>
                <w:p w14:paraId="22355B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2.17.14</w:t>
                  </w:r>
                </w:p>
              </w:tc>
              <w:tc>
                <w:tcPr>
                  <w:tcW w:w="1229" w:type="dxa"/>
                </w:tcPr>
                <w:p w14:paraId="740AE86A" w14:textId="6882999F"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w:t>
                  </w:r>
                  <w:r w:rsidR="007D13DE">
                    <w:rPr>
                      <w:rFonts w:ascii="Arial" w:eastAsia="Times New Roman" w:hAnsi="Arial" w:cs="Arial"/>
                      <w:sz w:val="16"/>
                      <w:szCs w:val="16"/>
                      <w:lang w:eastAsia="ru-RU"/>
                    </w:rPr>
                    <w:t>и</w:t>
                  </w:r>
                  <w:r w:rsidRPr="00BD0D4E">
                    <w:rPr>
                      <w:rFonts w:ascii="Arial" w:eastAsia="Times New Roman" w:hAnsi="Arial" w:cs="Arial"/>
                      <w:sz w:val="16"/>
                      <w:szCs w:val="16"/>
                      <w:lang w:eastAsia="ru-RU"/>
                    </w:rPr>
                    <w:t xml:space="preserve"> по налоговым </w:t>
                  </w:r>
                  <w:r w:rsidRPr="00BD0D4E">
                    <w:rPr>
                      <w:rFonts w:ascii="Arial" w:eastAsia="Times New Roman" w:hAnsi="Arial" w:cs="Arial"/>
                      <w:sz w:val="16"/>
                      <w:szCs w:val="16"/>
                      <w:lang w:eastAsia="ru-RU"/>
                    </w:rPr>
                    <w:lastRenderedPageBreak/>
                    <w:t>вычетам по налогу на добавленную стоимость, переданной при осуществлении внутриведомственных расчетов</w:t>
                  </w:r>
                </w:p>
              </w:tc>
              <w:tc>
                <w:tcPr>
                  <w:tcW w:w="426" w:type="dxa"/>
                </w:tcPr>
                <w:p w14:paraId="618332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012CAC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9EB3A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425" w:type="dxa"/>
                </w:tcPr>
                <w:p w14:paraId="4038E5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1CE6B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46EDC9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(графику </w:t>
                  </w:r>
                  <w:r w:rsidRPr="00BD0D4E">
                    <w:rPr>
                      <w:rFonts w:ascii="Arial" w:eastAsia="Times New Roman" w:hAnsi="Arial" w:cs="Arial"/>
                      <w:sz w:val="16"/>
                      <w:szCs w:val="16"/>
                      <w:lang w:eastAsia="ru-RU"/>
                    </w:rPr>
                    <w:lastRenderedPageBreak/>
                    <w:t>документооборота)</w:t>
                  </w:r>
                </w:p>
              </w:tc>
              <w:tc>
                <w:tcPr>
                  <w:tcW w:w="1418" w:type="dxa"/>
                </w:tcPr>
                <w:p w14:paraId="2B4AF1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2.17 настоящего Приложения в соответствии с содержанием факта хозяйственной жизни</w:t>
                  </w:r>
                </w:p>
              </w:tc>
              <w:tc>
                <w:tcPr>
                  <w:tcW w:w="1417" w:type="dxa"/>
                </w:tcPr>
                <w:p w14:paraId="752EF3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16CDA91E" w14:textId="77777777" w:rsidTr="000D3AE4">
              <w:tc>
                <w:tcPr>
                  <w:tcW w:w="467" w:type="dxa"/>
                </w:tcPr>
                <w:p w14:paraId="1C909E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2.17.15</w:t>
                  </w:r>
                </w:p>
              </w:tc>
              <w:tc>
                <w:tcPr>
                  <w:tcW w:w="1229" w:type="dxa"/>
                </w:tcPr>
                <w:p w14:paraId="730DA5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по налоговым вычетам по налогу на добавленную стоимость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6D88B0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FDCD1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54F73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425" w:type="dxa"/>
                </w:tcPr>
                <w:p w14:paraId="140CA6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45A28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1D35B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347C78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617BD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77DD45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7ED044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428D58FA" w14:textId="77777777" w:rsidTr="000D3AE4">
              <w:tc>
                <w:tcPr>
                  <w:tcW w:w="467" w:type="dxa"/>
                </w:tcPr>
                <w:p w14:paraId="6ADD93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2.17.16</w:t>
                  </w:r>
                </w:p>
              </w:tc>
              <w:tc>
                <w:tcPr>
                  <w:tcW w:w="1229" w:type="dxa"/>
                </w:tcPr>
                <w:p w14:paraId="517B15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дебиторской задолженности по налоговым вычетам по </w:t>
                  </w:r>
                  <w:r w:rsidRPr="00BD0D4E">
                    <w:rPr>
                      <w:rFonts w:ascii="Arial" w:eastAsia="Times New Roman" w:hAnsi="Arial" w:cs="Arial"/>
                      <w:sz w:val="16"/>
                      <w:szCs w:val="16"/>
                      <w:lang w:eastAsia="ru-RU"/>
                    </w:rPr>
                    <w:lastRenderedPageBreak/>
                    <w:t>налогу на добавленную стоимость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79FE6C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309AE6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188F6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3E5D6D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13F4B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448F2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0" w:type="dxa"/>
                </w:tcPr>
                <w:p w14:paraId="4D8010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w:t>
                  </w:r>
                  <w:r w:rsidRPr="00BD0D4E">
                    <w:rPr>
                      <w:rFonts w:ascii="Arial" w:eastAsia="Times New Roman" w:hAnsi="Arial" w:cs="Arial"/>
                      <w:sz w:val="16"/>
                      <w:szCs w:val="16"/>
                      <w:lang w:eastAsia="ru-RU"/>
                    </w:rPr>
                    <w:lastRenderedPageBreak/>
                    <w:t>ооборота);</w:t>
                  </w:r>
                </w:p>
                <w:p w14:paraId="4507C7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56791C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7" w:type="dxa"/>
                </w:tcPr>
                <w:p w14:paraId="7F5387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5F389624" w14:textId="77777777" w:rsidTr="000D3AE4">
              <w:tc>
                <w:tcPr>
                  <w:tcW w:w="467" w:type="dxa"/>
                </w:tcPr>
                <w:p w14:paraId="439B4D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2.17.17</w:t>
                  </w:r>
                </w:p>
              </w:tc>
              <w:tc>
                <w:tcPr>
                  <w:tcW w:w="1229" w:type="dxa"/>
                </w:tcPr>
                <w:p w14:paraId="3802C4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задолженности по налоговым вычетам по налогу на добавленную стоимость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5D307F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889FC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0AFD4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425" w:type="dxa"/>
                </w:tcPr>
                <w:p w14:paraId="04821B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E567B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6C339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2A7018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97A77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5A4827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1D22E8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0F06038C" w14:textId="77777777" w:rsidTr="000D3AE4">
              <w:tc>
                <w:tcPr>
                  <w:tcW w:w="467" w:type="dxa"/>
                </w:tcPr>
                <w:p w14:paraId="18E4CD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2.17.18</w:t>
                  </w:r>
                </w:p>
              </w:tc>
              <w:tc>
                <w:tcPr>
                  <w:tcW w:w="1229" w:type="dxa"/>
                </w:tcPr>
                <w:p w14:paraId="1CBCD7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кредиторская задолженност</w:t>
                  </w:r>
                  <w:r w:rsidRPr="00BD0D4E">
                    <w:rPr>
                      <w:rFonts w:ascii="Arial" w:eastAsia="Times New Roman" w:hAnsi="Arial" w:cs="Arial"/>
                      <w:sz w:val="16"/>
                      <w:szCs w:val="16"/>
                      <w:lang w:eastAsia="ru-RU"/>
                    </w:rPr>
                    <w:lastRenderedPageBreak/>
                    <w:t>ь по налоговым вычетам по налогу на добавленную стоимость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13AB45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2C98A2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69410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2942C2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125CE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26967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0" w:type="dxa"/>
                </w:tcPr>
                <w:p w14:paraId="40A50A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p w14:paraId="1685C7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2531D8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043C0E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73B6151C" w14:textId="77777777" w:rsidTr="000D3AE4">
              <w:tc>
                <w:tcPr>
                  <w:tcW w:w="467" w:type="dxa"/>
                </w:tcPr>
                <w:p w14:paraId="74C2D5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2.17.19</w:t>
                  </w:r>
                </w:p>
              </w:tc>
              <w:tc>
                <w:tcPr>
                  <w:tcW w:w="1229" w:type="dxa"/>
                </w:tcPr>
                <w:p w14:paraId="718BE9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по налоговым вычетам по налогу на добавленную стоимость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1F9227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50492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B774A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425" w:type="dxa"/>
                </w:tcPr>
                <w:p w14:paraId="0A6731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3D41F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850" w:type="dxa"/>
                </w:tcPr>
                <w:p w14:paraId="6BCA00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F7162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7BD69F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1EDAA78F" w14:textId="77777777" w:rsidTr="000D3AE4">
              <w:tc>
                <w:tcPr>
                  <w:tcW w:w="467" w:type="dxa"/>
                </w:tcPr>
                <w:p w14:paraId="2B54D3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2.17.20</w:t>
                  </w:r>
                </w:p>
              </w:tc>
              <w:tc>
                <w:tcPr>
                  <w:tcW w:w="1229" w:type="dxa"/>
                </w:tcPr>
                <w:p w14:paraId="70495B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кредиторская задолженность по налоговым вычетам по налогу на добавленную стоимость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4938EA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79007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425" w:type="dxa"/>
                </w:tcPr>
                <w:p w14:paraId="5B75ED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624DB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F0B90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0" w:type="dxa"/>
                </w:tcPr>
                <w:p w14:paraId="59B546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A6C7D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F2022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6E1248F9" w14:textId="77777777" w:rsidTr="000D3AE4">
              <w:tc>
                <w:tcPr>
                  <w:tcW w:w="467" w:type="dxa"/>
                </w:tcPr>
                <w:p w14:paraId="455AEA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2.17.21</w:t>
                  </w:r>
                </w:p>
              </w:tc>
              <w:tc>
                <w:tcPr>
                  <w:tcW w:w="1229" w:type="dxa"/>
                </w:tcPr>
                <w:p w14:paraId="4BD390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кредиторской задолженности по налоговым вычетам по налогу на добавленную стоимость, переданной при осуществлении межбюджетных расчетов, </w:t>
                  </w:r>
                  <w:r w:rsidRPr="00BD0D4E">
                    <w:rPr>
                      <w:rFonts w:ascii="Arial" w:eastAsia="Times New Roman" w:hAnsi="Arial" w:cs="Arial"/>
                      <w:sz w:val="16"/>
                      <w:szCs w:val="16"/>
                      <w:lang w:eastAsia="ru-RU"/>
                    </w:rPr>
                    <w:lastRenderedPageBreak/>
                    <w:t>при осуществлении межведомственных расчетов в рамках одного публично-правового образования</w:t>
                  </w:r>
                </w:p>
              </w:tc>
              <w:tc>
                <w:tcPr>
                  <w:tcW w:w="426" w:type="dxa"/>
                </w:tcPr>
                <w:p w14:paraId="0E4A54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48B72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425" w:type="dxa"/>
                </w:tcPr>
                <w:p w14:paraId="04A234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DD0C0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C83CC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0" w:type="dxa"/>
                </w:tcPr>
                <w:p w14:paraId="573812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D39C4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4C442A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70CCD36B" w14:textId="77777777" w:rsidTr="000D3AE4">
              <w:tc>
                <w:tcPr>
                  <w:tcW w:w="467" w:type="dxa"/>
                </w:tcPr>
                <w:p w14:paraId="4E866F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2.17.22</w:t>
                  </w:r>
                </w:p>
              </w:tc>
              <w:tc>
                <w:tcPr>
                  <w:tcW w:w="1229" w:type="dxa"/>
                </w:tcPr>
                <w:p w14:paraId="1679AC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задолженности по налоговым вычетам по налогу на добавленную стоимость, переданной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54D9D5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3E356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384B2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425" w:type="dxa"/>
                </w:tcPr>
                <w:p w14:paraId="14CAAB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E25CE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850" w:type="dxa"/>
                </w:tcPr>
                <w:p w14:paraId="4B6AD8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CFD6C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01428A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D0D4E" w:rsidRPr="00BD0D4E" w14:paraId="38C1EA0E" w14:textId="77777777" w:rsidTr="000D3AE4">
              <w:tc>
                <w:tcPr>
                  <w:tcW w:w="467" w:type="dxa"/>
                </w:tcPr>
                <w:p w14:paraId="7CD7B2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2.17.23</w:t>
                  </w:r>
                </w:p>
              </w:tc>
              <w:tc>
                <w:tcPr>
                  <w:tcW w:w="1229" w:type="dxa"/>
                </w:tcPr>
                <w:p w14:paraId="79D562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сумма резерва на </w:t>
                  </w:r>
                  <w:r w:rsidRPr="00BD0D4E">
                    <w:rPr>
                      <w:rFonts w:ascii="Arial" w:eastAsia="Times New Roman" w:hAnsi="Arial" w:cs="Arial"/>
                      <w:sz w:val="16"/>
                      <w:szCs w:val="16"/>
                      <w:lang w:eastAsia="ru-RU"/>
                    </w:rPr>
                    <w:lastRenderedPageBreak/>
                    <w:t>оплату товаров (работ, услуг) в части налога на добавленную стоимость</w:t>
                  </w:r>
                </w:p>
              </w:tc>
              <w:tc>
                <w:tcPr>
                  <w:tcW w:w="426" w:type="dxa"/>
                </w:tcPr>
                <w:p w14:paraId="0A3D1F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600A6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2 210 12 561</w:t>
                  </w:r>
                </w:p>
              </w:tc>
              <w:tc>
                <w:tcPr>
                  <w:tcW w:w="425" w:type="dxa"/>
                </w:tcPr>
                <w:p w14:paraId="41F66B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599D6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60 2XX</w:t>
                  </w:r>
                </w:p>
              </w:tc>
              <w:tc>
                <w:tcPr>
                  <w:tcW w:w="850" w:type="dxa"/>
                </w:tcPr>
                <w:p w14:paraId="19C4D8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w:t>
                  </w:r>
                  <w:r w:rsidRPr="00BD0D4E">
                    <w:rPr>
                      <w:rFonts w:ascii="Arial" w:eastAsia="Times New Roman" w:hAnsi="Arial" w:cs="Arial"/>
                      <w:sz w:val="16"/>
                      <w:szCs w:val="16"/>
                      <w:lang w:eastAsia="ru-RU"/>
                    </w:rPr>
                    <w:lastRenderedPageBreak/>
                    <w:t>согласно учетной политике (графику документооборота)</w:t>
                  </w:r>
                </w:p>
              </w:tc>
              <w:tc>
                <w:tcPr>
                  <w:tcW w:w="1418" w:type="dxa"/>
                </w:tcPr>
                <w:p w14:paraId="2FA67E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214395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4.6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3E6E20E1" w14:textId="77777777" w:rsidTr="000D3AE4">
              <w:tc>
                <w:tcPr>
                  <w:tcW w:w="467" w:type="dxa"/>
                </w:tcPr>
                <w:p w14:paraId="023CF6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2.17.24</w:t>
                  </w:r>
                </w:p>
              </w:tc>
              <w:tc>
                <w:tcPr>
                  <w:tcW w:w="1229" w:type="dxa"/>
                </w:tcPr>
                <w:p w14:paraId="77BDD7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6" w:type="dxa"/>
                </w:tcPr>
                <w:p w14:paraId="4903DC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41F96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AE744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XX 56X</w:t>
                  </w:r>
                </w:p>
              </w:tc>
              <w:tc>
                <w:tcPr>
                  <w:tcW w:w="425" w:type="dxa"/>
                </w:tcPr>
                <w:p w14:paraId="554098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A19C4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99301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XX 56X</w:t>
                  </w:r>
                </w:p>
              </w:tc>
              <w:tc>
                <w:tcPr>
                  <w:tcW w:w="850" w:type="dxa"/>
                </w:tcPr>
                <w:p w14:paraId="57A187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ACD68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пунктам 2.14 - 2.17 настоящего Приложения в соответствии с содержанием факта хозяйственной жизни</w:t>
                  </w:r>
                </w:p>
              </w:tc>
              <w:tc>
                <w:tcPr>
                  <w:tcW w:w="1417" w:type="dxa"/>
                </w:tcPr>
                <w:p w14:paraId="651DAC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пунктам 2.14 - 2.17 настоящего Приложения в соответствии с содержанием факта хозяйственной жизни</w:t>
                  </w:r>
                </w:p>
              </w:tc>
            </w:tr>
            <w:tr w:rsidR="00BD0D4E" w:rsidRPr="00BD0D4E" w14:paraId="776F8FD3" w14:textId="77777777" w:rsidTr="000D3AE4">
              <w:tc>
                <w:tcPr>
                  <w:tcW w:w="467" w:type="dxa"/>
                </w:tcPr>
                <w:p w14:paraId="21F034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w:t>
                  </w:r>
                </w:p>
              </w:tc>
              <w:tc>
                <w:tcPr>
                  <w:tcW w:w="1229" w:type="dxa"/>
                </w:tcPr>
                <w:p w14:paraId="172666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0 215 00 000 "Вложения в финансовые активы"</w:t>
                  </w:r>
                </w:p>
              </w:tc>
              <w:tc>
                <w:tcPr>
                  <w:tcW w:w="426" w:type="dxa"/>
                </w:tcPr>
                <w:p w14:paraId="374587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1674C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72E381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1CE7C8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02F071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5D5082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Затраты на формирование вложений (инвестиций) в финансовые активы по каждому объекту финансовых вложений и контрагенту;</w:t>
                  </w:r>
                </w:p>
                <w:p w14:paraId="749F88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случае учета вложений в финансовые активы в иностранной валюте - сумма вложений в иностранной валюте и сумма в рублевом эквиваленте</w:t>
                  </w:r>
                </w:p>
                <w:p w14:paraId="275268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F8BEE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64481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1D1CDD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7C566963" w14:textId="77777777" w:rsidTr="000D3AE4">
              <w:tc>
                <w:tcPr>
                  <w:tcW w:w="467" w:type="dxa"/>
                </w:tcPr>
                <w:p w14:paraId="0DED9B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2.18.1</w:t>
                  </w:r>
                </w:p>
              </w:tc>
              <w:tc>
                <w:tcPr>
                  <w:tcW w:w="1229" w:type="dxa"/>
                </w:tcPr>
                <w:p w14:paraId="6F65C0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формированию стоимости финансовых вложений в сумме денежных средств, перечисленных с лицевого счета в органе казначейства</w:t>
                  </w:r>
                </w:p>
              </w:tc>
              <w:tc>
                <w:tcPr>
                  <w:tcW w:w="426" w:type="dxa"/>
                </w:tcPr>
                <w:p w14:paraId="2D8DEB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88270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F11E1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5XX</w:t>
                  </w:r>
                </w:p>
              </w:tc>
              <w:tc>
                <w:tcPr>
                  <w:tcW w:w="425" w:type="dxa"/>
                </w:tcPr>
                <w:p w14:paraId="6BF8E4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65B2D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2 201 11 610</w:t>
                  </w:r>
                </w:p>
              </w:tc>
              <w:tc>
                <w:tcPr>
                  <w:tcW w:w="850" w:type="dxa"/>
                </w:tcPr>
                <w:p w14:paraId="32E0CA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 акт приема-передачи финансовых активов (документ, предусмотренный согласно учетной политике (графику документооборота)</w:t>
                  </w:r>
                </w:p>
              </w:tc>
              <w:tc>
                <w:tcPr>
                  <w:tcW w:w="1418" w:type="dxa"/>
                </w:tcPr>
                <w:p w14:paraId="74CC12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7" w:type="dxa"/>
                </w:tcPr>
                <w:p w14:paraId="53F1BFC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A63CA4F" w14:textId="77777777" w:rsidTr="000D3AE4">
              <w:tc>
                <w:tcPr>
                  <w:tcW w:w="467" w:type="dxa"/>
                </w:tcPr>
                <w:p w14:paraId="1A15FB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2.18.2</w:t>
                  </w:r>
                </w:p>
              </w:tc>
              <w:tc>
                <w:tcPr>
                  <w:tcW w:w="1229" w:type="dxa"/>
                </w:tcPr>
                <w:p w14:paraId="584E92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формированию стоимости финансовых вложений в сумме денежных средств, перечисленных со счета в кредитной организации</w:t>
                  </w:r>
                </w:p>
              </w:tc>
              <w:tc>
                <w:tcPr>
                  <w:tcW w:w="426" w:type="dxa"/>
                </w:tcPr>
                <w:p w14:paraId="5959D6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6863F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72C72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5XX</w:t>
                  </w:r>
                </w:p>
              </w:tc>
              <w:tc>
                <w:tcPr>
                  <w:tcW w:w="425" w:type="dxa"/>
                </w:tcPr>
                <w:p w14:paraId="0F3E7B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B1A45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2 201 27 610</w:t>
                  </w:r>
                </w:p>
              </w:tc>
              <w:tc>
                <w:tcPr>
                  <w:tcW w:w="850" w:type="dxa"/>
                </w:tcPr>
                <w:p w14:paraId="69D9E051" w14:textId="4EC55C35"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 акт приема</w:t>
                  </w:r>
                  <w:r w:rsidR="00D76FB1">
                    <w:rPr>
                      <w:rFonts w:ascii="Arial" w:eastAsia="Times New Roman" w:hAnsi="Arial" w:cs="Arial"/>
                      <w:sz w:val="16"/>
                      <w:szCs w:val="16"/>
                      <w:lang w:eastAsia="ru-RU"/>
                    </w:rPr>
                    <w:t>-</w:t>
                  </w:r>
                  <w:r w:rsidRPr="00BD0D4E">
                    <w:rPr>
                      <w:rFonts w:ascii="Arial" w:eastAsia="Times New Roman" w:hAnsi="Arial" w:cs="Arial"/>
                      <w:sz w:val="16"/>
                      <w:szCs w:val="16"/>
                      <w:lang w:eastAsia="ru-RU"/>
                    </w:rPr>
                    <w:t xml:space="preserve">передачи финансовых активов (документ,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418" w:type="dxa"/>
                </w:tcPr>
                <w:p w14:paraId="667F76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2.18 настоящего Приложения в соответствии с содержанием факта хозяйственной жизни</w:t>
                  </w:r>
                </w:p>
              </w:tc>
              <w:tc>
                <w:tcPr>
                  <w:tcW w:w="1417" w:type="dxa"/>
                </w:tcPr>
                <w:p w14:paraId="42F55F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613C8595" w14:textId="77777777" w:rsidTr="000D3AE4">
              <w:tc>
                <w:tcPr>
                  <w:tcW w:w="467" w:type="dxa"/>
                </w:tcPr>
                <w:p w14:paraId="415512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2.18.3</w:t>
                  </w:r>
                </w:p>
              </w:tc>
              <w:tc>
                <w:tcPr>
                  <w:tcW w:w="1229" w:type="dxa"/>
                </w:tcPr>
                <w:p w14:paraId="77B229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финансовые вложения по стоимости нефинансовых активов, переданных учреждением в качестве учредителя (участника) в уставный капитал хозяйственных обществ или иным юридическим лицам:</w:t>
                  </w:r>
                </w:p>
              </w:tc>
              <w:tc>
                <w:tcPr>
                  <w:tcW w:w="426" w:type="dxa"/>
                </w:tcPr>
                <w:p w14:paraId="08FF93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FC418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30DD1F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E2133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4ACF37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0A939B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5BCCF7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57262B3" w14:textId="77777777" w:rsidTr="000D3AE4">
              <w:tc>
                <w:tcPr>
                  <w:tcW w:w="467" w:type="dxa"/>
                </w:tcPr>
                <w:p w14:paraId="69DD8A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2.18.3.1</w:t>
                  </w:r>
                </w:p>
              </w:tc>
              <w:tc>
                <w:tcPr>
                  <w:tcW w:w="1229" w:type="dxa"/>
                </w:tcPr>
                <w:p w14:paraId="73148D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сумме балансовой (остаточной) стоимости основных средств;</w:t>
                  </w:r>
                </w:p>
              </w:tc>
              <w:tc>
                <w:tcPr>
                  <w:tcW w:w="426" w:type="dxa"/>
                </w:tcPr>
                <w:p w14:paraId="76979E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1B665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D6536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5XX</w:t>
                  </w:r>
                </w:p>
              </w:tc>
              <w:tc>
                <w:tcPr>
                  <w:tcW w:w="425" w:type="dxa"/>
                </w:tcPr>
                <w:p w14:paraId="6EE650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4BBD0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2 101 XX 410</w:t>
                  </w:r>
                </w:p>
              </w:tc>
              <w:tc>
                <w:tcPr>
                  <w:tcW w:w="850" w:type="dxa"/>
                </w:tcPr>
                <w:p w14:paraId="043678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w:t>
                  </w:r>
                </w:p>
              </w:tc>
              <w:tc>
                <w:tcPr>
                  <w:tcW w:w="1418" w:type="dxa"/>
                </w:tcPr>
                <w:p w14:paraId="38A672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7" w:type="dxa"/>
                </w:tcPr>
                <w:p w14:paraId="6483F5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1.1 настоящего Приложения в соответствии с содержанием факта хозяйственной жизни</w:t>
                  </w:r>
                </w:p>
              </w:tc>
            </w:tr>
            <w:tr w:rsidR="00BD0D4E" w:rsidRPr="00BD0D4E" w14:paraId="272F8874" w14:textId="77777777" w:rsidTr="000D3AE4">
              <w:tc>
                <w:tcPr>
                  <w:tcW w:w="467" w:type="dxa"/>
                </w:tcPr>
                <w:p w14:paraId="00413E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2.18.3.2</w:t>
                  </w:r>
                </w:p>
              </w:tc>
              <w:tc>
                <w:tcPr>
                  <w:tcW w:w="1229" w:type="dxa"/>
                </w:tcPr>
                <w:p w14:paraId="620C52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сумме балансовой (остаточной) стоимости нематериальных активов;</w:t>
                  </w:r>
                </w:p>
              </w:tc>
              <w:tc>
                <w:tcPr>
                  <w:tcW w:w="426" w:type="dxa"/>
                </w:tcPr>
                <w:p w14:paraId="0DC797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D00A6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CEDD8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5XX</w:t>
                  </w:r>
                </w:p>
              </w:tc>
              <w:tc>
                <w:tcPr>
                  <w:tcW w:w="425" w:type="dxa"/>
                </w:tcPr>
                <w:p w14:paraId="2B9843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B6EE9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2 102 XX 420</w:t>
                  </w:r>
                </w:p>
              </w:tc>
              <w:tc>
                <w:tcPr>
                  <w:tcW w:w="850" w:type="dxa"/>
                </w:tcPr>
                <w:p w14:paraId="390EB8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Акт о приеме-передаче объектов нефинансовых активов </w:t>
                  </w:r>
                  <w:r w:rsidRPr="00BD0D4E">
                    <w:rPr>
                      <w:rFonts w:ascii="Arial" w:eastAsia="Times New Roman" w:hAnsi="Arial" w:cs="Arial"/>
                      <w:sz w:val="16"/>
                      <w:szCs w:val="16"/>
                      <w:lang w:eastAsia="ru-RU"/>
                    </w:rPr>
                    <w:lastRenderedPageBreak/>
                    <w:t>(ф. 0510448)</w:t>
                  </w:r>
                </w:p>
              </w:tc>
              <w:tc>
                <w:tcPr>
                  <w:tcW w:w="1418" w:type="dxa"/>
                </w:tcPr>
                <w:p w14:paraId="04D916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2.18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7" w:type="dxa"/>
                </w:tcPr>
                <w:p w14:paraId="173A00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1.2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39D3B8BB" w14:textId="77777777" w:rsidTr="000D3AE4">
              <w:tc>
                <w:tcPr>
                  <w:tcW w:w="467" w:type="dxa"/>
                </w:tcPr>
                <w:p w14:paraId="659293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2.18.3.3</w:t>
                  </w:r>
                </w:p>
              </w:tc>
              <w:tc>
                <w:tcPr>
                  <w:tcW w:w="1229" w:type="dxa"/>
                </w:tcPr>
                <w:p w14:paraId="4339E1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сумме фактической стоимости материальных запасов</w:t>
                  </w:r>
                </w:p>
              </w:tc>
              <w:tc>
                <w:tcPr>
                  <w:tcW w:w="426" w:type="dxa"/>
                </w:tcPr>
                <w:p w14:paraId="1E9CD9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2578B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38F9C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5XX</w:t>
                  </w:r>
                </w:p>
              </w:tc>
              <w:tc>
                <w:tcPr>
                  <w:tcW w:w="425" w:type="dxa"/>
                </w:tcPr>
                <w:p w14:paraId="677561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D3131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2 105 XX 440</w:t>
                  </w:r>
                </w:p>
              </w:tc>
              <w:tc>
                <w:tcPr>
                  <w:tcW w:w="850" w:type="dxa"/>
                </w:tcPr>
                <w:p w14:paraId="033AF9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w:t>
                  </w:r>
                </w:p>
              </w:tc>
              <w:tc>
                <w:tcPr>
                  <w:tcW w:w="1418" w:type="dxa"/>
                </w:tcPr>
                <w:p w14:paraId="0894DF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7" w:type="dxa"/>
                </w:tcPr>
                <w:p w14:paraId="525249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r>
            <w:tr w:rsidR="00BD0D4E" w:rsidRPr="00BD0D4E" w14:paraId="1DE33064" w14:textId="77777777" w:rsidTr="000D3AE4">
              <w:tc>
                <w:tcPr>
                  <w:tcW w:w="467" w:type="dxa"/>
                </w:tcPr>
                <w:p w14:paraId="0A62A2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2.18.4</w:t>
                  </w:r>
                </w:p>
              </w:tc>
              <w:tc>
                <w:tcPr>
                  <w:tcW w:w="1229" w:type="dxa"/>
                </w:tcPr>
                <w:p w14:paraId="04FADD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на сумму разницы между стоимостью акций и иных форм участия в капитале в соответствии с договором и балансовой (остаточной), фактической стоимостью в части:</w:t>
                  </w:r>
                </w:p>
              </w:tc>
              <w:tc>
                <w:tcPr>
                  <w:tcW w:w="426" w:type="dxa"/>
                </w:tcPr>
                <w:p w14:paraId="2713B8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A9DE8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425" w:type="dxa"/>
                </w:tcPr>
                <w:p w14:paraId="56EC65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60AC0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0" w:type="dxa"/>
                </w:tcPr>
                <w:p w14:paraId="25772E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83C2A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7" w:type="dxa"/>
                </w:tcPr>
                <w:p w14:paraId="673CAD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55FBC5A3" w14:textId="77777777" w:rsidTr="000D3AE4">
              <w:tc>
                <w:tcPr>
                  <w:tcW w:w="467" w:type="dxa"/>
                </w:tcPr>
                <w:p w14:paraId="2FC42D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2.18.4.1</w:t>
                  </w:r>
                </w:p>
              </w:tc>
              <w:tc>
                <w:tcPr>
                  <w:tcW w:w="1229" w:type="dxa"/>
                </w:tcPr>
                <w:p w14:paraId="140A5C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положительной разницы;</w:t>
                  </w:r>
                </w:p>
              </w:tc>
              <w:tc>
                <w:tcPr>
                  <w:tcW w:w="426" w:type="dxa"/>
                </w:tcPr>
                <w:p w14:paraId="6C810F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E4D2F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21596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3X 530</w:t>
                  </w:r>
                </w:p>
              </w:tc>
              <w:tc>
                <w:tcPr>
                  <w:tcW w:w="425" w:type="dxa"/>
                </w:tcPr>
                <w:p w14:paraId="7133B9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86E9F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2 401 10 176</w:t>
                  </w:r>
                </w:p>
              </w:tc>
              <w:tc>
                <w:tcPr>
                  <w:tcW w:w="850" w:type="dxa"/>
                </w:tcPr>
                <w:p w14:paraId="76DCF1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52B08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7" w:type="dxa"/>
                </w:tcPr>
                <w:p w14:paraId="2EF05B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33404CA" w14:textId="77777777" w:rsidTr="000D3AE4">
              <w:tc>
                <w:tcPr>
                  <w:tcW w:w="467" w:type="dxa"/>
                </w:tcPr>
                <w:p w14:paraId="36D9DA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2.18.4.2</w:t>
                  </w:r>
                </w:p>
              </w:tc>
              <w:tc>
                <w:tcPr>
                  <w:tcW w:w="1229" w:type="dxa"/>
                </w:tcPr>
                <w:p w14:paraId="5EA41E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отрицательной разницы</w:t>
                  </w:r>
                </w:p>
              </w:tc>
              <w:tc>
                <w:tcPr>
                  <w:tcW w:w="426" w:type="dxa"/>
                </w:tcPr>
                <w:p w14:paraId="592D96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4E60A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2 401 10 176</w:t>
                  </w:r>
                </w:p>
              </w:tc>
              <w:tc>
                <w:tcPr>
                  <w:tcW w:w="425" w:type="dxa"/>
                </w:tcPr>
                <w:p w14:paraId="4837EE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4CC24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6AC06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3X 630</w:t>
                  </w:r>
                </w:p>
              </w:tc>
              <w:tc>
                <w:tcPr>
                  <w:tcW w:w="850" w:type="dxa"/>
                </w:tcPr>
                <w:p w14:paraId="50902F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68BFA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03104B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r w:rsidR="00BD0D4E" w:rsidRPr="00BD0D4E" w14:paraId="7D2DC791" w14:textId="77777777" w:rsidTr="000D3AE4">
              <w:tc>
                <w:tcPr>
                  <w:tcW w:w="467" w:type="dxa"/>
                </w:tcPr>
                <w:p w14:paraId="1DA884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2.18.5</w:t>
                  </w:r>
                </w:p>
              </w:tc>
              <w:tc>
                <w:tcPr>
                  <w:tcW w:w="1229" w:type="dxa"/>
                </w:tcPr>
                <w:p w14:paraId="64E314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финансовые активы по сформированной стоимости вложений в акции и иные формы участия в капитале, международные организации, прочие финансовые активы</w:t>
                  </w:r>
                </w:p>
              </w:tc>
              <w:tc>
                <w:tcPr>
                  <w:tcW w:w="426" w:type="dxa"/>
                </w:tcPr>
                <w:p w14:paraId="76918D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8FDA7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60B84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2 204 XX 5XX</w:t>
                  </w:r>
                </w:p>
              </w:tc>
              <w:tc>
                <w:tcPr>
                  <w:tcW w:w="425" w:type="dxa"/>
                </w:tcPr>
                <w:p w14:paraId="42E59A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D68E9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CDF22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6XX</w:t>
                  </w:r>
                </w:p>
              </w:tc>
              <w:tc>
                <w:tcPr>
                  <w:tcW w:w="850" w:type="dxa"/>
                </w:tcPr>
                <w:p w14:paraId="573614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из Единого государственного реестра юридических лиц (далее - ЕГРЮЛ) с приложением документов, подтверждающих основание возникновения права на долю в уставных капиталах обществ с ограниченной ответственностью </w:t>
                  </w:r>
                  <w:r w:rsidRPr="00BD0D4E">
                    <w:rPr>
                      <w:rFonts w:ascii="Arial" w:eastAsia="Times New Roman" w:hAnsi="Arial" w:cs="Arial"/>
                      <w:sz w:val="16"/>
                      <w:szCs w:val="16"/>
                      <w:lang w:eastAsia="ru-RU"/>
                    </w:rPr>
                    <w:lastRenderedPageBreak/>
                    <w:t>(акт приема-передачи/договор пожертвования/решение суда/иные документы, подтверждающие возникновение права);</w:t>
                  </w:r>
                </w:p>
                <w:p w14:paraId="50AB9D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2CD9C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2.8 настоящего Приложения в соответствии с содержанием факта хозяйственной жизни</w:t>
                  </w:r>
                </w:p>
              </w:tc>
              <w:tc>
                <w:tcPr>
                  <w:tcW w:w="1417" w:type="dxa"/>
                </w:tcPr>
                <w:p w14:paraId="04EFC3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r w:rsidR="00BD0D4E" w:rsidRPr="00BD0D4E" w14:paraId="0E3C8033" w14:textId="77777777" w:rsidTr="000D3AE4">
              <w:tc>
                <w:tcPr>
                  <w:tcW w:w="467" w:type="dxa"/>
                </w:tcPr>
                <w:p w14:paraId="604E13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2.18.6</w:t>
                  </w:r>
                </w:p>
              </w:tc>
              <w:tc>
                <w:tcPr>
                  <w:tcW w:w="1229" w:type="dxa"/>
                </w:tcPr>
                <w:p w14:paraId="2E5262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вложения в финансовые активы, полученные при осуществлении расчетов между головным учреждением, обособленными подразделени</w:t>
                  </w:r>
                  <w:r w:rsidRPr="00BD0D4E">
                    <w:rPr>
                      <w:rFonts w:ascii="Arial" w:eastAsia="Times New Roman" w:hAnsi="Arial" w:cs="Arial"/>
                      <w:sz w:val="16"/>
                      <w:szCs w:val="16"/>
                      <w:lang w:eastAsia="ru-RU"/>
                    </w:rPr>
                    <w:lastRenderedPageBreak/>
                    <w:t>ями (филиалами)</w:t>
                  </w:r>
                </w:p>
              </w:tc>
              <w:tc>
                <w:tcPr>
                  <w:tcW w:w="426" w:type="dxa"/>
                </w:tcPr>
                <w:p w14:paraId="29A8B9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48D849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C9737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5XX</w:t>
                  </w:r>
                </w:p>
              </w:tc>
              <w:tc>
                <w:tcPr>
                  <w:tcW w:w="425" w:type="dxa"/>
                </w:tcPr>
                <w:p w14:paraId="403224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EBF4D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0" w:type="dxa"/>
                </w:tcPr>
                <w:p w14:paraId="6C0535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ED2ED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7" w:type="dxa"/>
                </w:tcPr>
                <w:p w14:paraId="1CF8C2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5EA39924" w14:textId="77777777" w:rsidTr="000D3AE4">
              <w:tc>
                <w:tcPr>
                  <w:tcW w:w="467" w:type="dxa"/>
                </w:tcPr>
                <w:p w14:paraId="420EE2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2.18.7</w:t>
                  </w:r>
                </w:p>
              </w:tc>
              <w:tc>
                <w:tcPr>
                  <w:tcW w:w="1229" w:type="dxa"/>
                </w:tcPr>
                <w:p w14:paraId="50251D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вложений в финансовые активы при осуществлении расчетов между головным учреждением, обособленными подразделениями (филиалами)</w:t>
                  </w:r>
                </w:p>
              </w:tc>
              <w:tc>
                <w:tcPr>
                  <w:tcW w:w="426" w:type="dxa"/>
                </w:tcPr>
                <w:p w14:paraId="3ADC46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F90F9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425" w:type="dxa"/>
                </w:tcPr>
                <w:p w14:paraId="67B5E2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7BAD2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52186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6XX</w:t>
                  </w:r>
                </w:p>
              </w:tc>
              <w:tc>
                <w:tcPr>
                  <w:tcW w:w="850" w:type="dxa"/>
                </w:tcPr>
                <w:p w14:paraId="5240D3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BF583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34C402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r w:rsidR="00BD0D4E" w:rsidRPr="00BD0D4E" w14:paraId="6C5D5008" w14:textId="77777777" w:rsidTr="000D3AE4">
              <w:tc>
                <w:tcPr>
                  <w:tcW w:w="467" w:type="dxa"/>
                </w:tcPr>
                <w:p w14:paraId="4536EE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2.18.8</w:t>
                  </w:r>
                </w:p>
              </w:tc>
              <w:tc>
                <w:tcPr>
                  <w:tcW w:w="1229" w:type="dxa"/>
                </w:tcPr>
                <w:p w14:paraId="6774A1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вложения в финансовые активы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0068EE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4846F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7C8E4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5XX</w:t>
                  </w:r>
                </w:p>
              </w:tc>
              <w:tc>
                <w:tcPr>
                  <w:tcW w:w="425" w:type="dxa"/>
                </w:tcPr>
                <w:p w14:paraId="70E09B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3B508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22DF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0" w:type="dxa"/>
                </w:tcPr>
                <w:p w14:paraId="6BD305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198335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59B7EF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7" w:type="dxa"/>
                </w:tcPr>
                <w:p w14:paraId="0058DE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0C2256D6" w14:textId="77777777" w:rsidTr="000D3AE4">
              <w:tc>
                <w:tcPr>
                  <w:tcW w:w="467" w:type="dxa"/>
                </w:tcPr>
                <w:p w14:paraId="52D43A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2.18.9</w:t>
                  </w:r>
                </w:p>
              </w:tc>
              <w:tc>
                <w:tcPr>
                  <w:tcW w:w="1229" w:type="dxa"/>
                </w:tcPr>
                <w:p w14:paraId="32C958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вложений в </w:t>
                  </w:r>
                  <w:r w:rsidRPr="00BD0D4E">
                    <w:rPr>
                      <w:rFonts w:ascii="Arial" w:eastAsia="Times New Roman" w:hAnsi="Arial" w:cs="Arial"/>
                      <w:sz w:val="16"/>
                      <w:szCs w:val="16"/>
                      <w:lang w:eastAsia="ru-RU"/>
                    </w:rPr>
                    <w:lastRenderedPageBreak/>
                    <w:t>финансовые активы при реорганизации путем слияния, присоединения, разделения, выделения, преобразования или при изменении типа учреждения</w:t>
                  </w:r>
                </w:p>
              </w:tc>
              <w:tc>
                <w:tcPr>
                  <w:tcW w:w="426" w:type="dxa"/>
                </w:tcPr>
                <w:p w14:paraId="715998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152A8E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C9766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425" w:type="dxa"/>
                </w:tcPr>
                <w:p w14:paraId="7749F2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AF39B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EA25E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6XX</w:t>
                  </w:r>
                </w:p>
              </w:tc>
              <w:tc>
                <w:tcPr>
                  <w:tcW w:w="850" w:type="dxa"/>
                </w:tcPr>
                <w:p w14:paraId="561B2F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p w14:paraId="6BFF92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418" w:type="dxa"/>
                </w:tcPr>
                <w:p w14:paraId="46A8DB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7" w:type="dxa"/>
                </w:tcPr>
                <w:p w14:paraId="56EAE3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2.18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0549F867" w14:textId="77777777" w:rsidTr="000D3AE4">
              <w:tc>
                <w:tcPr>
                  <w:tcW w:w="467" w:type="dxa"/>
                </w:tcPr>
                <w:p w14:paraId="1C6A0B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2.18.10</w:t>
                  </w:r>
                </w:p>
              </w:tc>
              <w:tc>
                <w:tcPr>
                  <w:tcW w:w="1229" w:type="dxa"/>
                </w:tcPr>
                <w:p w14:paraId="2B4C3E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вложения в финансовые активы при осуществлении межбюджетных расчетов, при осуществлении межведомственных расчетов в рамках одного публично-правового образования</w:t>
                  </w:r>
                </w:p>
              </w:tc>
              <w:tc>
                <w:tcPr>
                  <w:tcW w:w="426" w:type="dxa"/>
                </w:tcPr>
                <w:p w14:paraId="2707BF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F4E22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38AB0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5XX</w:t>
                  </w:r>
                </w:p>
              </w:tc>
              <w:tc>
                <w:tcPr>
                  <w:tcW w:w="425" w:type="dxa"/>
                </w:tcPr>
                <w:p w14:paraId="1AAB55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9F9C9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850" w:type="dxa"/>
                </w:tcPr>
                <w:p w14:paraId="3EC2CA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1D6E4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7" w:type="dxa"/>
                </w:tcPr>
                <w:p w14:paraId="3BFD73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8C05814" w14:textId="77777777" w:rsidTr="000D3AE4">
              <w:tc>
                <w:tcPr>
                  <w:tcW w:w="467" w:type="dxa"/>
                </w:tcPr>
                <w:p w14:paraId="01CB46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2.18.11</w:t>
                  </w:r>
                </w:p>
              </w:tc>
              <w:tc>
                <w:tcPr>
                  <w:tcW w:w="1229" w:type="dxa"/>
                </w:tcPr>
                <w:p w14:paraId="6E4E61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вложений в финансовые активы при осуществлении </w:t>
                  </w:r>
                  <w:r w:rsidRPr="00BD0D4E">
                    <w:rPr>
                      <w:rFonts w:ascii="Arial" w:eastAsia="Times New Roman" w:hAnsi="Arial" w:cs="Arial"/>
                      <w:sz w:val="16"/>
                      <w:szCs w:val="16"/>
                      <w:lang w:eastAsia="ru-RU"/>
                    </w:rPr>
                    <w:lastRenderedPageBreak/>
                    <w:t>межбюджетных расчетов, при осуществлении межведомственных расчетов в рамках одного публично-правового образования</w:t>
                  </w:r>
                </w:p>
              </w:tc>
              <w:tc>
                <w:tcPr>
                  <w:tcW w:w="426" w:type="dxa"/>
                </w:tcPr>
                <w:p w14:paraId="4FFDE7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A9E5F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425" w:type="dxa"/>
                </w:tcPr>
                <w:p w14:paraId="08C230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CC3D7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02B9E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6XX</w:t>
                  </w:r>
                </w:p>
              </w:tc>
              <w:tc>
                <w:tcPr>
                  <w:tcW w:w="850" w:type="dxa"/>
                </w:tcPr>
                <w:p w14:paraId="445A45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w:t>
                  </w:r>
                  <w:r w:rsidRPr="00BD0D4E">
                    <w:rPr>
                      <w:rFonts w:ascii="Arial" w:eastAsia="Times New Roman" w:hAnsi="Arial" w:cs="Arial"/>
                      <w:sz w:val="16"/>
                      <w:szCs w:val="16"/>
                      <w:lang w:eastAsia="ru-RU"/>
                    </w:rPr>
                    <w:lastRenderedPageBreak/>
                    <w:t>ооборота)</w:t>
                  </w:r>
                </w:p>
              </w:tc>
              <w:tc>
                <w:tcPr>
                  <w:tcW w:w="1418" w:type="dxa"/>
                </w:tcPr>
                <w:p w14:paraId="5639E8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7" w:type="dxa"/>
                </w:tcPr>
                <w:p w14:paraId="06954D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r w:rsidR="00BD0D4E" w:rsidRPr="00BD0D4E" w14:paraId="06021353" w14:textId="77777777" w:rsidTr="000D3AE4">
              <w:tc>
                <w:tcPr>
                  <w:tcW w:w="467" w:type="dxa"/>
                </w:tcPr>
                <w:p w14:paraId="75FFBE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2.18.12</w:t>
                  </w:r>
                </w:p>
              </w:tc>
              <w:tc>
                <w:tcPr>
                  <w:tcW w:w="1229" w:type="dxa"/>
                </w:tcPr>
                <w:p w14:paraId="6F4E29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6" w:type="dxa"/>
                </w:tcPr>
                <w:p w14:paraId="24A590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EA698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272B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XXX</w:t>
                  </w:r>
                </w:p>
              </w:tc>
              <w:tc>
                <w:tcPr>
                  <w:tcW w:w="425" w:type="dxa"/>
                </w:tcPr>
                <w:p w14:paraId="71B589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C6FCE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84FDD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XXX</w:t>
                  </w:r>
                </w:p>
              </w:tc>
              <w:tc>
                <w:tcPr>
                  <w:tcW w:w="850" w:type="dxa"/>
                </w:tcPr>
                <w:p w14:paraId="3AF276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2B46E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7" w:type="dxa"/>
                </w:tcPr>
                <w:p w14:paraId="5EFF5F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bl>
          <w:p w14:paraId="6BD82190" w14:textId="77777777" w:rsidR="00BD0D4E" w:rsidRDefault="00BD0D4E" w:rsidP="00FB23FA">
            <w:pPr>
              <w:spacing w:after="1" w:line="200" w:lineRule="atLeast"/>
              <w:jc w:val="both"/>
              <w:rPr>
                <w:rFonts w:ascii="Arial" w:hAnsi="Arial" w:cs="Arial"/>
                <w:sz w:val="20"/>
                <w:szCs w:val="20"/>
              </w:rPr>
            </w:pPr>
          </w:p>
          <w:p w14:paraId="27FCA6F4" w14:textId="77777777" w:rsidR="007D13DE" w:rsidRPr="007D13DE" w:rsidRDefault="007D13DE" w:rsidP="00FB23FA">
            <w:pPr>
              <w:widowControl w:val="0"/>
              <w:autoSpaceDE w:val="0"/>
              <w:autoSpaceDN w:val="0"/>
              <w:spacing w:after="1" w:line="200" w:lineRule="atLeast"/>
              <w:jc w:val="center"/>
              <w:outlineLvl w:val="1"/>
              <w:rPr>
                <w:rFonts w:ascii="Arial" w:eastAsia="Times New Roman" w:hAnsi="Arial" w:cs="Arial"/>
                <w:sz w:val="20"/>
                <w:szCs w:val="20"/>
                <w:lang w:eastAsia="ru-RU"/>
              </w:rPr>
            </w:pPr>
            <w:bookmarkStart w:id="8" w:name="Р1_6"/>
            <w:bookmarkEnd w:id="8"/>
            <w:r w:rsidRPr="007D13DE">
              <w:rPr>
                <w:rFonts w:ascii="Arial" w:eastAsia="Times New Roman" w:hAnsi="Arial" w:cs="Arial"/>
                <w:b/>
                <w:sz w:val="20"/>
                <w:szCs w:val="20"/>
                <w:lang w:eastAsia="ru-RU"/>
              </w:rPr>
              <w:t>III. Обязательства</w:t>
            </w:r>
          </w:p>
          <w:p w14:paraId="156DD2DF" w14:textId="77777777" w:rsidR="007D13DE" w:rsidRDefault="007D13DE" w:rsidP="00FB23FA">
            <w:pPr>
              <w:spacing w:after="1" w:line="200" w:lineRule="atLeast"/>
              <w:jc w:val="both"/>
              <w:rPr>
                <w:rFonts w:ascii="Arial" w:hAnsi="Arial" w:cs="Arial"/>
                <w:sz w:val="20"/>
                <w:szCs w:val="20"/>
              </w:rPr>
            </w:pPr>
          </w:p>
          <w:tbl>
            <w:tblPr>
              <w:tblW w:w="7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
              <w:gridCol w:w="1229"/>
              <w:gridCol w:w="425"/>
              <w:gridCol w:w="622"/>
              <w:gridCol w:w="425"/>
              <w:gridCol w:w="567"/>
              <w:gridCol w:w="850"/>
              <w:gridCol w:w="1418"/>
              <w:gridCol w:w="1417"/>
            </w:tblGrid>
            <w:tr w:rsidR="007D13DE" w:rsidRPr="007D13DE" w14:paraId="58F6C078" w14:textId="77777777" w:rsidTr="000D3AE4">
              <w:tc>
                <w:tcPr>
                  <w:tcW w:w="468" w:type="dxa"/>
                  <w:vMerge w:val="restart"/>
                </w:tcPr>
                <w:p w14:paraId="56C01AE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Номер пункта, подпункта</w:t>
                  </w:r>
                </w:p>
              </w:tc>
              <w:tc>
                <w:tcPr>
                  <w:tcW w:w="1229" w:type="dxa"/>
                  <w:vMerge w:val="restart"/>
                </w:tcPr>
                <w:p w14:paraId="22D5D3A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Номер и наименование счета Плана счетов бухгалтерского учета бюджетных и автономных учреждений, содержание факта хозяйственной жизни</w:t>
                  </w:r>
                </w:p>
              </w:tc>
              <w:tc>
                <w:tcPr>
                  <w:tcW w:w="2039" w:type="dxa"/>
                  <w:gridSpan w:val="4"/>
                </w:tcPr>
                <w:p w14:paraId="0026B5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Бухгалтерские записи на счетах Плана счетов бухгалтерского учета бюджетных и автономных учреждений</w:t>
                  </w:r>
                </w:p>
              </w:tc>
              <w:tc>
                <w:tcPr>
                  <w:tcW w:w="850" w:type="dxa"/>
                  <w:vMerge w:val="restart"/>
                </w:tcPr>
                <w:p w14:paraId="6809AE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Первичный учетный документ</w:t>
                  </w:r>
                </w:p>
              </w:tc>
              <w:tc>
                <w:tcPr>
                  <w:tcW w:w="2835" w:type="dxa"/>
                  <w:gridSpan w:val="2"/>
                  <w:vMerge w:val="restart"/>
                </w:tcPr>
                <w:p w14:paraId="568575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Признаки аналитического учета счета Плана счетов бухгалтерского учета бюджетных и автономных учреждений</w:t>
                  </w:r>
                </w:p>
              </w:tc>
            </w:tr>
            <w:tr w:rsidR="007D13DE" w:rsidRPr="007D13DE" w14:paraId="2DB9C424" w14:textId="77777777" w:rsidTr="000D3AE4">
              <w:tc>
                <w:tcPr>
                  <w:tcW w:w="468" w:type="dxa"/>
                  <w:vMerge/>
                </w:tcPr>
                <w:p w14:paraId="0D42AEB0"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29" w:type="dxa"/>
                  <w:vMerge/>
                </w:tcPr>
                <w:p w14:paraId="5234496A"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047" w:type="dxa"/>
                  <w:gridSpan w:val="2"/>
                </w:tcPr>
                <w:p w14:paraId="3AF139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дебет</w:t>
                  </w:r>
                </w:p>
              </w:tc>
              <w:tc>
                <w:tcPr>
                  <w:tcW w:w="992" w:type="dxa"/>
                  <w:gridSpan w:val="2"/>
                </w:tcPr>
                <w:p w14:paraId="532B731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кредит</w:t>
                  </w:r>
                </w:p>
              </w:tc>
              <w:tc>
                <w:tcPr>
                  <w:tcW w:w="850" w:type="dxa"/>
                  <w:vMerge/>
                </w:tcPr>
                <w:p w14:paraId="44EB7AA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2835" w:type="dxa"/>
                  <w:gridSpan w:val="2"/>
                  <w:vMerge/>
                </w:tcPr>
                <w:p w14:paraId="18CDE43D"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r>
            <w:tr w:rsidR="007D13DE" w:rsidRPr="007D13DE" w14:paraId="5C151AB3" w14:textId="77777777" w:rsidTr="000D3AE4">
              <w:tc>
                <w:tcPr>
                  <w:tcW w:w="468" w:type="dxa"/>
                  <w:vMerge/>
                </w:tcPr>
                <w:p w14:paraId="4AA65399"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29" w:type="dxa"/>
                  <w:vMerge/>
                </w:tcPr>
                <w:p w14:paraId="69E1E919"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425" w:type="dxa"/>
                </w:tcPr>
                <w:p w14:paraId="1AB860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КБК &lt;1&gt;</w:t>
                  </w:r>
                </w:p>
              </w:tc>
              <w:tc>
                <w:tcPr>
                  <w:tcW w:w="622" w:type="dxa"/>
                </w:tcPr>
                <w:p w14:paraId="2E4B1D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номер счета</w:t>
                  </w:r>
                </w:p>
              </w:tc>
              <w:tc>
                <w:tcPr>
                  <w:tcW w:w="425" w:type="dxa"/>
                </w:tcPr>
                <w:p w14:paraId="12B505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КБК &lt;1&gt;</w:t>
                  </w:r>
                </w:p>
              </w:tc>
              <w:tc>
                <w:tcPr>
                  <w:tcW w:w="567" w:type="dxa"/>
                </w:tcPr>
                <w:p w14:paraId="4599AD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номер счета</w:t>
                  </w:r>
                </w:p>
              </w:tc>
              <w:tc>
                <w:tcPr>
                  <w:tcW w:w="850" w:type="dxa"/>
                  <w:vMerge/>
                </w:tcPr>
                <w:p w14:paraId="33A870A2"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5FF5C5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по дебету счета</w:t>
                  </w:r>
                </w:p>
              </w:tc>
              <w:tc>
                <w:tcPr>
                  <w:tcW w:w="1417" w:type="dxa"/>
                </w:tcPr>
                <w:p w14:paraId="72B31A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по кредиту счета</w:t>
                  </w:r>
                </w:p>
              </w:tc>
            </w:tr>
            <w:tr w:rsidR="007D13DE" w:rsidRPr="007D13DE" w14:paraId="3B332A47" w14:textId="77777777" w:rsidTr="000D3AE4">
              <w:tc>
                <w:tcPr>
                  <w:tcW w:w="468" w:type="dxa"/>
                </w:tcPr>
                <w:p w14:paraId="30AE29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w:t>
                  </w:r>
                </w:p>
              </w:tc>
              <w:tc>
                <w:tcPr>
                  <w:tcW w:w="1229" w:type="dxa"/>
                </w:tcPr>
                <w:p w14:paraId="2480E9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Счет 0 300 00 000 </w:t>
                  </w:r>
                  <w:r w:rsidRPr="007D13DE">
                    <w:rPr>
                      <w:rFonts w:ascii="Arial" w:eastAsia="Times New Roman" w:hAnsi="Arial" w:cs="Arial"/>
                      <w:sz w:val="16"/>
                      <w:szCs w:val="16"/>
                      <w:lang w:eastAsia="ru-RU"/>
                    </w:rPr>
                    <w:lastRenderedPageBreak/>
                    <w:t>"Обязательства"</w:t>
                  </w:r>
                </w:p>
              </w:tc>
              <w:tc>
                <w:tcPr>
                  <w:tcW w:w="425" w:type="dxa"/>
                </w:tcPr>
                <w:p w14:paraId="00923F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622" w:type="dxa"/>
                </w:tcPr>
                <w:p w14:paraId="059863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421FF91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FA33E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14A390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61E57A1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3B8A1422"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r>
            <w:tr w:rsidR="007D13DE" w:rsidRPr="007D13DE" w14:paraId="1C48BFF6" w14:textId="77777777" w:rsidTr="000D3AE4">
              <w:tc>
                <w:tcPr>
                  <w:tcW w:w="468" w:type="dxa"/>
                </w:tcPr>
                <w:p w14:paraId="34E9BC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w:t>
                  </w:r>
                </w:p>
              </w:tc>
              <w:tc>
                <w:tcPr>
                  <w:tcW w:w="1229" w:type="dxa"/>
                </w:tcPr>
                <w:p w14:paraId="05DF81B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0 301 00 000 "Расчеты с кредиторами по долговым обязательствам"</w:t>
                  </w:r>
                </w:p>
              </w:tc>
              <w:tc>
                <w:tcPr>
                  <w:tcW w:w="425" w:type="dxa"/>
                </w:tcPr>
                <w:p w14:paraId="6A80C2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622" w:type="dxa"/>
                </w:tcPr>
                <w:p w14:paraId="68AB80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165B8E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16CCA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55A057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034F776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368F31B0" w14:textId="77777777" w:rsidR="00FC1C88"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Вид долгового обязательства; правовое основание; дата исполнения; контрагент (держатель, группа держателей); вид валют; в случае учета долгового обязательства в иностранной валюте - сумма обязательства в иностранной валюте и сумма в рублевом эквиваленте.</w:t>
                  </w:r>
                </w:p>
                <w:p w14:paraId="1AA3E304" w14:textId="6AA693AE"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Учет принятых долговых обязательств в разрезе основного долга и расходов по обслуживанию долговых обязательств осуществляется на соответствующих счетах аналитического учета с указанием с 1 по 17 разряд номера счета соответствующих кодов по бюджетной </w:t>
                  </w:r>
                  <w:r w:rsidRPr="007D13DE">
                    <w:rPr>
                      <w:rFonts w:ascii="Arial" w:eastAsia="Times New Roman" w:hAnsi="Arial" w:cs="Arial"/>
                      <w:sz w:val="16"/>
                      <w:szCs w:val="16"/>
                      <w:lang w:eastAsia="ru-RU"/>
                    </w:rPr>
                    <w:lastRenderedPageBreak/>
                    <w:t>классификации Российской Федерации</w:t>
                  </w:r>
                </w:p>
              </w:tc>
            </w:tr>
            <w:tr w:rsidR="007D13DE" w:rsidRPr="007D13DE" w14:paraId="2B219CFD" w14:textId="77777777" w:rsidTr="000D3AE4">
              <w:tc>
                <w:tcPr>
                  <w:tcW w:w="468" w:type="dxa"/>
                </w:tcPr>
                <w:p w14:paraId="2DF910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3.1.1</w:t>
                  </w:r>
                </w:p>
              </w:tc>
              <w:tc>
                <w:tcPr>
                  <w:tcW w:w="1229" w:type="dxa"/>
                </w:tcPr>
                <w:p w14:paraId="470DA4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долговые обязательства в порядке, предусмотренном законодательством Российской Федерации</w:t>
                  </w:r>
                </w:p>
              </w:tc>
              <w:tc>
                <w:tcPr>
                  <w:tcW w:w="425" w:type="dxa"/>
                </w:tcPr>
                <w:p w14:paraId="717960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58889D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2 201 XX 510</w:t>
                  </w:r>
                </w:p>
              </w:tc>
              <w:tc>
                <w:tcPr>
                  <w:tcW w:w="425" w:type="dxa"/>
                </w:tcPr>
                <w:p w14:paraId="0C168C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81EDE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7X0</w:t>
                  </w:r>
                </w:p>
              </w:tc>
              <w:tc>
                <w:tcPr>
                  <w:tcW w:w="850" w:type="dxa"/>
                </w:tcPr>
                <w:p w14:paraId="3348BE5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08B9E96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5F3C65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1BE421E3" w14:textId="77777777" w:rsidTr="000D3AE4">
              <w:tc>
                <w:tcPr>
                  <w:tcW w:w="468" w:type="dxa"/>
                </w:tcPr>
                <w:p w14:paraId="439055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3.1.2</w:t>
                  </w:r>
                </w:p>
              </w:tc>
              <w:tc>
                <w:tcPr>
                  <w:tcW w:w="1229" w:type="dxa"/>
                </w:tcPr>
                <w:p w14:paraId="133F16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долгового обязательства перед гарантом, в случае если последний исполнил требования бенефициара, с возникновением эквивалентного регрессивного требования гаранта к учреждению - принципалу</w:t>
                  </w:r>
                </w:p>
              </w:tc>
              <w:tc>
                <w:tcPr>
                  <w:tcW w:w="425" w:type="dxa"/>
                </w:tcPr>
                <w:p w14:paraId="765EC0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2C01A4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8X0</w:t>
                  </w:r>
                </w:p>
              </w:tc>
              <w:tc>
                <w:tcPr>
                  <w:tcW w:w="425" w:type="dxa"/>
                </w:tcPr>
                <w:p w14:paraId="561463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73A81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7X0</w:t>
                  </w:r>
                </w:p>
              </w:tc>
              <w:tc>
                <w:tcPr>
                  <w:tcW w:w="850" w:type="dxa"/>
                </w:tcPr>
                <w:p w14:paraId="4A97BC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A353A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271641B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17AE84F8" w14:textId="77777777" w:rsidTr="000D3AE4">
              <w:tc>
                <w:tcPr>
                  <w:tcW w:w="468" w:type="dxa"/>
                </w:tcPr>
                <w:p w14:paraId="19F4C67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w:t>
                  </w:r>
                  <w:r w:rsidRPr="007D13DE">
                    <w:rPr>
                      <w:rFonts w:ascii="Arial" w:eastAsia="Times New Roman" w:hAnsi="Arial" w:cs="Arial"/>
                      <w:sz w:val="16"/>
                      <w:szCs w:val="16"/>
                      <w:lang w:eastAsia="ru-RU"/>
                    </w:rPr>
                    <w:lastRenderedPageBreak/>
                    <w:t>3</w:t>
                  </w:r>
                </w:p>
              </w:tc>
              <w:tc>
                <w:tcPr>
                  <w:tcW w:w="1229" w:type="dxa"/>
                </w:tcPr>
                <w:p w14:paraId="5E6EF4F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Признаны в </w:t>
                  </w:r>
                  <w:r w:rsidRPr="007D13DE">
                    <w:rPr>
                      <w:rFonts w:ascii="Arial" w:eastAsia="Times New Roman" w:hAnsi="Arial" w:cs="Arial"/>
                      <w:sz w:val="16"/>
                      <w:szCs w:val="16"/>
                      <w:lang w:eastAsia="ru-RU"/>
                    </w:rPr>
                    <w:lastRenderedPageBreak/>
                    <w:t>бухгалтерском учете суммы долгового обязательства перед гарантом, в случае если последний исполнил требования бенефициара - кредитора учреждения по государственному (муниципальному) договору для нужды учреждения, с возникновением эквивалентного регрессивного требования гаранта к учреждению - принципалу в части:</w:t>
                  </w:r>
                </w:p>
              </w:tc>
              <w:tc>
                <w:tcPr>
                  <w:tcW w:w="425" w:type="dxa"/>
                </w:tcPr>
                <w:p w14:paraId="61B855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77B55B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038DDA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40F9C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15EC07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1AF3DE1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189B44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6B973BD" w14:textId="77777777" w:rsidTr="000D3AE4">
              <w:tc>
                <w:tcPr>
                  <w:tcW w:w="468" w:type="dxa"/>
                </w:tcPr>
                <w:p w14:paraId="1D2FE3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3.1.3.1</w:t>
                  </w:r>
                </w:p>
              </w:tc>
              <w:tc>
                <w:tcPr>
                  <w:tcW w:w="1229" w:type="dxa"/>
                </w:tcPr>
                <w:p w14:paraId="512561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заимствований, не являющихся государственным (муниципальным) долгом;</w:t>
                  </w:r>
                </w:p>
              </w:tc>
              <w:tc>
                <w:tcPr>
                  <w:tcW w:w="425" w:type="dxa"/>
                </w:tcPr>
                <w:p w14:paraId="221D43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7A162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2 401 20 273</w:t>
                  </w:r>
                </w:p>
              </w:tc>
              <w:tc>
                <w:tcPr>
                  <w:tcW w:w="425" w:type="dxa"/>
                </w:tcPr>
                <w:p w14:paraId="655429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8D716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2 301 14 710</w:t>
                  </w:r>
                </w:p>
              </w:tc>
              <w:tc>
                <w:tcPr>
                  <w:tcW w:w="850" w:type="dxa"/>
                </w:tcPr>
                <w:p w14:paraId="1E82037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CCCCF7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583FE82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7C40FDDA" w14:textId="77777777" w:rsidTr="000D3AE4">
              <w:tc>
                <w:tcPr>
                  <w:tcW w:w="468" w:type="dxa"/>
                </w:tcPr>
                <w:p w14:paraId="3399D8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w:t>
                  </w:r>
                  <w:r w:rsidRPr="007D13DE">
                    <w:rPr>
                      <w:rFonts w:ascii="Arial" w:eastAsia="Times New Roman" w:hAnsi="Arial" w:cs="Arial"/>
                      <w:sz w:val="16"/>
                      <w:szCs w:val="16"/>
                      <w:lang w:eastAsia="ru-RU"/>
                    </w:rPr>
                    <w:lastRenderedPageBreak/>
                    <w:t>3.2</w:t>
                  </w:r>
                </w:p>
              </w:tc>
              <w:tc>
                <w:tcPr>
                  <w:tcW w:w="1229" w:type="dxa"/>
                </w:tcPr>
                <w:p w14:paraId="300616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заимствовани</w:t>
                  </w:r>
                  <w:r w:rsidRPr="007D13DE">
                    <w:rPr>
                      <w:rFonts w:ascii="Arial" w:eastAsia="Times New Roman" w:hAnsi="Arial" w:cs="Arial"/>
                      <w:sz w:val="16"/>
                      <w:szCs w:val="16"/>
                      <w:lang w:eastAsia="ru-RU"/>
                    </w:rPr>
                    <w:lastRenderedPageBreak/>
                    <w:t>й в иностранной валюте, не являющихся государственным (муниципальным) долгом</w:t>
                  </w:r>
                </w:p>
              </w:tc>
              <w:tc>
                <w:tcPr>
                  <w:tcW w:w="425" w:type="dxa"/>
                </w:tcPr>
                <w:p w14:paraId="749542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w:t>
                  </w:r>
                  <w:r w:rsidRPr="007D13DE">
                    <w:rPr>
                      <w:rFonts w:ascii="Arial" w:eastAsia="Times New Roman" w:hAnsi="Arial" w:cs="Arial"/>
                      <w:sz w:val="16"/>
                      <w:szCs w:val="16"/>
                      <w:lang w:eastAsia="ru-RU"/>
                    </w:rPr>
                    <w:lastRenderedPageBreak/>
                    <w:t>Б</w:t>
                  </w:r>
                </w:p>
              </w:tc>
              <w:tc>
                <w:tcPr>
                  <w:tcW w:w="622" w:type="dxa"/>
                </w:tcPr>
                <w:p w14:paraId="1D1CA3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2 401 </w:t>
                  </w:r>
                  <w:r w:rsidRPr="007D13DE">
                    <w:rPr>
                      <w:rFonts w:ascii="Arial" w:eastAsia="Times New Roman" w:hAnsi="Arial" w:cs="Arial"/>
                      <w:sz w:val="16"/>
                      <w:szCs w:val="16"/>
                      <w:lang w:eastAsia="ru-RU"/>
                    </w:rPr>
                    <w:lastRenderedPageBreak/>
                    <w:t>20 273</w:t>
                  </w:r>
                </w:p>
              </w:tc>
              <w:tc>
                <w:tcPr>
                  <w:tcW w:w="425" w:type="dxa"/>
                </w:tcPr>
                <w:p w14:paraId="6EA988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w:t>
                  </w:r>
                  <w:r w:rsidRPr="007D13DE">
                    <w:rPr>
                      <w:rFonts w:ascii="Arial" w:eastAsia="Times New Roman" w:hAnsi="Arial" w:cs="Arial"/>
                      <w:sz w:val="16"/>
                      <w:szCs w:val="16"/>
                      <w:lang w:eastAsia="ru-RU"/>
                    </w:rPr>
                    <w:lastRenderedPageBreak/>
                    <w:t>Ф</w:t>
                  </w:r>
                </w:p>
              </w:tc>
              <w:tc>
                <w:tcPr>
                  <w:tcW w:w="567" w:type="dxa"/>
                </w:tcPr>
                <w:p w14:paraId="78E9DD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2 301 </w:t>
                  </w:r>
                  <w:r w:rsidRPr="007D13DE">
                    <w:rPr>
                      <w:rFonts w:ascii="Arial" w:eastAsia="Times New Roman" w:hAnsi="Arial" w:cs="Arial"/>
                      <w:sz w:val="16"/>
                      <w:szCs w:val="16"/>
                      <w:lang w:eastAsia="ru-RU"/>
                    </w:rPr>
                    <w:lastRenderedPageBreak/>
                    <w:t>44 720</w:t>
                  </w:r>
                </w:p>
              </w:tc>
              <w:tc>
                <w:tcPr>
                  <w:tcW w:w="850" w:type="dxa"/>
                </w:tcPr>
                <w:p w14:paraId="3EE441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Документ</w:t>
                  </w:r>
                  <w:r w:rsidRPr="007D13DE">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418" w:type="dxa"/>
                </w:tcPr>
                <w:p w14:paraId="55AE29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w:t>
                  </w:r>
                  <w:r w:rsidRPr="007D13DE">
                    <w:rPr>
                      <w:rFonts w:ascii="Arial" w:eastAsia="Times New Roman" w:hAnsi="Arial" w:cs="Arial"/>
                      <w:sz w:val="16"/>
                      <w:szCs w:val="16"/>
                      <w:lang w:eastAsia="ru-RU"/>
                    </w:rPr>
                    <w:lastRenderedPageBreak/>
                    <w:t>4.2 настоящего Приложения в соответствии с содержанием факта хозяйственной жизни</w:t>
                  </w:r>
                </w:p>
              </w:tc>
              <w:tc>
                <w:tcPr>
                  <w:tcW w:w="1417" w:type="dxa"/>
                </w:tcPr>
                <w:p w14:paraId="158DCEB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w:t>
                  </w:r>
                  <w:r w:rsidRPr="007D13DE">
                    <w:rPr>
                      <w:rFonts w:ascii="Arial" w:eastAsia="Times New Roman" w:hAnsi="Arial" w:cs="Arial"/>
                      <w:sz w:val="16"/>
                      <w:szCs w:val="16"/>
                      <w:lang w:eastAsia="ru-RU"/>
                    </w:rPr>
                    <w:lastRenderedPageBreak/>
                    <w:t>3.1 настоящего Приложения в соответствии с содержанием факта хозяйственной жизни</w:t>
                  </w:r>
                </w:p>
              </w:tc>
            </w:tr>
            <w:tr w:rsidR="007D13DE" w:rsidRPr="007D13DE" w14:paraId="063D42F6" w14:textId="77777777" w:rsidTr="000D3AE4">
              <w:tc>
                <w:tcPr>
                  <w:tcW w:w="468" w:type="dxa"/>
                </w:tcPr>
                <w:p w14:paraId="645782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3.1.4</w:t>
                  </w:r>
                </w:p>
              </w:tc>
              <w:tc>
                <w:tcPr>
                  <w:tcW w:w="1229" w:type="dxa"/>
                </w:tcPr>
                <w:p w14:paraId="0C2A5E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начисленных процентов по долговым обязательствам учреждения</w:t>
                  </w:r>
                </w:p>
              </w:tc>
              <w:tc>
                <w:tcPr>
                  <w:tcW w:w="425" w:type="dxa"/>
                </w:tcPr>
                <w:p w14:paraId="506ADB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E74B0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2 401 20 233</w:t>
                  </w:r>
                </w:p>
              </w:tc>
              <w:tc>
                <w:tcPr>
                  <w:tcW w:w="425" w:type="dxa"/>
                </w:tcPr>
                <w:p w14:paraId="4D9D114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DADBD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7X0</w:t>
                  </w:r>
                </w:p>
              </w:tc>
              <w:tc>
                <w:tcPr>
                  <w:tcW w:w="850" w:type="dxa"/>
                </w:tcPr>
                <w:p w14:paraId="2D3F00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509AF7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3F9D07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5A5610B9" w14:textId="77777777" w:rsidTr="000D3AE4">
              <w:tc>
                <w:tcPr>
                  <w:tcW w:w="468" w:type="dxa"/>
                </w:tcPr>
                <w:p w14:paraId="773E7E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3.1.5</w:t>
                  </w:r>
                </w:p>
              </w:tc>
              <w:tc>
                <w:tcPr>
                  <w:tcW w:w="1229" w:type="dxa"/>
                </w:tcPr>
                <w:p w14:paraId="337B87F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начисленных пеней, штрафных санкций по долговым обязательствам учреждения</w:t>
                  </w:r>
                </w:p>
              </w:tc>
              <w:tc>
                <w:tcPr>
                  <w:tcW w:w="425" w:type="dxa"/>
                </w:tcPr>
                <w:p w14:paraId="251D21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9889F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20 2XX</w:t>
                  </w:r>
                </w:p>
              </w:tc>
              <w:tc>
                <w:tcPr>
                  <w:tcW w:w="425" w:type="dxa"/>
                </w:tcPr>
                <w:p w14:paraId="3958CD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ED343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7X0</w:t>
                  </w:r>
                </w:p>
              </w:tc>
              <w:tc>
                <w:tcPr>
                  <w:tcW w:w="850" w:type="dxa"/>
                </w:tcPr>
                <w:p w14:paraId="29E4149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DF7540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045F629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09A55086" w14:textId="77777777" w:rsidTr="000D3AE4">
              <w:tc>
                <w:tcPr>
                  <w:tcW w:w="468" w:type="dxa"/>
                </w:tcPr>
                <w:p w14:paraId="32CC69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3.1.6</w:t>
                  </w:r>
                </w:p>
              </w:tc>
              <w:tc>
                <w:tcPr>
                  <w:tcW w:w="1229" w:type="dxa"/>
                </w:tcPr>
                <w:p w14:paraId="66EC4A6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требование бенефициара по оплате долгового обязательства принципала, в </w:t>
                  </w:r>
                  <w:r w:rsidRPr="007D13DE">
                    <w:rPr>
                      <w:rFonts w:ascii="Arial" w:eastAsia="Times New Roman" w:hAnsi="Arial" w:cs="Arial"/>
                      <w:sz w:val="16"/>
                      <w:szCs w:val="16"/>
                      <w:lang w:eastAsia="ru-RU"/>
                    </w:rPr>
                    <w:lastRenderedPageBreak/>
                    <w:t>случае если у учреждения - гаранта возникают эквивалентные регрессивные требования к принципалу</w:t>
                  </w:r>
                </w:p>
              </w:tc>
              <w:tc>
                <w:tcPr>
                  <w:tcW w:w="425" w:type="dxa"/>
                </w:tcPr>
                <w:p w14:paraId="11F018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42E23B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2 207 14 5X0</w:t>
                  </w:r>
                </w:p>
              </w:tc>
              <w:tc>
                <w:tcPr>
                  <w:tcW w:w="425" w:type="dxa"/>
                </w:tcPr>
                <w:p w14:paraId="7C0FFB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C39E57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2 301 14 710</w:t>
                  </w:r>
                </w:p>
              </w:tc>
              <w:tc>
                <w:tcPr>
                  <w:tcW w:w="850" w:type="dxa"/>
                </w:tcPr>
                <w:p w14:paraId="2424011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418" w:type="dxa"/>
                </w:tcPr>
                <w:p w14:paraId="144A651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2.11 настоящего Приложения в соответствии с содержанием факта хозяйственной жизни</w:t>
                  </w:r>
                </w:p>
              </w:tc>
              <w:tc>
                <w:tcPr>
                  <w:tcW w:w="1417" w:type="dxa"/>
                </w:tcPr>
                <w:p w14:paraId="0514CA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00702479" w14:textId="77777777" w:rsidTr="000D3AE4">
              <w:tc>
                <w:tcPr>
                  <w:tcW w:w="468" w:type="dxa"/>
                </w:tcPr>
                <w:p w14:paraId="260ED1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3.1.7</w:t>
                  </w:r>
                </w:p>
              </w:tc>
              <w:tc>
                <w:tcPr>
                  <w:tcW w:w="1229" w:type="dxa"/>
                </w:tcPr>
                <w:p w14:paraId="217ED41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увеличение долговых обязательств, принятых учреждением в иностранной валюте, в связи с возникновением при расчете рублевого эквивалента суммы обязательства на дату его исполнения (на дату формирования регистров бухгалтерского учета) положительных курсовых разниц в части:</w:t>
                  </w:r>
                </w:p>
              </w:tc>
              <w:tc>
                <w:tcPr>
                  <w:tcW w:w="425" w:type="dxa"/>
                </w:tcPr>
                <w:p w14:paraId="199BBE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06E1E1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229D79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E4766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643995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103A1B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2047E0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5A65C317" w14:textId="77777777" w:rsidTr="000D3AE4">
              <w:tc>
                <w:tcPr>
                  <w:tcW w:w="468" w:type="dxa"/>
                </w:tcPr>
                <w:p w14:paraId="6933EE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3.1.7.1</w:t>
                  </w:r>
                </w:p>
              </w:tc>
              <w:tc>
                <w:tcPr>
                  <w:tcW w:w="1229" w:type="dxa"/>
                </w:tcPr>
                <w:p w14:paraId="08584FF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заимствований, не являющихся государственн</w:t>
                  </w:r>
                  <w:r w:rsidRPr="007D13DE">
                    <w:rPr>
                      <w:rFonts w:ascii="Arial" w:eastAsia="Times New Roman" w:hAnsi="Arial" w:cs="Arial"/>
                      <w:sz w:val="16"/>
                      <w:szCs w:val="16"/>
                      <w:lang w:eastAsia="ru-RU"/>
                    </w:rPr>
                    <w:lastRenderedPageBreak/>
                    <w:t>ым (муниципальным) долгом в рамках целевых иностранных кредитов (заимствований);</w:t>
                  </w:r>
                </w:p>
              </w:tc>
              <w:tc>
                <w:tcPr>
                  <w:tcW w:w="425" w:type="dxa"/>
                </w:tcPr>
                <w:p w14:paraId="3EFFC7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75A23D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2 401 10 176</w:t>
                  </w:r>
                </w:p>
              </w:tc>
              <w:tc>
                <w:tcPr>
                  <w:tcW w:w="425" w:type="dxa"/>
                </w:tcPr>
                <w:p w14:paraId="6C11B8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7EDCCF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2 301 24 720</w:t>
                  </w:r>
                </w:p>
              </w:tc>
              <w:tc>
                <w:tcPr>
                  <w:tcW w:w="850" w:type="dxa"/>
                </w:tcPr>
                <w:p w14:paraId="780D06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w:t>
                  </w:r>
                  <w:r w:rsidRPr="007D13DE">
                    <w:rPr>
                      <w:rFonts w:ascii="Arial" w:eastAsia="Times New Roman" w:hAnsi="Arial" w:cs="Arial"/>
                      <w:sz w:val="16"/>
                      <w:szCs w:val="16"/>
                      <w:lang w:eastAsia="ru-RU"/>
                    </w:rPr>
                    <w:lastRenderedPageBreak/>
                    <w:t>согласно учетной политике (графику документооборота)</w:t>
                  </w:r>
                </w:p>
              </w:tc>
              <w:tc>
                <w:tcPr>
                  <w:tcW w:w="1418" w:type="dxa"/>
                </w:tcPr>
                <w:p w14:paraId="26B28D8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2AECD2F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3.1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67E49EA3" w14:textId="77777777" w:rsidTr="000D3AE4">
              <w:tc>
                <w:tcPr>
                  <w:tcW w:w="468" w:type="dxa"/>
                </w:tcPr>
                <w:p w14:paraId="0CFA2B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3.1.7.2</w:t>
                  </w:r>
                </w:p>
              </w:tc>
              <w:tc>
                <w:tcPr>
                  <w:tcW w:w="1229" w:type="dxa"/>
                </w:tcPr>
                <w:p w14:paraId="7455B92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заимствований в иностранной валюте, не являющихся государственным (муниципальным) долгом</w:t>
                  </w:r>
                </w:p>
              </w:tc>
              <w:tc>
                <w:tcPr>
                  <w:tcW w:w="425" w:type="dxa"/>
                </w:tcPr>
                <w:p w14:paraId="17ABF1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3A5E31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2 401 10 176</w:t>
                  </w:r>
                </w:p>
              </w:tc>
              <w:tc>
                <w:tcPr>
                  <w:tcW w:w="425" w:type="dxa"/>
                </w:tcPr>
                <w:p w14:paraId="4A9035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96160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2 301 44 720</w:t>
                  </w:r>
                </w:p>
              </w:tc>
              <w:tc>
                <w:tcPr>
                  <w:tcW w:w="850" w:type="dxa"/>
                </w:tcPr>
                <w:p w14:paraId="47B6F8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16FEFB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E4C805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43F0635C" w14:textId="77777777" w:rsidTr="000D3AE4">
              <w:tc>
                <w:tcPr>
                  <w:tcW w:w="468" w:type="dxa"/>
                </w:tcPr>
                <w:p w14:paraId="48A6B7E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3.1.8</w:t>
                  </w:r>
                </w:p>
              </w:tc>
              <w:tc>
                <w:tcPr>
                  <w:tcW w:w="1229" w:type="dxa"/>
                </w:tcPr>
                <w:p w14:paraId="3EEA91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погашение задолженности по долговым обязательствам, процентов, пеней, штрафных санкций по долговым обязательствам</w:t>
                  </w:r>
                </w:p>
              </w:tc>
              <w:tc>
                <w:tcPr>
                  <w:tcW w:w="425" w:type="dxa"/>
                </w:tcPr>
                <w:p w14:paraId="47C9BD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164FA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39E235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8X0</w:t>
                  </w:r>
                </w:p>
              </w:tc>
              <w:tc>
                <w:tcPr>
                  <w:tcW w:w="425" w:type="dxa"/>
                </w:tcPr>
                <w:p w14:paraId="363058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77BC25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2 201 XX 610</w:t>
                  </w:r>
                </w:p>
              </w:tc>
              <w:tc>
                <w:tcPr>
                  <w:tcW w:w="850" w:type="dxa"/>
                </w:tcPr>
                <w:p w14:paraId="07E4A36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695D92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45DCD55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1B0E3BF6" w14:textId="77777777" w:rsidTr="000D3AE4">
              <w:tc>
                <w:tcPr>
                  <w:tcW w:w="468" w:type="dxa"/>
                </w:tcPr>
                <w:p w14:paraId="78209F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3.1.9</w:t>
                  </w:r>
                </w:p>
              </w:tc>
              <w:tc>
                <w:tcPr>
                  <w:tcW w:w="1229" w:type="dxa"/>
                </w:tcPr>
                <w:p w14:paraId="1696E4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прекращение долгового обязательства учреждения - </w:t>
                  </w:r>
                  <w:r w:rsidRPr="007D13DE">
                    <w:rPr>
                      <w:rFonts w:ascii="Arial" w:eastAsia="Times New Roman" w:hAnsi="Arial" w:cs="Arial"/>
                      <w:sz w:val="16"/>
                      <w:szCs w:val="16"/>
                      <w:lang w:eastAsia="ru-RU"/>
                    </w:rPr>
                    <w:lastRenderedPageBreak/>
                    <w:t>принципала, в случае его исполнения гарантом, при отсутствии регрессивного требования к учреждению со стороны гаранта</w:t>
                  </w:r>
                </w:p>
              </w:tc>
              <w:tc>
                <w:tcPr>
                  <w:tcW w:w="425" w:type="dxa"/>
                </w:tcPr>
                <w:p w14:paraId="35D580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5ABAB5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8X0</w:t>
                  </w:r>
                </w:p>
              </w:tc>
              <w:tc>
                <w:tcPr>
                  <w:tcW w:w="425" w:type="dxa"/>
                </w:tcPr>
                <w:p w14:paraId="47C559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906D7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2 401 10 173</w:t>
                  </w:r>
                </w:p>
              </w:tc>
              <w:tc>
                <w:tcPr>
                  <w:tcW w:w="850" w:type="dxa"/>
                </w:tcPr>
                <w:p w14:paraId="1689AB2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418" w:type="dxa"/>
                </w:tcPr>
                <w:p w14:paraId="3A76BA6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3.1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7" w:type="dxa"/>
                </w:tcPr>
                <w:p w14:paraId="77DAAC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7D294039" w14:textId="77777777" w:rsidTr="000D3AE4">
              <w:tc>
                <w:tcPr>
                  <w:tcW w:w="468" w:type="dxa"/>
                </w:tcPr>
                <w:p w14:paraId="0C1F0E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3.1.10</w:t>
                  </w:r>
                </w:p>
              </w:tc>
              <w:tc>
                <w:tcPr>
                  <w:tcW w:w="1229" w:type="dxa"/>
                </w:tcPr>
                <w:p w14:paraId="1E88B9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долговых обязательств, принятых учреждением в иностранной валюте, в связи с возникновением при расчете рублевого эквивалента суммы обязательства на дату его исполнения (на дату формирования регистров бухгалтерского учета) отрицательных курсовых разниц в части:</w:t>
                  </w:r>
                </w:p>
              </w:tc>
              <w:tc>
                <w:tcPr>
                  <w:tcW w:w="425" w:type="dxa"/>
                </w:tcPr>
                <w:p w14:paraId="7E389F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5D4FA3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533B57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6A5B5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3E27A3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11ADEA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581372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4BE3B7E" w14:textId="77777777" w:rsidTr="000D3AE4">
              <w:tc>
                <w:tcPr>
                  <w:tcW w:w="468" w:type="dxa"/>
                </w:tcPr>
                <w:p w14:paraId="3291CB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3.1.10.1</w:t>
                  </w:r>
                </w:p>
              </w:tc>
              <w:tc>
                <w:tcPr>
                  <w:tcW w:w="1229" w:type="dxa"/>
                </w:tcPr>
                <w:p w14:paraId="1E3EDD1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заимствований, не являющихся </w:t>
                  </w:r>
                  <w:r w:rsidRPr="007D13DE">
                    <w:rPr>
                      <w:rFonts w:ascii="Arial" w:eastAsia="Times New Roman" w:hAnsi="Arial" w:cs="Arial"/>
                      <w:sz w:val="16"/>
                      <w:szCs w:val="16"/>
                      <w:lang w:eastAsia="ru-RU"/>
                    </w:rPr>
                    <w:lastRenderedPageBreak/>
                    <w:t>государственным (муниципальным) долгом в рамках целевых иностранных кредитов (заимствований);</w:t>
                  </w:r>
                </w:p>
              </w:tc>
              <w:tc>
                <w:tcPr>
                  <w:tcW w:w="425" w:type="dxa"/>
                </w:tcPr>
                <w:p w14:paraId="6CB4E5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72D8C6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2 301 24 820</w:t>
                  </w:r>
                </w:p>
              </w:tc>
              <w:tc>
                <w:tcPr>
                  <w:tcW w:w="425" w:type="dxa"/>
                </w:tcPr>
                <w:p w14:paraId="01336FE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D583F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2 401 10 176</w:t>
                  </w:r>
                </w:p>
              </w:tc>
              <w:tc>
                <w:tcPr>
                  <w:tcW w:w="850" w:type="dxa"/>
                </w:tcPr>
                <w:p w14:paraId="2D7937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w:t>
                  </w:r>
                  <w:r w:rsidRPr="007D13D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418" w:type="dxa"/>
                </w:tcPr>
                <w:p w14:paraId="1E48008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3.1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4B4803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r>
            <w:tr w:rsidR="007D13DE" w:rsidRPr="007D13DE" w14:paraId="1AEB1CE8" w14:textId="77777777" w:rsidTr="000D3AE4">
              <w:tc>
                <w:tcPr>
                  <w:tcW w:w="468" w:type="dxa"/>
                </w:tcPr>
                <w:p w14:paraId="30FD10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3.1.10.2</w:t>
                  </w:r>
                </w:p>
              </w:tc>
              <w:tc>
                <w:tcPr>
                  <w:tcW w:w="1229" w:type="dxa"/>
                </w:tcPr>
                <w:p w14:paraId="7761E85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заимствований в иностранной валюте, не являющихся государственным (муниципальным) долгом</w:t>
                  </w:r>
                </w:p>
              </w:tc>
              <w:tc>
                <w:tcPr>
                  <w:tcW w:w="425" w:type="dxa"/>
                </w:tcPr>
                <w:p w14:paraId="021BE7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039621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2 301 44 820</w:t>
                  </w:r>
                </w:p>
              </w:tc>
              <w:tc>
                <w:tcPr>
                  <w:tcW w:w="425" w:type="dxa"/>
                </w:tcPr>
                <w:p w14:paraId="31804A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1BB89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2 401 10 176</w:t>
                  </w:r>
                </w:p>
              </w:tc>
              <w:tc>
                <w:tcPr>
                  <w:tcW w:w="850" w:type="dxa"/>
                </w:tcPr>
                <w:p w14:paraId="3291E7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26638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46969B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7D789E06" w14:textId="77777777" w:rsidTr="000D3AE4">
              <w:tc>
                <w:tcPr>
                  <w:tcW w:w="468" w:type="dxa"/>
                </w:tcPr>
                <w:p w14:paraId="48C09F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3.1.11</w:t>
                  </w:r>
                </w:p>
              </w:tc>
              <w:tc>
                <w:tcPr>
                  <w:tcW w:w="1229" w:type="dxa"/>
                </w:tcPr>
                <w:p w14:paraId="20C481B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в связи с отсутствием требований кредитора в период срока исковой давности суммы кредиторской задолженности</w:t>
                  </w:r>
                </w:p>
              </w:tc>
              <w:tc>
                <w:tcPr>
                  <w:tcW w:w="425" w:type="dxa"/>
                </w:tcPr>
                <w:p w14:paraId="2DB241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2A9204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8X0</w:t>
                  </w:r>
                </w:p>
              </w:tc>
              <w:tc>
                <w:tcPr>
                  <w:tcW w:w="425" w:type="dxa"/>
                </w:tcPr>
                <w:p w14:paraId="3EB226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372B3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2 401 10 173</w:t>
                  </w:r>
                </w:p>
              </w:tc>
              <w:tc>
                <w:tcPr>
                  <w:tcW w:w="850" w:type="dxa"/>
                </w:tcPr>
                <w:p w14:paraId="72585E5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418" w:type="dxa"/>
                </w:tcPr>
                <w:p w14:paraId="4327073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4B4DA9D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0B29562A" w14:textId="77777777" w:rsidTr="000D3AE4">
              <w:tc>
                <w:tcPr>
                  <w:tcW w:w="468" w:type="dxa"/>
                </w:tcPr>
                <w:p w14:paraId="175349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3.1.12</w:t>
                  </w:r>
                </w:p>
              </w:tc>
              <w:tc>
                <w:tcPr>
                  <w:tcW w:w="1229" w:type="dxa"/>
                </w:tcPr>
                <w:p w14:paraId="714A217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сумма превышения номинальной стоимости над </w:t>
                  </w:r>
                  <w:r w:rsidRPr="007D13DE">
                    <w:rPr>
                      <w:rFonts w:ascii="Arial" w:eastAsia="Times New Roman" w:hAnsi="Arial" w:cs="Arial"/>
                      <w:sz w:val="16"/>
                      <w:szCs w:val="16"/>
                      <w:lang w:eastAsia="ru-RU"/>
                    </w:rPr>
                    <w:lastRenderedPageBreak/>
                    <w:t>ценой размещения долговых обязательств</w:t>
                  </w:r>
                </w:p>
              </w:tc>
              <w:tc>
                <w:tcPr>
                  <w:tcW w:w="425" w:type="dxa"/>
                </w:tcPr>
                <w:p w14:paraId="43F383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6FFCAD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XXX</w:t>
                  </w:r>
                </w:p>
              </w:tc>
              <w:tc>
                <w:tcPr>
                  <w:tcW w:w="425" w:type="dxa"/>
                </w:tcPr>
                <w:p w14:paraId="4B883C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492F2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XXX</w:t>
                  </w:r>
                </w:p>
              </w:tc>
              <w:tc>
                <w:tcPr>
                  <w:tcW w:w="850" w:type="dxa"/>
                </w:tcPr>
                <w:p w14:paraId="545BBB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w:t>
                  </w:r>
                  <w:r w:rsidRPr="007D13DE">
                    <w:rPr>
                      <w:rFonts w:ascii="Arial" w:eastAsia="Times New Roman" w:hAnsi="Arial" w:cs="Arial"/>
                      <w:sz w:val="16"/>
                      <w:szCs w:val="16"/>
                      <w:lang w:eastAsia="ru-RU"/>
                    </w:rPr>
                    <w:lastRenderedPageBreak/>
                    <w:t>политике (графику документооборота)</w:t>
                  </w:r>
                </w:p>
              </w:tc>
              <w:tc>
                <w:tcPr>
                  <w:tcW w:w="1418" w:type="dxa"/>
                </w:tcPr>
                <w:p w14:paraId="5E4554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4.2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7" w:type="dxa"/>
                </w:tcPr>
                <w:p w14:paraId="24CA97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3.1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r>
            <w:tr w:rsidR="007D13DE" w:rsidRPr="007D13DE" w14:paraId="78C3E491" w14:textId="77777777" w:rsidTr="000D3AE4">
              <w:tc>
                <w:tcPr>
                  <w:tcW w:w="468" w:type="dxa"/>
                </w:tcPr>
                <w:p w14:paraId="4BDB30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3.1.13</w:t>
                  </w:r>
                </w:p>
              </w:tc>
              <w:tc>
                <w:tcPr>
                  <w:tcW w:w="1229" w:type="dxa"/>
                </w:tcPr>
                <w:p w14:paraId="32F27E4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Признана в бухгалтерском учете сумма превышения цены размещения долговых обязательств над их номинальной стоимостью</w:t>
                  </w:r>
                </w:p>
              </w:tc>
              <w:tc>
                <w:tcPr>
                  <w:tcW w:w="425" w:type="dxa"/>
                </w:tcPr>
                <w:p w14:paraId="1BE317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720F1B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XXX</w:t>
                  </w:r>
                </w:p>
              </w:tc>
              <w:tc>
                <w:tcPr>
                  <w:tcW w:w="425" w:type="dxa"/>
                </w:tcPr>
                <w:p w14:paraId="489C73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4FE36E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XXX</w:t>
                  </w:r>
                </w:p>
              </w:tc>
              <w:tc>
                <w:tcPr>
                  <w:tcW w:w="850" w:type="dxa"/>
                </w:tcPr>
                <w:p w14:paraId="178C9E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899F3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152648C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70476A03" w14:textId="77777777" w:rsidTr="000D3AE4">
              <w:tc>
                <w:tcPr>
                  <w:tcW w:w="468" w:type="dxa"/>
                </w:tcPr>
                <w:p w14:paraId="0E2497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3.1.14</w:t>
                  </w:r>
                </w:p>
              </w:tc>
              <w:tc>
                <w:tcPr>
                  <w:tcW w:w="1229" w:type="dxa"/>
                </w:tcPr>
                <w:p w14:paraId="2CE0302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2FA4D1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60FCE9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1A638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8XX</w:t>
                  </w:r>
                </w:p>
              </w:tc>
              <w:tc>
                <w:tcPr>
                  <w:tcW w:w="425" w:type="dxa"/>
                </w:tcPr>
                <w:p w14:paraId="40DA3FE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FD2A4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EFA37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7XX</w:t>
                  </w:r>
                </w:p>
              </w:tc>
              <w:tc>
                <w:tcPr>
                  <w:tcW w:w="850" w:type="dxa"/>
                </w:tcPr>
                <w:p w14:paraId="001DA3B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C1E88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0A6F70C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364036D5" w14:textId="77777777" w:rsidTr="000D3AE4">
              <w:tc>
                <w:tcPr>
                  <w:tcW w:w="468" w:type="dxa"/>
                </w:tcPr>
                <w:p w14:paraId="7EBAE8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3.1.15</w:t>
                  </w:r>
                </w:p>
              </w:tc>
              <w:tc>
                <w:tcPr>
                  <w:tcW w:w="1229" w:type="dxa"/>
                </w:tcPr>
                <w:p w14:paraId="636B1A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с кредиторами по долговым обязательствам при реорганизации путем слияния, присоединения, разделения, </w:t>
                  </w:r>
                  <w:r w:rsidRPr="007D13DE">
                    <w:rPr>
                      <w:rFonts w:ascii="Arial" w:eastAsia="Times New Roman" w:hAnsi="Arial" w:cs="Arial"/>
                      <w:sz w:val="16"/>
                      <w:szCs w:val="16"/>
                      <w:lang w:eastAsia="ru-RU"/>
                    </w:rPr>
                    <w:lastRenderedPageBreak/>
                    <w:t>выделения, преобразования или при изменении типа учреждения</w:t>
                  </w:r>
                </w:p>
              </w:tc>
              <w:tc>
                <w:tcPr>
                  <w:tcW w:w="425" w:type="dxa"/>
                </w:tcPr>
                <w:p w14:paraId="1EE7C48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p w14:paraId="3C6B7F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30D19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8XX</w:t>
                  </w:r>
                </w:p>
              </w:tc>
              <w:tc>
                <w:tcPr>
                  <w:tcW w:w="425" w:type="dxa"/>
                </w:tcPr>
                <w:p w14:paraId="288DFE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6A653C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8C4CE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4143EB2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65A073A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w:t>
                  </w:r>
                  <w:r w:rsidRPr="007D13DE">
                    <w:rPr>
                      <w:rFonts w:ascii="Arial" w:eastAsia="Times New Roman" w:hAnsi="Arial" w:cs="Arial"/>
                      <w:sz w:val="16"/>
                      <w:szCs w:val="16"/>
                      <w:lang w:eastAsia="ru-RU"/>
                    </w:rPr>
                    <w:lastRenderedPageBreak/>
                    <w:t>тельный баланс)</w:t>
                  </w:r>
                </w:p>
              </w:tc>
              <w:tc>
                <w:tcPr>
                  <w:tcW w:w="1418" w:type="dxa"/>
                </w:tcPr>
                <w:p w14:paraId="5781DAF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3.1 настоящего Приложения в соответствии с содержанием факта хозяйственной жизни</w:t>
                  </w:r>
                </w:p>
              </w:tc>
              <w:tc>
                <w:tcPr>
                  <w:tcW w:w="1417" w:type="dxa"/>
                </w:tcPr>
                <w:p w14:paraId="2BBABF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4CF24E1D" w14:textId="77777777" w:rsidTr="000D3AE4">
              <w:tc>
                <w:tcPr>
                  <w:tcW w:w="468" w:type="dxa"/>
                </w:tcPr>
                <w:p w14:paraId="58844C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3.1.16</w:t>
                  </w:r>
                </w:p>
              </w:tc>
              <w:tc>
                <w:tcPr>
                  <w:tcW w:w="1229" w:type="dxa"/>
                </w:tcPr>
                <w:p w14:paraId="6675545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с кредиторами по долговым обязательствам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3E310D1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ACFAE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C5517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37697C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64D4E9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713AA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7XX</w:t>
                  </w:r>
                </w:p>
              </w:tc>
              <w:tc>
                <w:tcPr>
                  <w:tcW w:w="850" w:type="dxa"/>
                </w:tcPr>
                <w:p w14:paraId="2877D8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18B20DD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01CAB5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58AF022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1B7F7518" w14:textId="77777777" w:rsidTr="000D3AE4">
              <w:tc>
                <w:tcPr>
                  <w:tcW w:w="468" w:type="dxa"/>
                </w:tcPr>
                <w:p w14:paraId="06AB85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3.1.17</w:t>
                  </w:r>
                </w:p>
              </w:tc>
              <w:tc>
                <w:tcPr>
                  <w:tcW w:w="1229" w:type="dxa"/>
                </w:tcPr>
                <w:p w14:paraId="7D1A425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с кредиторами по долговым обязательствам при осуществлении расчетов между головным учреждением, обособленными подразделени</w:t>
                  </w:r>
                  <w:r w:rsidRPr="007D13DE">
                    <w:rPr>
                      <w:rFonts w:ascii="Arial" w:eastAsia="Times New Roman" w:hAnsi="Arial" w:cs="Arial"/>
                      <w:sz w:val="16"/>
                      <w:szCs w:val="16"/>
                      <w:lang w:eastAsia="ru-RU"/>
                    </w:rPr>
                    <w:lastRenderedPageBreak/>
                    <w:t>ями (филиалами)</w:t>
                  </w:r>
                </w:p>
              </w:tc>
              <w:tc>
                <w:tcPr>
                  <w:tcW w:w="425" w:type="dxa"/>
                </w:tcPr>
                <w:p w14:paraId="7370E3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p w14:paraId="4CC7CC5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7F769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8XX</w:t>
                  </w:r>
                </w:p>
              </w:tc>
              <w:tc>
                <w:tcPr>
                  <w:tcW w:w="425" w:type="dxa"/>
                </w:tcPr>
                <w:p w14:paraId="5998D2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6E1FC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36A2E7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2A8FB4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47BC3D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7CE92327" w14:textId="77777777" w:rsidTr="000D3AE4">
              <w:tc>
                <w:tcPr>
                  <w:tcW w:w="468" w:type="dxa"/>
                </w:tcPr>
                <w:p w14:paraId="03BBCA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3.1.18</w:t>
                  </w:r>
                </w:p>
              </w:tc>
              <w:tc>
                <w:tcPr>
                  <w:tcW w:w="1229" w:type="dxa"/>
                </w:tcPr>
                <w:p w14:paraId="5662ACD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с кредиторами по долговым обязательствам, полученные при осуществлении расчетов между головным учреждением, обособленными подразделениями (филиалами)</w:t>
                  </w:r>
                </w:p>
              </w:tc>
              <w:tc>
                <w:tcPr>
                  <w:tcW w:w="425" w:type="dxa"/>
                </w:tcPr>
                <w:p w14:paraId="228DC0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31F97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425" w:type="dxa"/>
                </w:tcPr>
                <w:p w14:paraId="5DFBDE1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22838A3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B596D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7XX</w:t>
                  </w:r>
                </w:p>
              </w:tc>
              <w:tc>
                <w:tcPr>
                  <w:tcW w:w="850" w:type="dxa"/>
                </w:tcPr>
                <w:p w14:paraId="20C47F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D6B2D2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03AF735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408C126C" w14:textId="77777777" w:rsidTr="000D3AE4">
              <w:tc>
                <w:tcPr>
                  <w:tcW w:w="468" w:type="dxa"/>
                </w:tcPr>
                <w:p w14:paraId="16F678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trike/>
                      <w:sz w:val="16"/>
                      <w:szCs w:val="16"/>
                      <w:lang w:eastAsia="ru-RU"/>
                    </w:rPr>
                  </w:pPr>
                  <w:r w:rsidRPr="00D76FB1">
                    <w:rPr>
                      <w:rFonts w:ascii="Arial" w:eastAsia="Times New Roman" w:hAnsi="Arial" w:cs="Arial"/>
                      <w:sz w:val="16"/>
                      <w:szCs w:val="16"/>
                      <w:lang w:eastAsia="ru-RU"/>
                    </w:rPr>
                    <w:t>3.</w:t>
                  </w:r>
                  <w:r w:rsidRPr="007D13DE">
                    <w:rPr>
                      <w:rFonts w:ascii="Arial" w:eastAsia="Times New Roman" w:hAnsi="Arial" w:cs="Arial"/>
                      <w:strike/>
                      <w:color w:val="FF0000"/>
                      <w:sz w:val="16"/>
                      <w:szCs w:val="16"/>
                      <w:lang w:eastAsia="ru-RU"/>
                    </w:rPr>
                    <w:t>3.46</w:t>
                  </w:r>
                </w:p>
              </w:tc>
              <w:tc>
                <w:tcPr>
                  <w:tcW w:w="1229" w:type="dxa"/>
                </w:tcPr>
                <w:p w14:paraId="0882E8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с кредиторами по долговым обязательствам при осуществлении межбюджетных расчетов, при осуществлении межведомственных расчетов в рамках одного публично-правового </w:t>
                  </w:r>
                  <w:r w:rsidRPr="007D13DE">
                    <w:rPr>
                      <w:rFonts w:ascii="Arial" w:eastAsia="Times New Roman" w:hAnsi="Arial" w:cs="Arial"/>
                      <w:sz w:val="16"/>
                      <w:szCs w:val="16"/>
                      <w:lang w:eastAsia="ru-RU"/>
                    </w:rPr>
                    <w:lastRenderedPageBreak/>
                    <w:t>образования</w:t>
                  </w:r>
                </w:p>
              </w:tc>
              <w:tc>
                <w:tcPr>
                  <w:tcW w:w="425" w:type="dxa"/>
                </w:tcPr>
                <w:p w14:paraId="2117365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p w14:paraId="128D0D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83CD3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8XX</w:t>
                  </w:r>
                </w:p>
              </w:tc>
              <w:tc>
                <w:tcPr>
                  <w:tcW w:w="425" w:type="dxa"/>
                </w:tcPr>
                <w:p w14:paraId="60785D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4AACC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0" w:type="dxa"/>
                </w:tcPr>
                <w:p w14:paraId="277F02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E92AD2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7" w:type="dxa"/>
                </w:tcPr>
                <w:p w14:paraId="6C096C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29C7E387" w14:textId="77777777" w:rsidTr="000D3AE4">
              <w:tc>
                <w:tcPr>
                  <w:tcW w:w="468" w:type="dxa"/>
                </w:tcPr>
                <w:p w14:paraId="58AB94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trike/>
                      <w:sz w:val="16"/>
                      <w:szCs w:val="16"/>
                      <w:lang w:eastAsia="ru-RU"/>
                    </w:rPr>
                  </w:pPr>
                  <w:r w:rsidRPr="00FC1C88">
                    <w:rPr>
                      <w:rFonts w:ascii="Arial" w:eastAsia="Times New Roman" w:hAnsi="Arial" w:cs="Arial"/>
                      <w:sz w:val="16"/>
                      <w:szCs w:val="16"/>
                      <w:lang w:eastAsia="ru-RU"/>
                    </w:rPr>
                    <w:t>3.</w:t>
                  </w:r>
                  <w:r w:rsidRPr="007D13DE">
                    <w:rPr>
                      <w:rFonts w:ascii="Arial" w:eastAsia="Times New Roman" w:hAnsi="Arial" w:cs="Arial"/>
                      <w:strike/>
                      <w:color w:val="FF0000"/>
                      <w:sz w:val="16"/>
                      <w:szCs w:val="16"/>
                      <w:lang w:eastAsia="ru-RU"/>
                    </w:rPr>
                    <w:t>3.47</w:t>
                  </w:r>
                </w:p>
              </w:tc>
              <w:tc>
                <w:tcPr>
                  <w:tcW w:w="1229" w:type="dxa"/>
                </w:tcPr>
                <w:p w14:paraId="49640F8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с кредиторами по долговым обязательствам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1EB3AC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6DDBF6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19X</w:t>
                  </w:r>
                </w:p>
              </w:tc>
              <w:tc>
                <w:tcPr>
                  <w:tcW w:w="425" w:type="dxa"/>
                </w:tcPr>
                <w:p w14:paraId="2A817C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448340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A41B7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7XX</w:t>
                  </w:r>
                </w:p>
              </w:tc>
              <w:tc>
                <w:tcPr>
                  <w:tcW w:w="850" w:type="dxa"/>
                </w:tcPr>
                <w:p w14:paraId="462753A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DBFF86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78A9EB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33D25F2C" w14:textId="77777777" w:rsidTr="000D3AE4">
              <w:tc>
                <w:tcPr>
                  <w:tcW w:w="468" w:type="dxa"/>
                </w:tcPr>
                <w:p w14:paraId="747073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w:t>
                  </w:r>
                </w:p>
              </w:tc>
              <w:tc>
                <w:tcPr>
                  <w:tcW w:w="1229" w:type="dxa"/>
                </w:tcPr>
                <w:p w14:paraId="190FD8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0 302 00 000 "Расчеты по принятым обязательствам"</w:t>
                  </w:r>
                </w:p>
              </w:tc>
              <w:tc>
                <w:tcPr>
                  <w:tcW w:w="425" w:type="dxa"/>
                </w:tcPr>
                <w:p w14:paraId="0FF836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622" w:type="dxa"/>
                </w:tcPr>
                <w:p w14:paraId="405EC5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0EBAB0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2B0F5F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07E0CE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564C0F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3F02175F" w14:textId="2E71F493"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По расчетам с поставщиками за поставленные материальные ценности, оказанные услуги, выполненные работы: кредитор (контрагент</w:t>
                  </w:r>
                  <w:r w:rsidR="00FC1C88">
                    <w:rPr>
                      <w:rFonts w:ascii="Arial" w:eastAsia="Times New Roman" w:hAnsi="Arial" w:cs="Arial"/>
                      <w:sz w:val="16"/>
                      <w:szCs w:val="16"/>
                      <w:lang w:eastAsia="ru-RU"/>
                    </w:rPr>
                    <w:t>,</w:t>
                  </w:r>
                  <w:r w:rsidRPr="007D13DE">
                    <w:rPr>
                      <w:rFonts w:ascii="Arial" w:eastAsia="Times New Roman" w:hAnsi="Arial" w:cs="Arial"/>
                      <w:sz w:val="16"/>
                      <w:szCs w:val="16"/>
                      <w:lang w:eastAsia="ru-RU"/>
                    </w:rPr>
                    <w:t xml:space="preserve"> в отношении которого принимаются обязательства), правовое основание, дата исполнения; учетный номер денежного </w:t>
                  </w:r>
                  <w:r w:rsidRPr="007D13DE">
                    <w:rPr>
                      <w:rFonts w:ascii="Arial" w:eastAsia="Times New Roman" w:hAnsi="Arial" w:cs="Arial"/>
                      <w:sz w:val="16"/>
                      <w:szCs w:val="16"/>
                      <w:lang w:eastAsia="ru-RU"/>
                    </w:rPr>
                    <w:lastRenderedPageBreak/>
                    <w:t>обязательства.</w:t>
                  </w:r>
                </w:p>
                <w:p w14:paraId="4E4761D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В отношении обязательств по выплатам целевого характера, предоставляемых с условиями при передаче активов (по целевым денежным средствам (трансфертам, субсидиям) указывается дополнительный аналитический признак, идентифицирующий целевое назначение средств - код цели. По расчетам по оплате труда и по расчетам стипендиями: контрагент (сотрудник, получатель выплат), группа контрагентов, правовое основание, дата исполнения, учетный номер денежного обязательства. По расчетам по пенсиям, пособиям и иным социальным </w:t>
                  </w:r>
                  <w:r w:rsidRPr="007D13DE">
                    <w:rPr>
                      <w:rFonts w:ascii="Arial" w:eastAsia="Times New Roman" w:hAnsi="Arial" w:cs="Arial"/>
                      <w:sz w:val="16"/>
                      <w:szCs w:val="16"/>
                      <w:lang w:eastAsia="ru-RU"/>
                    </w:rPr>
                    <w:lastRenderedPageBreak/>
                    <w:t>выплатам: контрагент (получатель выплат), группа контрагентов, правовое основание, дата исполнения, учетный номер денежных обязательств.</w:t>
                  </w:r>
                </w:p>
                <w:p w14:paraId="2381562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учета обязательств, подлежащих исполнению в иностранной валюте - вид валюты, сумма обязательства в иностранной валюте и сумма в рублевом эквиваленте</w:t>
                  </w:r>
                </w:p>
              </w:tc>
            </w:tr>
            <w:tr w:rsidR="007D13DE" w:rsidRPr="007D13DE" w14:paraId="4F136827" w14:textId="77777777" w:rsidTr="000D3AE4">
              <w:tc>
                <w:tcPr>
                  <w:tcW w:w="468" w:type="dxa"/>
                </w:tcPr>
                <w:p w14:paraId="2899E8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3.2.1</w:t>
                  </w:r>
                </w:p>
              </w:tc>
              <w:tc>
                <w:tcPr>
                  <w:tcW w:w="1229" w:type="dxa"/>
                </w:tcPr>
                <w:p w14:paraId="3374E9CB" w14:textId="4471BEFC"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суммы принятых обязательств в сумме, начисленной работникам учреждения заработной платы, прочих выплат (компенсаций) в соответствии с видом объекта учета и хозяйственной операции в </w:t>
                  </w:r>
                  <w:r w:rsidRPr="007D13DE">
                    <w:rPr>
                      <w:rFonts w:ascii="Arial" w:eastAsia="Times New Roman" w:hAnsi="Arial" w:cs="Arial"/>
                      <w:sz w:val="16"/>
                      <w:szCs w:val="16"/>
                      <w:lang w:eastAsia="ru-RU"/>
                    </w:rPr>
                    <w:lastRenderedPageBreak/>
                    <w:t>части:</w:t>
                  </w:r>
                </w:p>
              </w:tc>
              <w:tc>
                <w:tcPr>
                  <w:tcW w:w="425" w:type="dxa"/>
                </w:tcPr>
                <w:p w14:paraId="2739E3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72E0DA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371A6C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BC92D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3FF4A71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27BAA8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3EDA12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0EA3855D" w14:textId="77777777" w:rsidTr="000D3AE4">
              <w:tc>
                <w:tcPr>
                  <w:tcW w:w="468" w:type="dxa"/>
                </w:tcPr>
                <w:p w14:paraId="368F8A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3.2.1.1</w:t>
                  </w:r>
                </w:p>
              </w:tc>
              <w:tc>
                <w:tcPr>
                  <w:tcW w:w="1229" w:type="dxa"/>
                </w:tcPr>
                <w:p w14:paraId="3BB8345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вложений в нефинансовые активы;</w:t>
                  </w:r>
                </w:p>
              </w:tc>
              <w:tc>
                <w:tcPr>
                  <w:tcW w:w="425" w:type="dxa"/>
                </w:tcPr>
                <w:p w14:paraId="24BC94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1A229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425" w:type="dxa"/>
                </w:tcPr>
                <w:p w14:paraId="752447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BD417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0" w:type="dxa"/>
                </w:tcPr>
                <w:p w14:paraId="6298740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0DA841C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418" w:type="dxa"/>
                </w:tcPr>
                <w:p w14:paraId="0AEF63B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7" w:type="dxa"/>
                </w:tcPr>
                <w:p w14:paraId="1CD0BB0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67291AD" w14:textId="77777777" w:rsidTr="000D3AE4">
              <w:tc>
                <w:tcPr>
                  <w:tcW w:w="468" w:type="dxa"/>
                </w:tcPr>
                <w:p w14:paraId="323FEC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3.2.1.2</w:t>
                  </w:r>
                </w:p>
              </w:tc>
              <w:tc>
                <w:tcPr>
                  <w:tcW w:w="1229" w:type="dxa"/>
                </w:tcPr>
                <w:p w14:paraId="595CAD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537C5DF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52D73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X0 2XX</w:t>
                  </w:r>
                </w:p>
              </w:tc>
              <w:tc>
                <w:tcPr>
                  <w:tcW w:w="425" w:type="dxa"/>
                </w:tcPr>
                <w:p w14:paraId="1BB958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08AD9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0" w:type="dxa"/>
                </w:tcPr>
                <w:p w14:paraId="59D4829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48A1F6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418" w:type="dxa"/>
                </w:tcPr>
                <w:p w14:paraId="088CA9C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175A837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16084358" w14:textId="77777777" w:rsidTr="000D3AE4">
              <w:tc>
                <w:tcPr>
                  <w:tcW w:w="468" w:type="dxa"/>
                </w:tcPr>
                <w:p w14:paraId="744B4F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3.2.1.3</w:t>
                  </w:r>
                </w:p>
              </w:tc>
              <w:tc>
                <w:tcPr>
                  <w:tcW w:w="1229" w:type="dxa"/>
                </w:tcPr>
                <w:p w14:paraId="083E36B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55C4C6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9075C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110 X0 2XX</w:t>
                  </w:r>
                </w:p>
              </w:tc>
              <w:tc>
                <w:tcPr>
                  <w:tcW w:w="425" w:type="dxa"/>
                </w:tcPr>
                <w:p w14:paraId="2A7294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8A67C5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0" w:type="dxa"/>
                </w:tcPr>
                <w:p w14:paraId="75FC98E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7682AF7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418" w:type="dxa"/>
                </w:tcPr>
                <w:p w14:paraId="0E91F7B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1.9 настоящего Приложения в соответствии с содержанием факта хозяйственной жизни</w:t>
                  </w:r>
                </w:p>
              </w:tc>
              <w:tc>
                <w:tcPr>
                  <w:tcW w:w="1417" w:type="dxa"/>
                </w:tcPr>
                <w:p w14:paraId="10D9FE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153619F0" w14:textId="77777777" w:rsidTr="000D3AE4">
              <w:tc>
                <w:tcPr>
                  <w:tcW w:w="468" w:type="dxa"/>
                </w:tcPr>
                <w:p w14:paraId="560C36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3.2.1.4</w:t>
                  </w:r>
                </w:p>
              </w:tc>
              <w:tc>
                <w:tcPr>
                  <w:tcW w:w="1229" w:type="dxa"/>
                </w:tcPr>
                <w:p w14:paraId="2D9B3F8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расходов текущего финансового </w:t>
                  </w:r>
                  <w:r w:rsidRPr="007D13DE">
                    <w:rPr>
                      <w:rFonts w:ascii="Arial" w:eastAsia="Times New Roman" w:hAnsi="Arial" w:cs="Arial"/>
                      <w:sz w:val="16"/>
                      <w:szCs w:val="16"/>
                      <w:lang w:eastAsia="ru-RU"/>
                    </w:rPr>
                    <w:lastRenderedPageBreak/>
                    <w:t>года</w:t>
                  </w:r>
                </w:p>
              </w:tc>
              <w:tc>
                <w:tcPr>
                  <w:tcW w:w="425" w:type="dxa"/>
                </w:tcPr>
                <w:p w14:paraId="37E1EB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7121C5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425" w:type="dxa"/>
                </w:tcPr>
                <w:p w14:paraId="37A9D3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91CB74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0" w:type="dxa"/>
                </w:tcPr>
                <w:p w14:paraId="2DB0B5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w:t>
                  </w:r>
                  <w:r w:rsidRPr="007D13DE">
                    <w:rPr>
                      <w:rFonts w:ascii="Arial" w:eastAsia="Times New Roman" w:hAnsi="Arial" w:cs="Arial"/>
                      <w:sz w:val="16"/>
                      <w:szCs w:val="16"/>
                      <w:lang w:eastAsia="ru-RU"/>
                    </w:rPr>
                    <w:lastRenderedPageBreak/>
                    <w:t>я ведомость (ф. 0504401);</w:t>
                  </w:r>
                </w:p>
                <w:p w14:paraId="6F30CA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418" w:type="dxa"/>
                </w:tcPr>
                <w:p w14:paraId="3DD5246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4.2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34E376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r>
            <w:tr w:rsidR="007D13DE" w:rsidRPr="007D13DE" w14:paraId="08D101A8" w14:textId="77777777" w:rsidTr="000D3AE4">
              <w:tc>
                <w:tcPr>
                  <w:tcW w:w="468" w:type="dxa"/>
                </w:tcPr>
                <w:p w14:paraId="578DCD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3.2.2</w:t>
                  </w:r>
                </w:p>
              </w:tc>
              <w:tc>
                <w:tcPr>
                  <w:tcW w:w="1229" w:type="dxa"/>
                </w:tcPr>
                <w:p w14:paraId="7620D5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начисленных пенсий, пособий и иных социальных выплат бывшим работникам учреждения</w:t>
                  </w:r>
                </w:p>
              </w:tc>
              <w:tc>
                <w:tcPr>
                  <w:tcW w:w="425" w:type="dxa"/>
                </w:tcPr>
                <w:p w14:paraId="64B922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D7050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26X</w:t>
                  </w:r>
                </w:p>
              </w:tc>
              <w:tc>
                <w:tcPr>
                  <w:tcW w:w="425" w:type="dxa"/>
                </w:tcPr>
                <w:p w14:paraId="48CDE6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E0F4F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6X 737</w:t>
                  </w:r>
                </w:p>
              </w:tc>
              <w:tc>
                <w:tcPr>
                  <w:tcW w:w="850" w:type="dxa"/>
                </w:tcPr>
                <w:p w14:paraId="4C69CD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11F98B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418" w:type="dxa"/>
                </w:tcPr>
                <w:p w14:paraId="2D5A8E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06265D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8210D1A" w14:textId="77777777" w:rsidTr="000D3AE4">
              <w:tc>
                <w:tcPr>
                  <w:tcW w:w="468" w:type="dxa"/>
                </w:tcPr>
                <w:p w14:paraId="5539450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w:t>
                  </w:r>
                </w:p>
              </w:tc>
              <w:tc>
                <w:tcPr>
                  <w:tcW w:w="1229" w:type="dxa"/>
                </w:tcPr>
                <w:p w14:paraId="1118E8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начисленных выплат обязательного страхового обеспечения по обязательному социальному страхованию от несчастных случаев на производстве и профессиональных заболеваний</w:t>
                  </w:r>
                </w:p>
              </w:tc>
              <w:tc>
                <w:tcPr>
                  <w:tcW w:w="425" w:type="dxa"/>
                </w:tcPr>
                <w:p w14:paraId="03AE2F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C4E53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06 831</w:t>
                  </w:r>
                </w:p>
              </w:tc>
              <w:tc>
                <w:tcPr>
                  <w:tcW w:w="425" w:type="dxa"/>
                </w:tcPr>
                <w:p w14:paraId="73E2F4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4D3810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13 737</w:t>
                  </w:r>
                </w:p>
              </w:tc>
              <w:tc>
                <w:tcPr>
                  <w:tcW w:w="850" w:type="dxa"/>
                </w:tcPr>
                <w:p w14:paraId="2108B9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6C2A31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53F8BAB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1A71BE5F" w14:textId="77777777" w:rsidTr="000D3AE4">
              <w:tc>
                <w:tcPr>
                  <w:tcW w:w="468" w:type="dxa"/>
                </w:tcPr>
                <w:p w14:paraId="77005E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3.2.4</w:t>
                  </w:r>
                </w:p>
              </w:tc>
              <w:tc>
                <w:tcPr>
                  <w:tcW w:w="1229" w:type="dxa"/>
                </w:tcPr>
                <w:p w14:paraId="643686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начисленных стипендий студентам, учащимся, аспирантам, ординаторам в части:</w:t>
                  </w:r>
                </w:p>
              </w:tc>
              <w:tc>
                <w:tcPr>
                  <w:tcW w:w="425" w:type="dxa"/>
                </w:tcPr>
                <w:p w14:paraId="1AD998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28CD97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72274E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8EDA5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7FE690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B54BA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0C89B85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5932111F" w14:textId="77777777" w:rsidTr="000D3AE4">
              <w:tc>
                <w:tcPr>
                  <w:tcW w:w="468" w:type="dxa"/>
                </w:tcPr>
                <w:p w14:paraId="18A0F1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3.2.4.1</w:t>
                  </w:r>
                </w:p>
              </w:tc>
              <w:tc>
                <w:tcPr>
                  <w:tcW w:w="1229" w:type="dxa"/>
                </w:tcPr>
                <w:p w14:paraId="714C05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0C6D2C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35A04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60 296</w:t>
                  </w:r>
                </w:p>
              </w:tc>
              <w:tc>
                <w:tcPr>
                  <w:tcW w:w="425" w:type="dxa"/>
                </w:tcPr>
                <w:p w14:paraId="3F6146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1E4A6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96 737</w:t>
                  </w:r>
                </w:p>
              </w:tc>
              <w:tc>
                <w:tcPr>
                  <w:tcW w:w="850" w:type="dxa"/>
                </w:tcPr>
                <w:p w14:paraId="0BCC63F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3B23B09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418" w:type="dxa"/>
                </w:tcPr>
                <w:p w14:paraId="633AF4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67CDB1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20772149" w14:textId="77777777" w:rsidTr="000D3AE4">
              <w:tc>
                <w:tcPr>
                  <w:tcW w:w="468" w:type="dxa"/>
                </w:tcPr>
                <w:p w14:paraId="70C7C6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3.2.4.2</w:t>
                  </w:r>
                </w:p>
              </w:tc>
              <w:tc>
                <w:tcPr>
                  <w:tcW w:w="1229" w:type="dxa"/>
                </w:tcPr>
                <w:p w14:paraId="3B21851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w:t>
                  </w:r>
                </w:p>
              </w:tc>
              <w:tc>
                <w:tcPr>
                  <w:tcW w:w="425" w:type="dxa"/>
                </w:tcPr>
                <w:p w14:paraId="0FFB20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301B30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20 296</w:t>
                  </w:r>
                </w:p>
              </w:tc>
              <w:tc>
                <w:tcPr>
                  <w:tcW w:w="425" w:type="dxa"/>
                </w:tcPr>
                <w:p w14:paraId="1E0E99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1130C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96 737</w:t>
                  </w:r>
                </w:p>
              </w:tc>
              <w:tc>
                <w:tcPr>
                  <w:tcW w:w="850" w:type="dxa"/>
                </w:tcPr>
                <w:p w14:paraId="42C6DC8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62064FF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418" w:type="dxa"/>
                </w:tcPr>
                <w:p w14:paraId="273701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0432807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6FC2D55" w14:textId="77777777" w:rsidTr="000D3AE4">
              <w:tc>
                <w:tcPr>
                  <w:tcW w:w="468" w:type="dxa"/>
                </w:tcPr>
                <w:p w14:paraId="1544AF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3.2.5</w:t>
                  </w:r>
                </w:p>
              </w:tc>
              <w:tc>
                <w:tcPr>
                  <w:tcW w:w="1229" w:type="dxa"/>
                </w:tcPr>
                <w:p w14:paraId="06FAB021" w14:textId="2C5BCBD0"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суммы начисленного вознаграждения по договорам </w:t>
                  </w:r>
                  <w:r w:rsidRPr="007D13DE">
                    <w:rPr>
                      <w:rFonts w:ascii="Arial" w:eastAsia="Times New Roman" w:hAnsi="Arial" w:cs="Arial"/>
                      <w:sz w:val="16"/>
                      <w:szCs w:val="16"/>
                      <w:lang w:eastAsia="ru-RU"/>
                    </w:rPr>
                    <w:lastRenderedPageBreak/>
                    <w:t>гражданско-правового характера на оказание работ, услуг лицам, не состоящим в штате учреждения</w:t>
                  </w:r>
                  <w:r w:rsidR="00C975E8">
                    <w:rPr>
                      <w:rFonts w:ascii="Arial" w:eastAsia="Times New Roman" w:hAnsi="Arial" w:cs="Arial"/>
                      <w:sz w:val="16"/>
                      <w:szCs w:val="16"/>
                      <w:lang w:eastAsia="ru-RU"/>
                    </w:rPr>
                    <w:t>,</w:t>
                  </w:r>
                  <w:r w:rsidRPr="007D13DE">
                    <w:rPr>
                      <w:rFonts w:ascii="Arial" w:eastAsia="Times New Roman" w:hAnsi="Arial" w:cs="Arial"/>
                      <w:sz w:val="16"/>
                      <w:szCs w:val="16"/>
                      <w:lang w:eastAsia="ru-RU"/>
                    </w:rPr>
                    <w:t xml:space="preserve"> в части:</w:t>
                  </w:r>
                </w:p>
              </w:tc>
              <w:tc>
                <w:tcPr>
                  <w:tcW w:w="425" w:type="dxa"/>
                </w:tcPr>
                <w:p w14:paraId="5A4391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6D372E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78FFA9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32524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42FF0D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DC317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506D2A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5E6F2DCB" w14:textId="77777777" w:rsidTr="000D3AE4">
              <w:tc>
                <w:tcPr>
                  <w:tcW w:w="468" w:type="dxa"/>
                </w:tcPr>
                <w:p w14:paraId="1363BE3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3.2.5.1</w:t>
                  </w:r>
                </w:p>
              </w:tc>
              <w:tc>
                <w:tcPr>
                  <w:tcW w:w="1229" w:type="dxa"/>
                </w:tcPr>
                <w:p w14:paraId="74842CF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вложений в нефинансовые активы;</w:t>
                  </w:r>
                </w:p>
              </w:tc>
              <w:tc>
                <w:tcPr>
                  <w:tcW w:w="425" w:type="dxa"/>
                </w:tcPr>
                <w:p w14:paraId="0DBF32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B0594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425" w:type="dxa"/>
                </w:tcPr>
                <w:p w14:paraId="2011F5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BF141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0" w:type="dxa"/>
                </w:tcPr>
                <w:p w14:paraId="21648A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92FF5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7" w:type="dxa"/>
                </w:tcPr>
                <w:p w14:paraId="2FE0CE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1DD3D3ED" w14:textId="77777777" w:rsidTr="000D3AE4">
              <w:tc>
                <w:tcPr>
                  <w:tcW w:w="468" w:type="dxa"/>
                </w:tcPr>
                <w:p w14:paraId="6A3C9A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3.2.5.2</w:t>
                  </w:r>
                </w:p>
              </w:tc>
              <w:tc>
                <w:tcPr>
                  <w:tcW w:w="1229" w:type="dxa"/>
                </w:tcPr>
                <w:p w14:paraId="31FE99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0F4B0EA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D7E49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X0 2XX</w:t>
                  </w:r>
                </w:p>
              </w:tc>
              <w:tc>
                <w:tcPr>
                  <w:tcW w:w="425" w:type="dxa"/>
                </w:tcPr>
                <w:p w14:paraId="00D1DB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DEC8E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0" w:type="dxa"/>
                </w:tcPr>
                <w:p w14:paraId="47111C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67B5E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75E2EE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41134BBF" w14:textId="77777777" w:rsidTr="000D3AE4">
              <w:tc>
                <w:tcPr>
                  <w:tcW w:w="468" w:type="dxa"/>
                </w:tcPr>
                <w:p w14:paraId="6275E5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3.2.5.3</w:t>
                  </w:r>
                </w:p>
              </w:tc>
              <w:tc>
                <w:tcPr>
                  <w:tcW w:w="1229" w:type="dxa"/>
                </w:tcPr>
                <w:p w14:paraId="5FE573B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00943B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1C1FE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110 X0 2XX</w:t>
                  </w:r>
                </w:p>
              </w:tc>
              <w:tc>
                <w:tcPr>
                  <w:tcW w:w="425" w:type="dxa"/>
                </w:tcPr>
                <w:p w14:paraId="1A4632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20002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0" w:type="dxa"/>
                </w:tcPr>
                <w:p w14:paraId="25660E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418" w:type="dxa"/>
                </w:tcPr>
                <w:p w14:paraId="574386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1.9 настоящего Приложения в соответствии с содержанием факта хозяйственной жизни</w:t>
                  </w:r>
                </w:p>
              </w:tc>
              <w:tc>
                <w:tcPr>
                  <w:tcW w:w="1417" w:type="dxa"/>
                </w:tcPr>
                <w:p w14:paraId="549DB4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AA2CE19" w14:textId="77777777" w:rsidTr="000D3AE4">
              <w:tc>
                <w:tcPr>
                  <w:tcW w:w="468" w:type="dxa"/>
                </w:tcPr>
                <w:p w14:paraId="1C4DB3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3.2.5.4</w:t>
                  </w:r>
                </w:p>
              </w:tc>
              <w:tc>
                <w:tcPr>
                  <w:tcW w:w="1229" w:type="dxa"/>
                </w:tcPr>
                <w:p w14:paraId="6BE6832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w:t>
                  </w:r>
                </w:p>
              </w:tc>
              <w:tc>
                <w:tcPr>
                  <w:tcW w:w="425" w:type="dxa"/>
                </w:tcPr>
                <w:p w14:paraId="054221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50CC7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425" w:type="dxa"/>
                </w:tcPr>
                <w:p w14:paraId="66505D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40F1D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0" w:type="dxa"/>
                </w:tcPr>
                <w:p w14:paraId="42F65BD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02F48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30F0380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46B0EFDF" w14:textId="77777777" w:rsidTr="000D3AE4">
              <w:tc>
                <w:tcPr>
                  <w:tcW w:w="468" w:type="dxa"/>
                </w:tcPr>
                <w:p w14:paraId="22C95D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w:t>
                  </w:r>
                </w:p>
              </w:tc>
              <w:tc>
                <w:tcPr>
                  <w:tcW w:w="1229" w:type="dxa"/>
                </w:tcPr>
                <w:p w14:paraId="2219234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принятых обязательств в сумме полученных по государственному (муниципальному) договору на нужды учреждения материальных ценностей, оказанных услуг, выполненных работ в части:</w:t>
                  </w:r>
                </w:p>
              </w:tc>
              <w:tc>
                <w:tcPr>
                  <w:tcW w:w="425" w:type="dxa"/>
                </w:tcPr>
                <w:p w14:paraId="396B53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656C67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0AC67B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B6E961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5C8139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648C11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6C8F0B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55DCB734" w14:textId="77777777" w:rsidTr="000D3AE4">
              <w:tc>
                <w:tcPr>
                  <w:tcW w:w="468" w:type="dxa"/>
                </w:tcPr>
                <w:p w14:paraId="0CEF1D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3.2.6.1</w:t>
                  </w:r>
                </w:p>
              </w:tc>
              <w:tc>
                <w:tcPr>
                  <w:tcW w:w="1229" w:type="dxa"/>
                </w:tcPr>
                <w:p w14:paraId="4C530DC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стоимости материальных запасов;</w:t>
                  </w:r>
                </w:p>
              </w:tc>
              <w:tc>
                <w:tcPr>
                  <w:tcW w:w="425" w:type="dxa"/>
                </w:tcPr>
                <w:p w14:paraId="29447C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36972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105 XX 340</w:t>
                  </w:r>
                </w:p>
              </w:tc>
              <w:tc>
                <w:tcPr>
                  <w:tcW w:w="425" w:type="dxa"/>
                </w:tcPr>
                <w:p w14:paraId="3F611C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B8D84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4F2208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разделу I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67B018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1.5 настоящего Приложения в соответствии с содержанием факта хозяйственной жизни</w:t>
                  </w:r>
                </w:p>
              </w:tc>
              <w:tc>
                <w:tcPr>
                  <w:tcW w:w="1417" w:type="dxa"/>
                </w:tcPr>
                <w:p w14:paraId="69A0B8C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41F7B64" w14:textId="77777777" w:rsidTr="000D3AE4">
              <w:tc>
                <w:tcPr>
                  <w:tcW w:w="468" w:type="dxa"/>
                </w:tcPr>
                <w:p w14:paraId="0F6D1F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3.2.6.2</w:t>
                  </w:r>
                </w:p>
              </w:tc>
              <w:tc>
                <w:tcPr>
                  <w:tcW w:w="1229" w:type="dxa"/>
                </w:tcPr>
                <w:p w14:paraId="68671A9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вложений в нефинансовые активы;</w:t>
                  </w:r>
                </w:p>
              </w:tc>
              <w:tc>
                <w:tcPr>
                  <w:tcW w:w="425" w:type="dxa"/>
                </w:tcPr>
                <w:p w14:paraId="567485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F39F2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425" w:type="dxa"/>
                </w:tcPr>
                <w:p w14:paraId="7D0F73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4C9A9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576A11A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1B343C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7" w:type="dxa"/>
                </w:tcPr>
                <w:p w14:paraId="3E0154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60A566EF" w14:textId="77777777" w:rsidTr="000D3AE4">
              <w:tc>
                <w:tcPr>
                  <w:tcW w:w="468" w:type="dxa"/>
                </w:tcPr>
                <w:p w14:paraId="56CD7E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3.2.6.3</w:t>
                  </w:r>
                </w:p>
              </w:tc>
              <w:tc>
                <w:tcPr>
                  <w:tcW w:w="1229" w:type="dxa"/>
                </w:tcPr>
                <w:p w14:paraId="247220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4949CC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F3E9A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X0 2XX</w:t>
                  </w:r>
                </w:p>
              </w:tc>
              <w:tc>
                <w:tcPr>
                  <w:tcW w:w="425" w:type="dxa"/>
                </w:tcPr>
                <w:p w14:paraId="0FC4ED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0E5C6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59F9EB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63C23A0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2D38371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AC7590A" w14:textId="77777777" w:rsidTr="000D3AE4">
              <w:tc>
                <w:tcPr>
                  <w:tcW w:w="468" w:type="dxa"/>
                </w:tcPr>
                <w:p w14:paraId="446ABDE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3.2.6.4</w:t>
                  </w:r>
                </w:p>
              </w:tc>
              <w:tc>
                <w:tcPr>
                  <w:tcW w:w="1229" w:type="dxa"/>
                </w:tcPr>
                <w:p w14:paraId="4E045A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180C00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1F8395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110 X0 2X0</w:t>
                  </w:r>
                </w:p>
              </w:tc>
              <w:tc>
                <w:tcPr>
                  <w:tcW w:w="425" w:type="dxa"/>
                </w:tcPr>
                <w:p w14:paraId="15FC5B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D480D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2047BBA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w:t>
                  </w:r>
                  <w:r w:rsidRPr="007D13DE">
                    <w:rPr>
                      <w:rFonts w:ascii="Arial" w:eastAsia="Times New Roman" w:hAnsi="Arial" w:cs="Arial"/>
                      <w:sz w:val="16"/>
                      <w:szCs w:val="16"/>
                      <w:lang w:eastAsia="ru-RU"/>
                    </w:rPr>
                    <w:lastRenderedPageBreak/>
                    <w:t>твии с содержанием факта хозяйственной жизни</w:t>
                  </w:r>
                </w:p>
              </w:tc>
              <w:tc>
                <w:tcPr>
                  <w:tcW w:w="1418" w:type="dxa"/>
                </w:tcPr>
                <w:p w14:paraId="7AF711F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1.9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7" w:type="dxa"/>
                </w:tcPr>
                <w:p w14:paraId="73792D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03887697" w14:textId="77777777" w:rsidTr="000D3AE4">
              <w:tc>
                <w:tcPr>
                  <w:tcW w:w="468" w:type="dxa"/>
                </w:tcPr>
                <w:p w14:paraId="1CAF9C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3.2.6.5</w:t>
                  </w:r>
                </w:p>
              </w:tc>
              <w:tc>
                <w:tcPr>
                  <w:tcW w:w="1229" w:type="dxa"/>
                </w:tcPr>
                <w:p w14:paraId="182487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стоимости прав пользования нематериальными активами;</w:t>
                  </w:r>
                </w:p>
              </w:tc>
              <w:tc>
                <w:tcPr>
                  <w:tcW w:w="425" w:type="dxa"/>
                </w:tcPr>
                <w:p w14:paraId="4C7E14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1BE3DC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111 6X 350</w:t>
                  </w:r>
                </w:p>
              </w:tc>
              <w:tc>
                <w:tcPr>
                  <w:tcW w:w="425" w:type="dxa"/>
                </w:tcPr>
                <w:p w14:paraId="0F8F92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1E62EE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46A2BDE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6C5CC4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1.10 настоящего Приложения в соответствии с содержанием факта хозяйственной жизни</w:t>
                  </w:r>
                </w:p>
              </w:tc>
              <w:tc>
                <w:tcPr>
                  <w:tcW w:w="1417" w:type="dxa"/>
                </w:tcPr>
                <w:p w14:paraId="3DE489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71CC64A" w14:textId="77777777" w:rsidTr="000D3AE4">
              <w:tc>
                <w:tcPr>
                  <w:tcW w:w="468" w:type="dxa"/>
                </w:tcPr>
                <w:p w14:paraId="253A39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3.2.6.6</w:t>
                  </w:r>
                </w:p>
              </w:tc>
              <w:tc>
                <w:tcPr>
                  <w:tcW w:w="1229" w:type="dxa"/>
                </w:tcPr>
                <w:p w14:paraId="45CC0B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дебиторской задолженности по налогу на добавленную стоимость по приобретенным материальным ценностям, работам, услугам;</w:t>
                  </w:r>
                </w:p>
              </w:tc>
              <w:tc>
                <w:tcPr>
                  <w:tcW w:w="425" w:type="dxa"/>
                </w:tcPr>
                <w:p w14:paraId="3FE199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CCD43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12 561</w:t>
                  </w:r>
                </w:p>
              </w:tc>
              <w:tc>
                <w:tcPr>
                  <w:tcW w:w="425" w:type="dxa"/>
                </w:tcPr>
                <w:p w14:paraId="79AC91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C515F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08BFD23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1F0A28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4799173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786FE9AE" w14:textId="77777777" w:rsidTr="000D3AE4">
              <w:tc>
                <w:tcPr>
                  <w:tcW w:w="468" w:type="dxa"/>
                </w:tcPr>
                <w:p w14:paraId="05EFE3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3.2.6.7</w:t>
                  </w:r>
                </w:p>
              </w:tc>
              <w:tc>
                <w:tcPr>
                  <w:tcW w:w="1229" w:type="dxa"/>
                </w:tcPr>
                <w:p w14:paraId="5F0687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расходов текущего финансового года, в том числе в результате реализации товаров, в </w:t>
                  </w:r>
                  <w:r w:rsidRPr="007D13DE">
                    <w:rPr>
                      <w:rFonts w:ascii="Arial" w:eastAsia="Times New Roman" w:hAnsi="Arial" w:cs="Arial"/>
                      <w:sz w:val="16"/>
                      <w:szCs w:val="16"/>
                      <w:lang w:eastAsia="ru-RU"/>
                    </w:rPr>
                    <w:lastRenderedPageBreak/>
                    <w:t>процессе продвижения товаров;</w:t>
                  </w:r>
                </w:p>
              </w:tc>
              <w:tc>
                <w:tcPr>
                  <w:tcW w:w="425" w:type="dxa"/>
                </w:tcPr>
                <w:p w14:paraId="189A8B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7BE9BB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425" w:type="dxa"/>
                </w:tcPr>
                <w:p w14:paraId="50BF9F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24B0A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73EAE2F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(графику </w:t>
                  </w:r>
                  <w:r w:rsidRPr="007D13DE">
                    <w:rPr>
                      <w:rFonts w:ascii="Arial" w:eastAsia="Times New Roman" w:hAnsi="Arial" w:cs="Arial"/>
                      <w:sz w:val="16"/>
                      <w:szCs w:val="16"/>
                      <w:lang w:eastAsia="ru-RU"/>
                    </w:rPr>
                    <w:lastRenderedPageBreak/>
                    <w:t>документооборота)</w:t>
                  </w:r>
                </w:p>
              </w:tc>
              <w:tc>
                <w:tcPr>
                  <w:tcW w:w="1418" w:type="dxa"/>
                </w:tcPr>
                <w:p w14:paraId="151225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7" w:type="dxa"/>
                </w:tcPr>
                <w:p w14:paraId="742CDE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7E27848F" w14:textId="77777777" w:rsidTr="000D3AE4">
              <w:tc>
                <w:tcPr>
                  <w:tcW w:w="468" w:type="dxa"/>
                </w:tcPr>
                <w:p w14:paraId="7864A7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3.2.6.8</w:t>
                  </w:r>
                </w:p>
              </w:tc>
              <w:tc>
                <w:tcPr>
                  <w:tcW w:w="1229" w:type="dxa"/>
                </w:tcPr>
                <w:p w14:paraId="4868AA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резервов предстоящих расходов</w:t>
                  </w:r>
                </w:p>
              </w:tc>
              <w:tc>
                <w:tcPr>
                  <w:tcW w:w="425" w:type="dxa"/>
                </w:tcPr>
                <w:p w14:paraId="725883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8B640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60 XXX</w:t>
                  </w:r>
                </w:p>
              </w:tc>
              <w:tc>
                <w:tcPr>
                  <w:tcW w:w="425" w:type="dxa"/>
                </w:tcPr>
                <w:p w14:paraId="12D10F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95ACC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2B56F4D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1FAF17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4.6 настоящего Приложения</w:t>
                  </w:r>
                </w:p>
              </w:tc>
              <w:tc>
                <w:tcPr>
                  <w:tcW w:w="1417" w:type="dxa"/>
                </w:tcPr>
                <w:p w14:paraId="530EE9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4DD7BFA9" w14:textId="77777777" w:rsidTr="000D3AE4">
              <w:tc>
                <w:tcPr>
                  <w:tcW w:w="468" w:type="dxa"/>
                </w:tcPr>
                <w:p w14:paraId="4D1565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3.2.7</w:t>
                  </w:r>
                </w:p>
              </w:tc>
              <w:tc>
                <w:tcPr>
                  <w:tcW w:w="1229" w:type="dxa"/>
                </w:tcPr>
                <w:p w14:paraId="48EA5DE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принятых обязательств по предоставлению безвозмездных перечислений в соответствии с видом объекта учета и хозяйственной операции</w:t>
                  </w:r>
                </w:p>
              </w:tc>
              <w:tc>
                <w:tcPr>
                  <w:tcW w:w="425" w:type="dxa"/>
                </w:tcPr>
                <w:p w14:paraId="622199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3DFB2B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425" w:type="dxa"/>
                </w:tcPr>
                <w:p w14:paraId="67C74C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3C66E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4E881B2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68583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5B0AF1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7F02BC52" w14:textId="77777777" w:rsidTr="000D3AE4">
              <w:tc>
                <w:tcPr>
                  <w:tcW w:w="468" w:type="dxa"/>
                </w:tcPr>
                <w:p w14:paraId="68E082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3.2.8</w:t>
                  </w:r>
                </w:p>
              </w:tc>
              <w:tc>
                <w:tcPr>
                  <w:tcW w:w="1229" w:type="dxa"/>
                </w:tcPr>
                <w:p w14:paraId="07EAD7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принятие обязательств по исполнению требований бенефициара </w:t>
                  </w:r>
                  <w:r w:rsidRPr="007D13DE">
                    <w:rPr>
                      <w:rFonts w:ascii="Arial" w:eastAsia="Times New Roman" w:hAnsi="Arial" w:cs="Arial"/>
                      <w:sz w:val="16"/>
                      <w:szCs w:val="16"/>
                      <w:lang w:eastAsia="ru-RU"/>
                    </w:rPr>
                    <w:lastRenderedPageBreak/>
                    <w:t>в отношении принципала по предоставленным учреждением гарантиям, по которым не возникают регрессивные требования со стороны учреждения (гаранта) к принципалу (должнику)</w:t>
                  </w:r>
                </w:p>
              </w:tc>
              <w:tc>
                <w:tcPr>
                  <w:tcW w:w="425" w:type="dxa"/>
                </w:tcPr>
                <w:p w14:paraId="5769EA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155BB6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20 2XX</w:t>
                  </w:r>
                </w:p>
              </w:tc>
              <w:tc>
                <w:tcPr>
                  <w:tcW w:w="425" w:type="dxa"/>
                </w:tcPr>
                <w:p w14:paraId="7A7332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07627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2 302 XX 73X</w:t>
                  </w:r>
                </w:p>
              </w:tc>
              <w:tc>
                <w:tcPr>
                  <w:tcW w:w="850" w:type="dxa"/>
                </w:tcPr>
                <w:p w14:paraId="3FCC00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418" w:type="dxa"/>
                </w:tcPr>
                <w:p w14:paraId="104EBBB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7" w:type="dxa"/>
                </w:tcPr>
                <w:p w14:paraId="3784DC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A9C5937" w14:textId="77777777" w:rsidTr="000D3AE4">
              <w:tc>
                <w:tcPr>
                  <w:tcW w:w="468" w:type="dxa"/>
                </w:tcPr>
                <w:p w14:paraId="26FF88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3.2.9</w:t>
                  </w:r>
                </w:p>
              </w:tc>
              <w:tc>
                <w:tcPr>
                  <w:tcW w:w="1229" w:type="dxa"/>
                </w:tcPr>
                <w:p w14:paraId="342A5A0B" w14:textId="71D0AE89"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w:t>
                  </w:r>
                  <w:r w:rsidR="00325218">
                    <w:rPr>
                      <w:rFonts w:ascii="Arial" w:eastAsia="Times New Roman" w:hAnsi="Arial" w:cs="Arial"/>
                      <w:sz w:val="16"/>
                      <w:szCs w:val="16"/>
                      <w:lang w:eastAsia="ru-RU"/>
                    </w:rPr>
                    <w:t>ых</w:t>
                  </w:r>
                  <w:r w:rsidRPr="007D13DE">
                    <w:rPr>
                      <w:rFonts w:ascii="Arial" w:eastAsia="Times New Roman" w:hAnsi="Arial" w:cs="Arial"/>
                      <w:sz w:val="16"/>
                      <w:szCs w:val="16"/>
                      <w:lang w:eastAsia="ru-RU"/>
                    </w:rPr>
                    <w:t xml:space="preserve"> иных выплат в пользу физических лиц</w:t>
                  </w:r>
                </w:p>
              </w:tc>
              <w:tc>
                <w:tcPr>
                  <w:tcW w:w="425" w:type="dxa"/>
                </w:tcPr>
                <w:p w14:paraId="57CD16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1EA3F5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425" w:type="dxa"/>
                </w:tcPr>
                <w:p w14:paraId="428D85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A4AAB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0" w:type="dxa"/>
                </w:tcPr>
                <w:p w14:paraId="2D9B75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3FEC34D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 Документ, предусмотренный согласно учетной политике (графику документооборота)</w:t>
                  </w:r>
                </w:p>
              </w:tc>
              <w:tc>
                <w:tcPr>
                  <w:tcW w:w="1418" w:type="dxa"/>
                </w:tcPr>
                <w:p w14:paraId="63B4EE7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2F2DC9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38A7F3B4" w14:textId="77777777" w:rsidTr="000D3AE4">
              <w:tc>
                <w:tcPr>
                  <w:tcW w:w="468" w:type="dxa"/>
                </w:tcPr>
                <w:p w14:paraId="2B1749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3.2.10</w:t>
                  </w:r>
                </w:p>
              </w:tc>
              <w:tc>
                <w:tcPr>
                  <w:tcW w:w="1229" w:type="dxa"/>
                </w:tcPr>
                <w:p w14:paraId="377B023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w:t>
                  </w:r>
                  <w:r w:rsidRPr="007D13DE">
                    <w:rPr>
                      <w:rFonts w:ascii="Arial" w:eastAsia="Times New Roman" w:hAnsi="Arial" w:cs="Arial"/>
                      <w:sz w:val="16"/>
                      <w:szCs w:val="16"/>
                      <w:lang w:eastAsia="ru-RU"/>
                    </w:rPr>
                    <w:lastRenderedPageBreak/>
                    <w:t>увеличение обязательств, принятых учреждением в иностранной валюте, в связи с возникновением при расчете рублевого эквивалента суммы обязательства на дату его исполнения (на дату формирования регистров бухгалтерского учета) положительных курсовых разниц</w:t>
                  </w:r>
                </w:p>
              </w:tc>
              <w:tc>
                <w:tcPr>
                  <w:tcW w:w="425" w:type="dxa"/>
                </w:tcPr>
                <w:p w14:paraId="051146B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02D26D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10 176</w:t>
                  </w:r>
                </w:p>
              </w:tc>
              <w:tc>
                <w:tcPr>
                  <w:tcW w:w="425" w:type="dxa"/>
                </w:tcPr>
                <w:p w14:paraId="5DB49A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48C21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3EDB97C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w:t>
                  </w:r>
                  <w:r w:rsidRPr="007D13D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418" w:type="dxa"/>
                </w:tcPr>
                <w:p w14:paraId="095A9AE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73F5D2E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r>
            <w:tr w:rsidR="007D13DE" w:rsidRPr="007D13DE" w14:paraId="0D3B96FF" w14:textId="77777777" w:rsidTr="000D3AE4">
              <w:tc>
                <w:tcPr>
                  <w:tcW w:w="468" w:type="dxa"/>
                </w:tcPr>
                <w:p w14:paraId="1E3D24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3.2.11</w:t>
                  </w:r>
                </w:p>
              </w:tc>
              <w:tc>
                <w:tcPr>
                  <w:tcW w:w="1229" w:type="dxa"/>
                </w:tcPr>
                <w:p w14:paraId="2ABC48B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увеличению задолженности по принятым учреждением обязательствам по оплате арендной платы в соответствии с заключенными договорами неоперационной (финансовой) </w:t>
                  </w:r>
                  <w:r w:rsidRPr="007D13DE">
                    <w:rPr>
                      <w:rFonts w:ascii="Arial" w:eastAsia="Times New Roman" w:hAnsi="Arial" w:cs="Arial"/>
                      <w:sz w:val="16"/>
                      <w:szCs w:val="16"/>
                      <w:lang w:eastAsia="ru-RU"/>
                    </w:rPr>
                    <w:lastRenderedPageBreak/>
                    <w:t>аренды объектов нефинансовых активов</w:t>
                  </w:r>
                </w:p>
              </w:tc>
              <w:tc>
                <w:tcPr>
                  <w:tcW w:w="425" w:type="dxa"/>
                </w:tcPr>
                <w:p w14:paraId="143F70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60D253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425" w:type="dxa"/>
                </w:tcPr>
                <w:p w14:paraId="7FDBEC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303AE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24 73X</w:t>
                  </w:r>
                </w:p>
              </w:tc>
              <w:tc>
                <w:tcPr>
                  <w:tcW w:w="850" w:type="dxa"/>
                </w:tcPr>
                <w:p w14:paraId="2F441DF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33D74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7" w:type="dxa"/>
                </w:tcPr>
                <w:p w14:paraId="47A482D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55921AB" w14:textId="77777777" w:rsidTr="000D3AE4">
              <w:tc>
                <w:tcPr>
                  <w:tcW w:w="468" w:type="dxa"/>
                </w:tcPr>
                <w:p w14:paraId="421C6C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3.2.12</w:t>
                  </w:r>
                </w:p>
              </w:tc>
              <w:tc>
                <w:tcPr>
                  <w:tcW w:w="1229" w:type="dxa"/>
                </w:tcPr>
                <w:p w14:paraId="578AE9E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процентные расходы, входящие в состав арендных платежей по неоперационной (финансовой) аренде</w:t>
                  </w:r>
                </w:p>
              </w:tc>
              <w:tc>
                <w:tcPr>
                  <w:tcW w:w="425" w:type="dxa"/>
                </w:tcPr>
                <w:p w14:paraId="073D2D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10CF9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20 234</w:t>
                  </w:r>
                </w:p>
              </w:tc>
              <w:tc>
                <w:tcPr>
                  <w:tcW w:w="425" w:type="dxa"/>
                </w:tcPr>
                <w:p w14:paraId="79BED0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8645D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24 73X</w:t>
                  </w:r>
                </w:p>
              </w:tc>
              <w:tc>
                <w:tcPr>
                  <w:tcW w:w="850" w:type="dxa"/>
                </w:tcPr>
                <w:p w14:paraId="2D71CD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1D6A5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229BFD8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CD15396" w14:textId="77777777" w:rsidTr="000D3AE4">
              <w:tc>
                <w:tcPr>
                  <w:tcW w:w="468" w:type="dxa"/>
                </w:tcPr>
                <w:p w14:paraId="576D8B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3.2.13</w:t>
                  </w:r>
                </w:p>
              </w:tc>
              <w:tc>
                <w:tcPr>
                  <w:tcW w:w="1229" w:type="dxa"/>
                </w:tcPr>
                <w:p w14:paraId="209B88F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обязательства при осуществлении субъектом учета - подрядчиком в отчетном периоде расходов при выполнении работ по долгосрочным договорам строительного подряда сверх сводного сметного расчета</w:t>
                  </w:r>
                </w:p>
              </w:tc>
              <w:tc>
                <w:tcPr>
                  <w:tcW w:w="425" w:type="dxa"/>
                </w:tcPr>
                <w:p w14:paraId="09E1F9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3D2E26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425" w:type="dxa"/>
                </w:tcPr>
                <w:p w14:paraId="2E9A1F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9B6A9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1F96F15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CB64F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790696B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45D7E1D7" w14:textId="77777777" w:rsidTr="000D3AE4">
              <w:tc>
                <w:tcPr>
                  <w:tcW w:w="468" w:type="dxa"/>
                </w:tcPr>
                <w:p w14:paraId="558058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3.2.14</w:t>
                  </w:r>
                </w:p>
              </w:tc>
              <w:tc>
                <w:tcPr>
                  <w:tcW w:w="1229" w:type="dxa"/>
                </w:tcPr>
                <w:p w14:paraId="37C6FA13" w14:textId="7E1D86EE"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(начислены) в </w:t>
                  </w:r>
                  <w:r w:rsidRPr="007D13DE">
                    <w:rPr>
                      <w:rFonts w:ascii="Arial" w:eastAsia="Times New Roman" w:hAnsi="Arial" w:cs="Arial"/>
                      <w:sz w:val="16"/>
                      <w:szCs w:val="16"/>
                      <w:lang w:eastAsia="ru-RU"/>
                    </w:rPr>
                    <w:lastRenderedPageBreak/>
                    <w:t>бухгалтерском учете обязательства работодателя по выплатам социальных пособий, расходы по которым подлежат возмещени</w:t>
                  </w:r>
                  <w:r w:rsidR="00C975E8">
                    <w:rPr>
                      <w:rFonts w:ascii="Arial" w:eastAsia="Times New Roman" w:hAnsi="Arial" w:cs="Arial"/>
                      <w:sz w:val="16"/>
                      <w:szCs w:val="16"/>
                      <w:lang w:eastAsia="ru-RU"/>
                    </w:rPr>
                    <w:t>ю</w:t>
                  </w:r>
                  <w:r w:rsidRPr="007D13DE">
                    <w:rPr>
                      <w:rFonts w:ascii="Arial" w:eastAsia="Times New Roman" w:hAnsi="Arial" w:cs="Arial"/>
                      <w:sz w:val="16"/>
                      <w:szCs w:val="16"/>
                      <w:lang w:eastAsia="ru-RU"/>
                    </w:rPr>
                    <w:t xml:space="preserve"> страховщиком</w:t>
                  </w:r>
                </w:p>
              </w:tc>
              <w:tc>
                <w:tcPr>
                  <w:tcW w:w="425" w:type="dxa"/>
                </w:tcPr>
                <w:p w14:paraId="67748E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7D966D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425" w:type="dxa"/>
                </w:tcPr>
                <w:p w14:paraId="0EEE79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DB43E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302 65 </w:t>
                  </w:r>
                  <w:r w:rsidRPr="007D13DE">
                    <w:rPr>
                      <w:rFonts w:ascii="Arial" w:eastAsia="Times New Roman" w:hAnsi="Arial" w:cs="Arial"/>
                      <w:sz w:val="16"/>
                      <w:szCs w:val="16"/>
                      <w:lang w:eastAsia="ru-RU"/>
                    </w:rPr>
                    <w:lastRenderedPageBreak/>
                    <w:t>737</w:t>
                  </w:r>
                </w:p>
              </w:tc>
              <w:tc>
                <w:tcPr>
                  <w:tcW w:w="850" w:type="dxa"/>
                </w:tcPr>
                <w:p w14:paraId="36D0BB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Документ, </w:t>
                  </w:r>
                  <w:r w:rsidRPr="007D13DE">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418" w:type="dxa"/>
                </w:tcPr>
                <w:p w14:paraId="00A7D0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40F303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7D13DE" w:rsidRPr="007D13DE" w14:paraId="4A94F1D2" w14:textId="77777777" w:rsidTr="000D3AE4">
              <w:tc>
                <w:tcPr>
                  <w:tcW w:w="468" w:type="dxa"/>
                </w:tcPr>
                <w:p w14:paraId="05FFC7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3.2.15</w:t>
                  </w:r>
                </w:p>
              </w:tc>
              <w:tc>
                <w:tcPr>
                  <w:tcW w:w="1229" w:type="dxa"/>
                </w:tcPr>
                <w:p w14:paraId="40993843" w14:textId="5393E35D"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обязательства работодателя по оплате четырех дополнительных выходных дней для ухода за детьми-инвалидами, расходы по которым подлежат возмещени</w:t>
                  </w:r>
                  <w:r w:rsidR="00C975E8">
                    <w:rPr>
                      <w:rFonts w:ascii="Arial" w:eastAsia="Times New Roman" w:hAnsi="Arial" w:cs="Arial"/>
                      <w:sz w:val="16"/>
                      <w:szCs w:val="16"/>
                      <w:lang w:eastAsia="ru-RU"/>
                    </w:rPr>
                    <w:t>ю</w:t>
                  </w:r>
                  <w:r w:rsidRPr="007D13DE">
                    <w:rPr>
                      <w:rFonts w:ascii="Arial" w:eastAsia="Times New Roman" w:hAnsi="Arial" w:cs="Arial"/>
                      <w:sz w:val="16"/>
                      <w:szCs w:val="16"/>
                      <w:lang w:eastAsia="ru-RU"/>
                    </w:rPr>
                    <w:t xml:space="preserve"> страховщиком</w:t>
                  </w:r>
                </w:p>
              </w:tc>
              <w:tc>
                <w:tcPr>
                  <w:tcW w:w="425" w:type="dxa"/>
                </w:tcPr>
                <w:p w14:paraId="511029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418A2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425" w:type="dxa"/>
                </w:tcPr>
                <w:p w14:paraId="701D2E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A7EA6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66 737</w:t>
                  </w:r>
                </w:p>
              </w:tc>
              <w:tc>
                <w:tcPr>
                  <w:tcW w:w="850" w:type="dxa"/>
                </w:tcPr>
                <w:p w14:paraId="57BE2E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611EC8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68ACDC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28C561EF" w14:textId="77777777" w:rsidTr="000D3AE4">
              <w:tc>
                <w:tcPr>
                  <w:tcW w:w="468" w:type="dxa"/>
                </w:tcPr>
                <w:p w14:paraId="4F0DE9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3.2.16</w:t>
                  </w:r>
                </w:p>
              </w:tc>
              <w:tc>
                <w:tcPr>
                  <w:tcW w:w="1229" w:type="dxa"/>
                </w:tcPr>
                <w:p w14:paraId="63CDF4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(начислена) в бухгалтерском учете задолженность по обязательствам, принятым учреждением по оплате арендных </w:t>
                  </w:r>
                  <w:r w:rsidRPr="007D13DE">
                    <w:rPr>
                      <w:rFonts w:ascii="Arial" w:eastAsia="Times New Roman" w:hAnsi="Arial" w:cs="Arial"/>
                      <w:sz w:val="16"/>
                      <w:szCs w:val="16"/>
                      <w:lang w:eastAsia="ru-RU"/>
                    </w:rPr>
                    <w:lastRenderedPageBreak/>
                    <w:t>платежей, в соответствии с графиком оплаты арендных платежей</w:t>
                  </w:r>
                </w:p>
              </w:tc>
              <w:tc>
                <w:tcPr>
                  <w:tcW w:w="425" w:type="dxa"/>
                </w:tcPr>
                <w:p w14:paraId="6F21D7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004BDC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60 22X</w:t>
                  </w:r>
                </w:p>
              </w:tc>
              <w:tc>
                <w:tcPr>
                  <w:tcW w:w="425" w:type="dxa"/>
                </w:tcPr>
                <w:p w14:paraId="794536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F3C9F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2X 73X</w:t>
                  </w:r>
                </w:p>
              </w:tc>
              <w:tc>
                <w:tcPr>
                  <w:tcW w:w="850" w:type="dxa"/>
                </w:tcPr>
                <w:p w14:paraId="03AD1A9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2E11CD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7" w:type="dxa"/>
                </w:tcPr>
                <w:p w14:paraId="311C611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10C52755" w14:textId="77777777" w:rsidTr="000D3AE4">
              <w:tc>
                <w:tcPr>
                  <w:tcW w:w="468" w:type="dxa"/>
                </w:tcPr>
                <w:p w14:paraId="374AD8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3.2.17</w:t>
                  </w:r>
                </w:p>
              </w:tc>
              <w:tc>
                <w:tcPr>
                  <w:tcW w:w="1229" w:type="dxa"/>
                </w:tcPr>
                <w:p w14:paraId="4D64706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удержаниям, произведенным в порядке, установленном законодательством Российской Федерации, из начисленной суммы оплаты труда, стипендий, а также из сумм вознаграждений по гражданско-правовым договорам в части:</w:t>
                  </w:r>
                </w:p>
              </w:tc>
              <w:tc>
                <w:tcPr>
                  <w:tcW w:w="425" w:type="dxa"/>
                </w:tcPr>
                <w:p w14:paraId="2139CF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41D399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6DA7BD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716BD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1E64E8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2046BE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550DE2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D28257D" w14:textId="77777777" w:rsidTr="000D3AE4">
              <w:tc>
                <w:tcPr>
                  <w:tcW w:w="468" w:type="dxa"/>
                </w:tcPr>
                <w:p w14:paraId="7682A2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3.2.17.1</w:t>
                  </w:r>
                </w:p>
              </w:tc>
              <w:tc>
                <w:tcPr>
                  <w:tcW w:w="1229" w:type="dxa"/>
                </w:tcPr>
                <w:p w14:paraId="0CA877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иные удержания;</w:t>
                  </w:r>
                </w:p>
              </w:tc>
              <w:tc>
                <w:tcPr>
                  <w:tcW w:w="425" w:type="dxa"/>
                </w:tcPr>
                <w:p w14:paraId="35EC3F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35110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425" w:type="dxa"/>
                </w:tcPr>
                <w:p w14:paraId="17E933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85C391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506B3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73X</w:t>
                  </w:r>
                </w:p>
              </w:tc>
              <w:tc>
                <w:tcPr>
                  <w:tcW w:w="850" w:type="dxa"/>
                </w:tcPr>
                <w:p w14:paraId="5D18335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047638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p w14:paraId="466F7E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Документ, предусмотренный согласно учетной политике (графику документооборота)</w:t>
                  </w:r>
                </w:p>
              </w:tc>
              <w:tc>
                <w:tcPr>
                  <w:tcW w:w="1418" w:type="dxa"/>
                </w:tcPr>
                <w:p w14:paraId="3E5C76C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7" w:type="dxa"/>
                </w:tcPr>
                <w:p w14:paraId="7C44F99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5876E587" w14:textId="77777777" w:rsidTr="000D3AE4">
              <w:tc>
                <w:tcPr>
                  <w:tcW w:w="468" w:type="dxa"/>
                </w:tcPr>
                <w:p w14:paraId="083334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3.2.17.2</w:t>
                  </w:r>
                </w:p>
              </w:tc>
              <w:tc>
                <w:tcPr>
                  <w:tcW w:w="1229" w:type="dxa"/>
                </w:tcPr>
                <w:p w14:paraId="2F7407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налога на доходы физических лиц</w:t>
                  </w:r>
                </w:p>
              </w:tc>
              <w:tc>
                <w:tcPr>
                  <w:tcW w:w="425" w:type="dxa"/>
                </w:tcPr>
                <w:p w14:paraId="114035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74E620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425" w:type="dxa"/>
                </w:tcPr>
                <w:p w14:paraId="451463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A2E19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01 731</w:t>
                  </w:r>
                </w:p>
              </w:tc>
              <w:tc>
                <w:tcPr>
                  <w:tcW w:w="850" w:type="dxa"/>
                </w:tcPr>
                <w:p w14:paraId="15A0C6D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3F9A3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2AFA1EA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C83BBE6" w14:textId="77777777" w:rsidTr="000D3AE4">
              <w:tc>
                <w:tcPr>
                  <w:tcW w:w="468" w:type="dxa"/>
                </w:tcPr>
                <w:p w14:paraId="6450455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3.2.18</w:t>
                  </w:r>
                </w:p>
              </w:tc>
              <w:tc>
                <w:tcPr>
                  <w:tcW w:w="1229" w:type="dxa"/>
                </w:tcPr>
                <w:p w14:paraId="7681A1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выдаче из кассы учреждения заработной платы, прочих выплат, стипендий, пенсий, пособий и иных социальных выплат, а также вознаграждений лицам, не состоящим в </w:t>
                  </w:r>
                  <w:r w:rsidRPr="007D13DE">
                    <w:rPr>
                      <w:rFonts w:ascii="Arial" w:eastAsia="Times New Roman" w:hAnsi="Arial" w:cs="Arial"/>
                      <w:sz w:val="16"/>
                      <w:szCs w:val="16"/>
                      <w:lang w:eastAsia="ru-RU"/>
                    </w:rPr>
                    <w:lastRenderedPageBreak/>
                    <w:t>штате учреждения по договорам гражданско-правового характера</w:t>
                  </w:r>
                </w:p>
              </w:tc>
              <w:tc>
                <w:tcPr>
                  <w:tcW w:w="425" w:type="dxa"/>
                </w:tcPr>
                <w:p w14:paraId="6624601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1C86F7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425" w:type="dxa"/>
                </w:tcPr>
                <w:p w14:paraId="00DB26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725B9EA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34 610</w:t>
                  </w:r>
                </w:p>
              </w:tc>
              <w:tc>
                <w:tcPr>
                  <w:tcW w:w="850" w:type="dxa"/>
                </w:tcPr>
                <w:p w14:paraId="3FE2DAA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7CEAA6C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p w14:paraId="1B440099" w14:textId="77777777" w:rsidR="00C975E8"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Платежная ведомость (ф. 0504403)</w:t>
                  </w:r>
                </w:p>
                <w:p w14:paraId="510C50DE" w14:textId="40E13892"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w:t>
                  </w:r>
                  <w:r w:rsidRPr="007D13DE">
                    <w:rPr>
                      <w:rFonts w:ascii="Arial" w:eastAsia="Times New Roman" w:hAnsi="Arial" w:cs="Arial"/>
                      <w:sz w:val="16"/>
                      <w:szCs w:val="16"/>
                      <w:lang w:eastAsia="ru-RU"/>
                    </w:rPr>
                    <w:lastRenderedPageBreak/>
                    <w:t>тренный согласно учетной политике (графику документооборота);</w:t>
                  </w:r>
                </w:p>
                <w:p w14:paraId="608740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Расходный кассовый ордер (ф. 0310002)</w:t>
                  </w:r>
                </w:p>
              </w:tc>
              <w:tc>
                <w:tcPr>
                  <w:tcW w:w="1418" w:type="dxa"/>
                </w:tcPr>
                <w:p w14:paraId="3FB5A49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7" w:type="dxa"/>
                </w:tcPr>
                <w:p w14:paraId="3676F4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7D13DE" w:rsidRPr="007D13DE" w14:paraId="5DC42A8C" w14:textId="77777777" w:rsidTr="000D3AE4">
              <w:tc>
                <w:tcPr>
                  <w:tcW w:w="468" w:type="dxa"/>
                </w:tcPr>
                <w:p w14:paraId="34CC18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3.2.19</w:t>
                  </w:r>
                </w:p>
              </w:tc>
              <w:tc>
                <w:tcPr>
                  <w:tcW w:w="1229" w:type="dxa"/>
                </w:tcPr>
                <w:p w14:paraId="14E178A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перечислению заработной платы сотрудникам, вознаграждений лицам, не состоящим в штате учреждения по договорам гражданско-правового характера, прочих выплат, стипендий, пенсий, пособий и иных социальных выплат на банковские карты:</w:t>
                  </w:r>
                </w:p>
              </w:tc>
              <w:tc>
                <w:tcPr>
                  <w:tcW w:w="425" w:type="dxa"/>
                </w:tcPr>
                <w:p w14:paraId="28DE46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7252FA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746151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479BF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5DC6F0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340543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48EA40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412A338D" w14:textId="77777777" w:rsidTr="000D3AE4">
              <w:tc>
                <w:tcPr>
                  <w:tcW w:w="468" w:type="dxa"/>
                </w:tcPr>
                <w:p w14:paraId="49A11A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3.2.19.1</w:t>
                  </w:r>
                </w:p>
              </w:tc>
              <w:tc>
                <w:tcPr>
                  <w:tcW w:w="1229" w:type="dxa"/>
                </w:tcPr>
                <w:p w14:paraId="447A9C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 лицевого счета в органе </w:t>
                  </w:r>
                  <w:r w:rsidRPr="007D13DE">
                    <w:rPr>
                      <w:rFonts w:ascii="Arial" w:eastAsia="Times New Roman" w:hAnsi="Arial" w:cs="Arial"/>
                      <w:sz w:val="16"/>
                      <w:szCs w:val="16"/>
                      <w:lang w:eastAsia="ru-RU"/>
                    </w:rPr>
                    <w:lastRenderedPageBreak/>
                    <w:t>казначейства;</w:t>
                  </w:r>
                </w:p>
              </w:tc>
              <w:tc>
                <w:tcPr>
                  <w:tcW w:w="425" w:type="dxa"/>
                </w:tcPr>
                <w:p w14:paraId="2ED261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57E68E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302 XX </w:t>
                  </w:r>
                  <w:r w:rsidRPr="007D13DE">
                    <w:rPr>
                      <w:rFonts w:ascii="Arial" w:eastAsia="Times New Roman" w:hAnsi="Arial" w:cs="Arial"/>
                      <w:sz w:val="16"/>
                      <w:szCs w:val="16"/>
                      <w:lang w:eastAsia="ru-RU"/>
                    </w:rPr>
                    <w:lastRenderedPageBreak/>
                    <w:t>837</w:t>
                  </w:r>
                </w:p>
              </w:tc>
              <w:tc>
                <w:tcPr>
                  <w:tcW w:w="425" w:type="dxa"/>
                </w:tcPr>
                <w:p w14:paraId="43023D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47FFF8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201 11 </w:t>
                  </w:r>
                  <w:r w:rsidRPr="007D13DE">
                    <w:rPr>
                      <w:rFonts w:ascii="Arial" w:eastAsia="Times New Roman" w:hAnsi="Arial" w:cs="Arial"/>
                      <w:sz w:val="16"/>
                      <w:szCs w:val="16"/>
                      <w:lang w:eastAsia="ru-RU"/>
                    </w:rPr>
                    <w:lastRenderedPageBreak/>
                    <w:t>610</w:t>
                  </w:r>
                </w:p>
              </w:tc>
              <w:tc>
                <w:tcPr>
                  <w:tcW w:w="850" w:type="dxa"/>
                </w:tcPr>
                <w:p w14:paraId="41E2B72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Выписка со счета, </w:t>
                  </w:r>
                  <w:r w:rsidRPr="007D13DE">
                    <w:rPr>
                      <w:rFonts w:ascii="Arial" w:eastAsia="Times New Roman" w:hAnsi="Arial" w:cs="Arial"/>
                      <w:sz w:val="16"/>
                      <w:szCs w:val="16"/>
                      <w:lang w:eastAsia="ru-RU"/>
                    </w:rPr>
                    <w:lastRenderedPageBreak/>
                    <w:t>документы, прилагаемые к выписке</w:t>
                  </w:r>
                </w:p>
              </w:tc>
              <w:tc>
                <w:tcPr>
                  <w:tcW w:w="1418" w:type="dxa"/>
                </w:tcPr>
                <w:p w14:paraId="3198B3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4A2729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2.1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p w14:paraId="5B6808E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7D13DE" w:rsidRPr="007D13DE" w14:paraId="43F90734" w14:textId="77777777" w:rsidTr="000D3AE4">
              <w:tc>
                <w:tcPr>
                  <w:tcW w:w="468" w:type="dxa"/>
                </w:tcPr>
                <w:p w14:paraId="0B0873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3.2.19.2</w:t>
                  </w:r>
                </w:p>
              </w:tc>
              <w:tc>
                <w:tcPr>
                  <w:tcW w:w="1229" w:type="dxa"/>
                </w:tcPr>
                <w:p w14:paraId="5E41EA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иностранной валюте со счета в кредитной организации</w:t>
                  </w:r>
                </w:p>
              </w:tc>
              <w:tc>
                <w:tcPr>
                  <w:tcW w:w="425" w:type="dxa"/>
                </w:tcPr>
                <w:p w14:paraId="21D5D2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3032E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425" w:type="dxa"/>
                </w:tcPr>
                <w:p w14:paraId="4C16E0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4BB27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27 610</w:t>
                  </w:r>
                </w:p>
              </w:tc>
              <w:tc>
                <w:tcPr>
                  <w:tcW w:w="850" w:type="dxa"/>
                </w:tcPr>
                <w:p w14:paraId="3AD65DB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4CD510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24EF05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p w14:paraId="00C295C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7D13DE" w:rsidRPr="007D13DE" w14:paraId="3E8E7E9C" w14:textId="77777777" w:rsidTr="000D3AE4">
              <w:tc>
                <w:tcPr>
                  <w:tcW w:w="468" w:type="dxa"/>
                </w:tcPr>
                <w:p w14:paraId="43961E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3.2.20</w:t>
                  </w:r>
                </w:p>
              </w:tc>
              <w:tc>
                <w:tcPr>
                  <w:tcW w:w="1229" w:type="dxa"/>
                </w:tcPr>
                <w:p w14:paraId="712853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выдаче заработной платы, прочих выплат, стипендий, пенсий, пособий и иных социальных выплат, произведенных ответственным подотчетным лицом на основании первичного учетного документа, предоставленного им за </w:t>
                  </w:r>
                  <w:r w:rsidRPr="007D13DE">
                    <w:rPr>
                      <w:rFonts w:ascii="Arial" w:eastAsia="Times New Roman" w:hAnsi="Arial" w:cs="Arial"/>
                      <w:sz w:val="16"/>
                      <w:szCs w:val="16"/>
                      <w:lang w:eastAsia="ru-RU"/>
                    </w:rPr>
                    <w:lastRenderedPageBreak/>
                    <w:t>пределом пяти рабочих дней, предусмотренных для выдачи заработной платы</w:t>
                  </w:r>
                </w:p>
              </w:tc>
              <w:tc>
                <w:tcPr>
                  <w:tcW w:w="425" w:type="dxa"/>
                </w:tcPr>
                <w:p w14:paraId="331066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173DBD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425" w:type="dxa"/>
                </w:tcPr>
                <w:p w14:paraId="36A350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2671F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208 XX 667</w:t>
                  </w:r>
                </w:p>
              </w:tc>
              <w:tc>
                <w:tcPr>
                  <w:tcW w:w="850" w:type="dxa"/>
                </w:tcPr>
                <w:p w14:paraId="3938FB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A0CFBC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3F230BF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7D13DE" w:rsidRPr="007D13DE" w14:paraId="73417C65" w14:textId="77777777" w:rsidTr="000D3AE4">
              <w:tc>
                <w:tcPr>
                  <w:tcW w:w="468" w:type="dxa"/>
                </w:tcPr>
                <w:p w14:paraId="7B9C00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3.2.21</w:t>
                  </w:r>
                </w:p>
              </w:tc>
              <w:tc>
                <w:tcPr>
                  <w:tcW w:w="1229" w:type="dxa"/>
                </w:tcPr>
                <w:p w14:paraId="2ADAD29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выдаче заработной платы, прочих выплат, стипендий, пенсий, пособий и иных социальных, произведенных ответственным подотчетным лицом на основании первичного учетного документа, предоставленного им в пределах пяти рабочих дней, предусмотренных для выдачи заработной платы</w:t>
                  </w:r>
                </w:p>
              </w:tc>
              <w:tc>
                <w:tcPr>
                  <w:tcW w:w="425" w:type="dxa"/>
                </w:tcPr>
                <w:p w14:paraId="27CEBC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11907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425" w:type="dxa"/>
                </w:tcPr>
                <w:p w14:paraId="78300D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67E41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34 610</w:t>
                  </w:r>
                </w:p>
              </w:tc>
              <w:tc>
                <w:tcPr>
                  <w:tcW w:w="850" w:type="dxa"/>
                </w:tcPr>
                <w:p w14:paraId="14911D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1E1948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Платежная ведомость (ф. 0504403)</w:t>
                  </w:r>
                </w:p>
              </w:tc>
              <w:tc>
                <w:tcPr>
                  <w:tcW w:w="1418" w:type="dxa"/>
                </w:tcPr>
                <w:p w14:paraId="4B05DB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3AD407F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7D13DE" w:rsidRPr="007D13DE" w14:paraId="0DC7EB4B" w14:textId="77777777" w:rsidTr="000D3AE4">
              <w:tc>
                <w:tcPr>
                  <w:tcW w:w="468" w:type="dxa"/>
                </w:tcPr>
                <w:p w14:paraId="324E12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3.2.22</w:t>
                  </w:r>
                </w:p>
              </w:tc>
              <w:tc>
                <w:tcPr>
                  <w:tcW w:w="1229" w:type="dxa"/>
                </w:tcPr>
                <w:p w14:paraId="7822AA48" w14:textId="78663369"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w:t>
                  </w:r>
                  <w:r w:rsidRPr="007D13DE">
                    <w:rPr>
                      <w:rFonts w:ascii="Arial" w:eastAsia="Times New Roman" w:hAnsi="Arial" w:cs="Arial"/>
                      <w:sz w:val="16"/>
                      <w:szCs w:val="16"/>
                      <w:lang w:eastAsia="ru-RU"/>
                    </w:rPr>
                    <w:lastRenderedPageBreak/>
                    <w:t>учете депонированные суммы заработной платы, прочих выплат, стипендий, пенсий, пособий и иных социальных выплат в связи с их неполучением в срок</w:t>
                  </w:r>
                </w:p>
              </w:tc>
              <w:tc>
                <w:tcPr>
                  <w:tcW w:w="425" w:type="dxa"/>
                </w:tcPr>
                <w:p w14:paraId="64EB97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3D0F84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302 XX </w:t>
                  </w:r>
                  <w:r w:rsidRPr="007D13DE">
                    <w:rPr>
                      <w:rFonts w:ascii="Arial" w:eastAsia="Times New Roman" w:hAnsi="Arial" w:cs="Arial"/>
                      <w:sz w:val="16"/>
                      <w:szCs w:val="16"/>
                      <w:lang w:eastAsia="ru-RU"/>
                    </w:rPr>
                    <w:lastRenderedPageBreak/>
                    <w:t>837</w:t>
                  </w:r>
                </w:p>
              </w:tc>
              <w:tc>
                <w:tcPr>
                  <w:tcW w:w="425" w:type="dxa"/>
                </w:tcPr>
                <w:p w14:paraId="176493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08707A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304 </w:t>
                  </w:r>
                  <w:r w:rsidRPr="007D13DE">
                    <w:rPr>
                      <w:rFonts w:ascii="Arial" w:eastAsia="Times New Roman" w:hAnsi="Arial" w:cs="Arial"/>
                      <w:strike/>
                      <w:color w:val="FF0000"/>
                      <w:sz w:val="16"/>
                      <w:szCs w:val="16"/>
                      <w:lang w:eastAsia="ru-RU"/>
                    </w:rPr>
                    <w:t>XX</w:t>
                  </w:r>
                  <w:r w:rsidRPr="007D13DE">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lastRenderedPageBreak/>
                    <w:t>737</w:t>
                  </w:r>
                </w:p>
              </w:tc>
              <w:tc>
                <w:tcPr>
                  <w:tcW w:w="850" w:type="dxa"/>
                </w:tcPr>
                <w:p w14:paraId="5E0BD7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Расчетно-</w:t>
                  </w:r>
                  <w:r w:rsidRPr="007D13DE">
                    <w:rPr>
                      <w:rFonts w:ascii="Arial" w:eastAsia="Times New Roman" w:hAnsi="Arial" w:cs="Arial"/>
                      <w:sz w:val="16"/>
                      <w:szCs w:val="16"/>
                      <w:lang w:eastAsia="ru-RU"/>
                    </w:rPr>
                    <w:lastRenderedPageBreak/>
                    <w:t>платежная ведомость (ф. 0504401);</w:t>
                  </w:r>
                </w:p>
                <w:p w14:paraId="076984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p w14:paraId="760E59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Платежная ведомость (ф. 0504403);</w:t>
                  </w:r>
                </w:p>
                <w:p w14:paraId="1F7E2D4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Реестр депонированных сумм (ф. 0504407)</w:t>
                  </w:r>
                </w:p>
              </w:tc>
              <w:tc>
                <w:tcPr>
                  <w:tcW w:w="1418" w:type="dxa"/>
                </w:tcPr>
                <w:p w14:paraId="469B61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51F061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пунктам 3.4 - 3.8 </w:t>
                  </w:r>
                  <w:r w:rsidRPr="007D13DE">
                    <w:rPr>
                      <w:rFonts w:ascii="Arial" w:eastAsia="Times New Roman" w:hAnsi="Arial" w:cs="Arial"/>
                      <w:sz w:val="16"/>
                      <w:szCs w:val="16"/>
                      <w:lang w:eastAsia="ru-RU"/>
                    </w:rPr>
                    <w:lastRenderedPageBreak/>
                    <w:t>настоящего Приложения с учетом содержания хозяйственной операции</w:t>
                  </w:r>
                </w:p>
              </w:tc>
            </w:tr>
            <w:tr w:rsidR="007D13DE" w:rsidRPr="007D13DE" w14:paraId="4DF790FC" w14:textId="77777777" w:rsidTr="000D3AE4">
              <w:tc>
                <w:tcPr>
                  <w:tcW w:w="468" w:type="dxa"/>
                </w:tcPr>
                <w:p w14:paraId="499A5F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3.2.23</w:t>
                  </w:r>
                </w:p>
              </w:tc>
              <w:tc>
                <w:tcPr>
                  <w:tcW w:w="1229" w:type="dxa"/>
                </w:tcPr>
                <w:p w14:paraId="4244431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обязательства учреждения по платежам в бюджет, как налогового агента, в сумме налога на добавленную стоимость с причитающихся к уплате в соответствии с договором аренды арендных платежей</w:t>
                  </w:r>
                </w:p>
              </w:tc>
              <w:tc>
                <w:tcPr>
                  <w:tcW w:w="425" w:type="dxa"/>
                </w:tcPr>
                <w:p w14:paraId="4FCF59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0A92C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24 83X</w:t>
                  </w:r>
                </w:p>
              </w:tc>
              <w:tc>
                <w:tcPr>
                  <w:tcW w:w="425" w:type="dxa"/>
                </w:tcPr>
                <w:p w14:paraId="5510F9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731B8E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0" w:type="dxa"/>
                </w:tcPr>
                <w:p w14:paraId="198F81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Счет-фактура;</w:t>
                  </w:r>
                </w:p>
                <w:p w14:paraId="315FA1A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Универсальный передаточный документ</w:t>
                  </w:r>
                </w:p>
              </w:tc>
              <w:tc>
                <w:tcPr>
                  <w:tcW w:w="1418" w:type="dxa"/>
                </w:tcPr>
                <w:p w14:paraId="3CC9CFE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253A706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4B5F3D67" w14:textId="77777777" w:rsidTr="000D3AE4">
              <w:tc>
                <w:tcPr>
                  <w:tcW w:w="468" w:type="dxa"/>
                </w:tcPr>
                <w:p w14:paraId="2D8204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w:t>
                  </w:r>
                  <w:r w:rsidRPr="007D13DE">
                    <w:rPr>
                      <w:rFonts w:ascii="Arial" w:eastAsia="Times New Roman" w:hAnsi="Arial" w:cs="Arial"/>
                      <w:sz w:val="16"/>
                      <w:szCs w:val="16"/>
                      <w:lang w:eastAsia="ru-RU"/>
                    </w:rPr>
                    <w:lastRenderedPageBreak/>
                    <w:t>24</w:t>
                  </w:r>
                </w:p>
              </w:tc>
              <w:tc>
                <w:tcPr>
                  <w:tcW w:w="1229" w:type="dxa"/>
                </w:tcPr>
                <w:p w14:paraId="6FFD98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Признано в </w:t>
                  </w:r>
                  <w:r w:rsidRPr="007D13DE">
                    <w:rPr>
                      <w:rFonts w:ascii="Arial" w:eastAsia="Times New Roman" w:hAnsi="Arial" w:cs="Arial"/>
                      <w:sz w:val="16"/>
                      <w:szCs w:val="16"/>
                      <w:lang w:eastAsia="ru-RU"/>
                    </w:rPr>
                    <w:lastRenderedPageBreak/>
                    <w:t>бухгалтерском учете уменьшение обязательств, принятых по государственным (муниципальным) договорам на нужды учреждения, в сумме ранее перечисленной предварительной оплаты, иных обязательств, в том числе перед работниками</w:t>
                  </w:r>
                </w:p>
              </w:tc>
              <w:tc>
                <w:tcPr>
                  <w:tcW w:w="425" w:type="dxa"/>
                </w:tcPr>
                <w:p w14:paraId="6EC814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w:t>
                  </w:r>
                  <w:r w:rsidRPr="007D13DE">
                    <w:rPr>
                      <w:rFonts w:ascii="Arial" w:eastAsia="Times New Roman" w:hAnsi="Arial" w:cs="Arial"/>
                      <w:sz w:val="16"/>
                      <w:szCs w:val="16"/>
                      <w:lang w:eastAsia="ru-RU"/>
                    </w:rPr>
                    <w:lastRenderedPageBreak/>
                    <w:t>Б</w:t>
                  </w:r>
                </w:p>
              </w:tc>
              <w:tc>
                <w:tcPr>
                  <w:tcW w:w="622" w:type="dxa"/>
                </w:tcPr>
                <w:p w14:paraId="0CC6F5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302 </w:t>
                  </w:r>
                  <w:r w:rsidRPr="007D13DE">
                    <w:rPr>
                      <w:rFonts w:ascii="Arial" w:eastAsia="Times New Roman" w:hAnsi="Arial" w:cs="Arial"/>
                      <w:sz w:val="16"/>
                      <w:szCs w:val="16"/>
                      <w:lang w:eastAsia="ru-RU"/>
                    </w:rPr>
                    <w:lastRenderedPageBreak/>
                    <w:t>XX 83X</w:t>
                  </w:r>
                </w:p>
              </w:tc>
              <w:tc>
                <w:tcPr>
                  <w:tcW w:w="425" w:type="dxa"/>
                </w:tcPr>
                <w:p w14:paraId="47D34C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w:t>
                  </w:r>
                  <w:r w:rsidRPr="007D13DE">
                    <w:rPr>
                      <w:rFonts w:ascii="Arial" w:eastAsia="Times New Roman" w:hAnsi="Arial" w:cs="Arial"/>
                      <w:sz w:val="16"/>
                      <w:szCs w:val="16"/>
                      <w:lang w:eastAsia="ru-RU"/>
                    </w:rPr>
                    <w:lastRenderedPageBreak/>
                    <w:t>Б</w:t>
                  </w:r>
                </w:p>
              </w:tc>
              <w:tc>
                <w:tcPr>
                  <w:tcW w:w="567" w:type="dxa"/>
                </w:tcPr>
                <w:p w14:paraId="102E42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206 </w:t>
                  </w:r>
                  <w:r w:rsidRPr="007D13DE">
                    <w:rPr>
                      <w:rFonts w:ascii="Arial" w:eastAsia="Times New Roman" w:hAnsi="Arial" w:cs="Arial"/>
                      <w:sz w:val="16"/>
                      <w:szCs w:val="16"/>
                      <w:lang w:eastAsia="ru-RU"/>
                    </w:rPr>
                    <w:lastRenderedPageBreak/>
                    <w:t>XX 66X</w:t>
                  </w:r>
                </w:p>
              </w:tc>
              <w:tc>
                <w:tcPr>
                  <w:tcW w:w="850" w:type="dxa"/>
                </w:tcPr>
                <w:p w14:paraId="59AF913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Документ</w:t>
                  </w:r>
                  <w:r w:rsidRPr="007D13DE">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418" w:type="dxa"/>
                </w:tcPr>
                <w:p w14:paraId="3F621B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w:t>
                  </w:r>
                  <w:r w:rsidRPr="007D13DE">
                    <w:rPr>
                      <w:rFonts w:ascii="Arial" w:eastAsia="Times New Roman" w:hAnsi="Arial" w:cs="Arial"/>
                      <w:sz w:val="16"/>
                      <w:szCs w:val="16"/>
                      <w:lang w:eastAsia="ru-RU"/>
                    </w:rPr>
                    <w:lastRenderedPageBreak/>
                    <w:t>3.2 настоящего Приложения в соответствии с содержанием факта хозяйственной жизни</w:t>
                  </w:r>
                </w:p>
              </w:tc>
              <w:tc>
                <w:tcPr>
                  <w:tcW w:w="1417" w:type="dxa"/>
                </w:tcPr>
                <w:p w14:paraId="31B6C2E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w:t>
                  </w:r>
                  <w:r w:rsidRPr="007D13DE">
                    <w:rPr>
                      <w:rFonts w:ascii="Arial" w:eastAsia="Times New Roman" w:hAnsi="Arial" w:cs="Arial"/>
                      <w:sz w:val="16"/>
                      <w:szCs w:val="16"/>
                      <w:lang w:eastAsia="ru-RU"/>
                    </w:rPr>
                    <w:lastRenderedPageBreak/>
                    <w:t>2.10 настоящего Приложения</w:t>
                  </w:r>
                </w:p>
              </w:tc>
            </w:tr>
            <w:tr w:rsidR="007D13DE" w:rsidRPr="007D13DE" w14:paraId="73BDC5EB" w14:textId="77777777" w:rsidTr="000D3AE4">
              <w:tc>
                <w:tcPr>
                  <w:tcW w:w="468" w:type="dxa"/>
                </w:tcPr>
                <w:p w14:paraId="1FC388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3.2.25</w:t>
                  </w:r>
                </w:p>
              </w:tc>
              <w:tc>
                <w:tcPr>
                  <w:tcW w:w="1229" w:type="dxa"/>
                </w:tcPr>
                <w:p w14:paraId="2B55F95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оплата обязательств, принятых по государственным (муниципальным) договорам на нужды учреждения, на основании первичного учетного документа, подтверждающего расходование денежных средств </w:t>
                  </w:r>
                  <w:r w:rsidRPr="007D13DE">
                    <w:rPr>
                      <w:rFonts w:ascii="Arial" w:eastAsia="Times New Roman" w:hAnsi="Arial" w:cs="Arial"/>
                      <w:sz w:val="16"/>
                      <w:szCs w:val="16"/>
                      <w:lang w:eastAsia="ru-RU"/>
                    </w:rPr>
                    <w:lastRenderedPageBreak/>
                    <w:t>учреждения, в соответствии с видом объекта учета и хозяйственной операции, в том числе удержание банком оплаты за услуги эквайринга</w:t>
                  </w:r>
                </w:p>
              </w:tc>
              <w:tc>
                <w:tcPr>
                  <w:tcW w:w="425" w:type="dxa"/>
                </w:tcPr>
                <w:p w14:paraId="1C4C6C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3AE4C2E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751629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E4E90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XX 610</w:t>
                  </w:r>
                </w:p>
              </w:tc>
              <w:tc>
                <w:tcPr>
                  <w:tcW w:w="850" w:type="dxa"/>
                </w:tcPr>
                <w:p w14:paraId="5706FE8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42609B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0F48B7B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пунктам 2.1 - 2.7 настоящего Приложения в соответствии с содержанием факта хозяйственной жизни</w:t>
                  </w:r>
                </w:p>
              </w:tc>
            </w:tr>
            <w:tr w:rsidR="007D13DE" w:rsidRPr="007D13DE" w14:paraId="7E26F708" w14:textId="77777777" w:rsidTr="000D3AE4">
              <w:tc>
                <w:tcPr>
                  <w:tcW w:w="468" w:type="dxa"/>
                </w:tcPr>
                <w:p w14:paraId="525EB6A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3.2.26</w:t>
                  </w:r>
                </w:p>
              </w:tc>
              <w:tc>
                <w:tcPr>
                  <w:tcW w:w="1229" w:type="dxa"/>
                </w:tcPr>
                <w:p w14:paraId="16927F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исполнение подотчетным лицом обязательств, принятых по государственным (муниципальным) договорам на нужды учреждения</w:t>
                  </w:r>
                </w:p>
              </w:tc>
              <w:tc>
                <w:tcPr>
                  <w:tcW w:w="425" w:type="dxa"/>
                </w:tcPr>
                <w:p w14:paraId="0D44B3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1FA41E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425" w:type="dxa"/>
                </w:tcPr>
                <w:p w14:paraId="762022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9D922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208 XX 667</w:t>
                  </w:r>
                </w:p>
              </w:tc>
              <w:tc>
                <w:tcPr>
                  <w:tcW w:w="850" w:type="dxa"/>
                </w:tcPr>
                <w:p w14:paraId="2A0BA9C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Отчет о расходах подотчетного лица (ф. 0504520)</w:t>
                  </w:r>
                </w:p>
              </w:tc>
              <w:tc>
                <w:tcPr>
                  <w:tcW w:w="1418" w:type="dxa"/>
                </w:tcPr>
                <w:p w14:paraId="1C7C6D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6C89D1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7D13DE" w:rsidRPr="007D13DE" w14:paraId="6BF51BB7" w14:textId="77777777" w:rsidTr="000D3AE4">
              <w:tc>
                <w:tcPr>
                  <w:tcW w:w="468" w:type="dxa"/>
                </w:tcPr>
                <w:p w14:paraId="37DFD7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3.2.27</w:t>
                  </w:r>
                </w:p>
              </w:tc>
              <w:tc>
                <w:tcPr>
                  <w:tcW w:w="1229" w:type="dxa"/>
                </w:tcPr>
                <w:p w14:paraId="214921C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перечисление безвозмездных выплат в отношении выгодополучателя на основании первичного учетного документа, подтверждаю</w:t>
                  </w:r>
                  <w:r w:rsidRPr="007D13DE">
                    <w:rPr>
                      <w:rFonts w:ascii="Arial" w:eastAsia="Times New Roman" w:hAnsi="Arial" w:cs="Arial"/>
                      <w:sz w:val="16"/>
                      <w:szCs w:val="16"/>
                      <w:lang w:eastAsia="ru-RU"/>
                    </w:rPr>
                    <w:lastRenderedPageBreak/>
                    <w:t>щего расходование денежных средств учреждения:</w:t>
                  </w:r>
                </w:p>
              </w:tc>
              <w:tc>
                <w:tcPr>
                  <w:tcW w:w="425" w:type="dxa"/>
                </w:tcPr>
                <w:p w14:paraId="0DA0A6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671CAD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523C2A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9284D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4A231C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0020D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29CE57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3F80F50" w14:textId="77777777" w:rsidTr="000D3AE4">
              <w:tc>
                <w:tcPr>
                  <w:tcW w:w="468" w:type="dxa"/>
                </w:tcPr>
                <w:p w14:paraId="35353E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3.2.27.1</w:t>
                  </w:r>
                </w:p>
              </w:tc>
              <w:tc>
                <w:tcPr>
                  <w:tcW w:w="1229" w:type="dxa"/>
                </w:tcPr>
                <w:p w14:paraId="56BB14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 лицевого счета в органе казначейства;</w:t>
                  </w:r>
                </w:p>
              </w:tc>
              <w:tc>
                <w:tcPr>
                  <w:tcW w:w="425" w:type="dxa"/>
                </w:tcPr>
                <w:p w14:paraId="621B25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6736A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54CA3E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DD9A5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0" w:type="dxa"/>
                </w:tcPr>
                <w:p w14:paraId="51B7D8C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15049FE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6D77A8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p w14:paraId="228358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7D13DE" w:rsidRPr="007D13DE" w14:paraId="6344238A" w14:textId="77777777" w:rsidTr="000D3AE4">
              <w:tc>
                <w:tcPr>
                  <w:tcW w:w="468" w:type="dxa"/>
                </w:tcPr>
                <w:p w14:paraId="7E7029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3.2.27.2</w:t>
                  </w:r>
                </w:p>
              </w:tc>
              <w:tc>
                <w:tcPr>
                  <w:tcW w:w="1229" w:type="dxa"/>
                </w:tcPr>
                <w:p w14:paraId="30048B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иностранной валюте со счета в кредитной организации</w:t>
                  </w:r>
                </w:p>
              </w:tc>
              <w:tc>
                <w:tcPr>
                  <w:tcW w:w="425" w:type="dxa"/>
                </w:tcPr>
                <w:p w14:paraId="39747F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5393E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401BC4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452BB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27 610</w:t>
                  </w:r>
                </w:p>
              </w:tc>
              <w:tc>
                <w:tcPr>
                  <w:tcW w:w="850" w:type="dxa"/>
                </w:tcPr>
                <w:p w14:paraId="74DD453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67B55B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33749B5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p w14:paraId="1B77F02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7D13DE" w:rsidRPr="007D13DE" w14:paraId="4A42444B" w14:textId="77777777" w:rsidTr="000D3AE4">
              <w:tc>
                <w:tcPr>
                  <w:tcW w:w="468" w:type="dxa"/>
                </w:tcPr>
                <w:p w14:paraId="481441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3.2.27</w:t>
                  </w:r>
                </w:p>
              </w:tc>
              <w:tc>
                <w:tcPr>
                  <w:tcW w:w="1229" w:type="dxa"/>
                </w:tcPr>
                <w:p w14:paraId="4C1404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поступление денежных средств на счета учреждения в кредитной организации, на лицевой счет в органе казначейства в связи с некорректными реквизитами контрагента, иными </w:t>
                  </w:r>
                  <w:r w:rsidRPr="007D13DE">
                    <w:rPr>
                      <w:rFonts w:ascii="Arial" w:eastAsia="Times New Roman" w:hAnsi="Arial" w:cs="Arial"/>
                      <w:sz w:val="16"/>
                      <w:szCs w:val="16"/>
                      <w:lang w:eastAsia="ru-RU"/>
                    </w:rPr>
                    <w:lastRenderedPageBreak/>
                    <w:t>основаниями (восстановление кассового расхода текущего (прошлого) отчетного периода)</w:t>
                  </w:r>
                </w:p>
              </w:tc>
              <w:tc>
                <w:tcPr>
                  <w:tcW w:w="425" w:type="dxa"/>
                </w:tcPr>
                <w:p w14:paraId="36F8D2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02A51459" w14:textId="5FF98F36"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r w:rsidR="00C975E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201</w:t>
                  </w:r>
                  <w:r w:rsidR="00C975E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X1 510</w:t>
                  </w:r>
                </w:p>
              </w:tc>
              <w:tc>
                <w:tcPr>
                  <w:tcW w:w="425" w:type="dxa"/>
                </w:tcPr>
                <w:p w14:paraId="120A4C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02CB1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3DAE5A0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64C13DE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64707B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7653882D" w14:textId="77777777" w:rsidTr="000D3AE4">
              <w:tc>
                <w:tcPr>
                  <w:tcW w:w="468" w:type="dxa"/>
                </w:tcPr>
                <w:p w14:paraId="6B42D56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3.2.28</w:t>
                  </w:r>
                </w:p>
              </w:tc>
              <w:tc>
                <w:tcPr>
                  <w:tcW w:w="1229" w:type="dxa"/>
                </w:tcPr>
                <w:p w14:paraId="7E028A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 в бухгалтерском учете зачет взаимных требований по ранее перечисленному обеспечительному платежу в счет оплаты обязательств по договору</w:t>
                  </w:r>
                </w:p>
              </w:tc>
              <w:tc>
                <w:tcPr>
                  <w:tcW w:w="425" w:type="dxa"/>
                </w:tcPr>
                <w:p w14:paraId="429454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F699F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2208EE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BB09B5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05 66X</w:t>
                  </w:r>
                </w:p>
              </w:tc>
              <w:tc>
                <w:tcPr>
                  <w:tcW w:w="850" w:type="dxa"/>
                </w:tcPr>
                <w:p w14:paraId="5144A2E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12AAE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6D87304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7D13DE" w:rsidRPr="007D13DE" w14:paraId="278430AA" w14:textId="77777777" w:rsidTr="000D3AE4">
              <w:tc>
                <w:tcPr>
                  <w:tcW w:w="468" w:type="dxa"/>
                </w:tcPr>
                <w:p w14:paraId="7D9C20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3.2.29</w:t>
                  </w:r>
                </w:p>
              </w:tc>
              <w:tc>
                <w:tcPr>
                  <w:tcW w:w="1229" w:type="dxa"/>
                </w:tcPr>
                <w:p w14:paraId="699F8B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 в бухгалтерском учете зачет взаимных требований по возврату денежного залога и уплате суммы обязательства по оплате права на заключение договора путем удержания</w:t>
                  </w:r>
                </w:p>
              </w:tc>
              <w:tc>
                <w:tcPr>
                  <w:tcW w:w="425" w:type="dxa"/>
                </w:tcPr>
                <w:p w14:paraId="28A687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1797FE4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2 302 26 83X</w:t>
                  </w:r>
                </w:p>
              </w:tc>
              <w:tc>
                <w:tcPr>
                  <w:tcW w:w="425" w:type="dxa"/>
                </w:tcPr>
                <w:p w14:paraId="3D039E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ED5F6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2 210 05 66X</w:t>
                  </w:r>
                </w:p>
              </w:tc>
              <w:tc>
                <w:tcPr>
                  <w:tcW w:w="850" w:type="dxa"/>
                </w:tcPr>
                <w:p w14:paraId="015AEA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7D92D0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01A163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7D13DE" w:rsidRPr="007D13DE" w14:paraId="456CEF3F" w14:textId="77777777" w:rsidTr="000D3AE4">
              <w:tc>
                <w:tcPr>
                  <w:tcW w:w="468" w:type="dxa"/>
                </w:tcPr>
                <w:p w14:paraId="154BC1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3.2.30</w:t>
                  </w:r>
                </w:p>
              </w:tc>
              <w:tc>
                <w:tcPr>
                  <w:tcW w:w="1229" w:type="dxa"/>
                </w:tcPr>
                <w:p w14:paraId="164F75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уменьшение </w:t>
                  </w:r>
                  <w:r w:rsidRPr="007D13DE">
                    <w:rPr>
                      <w:rFonts w:ascii="Arial" w:eastAsia="Times New Roman" w:hAnsi="Arial" w:cs="Arial"/>
                      <w:sz w:val="16"/>
                      <w:szCs w:val="16"/>
                      <w:lang w:eastAsia="ru-RU"/>
                    </w:rPr>
                    <w:lastRenderedPageBreak/>
                    <w:t>расчетов с дебиторами по доходам прекращением встречного требования зачетом при принятии решения об удержании суммы начисленных штрафных санкций путем выплаты исполнителю договора (контракта) суммы, уменьшенной на сумму неустойки (пеней, штрафов) в части обязательств по договору (контракту), принятых за счет приносящей доход деятельности</w:t>
                  </w:r>
                </w:p>
              </w:tc>
              <w:tc>
                <w:tcPr>
                  <w:tcW w:w="425" w:type="dxa"/>
                </w:tcPr>
                <w:p w14:paraId="014F5B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5C64C6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2 302 XX 83X</w:t>
                  </w:r>
                </w:p>
              </w:tc>
              <w:tc>
                <w:tcPr>
                  <w:tcW w:w="425" w:type="dxa"/>
                </w:tcPr>
                <w:p w14:paraId="211D59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DFDA7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2 209 41 66X</w:t>
                  </w:r>
                </w:p>
              </w:tc>
              <w:tc>
                <w:tcPr>
                  <w:tcW w:w="850" w:type="dxa"/>
                </w:tcPr>
                <w:p w14:paraId="070578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w:t>
                  </w:r>
                  <w:r w:rsidRPr="007D13DE">
                    <w:rPr>
                      <w:rFonts w:ascii="Arial" w:eastAsia="Times New Roman" w:hAnsi="Arial" w:cs="Arial"/>
                      <w:sz w:val="16"/>
                      <w:szCs w:val="16"/>
                      <w:lang w:eastAsia="ru-RU"/>
                    </w:rPr>
                    <w:lastRenderedPageBreak/>
                    <w:t>согласно учетной политике (графику документооборота)</w:t>
                  </w:r>
                </w:p>
              </w:tc>
              <w:tc>
                <w:tcPr>
                  <w:tcW w:w="1418" w:type="dxa"/>
                </w:tcPr>
                <w:p w14:paraId="77EA8A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7BD214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2.13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124A105E" w14:textId="77777777" w:rsidTr="000D3AE4">
              <w:tc>
                <w:tcPr>
                  <w:tcW w:w="468" w:type="dxa"/>
                </w:tcPr>
                <w:p w14:paraId="7F2330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3.2.31</w:t>
                  </w:r>
                </w:p>
              </w:tc>
              <w:tc>
                <w:tcPr>
                  <w:tcW w:w="1229" w:type="dxa"/>
                </w:tcPr>
                <w:p w14:paraId="040C99A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уменьшение обязательств, принятых учреждением в иностранной валюте, в связи с </w:t>
                  </w:r>
                  <w:r w:rsidRPr="007D13DE">
                    <w:rPr>
                      <w:rFonts w:ascii="Arial" w:eastAsia="Times New Roman" w:hAnsi="Arial" w:cs="Arial"/>
                      <w:sz w:val="16"/>
                      <w:szCs w:val="16"/>
                      <w:lang w:eastAsia="ru-RU"/>
                    </w:rPr>
                    <w:lastRenderedPageBreak/>
                    <w:t>возникновением при расчете рублевого эквивалента суммы обязательства на дату его исполнения (на дату формирования регистров бухгалтерского учета) отрицательных курсовых разниц</w:t>
                  </w:r>
                </w:p>
              </w:tc>
              <w:tc>
                <w:tcPr>
                  <w:tcW w:w="425" w:type="dxa"/>
                </w:tcPr>
                <w:p w14:paraId="726F72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3888D3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74163E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4674E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10 176</w:t>
                  </w:r>
                </w:p>
              </w:tc>
              <w:tc>
                <w:tcPr>
                  <w:tcW w:w="850" w:type="dxa"/>
                </w:tcPr>
                <w:p w14:paraId="5A45B90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tc>
              <w:tc>
                <w:tcPr>
                  <w:tcW w:w="1418" w:type="dxa"/>
                </w:tcPr>
                <w:p w14:paraId="3FD722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7" w:type="dxa"/>
                </w:tcPr>
                <w:p w14:paraId="3B499E4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60F2FEF2" w14:textId="77777777" w:rsidTr="000D3AE4">
              <w:tc>
                <w:tcPr>
                  <w:tcW w:w="468" w:type="dxa"/>
                </w:tcPr>
                <w:p w14:paraId="3E62A2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3.2.32</w:t>
                  </w:r>
                </w:p>
              </w:tc>
              <w:tc>
                <w:tcPr>
                  <w:tcW w:w="1229" w:type="dxa"/>
                </w:tcPr>
                <w:p w14:paraId="68F9D1C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списание с балансового учета суммы кредиторской задолженности в связи с отсутствием требований кредитора в период срока исковой давности</w:t>
                  </w:r>
                </w:p>
              </w:tc>
              <w:tc>
                <w:tcPr>
                  <w:tcW w:w="425" w:type="dxa"/>
                </w:tcPr>
                <w:p w14:paraId="52F246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339393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3F84B1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08BFF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850" w:type="dxa"/>
                </w:tcPr>
                <w:p w14:paraId="75CD1A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418" w:type="dxa"/>
                </w:tcPr>
                <w:p w14:paraId="588982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2E64829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4929EAEE" w14:textId="77777777" w:rsidTr="000D3AE4">
              <w:tc>
                <w:tcPr>
                  <w:tcW w:w="468" w:type="dxa"/>
                </w:tcPr>
                <w:p w14:paraId="652B82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3.2.33</w:t>
                  </w:r>
                </w:p>
              </w:tc>
              <w:tc>
                <w:tcPr>
                  <w:tcW w:w="1229" w:type="dxa"/>
                </w:tcPr>
                <w:p w14:paraId="512DC0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восстановление суммы кредиторской задолженности, ранее признанной невостребова</w:t>
                  </w:r>
                  <w:r w:rsidRPr="007D13DE">
                    <w:rPr>
                      <w:rFonts w:ascii="Arial" w:eastAsia="Times New Roman" w:hAnsi="Arial" w:cs="Arial"/>
                      <w:sz w:val="16"/>
                      <w:szCs w:val="16"/>
                      <w:lang w:eastAsia="ru-RU"/>
                    </w:rPr>
                    <w:lastRenderedPageBreak/>
                    <w:t>нной кредиторами и списанной на забалансовый учет</w:t>
                  </w:r>
                </w:p>
              </w:tc>
              <w:tc>
                <w:tcPr>
                  <w:tcW w:w="425" w:type="dxa"/>
                </w:tcPr>
                <w:p w14:paraId="63364C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350F28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425" w:type="dxa"/>
                </w:tcPr>
                <w:p w14:paraId="2198F61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42526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204A54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восстановлении кредиторской задолженности (ф. 0510446)</w:t>
                  </w:r>
                </w:p>
              </w:tc>
              <w:tc>
                <w:tcPr>
                  <w:tcW w:w="1418" w:type="dxa"/>
                </w:tcPr>
                <w:p w14:paraId="5EA42A0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5AECCAB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197F40EF" w14:textId="77777777" w:rsidTr="000D3AE4">
              <w:tc>
                <w:tcPr>
                  <w:tcW w:w="468" w:type="dxa"/>
                </w:tcPr>
                <w:p w14:paraId="682690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3.2.34</w:t>
                  </w:r>
                </w:p>
              </w:tc>
              <w:tc>
                <w:tcPr>
                  <w:tcW w:w="1229" w:type="dxa"/>
                </w:tcPr>
                <w:p w14:paraId="2A81F8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расходы в составе финансового результата текущего года в случае недостаточности суммы признанного резерва при изменении ориентировочной цены в случаях, предусмотренных отдельными нормативными правовыми актами Российской Федерации</w:t>
                  </w:r>
                </w:p>
              </w:tc>
              <w:tc>
                <w:tcPr>
                  <w:tcW w:w="425" w:type="dxa"/>
                </w:tcPr>
                <w:p w14:paraId="571619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05DB9EAF" w14:textId="1A767543"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r w:rsidR="00C975E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401 10 17X</w:t>
                  </w:r>
                </w:p>
              </w:tc>
              <w:tc>
                <w:tcPr>
                  <w:tcW w:w="425" w:type="dxa"/>
                </w:tcPr>
                <w:p w14:paraId="556358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F5061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29BBCAC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45ED24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64B547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6E462E7D" w14:textId="77777777" w:rsidTr="000D3AE4">
              <w:tc>
                <w:tcPr>
                  <w:tcW w:w="468" w:type="dxa"/>
                </w:tcPr>
                <w:p w14:paraId="41EAC0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3.2.35</w:t>
                  </w:r>
                </w:p>
              </w:tc>
              <w:tc>
                <w:tcPr>
                  <w:tcW w:w="1229" w:type="dxa"/>
                </w:tcPr>
                <w:p w14:paraId="65DE56A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расчеты по принятым обязательствам при внутриведомственных передачах между бюджетными (автономными) </w:t>
                  </w:r>
                  <w:r w:rsidRPr="007D13DE">
                    <w:rPr>
                      <w:rFonts w:ascii="Arial" w:eastAsia="Times New Roman" w:hAnsi="Arial" w:cs="Arial"/>
                      <w:sz w:val="16"/>
                      <w:szCs w:val="16"/>
                      <w:lang w:eastAsia="ru-RU"/>
                    </w:rPr>
                    <w:lastRenderedPageBreak/>
                    <w:t>учреждениями в случае изменения (передачи) функций и полномочий учреждения</w:t>
                  </w:r>
                </w:p>
              </w:tc>
              <w:tc>
                <w:tcPr>
                  <w:tcW w:w="425" w:type="dxa"/>
                </w:tcPr>
                <w:p w14:paraId="1DAE30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3E7D4E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10 191</w:t>
                  </w:r>
                </w:p>
              </w:tc>
              <w:tc>
                <w:tcPr>
                  <w:tcW w:w="425" w:type="dxa"/>
                </w:tcPr>
                <w:p w14:paraId="682C1E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FA01F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3CDF3B6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AF790F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668097A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4F592378" w14:textId="77777777" w:rsidTr="000D3AE4">
              <w:tc>
                <w:tcPr>
                  <w:tcW w:w="468" w:type="dxa"/>
                </w:tcPr>
                <w:p w14:paraId="15726F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3.2.36</w:t>
                  </w:r>
                </w:p>
              </w:tc>
              <w:tc>
                <w:tcPr>
                  <w:tcW w:w="1229" w:type="dxa"/>
                </w:tcPr>
                <w:p w14:paraId="622449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принятым обязательствам при внутриведомственных передачах между бюджетными (автономными) учреждениями в случае изменения (передачи) функций и полномочий учреждения</w:t>
                  </w:r>
                </w:p>
              </w:tc>
              <w:tc>
                <w:tcPr>
                  <w:tcW w:w="425" w:type="dxa"/>
                </w:tcPr>
                <w:p w14:paraId="252CD78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45565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1B1F26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51255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20 241</w:t>
                  </w:r>
                </w:p>
              </w:tc>
              <w:tc>
                <w:tcPr>
                  <w:tcW w:w="850" w:type="dxa"/>
                </w:tcPr>
                <w:p w14:paraId="7B5D6B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9FD01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0A35DC8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6DDFC861" w14:textId="77777777" w:rsidTr="000D3AE4">
              <w:tc>
                <w:tcPr>
                  <w:tcW w:w="468" w:type="dxa"/>
                </w:tcPr>
                <w:p w14:paraId="29B28D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3.2.37</w:t>
                  </w:r>
                </w:p>
              </w:tc>
              <w:tc>
                <w:tcPr>
                  <w:tcW w:w="1229" w:type="dxa"/>
                </w:tcPr>
                <w:p w14:paraId="41FBCD69" w14:textId="3B72BAA5"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задолженность по обязательствам, принятым бюджетным учреждением по оплате расходов, относящихся к очередным </w:t>
                  </w:r>
                  <w:r w:rsidRPr="007D13DE">
                    <w:rPr>
                      <w:rFonts w:ascii="Arial" w:eastAsia="Times New Roman" w:hAnsi="Arial" w:cs="Arial"/>
                      <w:sz w:val="16"/>
                      <w:szCs w:val="16"/>
                      <w:lang w:eastAsia="ru-RU"/>
                    </w:rPr>
                    <w:lastRenderedPageBreak/>
                    <w:t>финансовым периодам: расходам субъекта учета</w:t>
                  </w:r>
                  <w:r w:rsidR="00C975E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w:t>
                  </w:r>
                  <w:r w:rsidR="00C975E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подрядчика, предусмотренны</w:t>
                  </w:r>
                  <w:r w:rsidR="00C975E8">
                    <w:rPr>
                      <w:rFonts w:ascii="Arial" w:eastAsia="Times New Roman" w:hAnsi="Arial" w:cs="Arial"/>
                      <w:sz w:val="16"/>
                      <w:szCs w:val="16"/>
                      <w:lang w:eastAsia="ru-RU"/>
                    </w:rPr>
                    <w:t>м</w:t>
                  </w:r>
                  <w:r w:rsidRPr="007D13DE">
                    <w:rPr>
                      <w:rFonts w:ascii="Arial" w:eastAsia="Times New Roman" w:hAnsi="Arial" w:cs="Arial"/>
                      <w:sz w:val="16"/>
                      <w:szCs w:val="16"/>
                      <w:lang w:eastAsia="ru-RU"/>
                    </w:rPr>
                    <w:t xml:space="preserve"> сводным сметным расчетом, понесенны</w:t>
                  </w:r>
                  <w:r w:rsidR="00C975E8">
                    <w:rPr>
                      <w:rFonts w:ascii="Arial" w:eastAsia="Times New Roman" w:hAnsi="Arial" w:cs="Arial"/>
                      <w:sz w:val="16"/>
                      <w:szCs w:val="16"/>
                      <w:lang w:eastAsia="ru-RU"/>
                    </w:rPr>
                    <w:t>м</w:t>
                  </w:r>
                  <w:r w:rsidRPr="007D13DE">
                    <w:rPr>
                      <w:rFonts w:ascii="Arial" w:eastAsia="Times New Roman" w:hAnsi="Arial" w:cs="Arial"/>
                      <w:sz w:val="16"/>
                      <w:szCs w:val="16"/>
                      <w:lang w:eastAsia="ru-RU"/>
                    </w:rPr>
                    <w:t xml:space="preserve"> в отчетном периоде в связи с предстоящими работами (по расчетам с поставщиком, подрядчиком), иным расходам</w:t>
                  </w:r>
                </w:p>
              </w:tc>
              <w:tc>
                <w:tcPr>
                  <w:tcW w:w="425" w:type="dxa"/>
                </w:tcPr>
                <w:p w14:paraId="740408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59D3F5D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50 2XX</w:t>
                  </w:r>
                </w:p>
              </w:tc>
              <w:tc>
                <w:tcPr>
                  <w:tcW w:w="425" w:type="dxa"/>
                </w:tcPr>
                <w:p w14:paraId="338A71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138B5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57A6F22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AA575F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7" w:type="dxa"/>
                </w:tcPr>
                <w:p w14:paraId="78ABB23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7AF2BEA8" w14:textId="77777777" w:rsidTr="000D3AE4">
              <w:tc>
                <w:tcPr>
                  <w:tcW w:w="468" w:type="dxa"/>
                </w:tcPr>
                <w:p w14:paraId="3D1735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3.2.38</w:t>
                  </w:r>
                </w:p>
              </w:tc>
              <w:tc>
                <w:tcPr>
                  <w:tcW w:w="1229" w:type="dxa"/>
                </w:tcPr>
                <w:p w14:paraId="3E71868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2443D5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95C70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4A438F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1CF130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BE7F7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D1BAE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6A0326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5DC112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368A83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EF8B2DB" w14:textId="77777777" w:rsidTr="000D3AE4">
              <w:tc>
                <w:tcPr>
                  <w:tcW w:w="468" w:type="dxa"/>
                </w:tcPr>
                <w:p w14:paraId="4D8924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3.2.39</w:t>
                  </w:r>
                </w:p>
              </w:tc>
              <w:tc>
                <w:tcPr>
                  <w:tcW w:w="1229" w:type="dxa"/>
                </w:tcPr>
                <w:p w14:paraId="214630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по принятым обязательствам при реорганизации путем </w:t>
                  </w:r>
                  <w:r w:rsidRPr="007D13DE">
                    <w:rPr>
                      <w:rFonts w:ascii="Arial" w:eastAsia="Times New Roman" w:hAnsi="Arial" w:cs="Arial"/>
                      <w:sz w:val="16"/>
                      <w:szCs w:val="16"/>
                      <w:lang w:eastAsia="ru-RU"/>
                    </w:rPr>
                    <w:lastRenderedPageBreak/>
                    <w:t>слияния, присоединения, разделения, выделения, преобразования или при изменении типа учреждения</w:t>
                  </w:r>
                </w:p>
              </w:tc>
              <w:tc>
                <w:tcPr>
                  <w:tcW w:w="425" w:type="dxa"/>
                </w:tcPr>
                <w:p w14:paraId="1CB20C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75967D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295A03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7D518B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C652D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082BA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023EEE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p w14:paraId="43473B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1EB55DE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7" w:type="dxa"/>
                </w:tcPr>
                <w:p w14:paraId="2EE129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13872D58" w14:textId="77777777" w:rsidTr="000D3AE4">
              <w:tc>
                <w:tcPr>
                  <w:tcW w:w="468" w:type="dxa"/>
                </w:tcPr>
                <w:p w14:paraId="75F221E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3.2.40</w:t>
                  </w:r>
                </w:p>
              </w:tc>
              <w:tc>
                <w:tcPr>
                  <w:tcW w:w="1229" w:type="dxa"/>
                </w:tcPr>
                <w:p w14:paraId="650C349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с кредиторами по принятым обязательствам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2049BD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7EA3B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7FEC84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2F9EAFE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5CF6C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180DD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37BE9A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64449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24C6020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5B48D1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2928E183" w14:textId="77777777" w:rsidTr="000D3AE4">
              <w:tc>
                <w:tcPr>
                  <w:tcW w:w="468" w:type="dxa"/>
                </w:tcPr>
                <w:p w14:paraId="43E346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3.2.41</w:t>
                  </w:r>
                </w:p>
              </w:tc>
              <w:tc>
                <w:tcPr>
                  <w:tcW w:w="1229" w:type="dxa"/>
                </w:tcPr>
                <w:p w14:paraId="012241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кредиторская задолженность в сумме привлечения средств на исполнение обязательства, принятого в рамках иного вида финансового </w:t>
                  </w:r>
                  <w:r w:rsidRPr="007D13DE">
                    <w:rPr>
                      <w:rFonts w:ascii="Arial" w:eastAsia="Times New Roman" w:hAnsi="Arial" w:cs="Arial"/>
                      <w:sz w:val="16"/>
                      <w:szCs w:val="16"/>
                      <w:lang w:eastAsia="ru-RU"/>
                    </w:rPr>
                    <w:lastRenderedPageBreak/>
                    <w:t>обеспечения</w:t>
                  </w:r>
                </w:p>
              </w:tc>
              <w:tc>
                <w:tcPr>
                  <w:tcW w:w="425" w:type="dxa"/>
                </w:tcPr>
                <w:p w14:paraId="1A28AB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253C06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0ABF81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FDA32A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20D763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2004C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607951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2F1D0F9" w14:textId="77777777" w:rsidTr="000D3AE4">
              <w:tc>
                <w:tcPr>
                  <w:tcW w:w="468" w:type="dxa"/>
                </w:tcPr>
                <w:p w14:paraId="206016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3.2.42</w:t>
                  </w:r>
                </w:p>
              </w:tc>
              <w:tc>
                <w:tcPr>
                  <w:tcW w:w="1229" w:type="dxa"/>
                </w:tcPr>
                <w:p w14:paraId="2142E0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с кредиторами по принятым обязательствам при осуществлении расчетов между головным учреждением, обособленными подразделениями (филиалами)</w:t>
                  </w:r>
                </w:p>
              </w:tc>
              <w:tc>
                <w:tcPr>
                  <w:tcW w:w="425" w:type="dxa"/>
                </w:tcPr>
                <w:p w14:paraId="1DAF73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6EDF69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0BD702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27DCD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3F4484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29925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083C0E0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96DA030" w14:textId="77777777" w:rsidTr="000D3AE4">
              <w:tc>
                <w:tcPr>
                  <w:tcW w:w="468" w:type="dxa"/>
                </w:tcPr>
                <w:p w14:paraId="11EA92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3.2.42.1</w:t>
                  </w:r>
                </w:p>
              </w:tc>
              <w:tc>
                <w:tcPr>
                  <w:tcW w:w="1229" w:type="dxa"/>
                </w:tcPr>
                <w:p w14:paraId="6EF22C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оказанию услуг, выполнению работ, по расчетам с физическими лицами;</w:t>
                  </w:r>
                </w:p>
              </w:tc>
              <w:tc>
                <w:tcPr>
                  <w:tcW w:w="425" w:type="dxa"/>
                </w:tcPr>
                <w:p w14:paraId="5BAAE6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6507A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187B11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46A7C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2XX</w:t>
                  </w:r>
                </w:p>
              </w:tc>
              <w:tc>
                <w:tcPr>
                  <w:tcW w:w="850" w:type="dxa"/>
                </w:tcPr>
                <w:p w14:paraId="44407D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91041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7FB0B71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4E60F9F9" w14:textId="77777777" w:rsidTr="000D3AE4">
              <w:tc>
                <w:tcPr>
                  <w:tcW w:w="468" w:type="dxa"/>
                </w:tcPr>
                <w:p w14:paraId="3DA724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3.2.42.2</w:t>
                  </w:r>
                </w:p>
              </w:tc>
              <w:tc>
                <w:tcPr>
                  <w:tcW w:w="1229" w:type="dxa"/>
                </w:tcPr>
                <w:p w14:paraId="502BA05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приобретению нефинансовых активов;</w:t>
                  </w:r>
                </w:p>
              </w:tc>
              <w:tc>
                <w:tcPr>
                  <w:tcW w:w="425" w:type="dxa"/>
                </w:tcPr>
                <w:p w14:paraId="34B3E4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458B9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0ACACE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1691E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3XX</w:t>
                  </w:r>
                </w:p>
              </w:tc>
              <w:tc>
                <w:tcPr>
                  <w:tcW w:w="850" w:type="dxa"/>
                </w:tcPr>
                <w:p w14:paraId="58C0C3D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tc>
              <w:tc>
                <w:tcPr>
                  <w:tcW w:w="1418" w:type="dxa"/>
                </w:tcPr>
                <w:p w14:paraId="7625E8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3.7 настоящего Приложения в соответствии с содержанием факта хозяйственной жизни</w:t>
                  </w:r>
                </w:p>
              </w:tc>
              <w:tc>
                <w:tcPr>
                  <w:tcW w:w="1417" w:type="dxa"/>
                </w:tcPr>
                <w:p w14:paraId="27499E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49E166E" w14:textId="77777777" w:rsidTr="000D3AE4">
              <w:tc>
                <w:tcPr>
                  <w:tcW w:w="468" w:type="dxa"/>
                </w:tcPr>
                <w:p w14:paraId="7962B6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3.2.42.3</w:t>
                  </w:r>
                </w:p>
              </w:tc>
              <w:tc>
                <w:tcPr>
                  <w:tcW w:w="1229" w:type="dxa"/>
                </w:tcPr>
                <w:p w14:paraId="5AF870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приобретению финансовых активов</w:t>
                  </w:r>
                </w:p>
              </w:tc>
              <w:tc>
                <w:tcPr>
                  <w:tcW w:w="425" w:type="dxa"/>
                </w:tcPr>
                <w:p w14:paraId="0803B8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1B8C6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78989FE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123BCA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AE19D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5XX</w:t>
                  </w:r>
                </w:p>
              </w:tc>
              <w:tc>
                <w:tcPr>
                  <w:tcW w:w="850" w:type="dxa"/>
                </w:tcPr>
                <w:p w14:paraId="5C6814A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FEE3B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115DC0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443E5D5A" w14:textId="77777777" w:rsidTr="000D3AE4">
              <w:tc>
                <w:tcPr>
                  <w:tcW w:w="468" w:type="dxa"/>
                </w:tcPr>
                <w:p w14:paraId="4FCF54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3.2.43</w:t>
                  </w:r>
                </w:p>
              </w:tc>
              <w:tc>
                <w:tcPr>
                  <w:tcW w:w="1229" w:type="dxa"/>
                </w:tcPr>
                <w:p w14:paraId="5FD750C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с кредиторами по принятым обязательствам, полученные при осуществлении расчетов между головным учреждением, обособленными подразделениями (филиалами)</w:t>
                  </w:r>
                </w:p>
              </w:tc>
              <w:tc>
                <w:tcPr>
                  <w:tcW w:w="425" w:type="dxa"/>
                </w:tcPr>
                <w:p w14:paraId="6241EF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168DF7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5F51BA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D5FDE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41E807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7D7D56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4C7F21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6536895" w14:textId="77777777" w:rsidTr="000D3AE4">
              <w:tc>
                <w:tcPr>
                  <w:tcW w:w="468" w:type="dxa"/>
                </w:tcPr>
                <w:p w14:paraId="27900B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3.2.43.1</w:t>
                  </w:r>
                </w:p>
              </w:tc>
              <w:tc>
                <w:tcPr>
                  <w:tcW w:w="1229" w:type="dxa"/>
                </w:tcPr>
                <w:p w14:paraId="5C1CDE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оказанию услуг, выполнению работ, по расчетам с физическими лицами;</w:t>
                  </w:r>
                </w:p>
              </w:tc>
              <w:tc>
                <w:tcPr>
                  <w:tcW w:w="425" w:type="dxa"/>
                </w:tcPr>
                <w:p w14:paraId="5A98D7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48CDB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2XX</w:t>
                  </w:r>
                </w:p>
              </w:tc>
              <w:tc>
                <w:tcPr>
                  <w:tcW w:w="425" w:type="dxa"/>
                </w:tcPr>
                <w:p w14:paraId="1ACF3B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B3480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850" w:type="dxa"/>
                </w:tcPr>
                <w:p w14:paraId="483783B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4C40A0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3FC151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4C66C15A" w14:textId="77777777" w:rsidTr="000D3AE4">
              <w:tc>
                <w:tcPr>
                  <w:tcW w:w="468" w:type="dxa"/>
                </w:tcPr>
                <w:p w14:paraId="78E022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3.2.43.2</w:t>
                  </w:r>
                </w:p>
              </w:tc>
              <w:tc>
                <w:tcPr>
                  <w:tcW w:w="1229" w:type="dxa"/>
                </w:tcPr>
                <w:p w14:paraId="499490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приобретению нефинансовых активов;</w:t>
                  </w:r>
                </w:p>
              </w:tc>
              <w:tc>
                <w:tcPr>
                  <w:tcW w:w="425" w:type="dxa"/>
                </w:tcPr>
                <w:p w14:paraId="63680D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29E771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3XX</w:t>
                  </w:r>
                </w:p>
              </w:tc>
              <w:tc>
                <w:tcPr>
                  <w:tcW w:w="425" w:type="dxa"/>
                </w:tcPr>
                <w:p w14:paraId="2EFC31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C1217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850" w:type="dxa"/>
                </w:tcPr>
                <w:p w14:paraId="7D15806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CECB5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5FEAC3C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6323F1D9" w14:textId="77777777" w:rsidTr="000D3AE4">
              <w:tc>
                <w:tcPr>
                  <w:tcW w:w="468" w:type="dxa"/>
                </w:tcPr>
                <w:p w14:paraId="1D147B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3.2.43.3</w:t>
                  </w:r>
                </w:p>
              </w:tc>
              <w:tc>
                <w:tcPr>
                  <w:tcW w:w="1229" w:type="dxa"/>
                </w:tcPr>
                <w:p w14:paraId="35DD52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приобретению финансовых активов</w:t>
                  </w:r>
                </w:p>
              </w:tc>
              <w:tc>
                <w:tcPr>
                  <w:tcW w:w="425" w:type="dxa"/>
                </w:tcPr>
                <w:p w14:paraId="06A7E8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728BFB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5XX</w:t>
                  </w:r>
                </w:p>
              </w:tc>
              <w:tc>
                <w:tcPr>
                  <w:tcW w:w="425" w:type="dxa"/>
                </w:tcPr>
                <w:p w14:paraId="7F3F4B2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A3246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5CC11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850" w:type="dxa"/>
                </w:tcPr>
                <w:p w14:paraId="70CA85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4817D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16B61A8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0A76BC7C" w14:textId="77777777" w:rsidTr="000D3AE4">
              <w:tc>
                <w:tcPr>
                  <w:tcW w:w="468" w:type="dxa"/>
                </w:tcPr>
                <w:p w14:paraId="7501FF0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3.2.44</w:t>
                  </w:r>
                </w:p>
              </w:tc>
              <w:tc>
                <w:tcPr>
                  <w:tcW w:w="1229" w:type="dxa"/>
                </w:tcPr>
                <w:p w14:paraId="68A095C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с кредиторами по принятым обязательствам при осуществлении межбюджетных расчетов, при осуществлении межведомственных расчетов в рамках одного публично-</w:t>
                  </w:r>
                  <w:r w:rsidRPr="007D13DE">
                    <w:rPr>
                      <w:rFonts w:ascii="Arial" w:eastAsia="Times New Roman" w:hAnsi="Arial" w:cs="Arial"/>
                      <w:sz w:val="16"/>
                      <w:szCs w:val="16"/>
                      <w:lang w:eastAsia="ru-RU"/>
                    </w:rPr>
                    <w:lastRenderedPageBreak/>
                    <w:t>правового образования</w:t>
                  </w:r>
                </w:p>
              </w:tc>
              <w:tc>
                <w:tcPr>
                  <w:tcW w:w="425" w:type="dxa"/>
                </w:tcPr>
                <w:p w14:paraId="739F4A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41020A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19X</w:t>
                  </w:r>
                </w:p>
              </w:tc>
              <w:tc>
                <w:tcPr>
                  <w:tcW w:w="425" w:type="dxa"/>
                </w:tcPr>
                <w:p w14:paraId="0650F7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B32A0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05147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0" w:type="dxa"/>
                </w:tcPr>
                <w:p w14:paraId="19377D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0C942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3F78A0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3CDC5B10" w14:textId="77777777" w:rsidTr="000D3AE4">
              <w:tc>
                <w:tcPr>
                  <w:tcW w:w="468" w:type="dxa"/>
                </w:tcPr>
                <w:p w14:paraId="082997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3.2.45</w:t>
                  </w:r>
                </w:p>
              </w:tc>
              <w:tc>
                <w:tcPr>
                  <w:tcW w:w="1229" w:type="dxa"/>
                </w:tcPr>
                <w:p w14:paraId="3EAF44C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с кредиторами по принятым обязательствам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64EEE1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B494A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05CCA6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172E1A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EA9AF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0" w:type="dxa"/>
                </w:tcPr>
                <w:p w14:paraId="2ED0C2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9B2D6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7CC8C28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7989115E" w14:textId="77777777" w:rsidTr="000D3AE4">
              <w:tc>
                <w:tcPr>
                  <w:tcW w:w="468" w:type="dxa"/>
                </w:tcPr>
                <w:p w14:paraId="6C9E45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w:t>
                  </w:r>
                </w:p>
              </w:tc>
              <w:tc>
                <w:tcPr>
                  <w:tcW w:w="1229" w:type="dxa"/>
                </w:tcPr>
                <w:p w14:paraId="0ED7BE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0 303 00 000 "Расчеты по платежам в бюджеты"</w:t>
                  </w:r>
                </w:p>
              </w:tc>
              <w:tc>
                <w:tcPr>
                  <w:tcW w:w="425" w:type="dxa"/>
                </w:tcPr>
                <w:p w14:paraId="05AF4E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622" w:type="dxa"/>
                </w:tcPr>
                <w:p w14:paraId="316B23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763C38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F3FA1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4728022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64E6ED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0A3334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Контрагент (бюджет);</w:t>
                  </w:r>
                </w:p>
                <w:p w14:paraId="69799D0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зачисляемые виды платежей. При учете расчетов по целевым выплатам аналитический учет по счету 0 303 05 000 "Расчеты по прочим платежам в бюджет" - дополнительный аналитический </w:t>
                  </w:r>
                  <w:r w:rsidRPr="007D13DE">
                    <w:rPr>
                      <w:rFonts w:ascii="Arial" w:eastAsia="Times New Roman" w:hAnsi="Arial" w:cs="Arial"/>
                      <w:sz w:val="16"/>
                      <w:szCs w:val="16"/>
                      <w:lang w:eastAsia="ru-RU"/>
                    </w:rPr>
                    <w:lastRenderedPageBreak/>
                    <w:t>признак, идентифицирующий целевое назначение средств, предоставляемых с условиями при передаче активов (кодов целей)</w:t>
                  </w:r>
                </w:p>
              </w:tc>
            </w:tr>
            <w:tr w:rsidR="007D13DE" w:rsidRPr="007D13DE" w14:paraId="77BF6FEC" w14:textId="77777777" w:rsidTr="000D3AE4">
              <w:tc>
                <w:tcPr>
                  <w:tcW w:w="468" w:type="dxa"/>
                </w:tcPr>
                <w:p w14:paraId="1A6C33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3.3.1</w:t>
                  </w:r>
                </w:p>
              </w:tc>
              <w:tc>
                <w:tcPr>
                  <w:tcW w:w="1229" w:type="dxa"/>
                </w:tcPr>
                <w:p w14:paraId="43FF40D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суммы налога на доходы физических лиц учреждением, как налоговым агентом</w:t>
                  </w:r>
                </w:p>
              </w:tc>
              <w:tc>
                <w:tcPr>
                  <w:tcW w:w="425" w:type="dxa"/>
                </w:tcPr>
                <w:p w14:paraId="32680F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D2ADB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502A77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829D6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01 731</w:t>
                  </w:r>
                </w:p>
              </w:tc>
              <w:tc>
                <w:tcPr>
                  <w:tcW w:w="850" w:type="dxa"/>
                </w:tcPr>
                <w:p w14:paraId="4817DE3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trike/>
                      <w:color w:val="FF0000"/>
                      <w:sz w:val="16"/>
                      <w:szCs w:val="16"/>
                      <w:lang w:eastAsia="ru-RU"/>
                    </w:rPr>
                    <w:t>Расчетно-платежная ведомость (ф. 0504401);</w:t>
                  </w:r>
                </w:p>
                <w:p w14:paraId="56B4063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trike/>
                      <w:color w:val="FF0000"/>
                      <w:sz w:val="16"/>
                      <w:szCs w:val="16"/>
                      <w:lang w:eastAsia="ru-RU"/>
                    </w:rPr>
                    <w:t>Расчетная ведомость (ф. 0504402)</w:t>
                  </w:r>
                </w:p>
              </w:tc>
              <w:tc>
                <w:tcPr>
                  <w:tcW w:w="1418" w:type="dxa"/>
                </w:tcPr>
                <w:p w14:paraId="53606FC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35AE38A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17BBE663" w14:textId="77777777" w:rsidTr="000D3AE4">
              <w:tc>
                <w:tcPr>
                  <w:tcW w:w="468" w:type="dxa"/>
                </w:tcPr>
                <w:p w14:paraId="06359F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w:t>
                  </w:r>
                </w:p>
              </w:tc>
              <w:tc>
                <w:tcPr>
                  <w:tcW w:w="1229" w:type="dxa"/>
                </w:tcPr>
                <w:p w14:paraId="522597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суммы страховых взносов в соответствии с единым тарифом страховых взносов в части:</w:t>
                  </w:r>
                </w:p>
              </w:tc>
              <w:tc>
                <w:tcPr>
                  <w:tcW w:w="425" w:type="dxa"/>
                </w:tcPr>
                <w:p w14:paraId="073A17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5A9909E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3C1E69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5AFA6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6E9FED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873BD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5B3B947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3C1E3F3" w14:textId="77777777" w:rsidTr="000D3AE4">
              <w:tc>
                <w:tcPr>
                  <w:tcW w:w="468" w:type="dxa"/>
                </w:tcPr>
                <w:p w14:paraId="1E8224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3.3.2.1</w:t>
                  </w:r>
                </w:p>
              </w:tc>
              <w:tc>
                <w:tcPr>
                  <w:tcW w:w="1229" w:type="dxa"/>
                </w:tcPr>
                <w:p w14:paraId="01B2C5B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вложений в нефинансовые активы;</w:t>
                  </w:r>
                </w:p>
              </w:tc>
              <w:tc>
                <w:tcPr>
                  <w:tcW w:w="425" w:type="dxa"/>
                </w:tcPr>
                <w:p w14:paraId="4258B3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FD83B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425" w:type="dxa"/>
                </w:tcPr>
                <w:p w14:paraId="056704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C2B8B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15 731</w:t>
                  </w:r>
                </w:p>
              </w:tc>
              <w:tc>
                <w:tcPr>
                  <w:tcW w:w="850" w:type="dxa"/>
                </w:tcPr>
                <w:p w14:paraId="0D80B8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418" w:type="dxa"/>
                </w:tcPr>
                <w:p w14:paraId="1E44FB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1.6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7" w:type="dxa"/>
                </w:tcPr>
                <w:p w14:paraId="577EBA6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3E2CABEB" w14:textId="77777777" w:rsidTr="000D3AE4">
              <w:tc>
                <w:tcPr>
                  <w:tcW w:w="468" w:type="dxa"/>
                </w:tcPr>
                <w:p w14:paraId="3052B5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3.3.2.2</w:t>
                  </w:r>
                </w:p>
              </w:tc>
              <w:tc>
                <w:tcPr>
                  <w:tcW w:w="1229" w:type="dxa"/>
                </w:tcPr>
                <w:p w14:paraId="700F69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1A3C6B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1AF174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X0 2XX</w:t>
                  </w:r>
                </w:p>
              </w:tc>
              <w:tc>
                <w:tcPr>
                  <w:tcW w:w="425" w:type="dxa"/>
                </w:tcPr>
                <w:p w14:paraId="3C0ABA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29823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15 731</w:t>
                  </w:r>
                </w:p>
              </w:tc>
              <w:tc>
                <w:tcPr>
                  <w:tcW w:w="850" w:type="dxa"/>
                </w:tcPr>
                <w:p w14:paraId="219AE2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DFF797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5CE4520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249692CE" w14:textId="77777777" w:rsidTr="000D3AE4">
              <w:tc>
                <w:tcPr>
                  <w:tcW w:w="468" w:type="dxa"/>
                </w:tcPr>
                <w:p w14:paraId="52CC1F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3.3.2.3</w:t>
                  </w:r>
                </w:p>
              </w:tc>
              <w:tc>
                <w:tcPr>
                  <w:tcW w:w="1229" w:type="dxa"/>
                </w:tcPr>
                <w:p w14:paraId="7BD2F6C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6751F6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E5EEE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110 X0 2XX</w:t>
                  </w:r>
                </w:p>
              </w:tc>
              <w:tc>
                <w:tcPr>
                  <w:tcW w:w="425" w:type="dxa"/>
                </w:tcPr>
                <w:p w14:paraId="2AF074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5B312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15 731</w:t>
                  </w:r>
                </w:p>
              </w:tc>
              <w:tc>
                <w:tcPr>
                  <w:tcW w:w="850" w:type="dxa"/>
                </w:tcPr>
                <w:p w14:paraId="21CECA8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53BA0B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1.9 настоящего Приложения в соответствии с содержанием факта хозяйственной жизни</w:t>
                  </w:r>
                </w:p>
              </w:tc>
              <w:tc>
                <w:tcPr>
                  <w:tcW w:w="1417" w:type="dxa"/>
                </w:tcPr>
                <w:p w14:paraId="2B923F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3B8183B4" w14:textId="77777777" w:rsidTr="000D3AE4">
              <w:tc>
                <w:tcPr>
                  <w:tcW w:w="468" w:type="dxa"/>
                </w:tcPr>
                <w:p w14:paraId="3F8ABA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3.3.2.4</w:t>
                  </w:r>
                </w:p>
              </w:tc>
              <w:tc>
                <w:tcPr>
                  <w:tcW w:w="1229" w:type="dxa"/>
                </w:tcPr>
                <w:p w14:paraId="4821E69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w:t>
                  </w:r>
                </w:p>
              </w:tc>
              <w:tc>
                <w:tcPr>
                  <w:tcW w:w="425" w:type="dxa"/>
                </w:tcPr>
                <w:p w14:paraId="579909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5130A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425" w:type="dxa"/>
                </w:tcPr>
                <w:p w14:paraId="669525B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2D4BE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15 731</w:t>
                  </w:r>
                </w:p>
              </w:tc>
              <w:tc>
                <w:tcPr>
                  <w:tcW w:w="850" w:type="dxa"/>
                </w:tcPr>
                <w:p w14:paraId="3697CA4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838E7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3A286A4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447B977B" w14:textId="77777777" w:rsidTr="000D3AE4">
              <w:tc>
                <w:tcPr>
                  <w:tcW w:w="468" w:type="dxa"/>
                </w:tcPr>
                <w:p w14:paraId="72A651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w:t>
                  </w:r>
                </w:p>
              </w:tc>
              <w:tc>
                <w:tcPr>
                  <w:tcW w:w="1229" w:type="dxa"/>
                </w:tcPr>
                <w:p w14:paraId="718EB5E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(начислены) в бухгалтерском </w:t>
                  </w:r>
                  <w:r w:rsidRPr="007D13DE">
                    <w:rPr>
                      <w:rFonts w:ascii="Arial" w:eastAsia="Times New Roman" w:hAnsi="Arial" w:cs="Arial"/>
                      <w:sz w:val="16"/>
                      <w:szCs w:val="16"/>
                      <w:lang w:eastAsia="ru-RU"/>
                    </w:rPr>
                    <w:lastRenderedPageBreak/>
                    <w:t>учете суммы страховых взносов на добровольное пенсионное страхование (взнос работодателя) в части:</w:t>
                  </w:r>
                </w:p>
              </w:tc>
              <w:tc>
                <w:tcPr>
                  <w:tcW w:w="425" w:type="dxa"/>
                </w:tcPr>
                <w:p w14:paraId="0AE59A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256393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782198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BE3D9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2F230C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6EA47D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377CA9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1FCB830" w14:textId="77777777" w:rsidTr="000D3AE4">
              <w:tc>
                <w:tcPr>
                  <w:tcW w:w="468" w:type="dxa"/>
                </w:tcPr>
                <w:p w14:paraId="546F12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3.3.3.2</w:t>
                  </w:r>
                </w:p>
              </w:tc>
              <w:tc>
                <w:tcPr>
                  <w:tcW w:w="1229" w:type="dxa"/>
                </w:tcPr>
                <w:p w14:paraId="443759E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1A81F5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6AA60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2 109 X0 212</w:t>
                  </w:r>
                </w:p>
              </w:tc>
              <w:tc>
                <w:tcPr>
                  <w:tcW w:w="425" w:type="dxa"/>
                </w:tcPr>
                <w:p w14:paraId="51414C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1227D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2 303 09 731</w:t>
                  </w:r>
                </w:p>
              </w:tc>
              <w:tc>
                <w:tcPr>
                  <w:tcW w:w="850" w:type="dxa"/>
                </w:tcPr>
                <w:p w14:paraId="333E7E3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F7C29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594CCA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39C86ADB" w14:textId="77777777" w:rsidTr="000D3AE4">
              <w:tc>
                <w:tcPr>
                  <w:tcW w:w="468" w:type="dxa"/>
                </w:tcPr>
                <w:p w14:paraId="0732F8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3.3.3.2</w:t>
                  </w:r>
                </w:p>
              </w:tc>
              <w:tc>
                <w:tcPr>
                  <w:tcW w:w="1229" w:type="dxa"/>
                </w:tcPr>
                <w:p w14:paraId="4967E88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325091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7F860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2 110 X0 212</w:t>
                  </w:r>
                </w:p>
              </w:tc>
              <w:tc>
                <w:tcPr>
                  <w:tcW w:w="425" w:type="dxa"/>
                </w:tcPr>
                <w:p w14:paraId="6E94C5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C571B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2 303 09 731</w:t>
                  </w:r>
                </w:p>
              </w:tc>
              <w:tc>
                <w:tcPr>
                  <w:tcW w:w="850" w:type="dxa"/>
                </w:tcPr>
                <w:p w14:paraId="14C1DB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C0190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1.9 настоящего Приложения в соответствии с содержанием факта хозяйственной жизни</w:t>
                  </w:r>
                </w:p>
              </w:tc>
              <w:tc>
                <w:tcPr>
                  <w:tcW w:w="1417" w:type="dxa"/>
                </w:tcPr>
                <w:p w14:paraId="1322D1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7F404437" w14:textId="77777777" w:rsidTr="000D3AE4">
              <w:tc>
                <w:tcPr>
                  <w:tcW w:w="468" w:type="dxa"/>
                </w:tcPr>
                <w:p w14:paraId="58B838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3.3.3.3</w:t>
                  </w:r>
                </w:p>
              </w:tc>
              <w:tc>
                <w:tcPr>
                  <w:tcW w:w="1229" w:type="dxa"/>
                </w:tcPr>
                <w:p w14:paraId="2E6A3FF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w:t>
                  </w:r>
                </w:p>
              </w:tc>
              <w:tc>
                <w:tcPr>
                  <w:tcW w:w="425" w:type="dxa"/>
                </w:tcPr>
                <w:p w14:paraId="3D23C9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0EBBD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2 401 20 212</w:t>
                  </w:r>
                </w:p>
              </w:tc>
              <w:tc>
                <w:tcPr>
                  <w:tcW w:w="425" w:type="dxa"/>
                </w:tcPr>
                <w:p w14:paraId="0ED620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7A6E1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2 303 09 731</w:t>
                  </w:r>
                </w:p>
              </w:tc>
              <w:tc>
                <w:tcPr>
                  <w:tcW w:w="850" w:type="dxa"/>
                </w:tcPr>
                <w:p w14:paraId="68172ED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tc>
              <w:tc>
                <w:tcPr>
                  <w:tcW w:w="1418" w:type="dxa"/>
                </w:tcPr>
                <w:p w14:paraId="5C6CBA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7" w:type="dxa"/>
                </w:tcPr>
                <w:p w14:paraId="5228B8A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5630886" w14:textId="77777777" w:rsidTr="000D3AE4">
              <w:tc>
                <w:tcPr>
                  <w:tcW w:w="468" w:type="dxa"/>
                </w:tcPr>
                <w:p w14:paraId="5F85ED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w:t>
                  </w:r>
                </w:p>
              </w:tc>
              <w:tc>
                <w:tcPr>
                  <w:tcW w:w="1229" w:type="dxa"/>
                </w:tcPr>
                <w:p w14:paraId="2FF96E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суммы налога на добавленную стоимость:</w:t>
                  </w:r>
                </w:p>
              </w:tc>
              <w:tc>
                <w:tcPr>
                  <w:tcW w:w="425" w:type="dxa"/>
                </w:tcPr>
                <w:p w14:paraId="0F1BEB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3D1A65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38C53E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20D6B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57F39B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3796D8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30F36B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4F96FC70" w14:textId="77777777" w:rsidTr="000D3AE4">
              <w:tc>
                <w:tcPr>
                  <w:tcW w:w="468" w:type="dxa"/>
                </w:tcPr>
                <w:p w14:paraId="434A9D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3.3.4.1</w:t>
                  </w:r>
                </w:p>
              </w:tc>
              <w:tc>
                <w:tcPr>
                  <w:tcW w:w="1229" w:type="dxa"/>
                </w:tcPr>
                <w:p w14:paraId="207AA1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 реализации товаров (работ, услуг, имущественных прав);</w:t>
                  </w:r>
                </w:p>
              </w:tc>
              <w:tc>
                <w:tcPr>
                  <w:tcW w:w="425" w:type="dxa"/>
                </w:tcPr>
                <w:p w14:paraId="1B8154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4B8258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1XX</w:t>
                  </w:r>
                </w:p>
              </w:tc>
              <w:tc>
                <w:tcPr>
                  <w:tcW w:w="425" w:type="dxa"/>
                </w:tcPr>
                <w:p w14:paraId="629887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09807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0" w:type="dxa"/>
                </w:tcPr>
                <w:p w14:paraId="337014E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Счет-фактура;</w:t>
                  </w:r>
                </w:p>
                <w:p w14:paraId="6DDF66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Универсальный передаточный документ</w:t>
                  </w:r>
                </w:p>
              </w:tc>
              <w:tc>
                <w:tcPr>
                  <w:tcW w:w="1418" w:type="dxa"/>
                </w:tcPr>
                <w:p w14:paraId="2E614CE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65D137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p w14:paraId="264C138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7D13DE" w:rsidRPr="007D13DE" w14:paraId="3919BBF9" w14:textId="77777777" w:rsidTr="000D3AE4">
              <w:tc>
                <w:tcPr>
                  <w:tcW w:w="468" w:type="dxa"/>
                </w:tcPr>
                <w:p w14:paraId="6E5F23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3.3.4.2</w:t>
                  </w:r>
                </w:p>
              </w:tc>
              <w:tc>
                <w:tcPr>
                  <w:tcW w:w="1229" w:type="dxa"/>
                </w:tcPr>
                <w:p w14:paraId="52F374F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по безвозмездным передачам;</w:t>
                  </w:r>
                </w:p>
              </w:tc>
              <w:tc>
                <w:tcPr>
                  <w:tcW w:w="425" w:type="dxa"/>
                </w:tcPr>
                <w:p w14:paraId="60DA6D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36A24F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425" w:type="dxa"/>
                </w:tcPr>
                <w:p w14:paraId="0BD166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B60A2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0" w:type="dxa"/>
                </w:tcPr>
                <w:p w14:paraId="4542450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Счет-фактура;</w:t>
                  </w:r>
                </w:p>
                <w:p w14:paraId="1A5EAC4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Универсальный передаточный документ</w:t>
                  </w:r>
                </w:p>
              </w:tc>
              <w:tc>
                <w:tcPr>
                  <w:tcW w:w="1418" w:type="dxa"/>
                </w:tcPr>
                <w:p w14:paraId="3D04FDD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038BAC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p w14:paraId="2060B55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7D13DE" w:rsidRPr="007D13DE" w14:paraId="084D07AC" w14:textId="77777777" w:rsidTr="000D3AE4">
              <w:tc>
                <w:tcPr>
                  <w:tcW w:w="468" w:type="dxa"/>
                </w:tcPr>
                <w:p w14:paraId="2B4D127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3.3.4.3</w:t>
                  </w:r>
                </w:p>
              </w:tc>
              <w:tc>
                <w:tcPr>
                  <w:tcW w:w="1229" w:type="dxa"/>
                </w:tcPr>
                <w:p w14:paraId="46CAB60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авансов полученных;</w:t>
                  </w:r>
                </w:p>
              </w:tc>
              <w:tc>
                <w:tcPr>
                  <w:tcW w:w="425" w:type="dxa"/>
                </w:tcPr>
                <w:p w14:paraId="69B6E1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27F597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11 561</w:t>
                  </w:r>
                </w:p>
              </w:tc>
              <w:tc>
                <w:tcPr>
                  <w:tcW w:w="425" w:type="dxa"/>
                </w:tcPr>
                <w:p w14:paraId="13C6FB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39E67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0" w:type="dxa"/>
                </w:tcPr>
                <w:p w14:paraId="7F03F2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Счет-фактура;</w:t>
                  </w:r>
                </w:p>
                <w:p w14:paraId="557F3CA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Универсальный передаточный документ</w:t>
                  </w:r>
                </w:p>
              </w:tc>
              <w:tc>
                <w:tcPr>
                  <w:tcW w:w="1418" w:type="dxa"/>
                </w:tcPr>
                <w:p w14:paraId="0D461DB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55EDFF6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p w14:paraId="266B955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7D13DE" w:rsidRPr="007D13DE" w14:paraId="1D631E3B" w14:textId="77777777" w:rsidTr="000D3AE4">
              <w:tc>
                <w:tcPr>
                  <w:tcW w:w="468" w:type="dxa"/>
                </w:tcPr>
                <w:p w14:paraId="0E2BF5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3.3.4.4</w:t>
                  </w:r>
                </w:p>
              </w:tc>
              <w:tc>
                <w:tcPr>
                  <w:tcW w:w="1229" w:type="dxa"/>
                </w:tcPr>
                <w:p w14:paraId="4776FDAE" w14:textId="74B9384A"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 причитающихся к уплате в соответствии </w:t>
                  </w:r>
                  <w:r w:rsidRPr="007D13DE">
                    <w:rPr>
                      <w:rFonts w:ascii="Arial" w:eastAsia="Times New Roman" w:hAnsi="Arial" w:cs="Arial"/>
                      <w:sz w:val="16"/>
                      <w:szCs w:val="16"/>
                      <w:lang w:eastAsia="ru-RU"/>
                    </w:rPr>
                    <w:lastRenderedPageBreak/>
                    <w:t>с договором аренды арендных платежей (прекращено признание в бухгалтерском учете или уменьшены принятые обязательств</w:t>
                  </w:r>
                  <w:r w:rsidR="00C975E8">
                    <w:rPr>
                      <w:rFonts w:ascii="Arial" w:eastAsia="Times New Roman" w:hAnsi="Arial" w:cs="Arial"/>
                      <w:sz w:val="16"/>
                      <w:szCs w:val="16"/>
                      <w:lang w:eastAsia="ru-RU"/>
                    </w:rPr>
                    <w:t>а</w:t>
                  </w:r>
                  <w:r w:rsidRPr="007D13DE">
                    <w:rPr>
                      <w:rFonts w:ascii="Arial" w:eastAsia="Times New Roman" w:hAnsi="Arial" w:cs="Arial"/>
                      <w:sz w:val="16"/>
                      <w:szCs w:val="16"/>
                      <w:lang w:eastAsia="ru-RU"/>
                    </w:rPr>
                    <w:t>), в иных случаях, когда учреждение признано налоговым агентом</w:t>
                  </w:r>
                </w:p>
              </w:tc>
              <w:tc>
                <w:tcPr>
                  <w:tcW w:w="425" w:type="dxa"/>
                </w:tcPr>
                <w:p w14:paraId="3AEEDA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7842FA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425" w:type="dxa"/>
                </w:tcPr>
                <w:p w14:paraId="3C9607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2AB5E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0X 731</w:t>
                  </w:r>
                </w:p>
              </w:tc>
              <w:tc>
                <w:tcPr>
                  <w:tcW w:w="850" w:type="dxa"/>
                </w:tcPr>
                <w:p w14:paraId="6345A4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w:t>
                  </w:r>
                  <w:r w:rsidRPr="007D13DE">
                    <w:rPr>
                      <w:rFonts w:ascii="Arial" w:eastAsia="Times New Roman" w:hAnsi="Arial" w:cs="Arial"/>
                      <w:sz w:val="16"/>
                      <w:szCs w:val="16"/>
                      <w:lang w:eastAsia="ru-RU"/>
                    </w:rPr>
                    <w:lastRenderedPageBreak/>
                    <w:t>согласно учетной политике (графику документооборота)</w:t>
                  </w:r>
                </w:p>
              </w:tc>
              <w:tc>
                <w:tcPr>
                  <w:tcW w:w="1418" w:type="dxa"/>
                </w:tcPr>
                <w:p w14:paraId="01BDC3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67FAD8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17BC9FF7" w14:textId="77777777" w:rsidTr="000D3AE4">
              <w:tc>
                <w:tcPr>
                  <w:tcW w:w="468" w:type="dxa"/>
                </w:tcPr>
                <w:p w14:paraId="7E8B90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3.3.5</w:t>
                  </w:r>
                </w:p>
              </w:tc>
              <w:tc>
                <w:tcPr>
                  <w:tcW w:w="1229" w:type="dxa"/>
                </w:tcPr>
                <w:p w14:paraId="4B2EB60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суммы налога на прибыль организаций</w:t>
                  </w:r>
                </w:p>
              </w:tc>
              <w:tc>
                <w:tcPr>
                  <w:tcW w:w="425" w:type="dxa"/>
                </w:tcPr>
                <w:p w14:paraId="5A08F3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2460CD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1XX</w:t>
                  </w:r>
                </w:p>
              </w:tc>
              <w:tc>
                <w:tcPr>
                  <w:tcW w:w="425" w:type="dxa"/>
                </w:tcPr>
                <w:p w14:paraId="30A766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11AFD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2 303 03 731</w:t>
                  </w:r>
                </w:p>
              </w:tc>
              <w:tc>
                <w:tcPr>
                  <w:tcW w:w="850" w:type="dxa"/>
                </w:tcPr>
                <w:p w14:paraId="23884E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F3C910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1194E25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260E92EB" w14:textId="77777777" w:rsidTr="000D3AE4">
              <w:tc>
                <w:tcPr>
                  <w:tcW w:w="468" w:type="dxa"/>
                </w:tcPr>
                <w:p w14:paraId="3A5197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3.3.6</w:t>
                  </w:r>
                </w:p>
              </w:tc>
              <w:tc>
                <w:tcPr>
                  <w:tcW w:w="1229" w:type="dxa"/>
                </w:tcPr>
                <w:p w14:paraId="6730E23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(начислены) в бухгалтерском учете суммы иных налогов, сборов, обязательных платежей, в том числе взносов взносы на обязательное социальное страхование </w:t>
                  </w:r>
                  <w:r w:rsidRPr="007D13DE">
                    <w:rPr>
                      <w:rFonts w:ascii="Arial" w:eastAsia="Times New Roman" w:hAnsi="Arial" w:cs="Arial"/>
                      <w:sz w:val="16"/>
                      <w:szCs w:val="16"/>
                      <w:lang w:eastAsia="ru-RU"/>
                    </w:rPr>
                    <w:lastRenderedPageBreak/>
                    <w:t>от несчастных случаев на производстве и профессиональных заболеваний, в бюджеты бюджетной системы Российской Федерации в части:</w:t>
                  </w:r>
                </w:p>
              </w:tc>
              <w:tc>
                <w:tcPr>
                  <w:tcW w:w="425" w:type="dxa"/>
                </w:tcPr>
                <w:p w14:paraId="5963C6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63C7D6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046E2F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22577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426243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ED658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101238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6D9BE98" w14:textId="77777777" w:rsidTr="000D3AE4">
              <w:tc>
                <w:tcPr>
                  <w:tcW w:w="468" w:type="dxa"/>
                </w:tcPr>
                <w:p w14:paraId="182703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3.3.6.1</w:t>
                  </w:r>
                </w:p>
              </w:tc>
              <w:tc>
                <w:tcPr>
                  <w:tcW w:w="1229" w:type="dxa"/>
                </w:tcPr>
                <w:p w14:paraId="2BD0A06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вложений в нефинансовые активы;</w:t>
                  </w:r>
                </w:p>
              </w:tc>
              <w:tc>
                <w:tcPr>
                  <w:tcW w:w="425" w:type="dxa"/>
                </w:tcPr>
                <w:p w14:paraId="7DA58E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34BD4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425" w:type="dxa"/>
                </w:tcPr>
                <w:p w14:paraId="1F2F73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7A7088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A3AB4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49284D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A24BA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7" w:type="dxa"/>
                </w:tcPr>
                <w:p w14:paraId="5E1A02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67CF0CF4" w14:textId="77777777" w:rsidTr="000D3AE4">
              <w:tc>
                <w:tcPr>
                  <w:tcW w:w="468" w:type="dxa"/>
                </w:tcPr>
                <w:p w14:paraId="0A719D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3.3.6.2</w:t>
                  </w:r>
                </w:p>
              </w:tc>
              <w:tc>
                <w:tcPr>
                  <w:tcW w:w="1229" w:type="dxa"/>
                </w:tcPr>
                <w:p w14:paraId="43A18D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27BC5D4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0543B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X0 2X0</w:t>
                  </w:r>
                </w:p>
              </w:tc>
              <w:tc>
                <w:tcPr>
                  <w:tcW w:w="425" w:type="dxa"/>
                </w:tcPr>
                <w:p w14:paraId="3A83FF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74ED9C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A9702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6E43E6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DE27ED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3528584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79D78A0D" w14:textId="77777777" w:rsidTr="000D3AE4">
              <w:tc>
                <w:tcPr>
                  <w:tcW w:w="468" w:type="dxa"/>
                </w:tcPr>
                <w:p w14:paraId="0D30EE3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3.3.6.3</w:t>
                  </w:r>
                </w:p>
              </w:tc>
              <w:tc>
                <w:tcPr>
                  <w:tcW w:w="1229" w:type="dxa"/>
                </w:tcPr>
                <w:p w14:paraId="292EA9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7E356C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2903F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110 X0 2X0</w:t>
                  </w:r>
                </w:p>
              </w:tc>
              <w:tc>
                <w:tcPr>
                  <w:tcW w:w="425" w:type="dxa"/>
                </w:tcPr>
                <w:p w14:paraId="52DFB7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6B9C4D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643FF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59BD0C3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w:t>
                  </w:r>
                  <w:r w:rsidRPr="007D13DE">
                    <w:rPr>
                      <w:rFonts w:ascii="Arial" w:eastAsia="Times New Roman" w:hAnsi="Arial" w:cs="Arial"/>
                      <w:sz w:val="16"/>
                      <w:szCs w:val="16"/>
                      <w:lang w:eastAsia="ru-RU"/>
                    </w:rPr>
                    <w:lastRenderedPageBreak/>
                    <w:t>политике (графику документооборота)</w:t>
                  </w:r>
                </w:p>
              </w:tc>
              <w:tc>
                <w:tcPr>
                  <w:tcW w:w="1418" w:type="dxa"/>
                </w:tcPr>
                <w:p w14:paraId="448AAF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1.9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7" w:type="dxa"/>
                </w:tcPr>
                <w:p w14:paraId="17718A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r>
            <w:tr w:rsidR="007D13DE" w:rsidRPr="007D13DE" w14:paraId="3D5733C3" w14:textId="77777777" w:rsidTr="000D3AE4">
              <w:tc>
                <w:tcPr>
                  <w:tcW w:w="468" w:type="dxa"/>
                </w:tcPr>
                <w:p w14:paraId="5CD7FF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3.3.6.4</w:t>
                  </w:r>
                </w:p>
              </w:tc>
              <w:tc>
                <w:tcPr>
                  <w:tcW w:w="1229" w:type="dxa"/>
                </w:tcPr>
                <w:p w14:paraId="65717ED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 в том числе в результате реализации товаров, в процессе продвижения товаров</w:t>
                  </w:r>
                </w:p>
              </w:tc>
              <w:tc>
                <w:tcPr>
                  <w:tcW w:w="425" w:type="dxa"/>
                </w:tcPr>
                <w:p w14:paraId="4E1B871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111A9C2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425" w:type="dxa"/>
                </w:tcPr>
                <w:p w14:paraId="44E473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0B3D78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0463A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313097F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043D83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35CABA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7664DDCA" w14:textId="77777777" w:rsidTr="000D3AE4">
              <w:tc>
                <w:tcPr>
                  <w:tcW w:w="468" w:type="dxa"/>
                </w:tcPr>
                <w:p w14:paraId="5569A0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3.3.7</w:t>
                  </w:r>
                </w:p>
              </w:tc>
              <w:tc>
                <w:tcPr>
                  <w:tcW w:w="1229" w:type="dxa"/>
                </w:tcPr>
                <w:p w14:paraId="504D6D7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Признана в бухгалтерском учете задолженность по возврату в доход бюджета остатков предоставленных учреждениям средств субсидий на выполнение государственного (муниципального) задания, образовавшихся в связи с невыполнением государственного (муниципального) задания</w:t>
                  </w:r>
                </w:p>
              </w:tc>
              <w:tc>
                <w:tcPr>
                  <w:tcW w:w="425" w:type="dxa"/>
                </w:tcPr>
                <w:p w14:paraId="456D61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10553F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4 401 41 131</w:t>
                  </w:r>
                </w:p>
              </w:tc>
              <w:tc>
                <w:tcPr>
                  <w:tcW w:w="425" w:type="dxa"/>
                </w:tcPr>
                <w:p w14:paraId="31708B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5981A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4 303 05 731</w:t>
                  </w:r>
                </w:p>
              </w:tc>
              <w:tc>
                <w:tcPr>
                  <w:tcW w:w="850" w:type="dxa"/>
                </w:tcPr>
                <w:p w14:paraId="772E79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Отчет о выполнении государственного (муниципального) задания;</w:t>
                  </w:r>
                </w:p>
                <w:p w14:paraId="4CE753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6173677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23545C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6ED28517" w14:textId="77777777" w:rsidTr="000D3AE4">
              <w:tc>
                <w:tcPr>
                  <w:tcW w:w="468" w:type="dxa"/>
                </w:tcPr>
                <w:p w14:paraId="169D91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3.3.8</w:t>
                  </w:r>
                </w:p>
              </w:tc>
              <w:tc>
                <w:tcPr>
                  <w:tcW w:w="1229" w:type="dxa"/>
                </w:tcPr>
                <w:p w14:paraId="35F53C5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Признана в бухгалтерском учете задолженность (признаны расчеты) по неиспользованным остаткам целевых субсидий, подлежащих подтверждению их потребности на исполнение принятых в целях достижения значений результатов целевой субсидии и неисполненных на отчетную дату обязательств, а также в случае наличия неиспользованных остатков целевой субсидии, не подлежащих подтверждению потребности</w:t>
                  </w:r>
                </w:p>
              </w:tc>
              <w:tc>
                <w:tcPr>
                  <w:tcW w:w="425" w:type="dxa"/>
                </w:tcPr>
                <w:p w14:paraId="1C18DB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00B24D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5 401 41 1X2</w:t>
                  </w:r>
                </w:p>
              </w:tc>
              <w:tc>
                <w:tcPr>
                  <w:tcW w:w="425" w:type="dxa"/>
                </w:tcPr>
                <w:p w14:paraId="5359ECC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BDCE0A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5 303 05 731</w:t>
                  </w:r>
                </w:p>
              </w:tc>
              <w:tc>
                <w:tcPr>
                  <w:tcW w:w="850" w:type="dxa"/>
                </w:tcPr>
                <w:p w14:paraId="23A3A75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Отчет о достижении результатов целевой субсидии;</w:t>
                  </w:r>
                </w:p>
                <w:p w14:paraId="58565B7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03FFAE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02E6E45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64FABFEF" w14:textId="77777777" w:rsidTr="000D3AE4">
              <w:tc>
                <w:tcPr>
                  <w:tcW w:w="468" w:type="dxa"/>
                </w:tcPr>
                <w:p w14:paraId="1D48B8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3.3.9</w:t>
                  </w:r>
                </w:p>
              </w:tc>
              <w:tc>
                <w:tcPr>
                  <w:tcW w:w="1229" w:type="dxa"/>
                </w:tcPr>
                <w:p w14:paraId="09EDDF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задолженность (признаны расчеты) по </w:t>
                  </w:r>
                  <w:r w:rsidRPr="007D13DE">
                    <w:rPr>
                      <w:rFonts w:ascii="Arial" w:eastAsia="Times New Roman" w:hAnsi="Arial" w:cs="Arial"/>
                      <w:sz w:val="16"/>
                      <w:szCs w:val="16"/>
                      <w:lang w:eastAsia="ru-RU"/>
                    </w:rPr>
                    <w:lastRenderedPageBreak/>
                    <w:t>неиспользованным остаткам целевых субсидий, подлежащих подтверждению их потребности на исполнение принятых в целях достижения значений результатов целевой субсидии и неисполненных на отчетную дату обязательств, а также в случае наличия неиспользованных остатков целевой субсидии, не подлежащих подтверждению потребности (капитальные вложения)</w:t>
                  </w:r>
                </w:p>
              </w:tc>
              <w:tc>
                <w:tcPr>
                  <w:tcW w:w="425" w:type="dxa"/>
                </w:tcPr>
                <w:p w14:paraId="05B4B0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7FECFF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6 401 41 162</w:t>
                  </w:r>
                </w:p>
              </w:tc>
              <w:tc>
                <w:tcPr>
                  <w:tcW w:w="425" w:type="dxa"/>
                </w:tcPr>
                <w:p w14:paraId="42045E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CB848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6 303 05 731</w:t>
                  </w:r>
                </w:p>
              </w:tc>
              <w:tc>
                <w:tcPr>
                  <w:tcW w:w="850" w:type="dxa"/>
                </w:tcPr>
                <w:p w14:paraId="04BDBA5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w:t>
                  </w:r>
                  <w:r w:rsidRPr="007D13DE">
                    <w:rPr>
                      <w:rFonts w:ascii="Arial" w:eastAsia="Times New Roman" w:hAnsi="Arial" w:cs="Arial"/>
                      <w:sz w:val="16"/>
                      <w:szCs w:val="16"/>
                      <w:lang w:eastAsia="ru-RU"/>
                    </w:rPr>
                    <w:lastRenderedPageBreak/>
                    <w:t>политике (графику документооборота);</w:t>
                  </w:r>
                </w:p>
                <w:p w14:paraId="7DA31E5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75CF84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4.4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7" w:type="dxa"/>
                </w:tcPr>
                <w:p w14:paraId="351E42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r>
            <w:tr w:rsidR="007D13DE" w:rsidRPr="007D13DE" w14:paraId="3A7B20F5" w14:textId="77777777" w:rsidTr="000D3AE4">
              <w:tc>
                <w:tcPr>
                  <w:tcW w:w="468" w:type="dxa"/>
                </w:tcPr>
                <w:p w14:paraId="02A230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3.3.10</w:t>
                  </w:r>
                </w:p>
              </w:tc>
              <w:tc>
                <w:tcPr>
                  <w:tcW w:w="1229" w:type="dxa"/>
                </w:tcPr>
                <w:p w14:paraId="2325E88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уменьшение суммы налога на добавленную стоимость отложенного по </w:t>
                  </w:r>
                  <w:r w:rsidRPr="007D13DE">
                    <w:rPr>
                      <w:rFonts w:ascii="Arial" w:eastAsia="Times New Roman" w:hAnsi="Arial" w:cs="Arial"/>
                      <w:sz w:val="16"/>
                      <w:szCs w:val="16"/>
                      <w:lang w:eastAsia="ru-RU"/>
                    </w:rPr>
                    <w:lastRenderedPageBreak/>
                    <w:t>долгосрочным договорам строительного подряда при отнесении признанной суммы расчетов с дебиторами по доходам к предъявлению по мере завершения этапов работ (работ) по долгосрочному договору строительного подряда на расчеты с дебиторами по доходам от реализации</w:t>
                  </w:r>
                </w:p>
              </w:tc>
              <w:tc>
                <w:tcPr>
                  <w:tcW w:w="425" w:type="dxa"/>
                </w:tcPr>
                <w:p w14:paraId="00574C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302774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04 831</w:t>
                  </w:r>
                </w:p>
              </w:tc>
              <w:tc>
                <w:tcPr>
                  <w:tcW w:w="425" w:type="dxa"/>
                </w:tcPr>
                <w:p w14:paraId="74B8D8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25B7F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0" w:type="dxa"/>
                </w:tcPr>
                <w:p w14:paraId="3B461AC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tc>
              <w:tc>
                <w:tcPr>
                  <w:tcW w:w="1418" w:type="dxa"/>
                </w:tcPr>
                <w:p w14:paraId="0B7E33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3.3 настоящего Приложения в соответствии с содержанием факта хозяйственной жизни</w:t>
                  </w:r>
                </w:p>
              </w:tc>
              <w:tc>
                <w:tcPr>
                  <w:tcW w:w="1417" w:type="dxa"/>
                </w:tcPr>
                <w:p w14:paraId="037BABD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380742B5" w14:textId="77777777" w:rsidTr="000D3AE4">
              <w:tc>
                <w:tcPr>
                  <w:tcW w:w="468" w:type="dxa"/>
                </w:tcPr>
                <w:p w14:paraId="20AC1B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3.3.11</w:t>
                  </w:r>
                </w:p>
              </w:tc>
              <w:tc>
                <w:tcPr>
                  <w:tcW w:w="1229" w:type="dxa"/>
                </w:tcPr>
                <w:p w14:paraId="059625C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уточнение суммы налога на добавленную стоимость отложенного по долгосрочным договорам строительного подряда при возникновении разницы между суммой ранее начисленных доходов к </w:t>
                  </w:r>
                  <w:r w:rsidRPr="007D13DE">
                    <w:rPr>
                      <w:rFonts w:ascii="Arial" w:eastAsia="Times New Roman" w:hAnsi="Arial" w:cs="Arial"/>
                      <w:sz w:val="16"/>
                      <w:szCs w:val="16"/>
                      <w:lang w:eastAsia="ru-RU"/>
                    </w:rPr>
                    <w:lastRenderedPageBreak/>
                    <w:t>предъявлению и суммой дохода от реализации по завершенным этапам выполнения работ:</w:t>
                  </w:r>
                </w:p>
              </w:tc>
              <w:tc>
                <w:tcPr>
                  <w:tcW w:w="425" w:type="dxa"/>
                </w:tcPr>
                <w:p w14:paraId="6C3400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21FBC4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52BA46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F389F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4A3B4A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5F9D96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3BAB5C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4B856A87" w14:textId="77777777" w:rsidTr="000D3AE4">
              <w:tc>
                <w:tcPr>
                  <w:tcW w:w="468" w:type="dxa"/>
                </w:tcPr>
                <w:p w14:paraId="0996EE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3.3.11.1</w:t>
                  </w:r>
                </w:p>
              </w:tc>
              <w:tc>
                <w:tcPr>
                  <w:tcW w:w="1229" w:type="dxa"/>
                </w:tcPr>
                <w:p w14:paraId="7E53E8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превышения суммы доходов от реализации над суммой доходов к предъявлению;</w:t>
                  </w:r>
                </w:p>
              </w:tc>
              <w:tc>
                <w:tcPr>
                  <w:tcW w:w="425" w:type="dxa"/>
                </w:tcPr>
                <w:p w14:paraId="73FE8E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07A2B0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10 138</w:t>
                  </w:r>
                </w:p>
              </w:tc>
              <w:tc>
                <w:tcPr>
                  <w:tcW w:w="425" w:type="dxa"/>
                </w:tcPr>
                <w:p w14:paraId="07605E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707A87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0" w:type="dxa"/>
                </w:tcPr>
                <w:p w14:paraId="1BD702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27FFD5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2327DE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147679B0" w14:textId="77777777" w:rsidTr="000D3AE4">
              <w:tc>
                <w:tcPr>
                  <w:tcW w:w="468" w:type="dxa"/>
                </w:tcPr>
                <w:p w14:paraId="5854A8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3.3.11.2</w:t>
                  </w:r>
                </w:p>
              </w:tc>
              <w:tc>
                <w:tcPr>
                  <w:tcW w:w="1229" w:type="dxa"/>
                </w:tcPr>
                <w:p w14:paraId="42DF0EB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превышения суммы доходов к предъявлению над суммой доходов от реализации</w:t>
                  </w:r>
                </w:p>
              </w:tc>
              <w:tc>
                <w:tcPr>
                  <w:tcW w:w="425" w:type="dxa"/>
                </w:tcPr>
                <w:p w14:paraId="0245241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185EE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04 831</w:t>
                  </w:r>
                </w:p>
              </w:tc>
              <w:tc>
                <w:tcPr>
                  <w:tcW w:w="425" w:type="dxa"/>
                </w:tcPr>
                <w:p w14:paraId="7A2253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1F46C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10 138</w:t>
                  </w:r>
                </w:p>
              </w:tc>
              <w:tc>
                <w:tcPr>
                  <w:tcW w:w="850" w:type="dxa"/>
                </w:tcPr>
                <w:p w14:paraId="68FE01C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39645C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6700602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71D31AA5" w14:textId="77777777" w:rsidTr="000D3AE4">
              <w:tc>
                <w:tcPr>
                  <w:tcW w:w="468" w:type="dxa"/>
                </w:tcPr>
                <w:p w14:paraId="202718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3.3.12</w:t>
                  </w:r>
                </w:p>
              </w:tc>
              <w:tc>
                <w:tcPr>
                  <w:tcW w:w="1229" w:type="dxa"/>
                </w:tcPr>
                <w:p w14:paraId="16E4A0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задолженность по обязательствам, принятым бюджетным учреждением по оплате расходов, </w:t>
                  </w:r>
                  <w:r w:rsidRPr="007D13DE">
                    <w:rPr>
                      <w:rFonts w:ascii="Arial" w:eastAsia="Times New Roman" w:hAnsi="Arial" w:cs="Arial"/>
                      <w:sz w:val="16"/>
                      <w:szCs w:val="16"/>
                      <w:lang w:eastAsia="ru-RU"/>
                    </w:rPr>
                    <w:lastRenderedPageBreak/>
                    <w:t>относящихся к очередным финансовым периодам</w:t>
                  </w:r>
                </w:p>
              </w:tc>
              <w:tc>
                <w:tcPr>
                  <w:tcW w:w="425" w:type="dxa"/>
                </w:tcPr>
                <w:p w14:paraId="5BE958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21F891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50 2XX</w:t>
                  </w:r>
                </w:p>
              </w:tc>
              <w:tc>
                <w:tcPr>
                  <w:tcW w:w="425" w:type="dxa"/>
                </w:tcPr>
                <w:p w14:paraId="57E9B3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B9AC8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73X</w:t>
                  </w:r>
                </w:p>
              </w:tc>
              <w:tc>
                <w:tcPr>
                  <w:tcW w:w="850" w:type="dxa"/>
                </w:tcPr>
                <w:p w14:paraId="3BF85B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1E6CE9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7" w:type="dxa"/>
                </w:tcPr>
                <w:p w14:paraId="4E8F7D9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2B765EF" w14:textId="77777777" w:rsidTr="000D3AE4">
              <w:tc>
                <w:tcPr>
                  <w:tcW w:w="468" w:type="dxa"/>
                </w:tcPr>
                <w:p w14:paraId="4AB21C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3.3.13</w:t>
                  </w:r>
                </w:p>
              </w:tc>
              <w:tc>
                <w:tcPr>
                  <w:tcW w:w="1229" w:type="dxa"/>
                </w:tcPr>
                <w:p w14:paraId="2E0153E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начисление задолженности учреждениями по возврату в доход бюджета средств целевой субсидии в случае выявления по результатам последующего государственного (муниципального) финансового контроля нарушений порядка использования предоставленных в прошлые отчетные периоды субсидий (исполнение учреждениями решений органов государственного </w:t>
                  </w:r>
                  <w:r w:rsidRPr="007D13DE">
                    <w:rPr>
                      <w:rFonts w:ascii="Arial" w:eastAsia="Times New Roman" w:hAnsi="Arial" w:cs="Arial"/>
                      <w:sz w:val="16"/>
                      <w:szCs w:val="16"/>
                      <w:lang w:eastAsia="ru-RU"/>
                    </w:rPr>
                    <w:lastRenderedPageBreak/>
                    <w:t>(муниципального) финансового контроля); начисление доходов по расчетам по ущербу</w:t>
                  </w:r>
                </w:p>
              </w:tc>
              <w:tc>
                <w:tcPr>
                  <w:tcW w:w="425" w:type="dxa"/>
                </w:tcPr>
                <w:p w14:paraId="03FBE7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71EF26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1XX</w:t>
                  </w:r>
                </w:p>
              </w:tc>
              <w:tc>
                <w:tcPr>
                  <w:tcW w:w="425" w:type="dxa"/>
                </w:tcPr>
                <w:p w14:paraId="7E9F16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82FE5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05 731</w:t>
                  </w:r>
                </w:p>
              </w:tc>
              <w:tc>
                <w:tcPr>
                  <w:tcW w:w="850" w:type="dxa"/>
                </w:tcPr>
                <w:p w14:paraId="208907F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440344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p w14:paraId="4C5D59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343CD48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1CB264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1C707639" w14:textId="77777777" w:rsidTr="000D3AE4">
              <w:tc>
                <w:tcPr>
                  <w:tcW w:w="468" w:type="dxa"/>
                </w:tcPr>
                <w:p w14:paraId="50CE3A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3.3.14</w:t>
                  </w:r>
                </w:p>
              </w:tc>
              <w:tc>
                <w:tcPr>
                  <w:tcW w:w="1229" w:type="dxa"/>
                </w:tcPr>
                <w:p w14:paraId="12A8D39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начисление задолженности государственного внебюджетного фонда - страховщика по возмещению расходов работодателя - учреждения по выплатам социального пособия по оплате четырех дополнительных выходных дней для ухода за детьми-инвалидами</w:t>
                  </w:r>
                </w:p>
              </w:tc>
              <w:tc>
                <w:tcPr>
                  <w:tcW w:w="425" w:type="dxa"/>
                </w:tcPr>
                <w:p w14:paraId="71CA4A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789FD4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209 34 561</w:t>
                  </w:r>
                </w:p>
              </w:tc>
              <w:tc>
                <w:tcPr>
                  <w:tcW w:w="425" w:type="dxa"/>
                </w:tcPr>
                <w:p w14:paraId="26ABAD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33B32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05 731</w:t>
                  </w:r>
                </w:p>
              </w:tc>
              <w:tc>
                <w:tcPr>
                  <w:tcW w:w="850" w:type="dxa"/>
                </w:tcPr>
                <w:p w14:paraId="311DE79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34B8EB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7" w:type="dxa"/>
                </w:tcPr>
                <w:p w14:paraId="64AEAE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5060EBAC" w14:textId="77777777" w:rsidTr="000D3AE4">
              <w:tc>
                <w:tcPr>
                  <w:tcW w:w="468" w:type="dxa"/>
                </w:tcPr>
                <w:p w14:paraId="21742B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3.3.15</w:t>
                  </w:r>
                </w:p>
              </w:tc>
              <w:tc>
                <w:tcPr>
                  <w:tcW w:w="1229" w:type="dxa"/>
                </w:tcPr>
                <w:p w14:paraId="00C2CDB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задолженность на дату возникновения требований </w:t>
                  </w:r>
                  <w:r w:rsidRPr="007D13DE">
                    <w:rPr>
                      <w:rFonts w:ascii="Arial" w:eastAsia="Times New Roman" w:hAnsi="Arial" w:cs="Arial"/>
                      <w:sz w:val="16"/>
                      <w:szCs w:val="16"/>
                      <w:lang w:eastAsia="ru-RU"/>
                    </w:rPr>
                    <w:lastRenderedPageBreak/>
                    <w:t>к плательщикам штрафных санкций, подлежащих дальнейшему перечислению в доход соответствующего бюджета</w:t>
                  </w:r>
                </w:p>
              </w:tc>
              <w:tc>
                <w:tcPr>
                  <w:tcW w:w="425" w:type="dxa"/>
                </w:tcPr>
                <w:p w14:paraId="4C5AD3E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5380FA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05 56X</w:t>
                  </w:r>
                </w:p>
              </w:tc>
              <w:tc>
                <w:tcPr>
                  <w:tcW w:w="425" w:type="dxa"/>
                </w:tcPr>
                <w:p w14:paraId="162619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EB2FC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05 730</w:t>
                  </w:r>
                </w:p>
              </w:tc>
              <w:tc>
                <w:tcPr>
                  <w:tcW w:w="850" w:type="dxa"/>
                </w:tcPr>
                <w:p w14:paraId="438122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418" w:type="dxa"/>
                </w:tcPr>
                <w:p w14:paraId="4C111A3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2.15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7" w:type="dxa"/>
                </w:tcPr>
                <w:p w14:paraId="472779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48E2B2A4" w14:textId="77777777" w:rsidTr="000D3AE4">
              <w:tc>
                <w:tcPr>
                  <w:tcW w:w="468" w:type="dxa"/>
                </w:tcPr>
                <w:p w14:paraId="313DF9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3.3.16</w:t>
                  </w:r>
                </w:p>
              </w:tc>
              <w:tc>
                <w:tcPr>
                  <w:tcW w:w="1229" w:type="dxa"/>
                </w:tcPr>
                <w:p w14:paraId="31876F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поступление денежных средств на лицевой счет учреждения, средств в погашение текущей задолженности</w:t>
                  </w:r>
                </w:p>
              </w:tc>
              <w:tc>
                <w:tcPr>
                  <w:tcW w:w="425" w:type="dxa"/>
                </w:tcPr>
                <w:p w14:paraId="33D48D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7C3ABF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11 510</w:t>
                  </w:r>
                </w:p>
              </w:tc>
              <w:tc>
                <w:tcPr>
                  <w:tcW w:w="425" w:type="dxa"/>
                </w:tcPr>
                <w:p w14:paraId="74C57B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71E54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1A73A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477548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7968B2B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409C57D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3CB45C90" w14:textId="77777777" w:rsidTr="000D3AE4">
              <w:tc>
                <w:tcPr>
                  <w:tcW w:w="468" w:type="dxa"/>
                </w:tcPr>
                <w:p w14:paraId="3BEC07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3.3.17</w:t>
                  </w:r>
                </w:p>
              </w:tc>
              <w:tc>
                <w:tcPr>
                  <w:tcW w:w="1229" w:type="dxa"/>
                </w:tcPr>
                <w:p w14:paraId="68F2709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поступление денежных средств на лицевой счет в органе казначейства в связи с некорректными реквизитами контрагента, иными основаниями (восстановление кассового расхода текущего </w:t>
                  </w:r>
                  <w:r w:rsidRPr="007D13DE">
                    <w:rPr>
                      <w:rFonts w:ascii="Arial" w:eastAsia="Times New Roman" w:hAnsi="Arial" w:cs="Arial"/>
                      <w:sz w:val="16"/>
                      <w:szCs w:val="16"/>
                      <w:lang w:eastAsia="ru-RU"/>
                    </w:rPr>
                    <w:lastRenderedPageBreak/>
                    <w:t>(прошлого) отчетного периода)</w:t>
                  </w:r>
                </w:p>
              </w:tc>
              <w:tc>
                <w:tcPr>
                  <w:tcW w:w="425" w:type="dxa"/>
                </w:tcPr>
                <w:p w14:paraId="37D57B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13F8CE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11 510</w:t>
                  </w:r>
                </w:p>
              </w:tc>
              <w:tc>
                <w:tcPr>
                  <w:tcW w:w="425" w:type="dxa"/>
                </w:tcPr>
                <w:p w14:paraId="4B0FA5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25D97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4B8E616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303BF1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06A32A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7F18014" w14:textId="77777777" w:rsidTr="000D3AE4">
              <w:tc>
                <w:tcPr>
                  <w:tcW w:w="468" w:type="dxa"/>
                </w:tcPr>
                <w:p w14:paraId="6E4FCC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3.3.18</w:t>
                  </w:r>
                </w:p>
              </w:tc>
              <w:tc>
                <w:tcPr>
                  <w:tcW w:w="1229" w:type="dxa"/>
                </w:tcPr>
                <w:p w14:paraId="0662D38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 в бухгалтерском учете восстановленный налог на добавленную стоимость, ранее принятый к вычету</w:t>
                  </w:r>
                </w:p>
              </w:tc>
              <w:tc>
                <w:tcPr>
                  <w:tcW w:w="425" w:type="dxa"/>
                </w:tcPr>
                <w:p w14:paraId="1858EE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6C581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12 561</w:t>
                  </w:r>
                </w:p>
              </w:tc>
              <w:tc>
                <w:tcPr>
                  <w:tcW w:w="425" w:type="dxa"/>
                </w:tcPr>
                <w:p w14:paraId="01F78E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1320B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0" w:type="dxa"/>
                </w:tcPr>
                <w:p w14:paraId="47ED81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D80D8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7" w:type="dxa"/>
                </w:tcPr>
                <w:p w14:paraId="5301D2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57575555" w14:textId="77777777" w:rsidTr="000D3AE4">
              <w:tc>
                <w:tcPr>
                  <w:tcW w:w="468" w:type="dxa"/>
                </w:tcPr>
                <w:p w14:paraId="56CB3D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3.3.19</w:t>
                  </w:r>
                </w:p>
              </w:tc>
              <w:tc>
                <w:tcPr>
                  <w:tcW w:w="1229" w:type="dxa"/>
                </w:tcPr>
                <w:p w14:paraId="4E0D01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обязательства при осуществлении субъектом учета - подрядчиком в отчетном периоде расходов при выполнении работ по долгосрочным договорам строительного подряда сверх сводного сметного расчета</w:t>
                  </w:r>
                </w:p>
              </w:tc>
              <w:tc>
                <w:tcPr>
                  <w:tcW w:w="425" w:type="dxa"/>
                </w:tcPr>
                <w:p w14:paraId="640677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735B7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425" w:type="dxa"/>
                </w:tcPr>
                <w:p w14:paraId="12BED9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E99E2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3085B38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44444B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1A0BF23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1F09482" w14:textId="77777777" w:rsidTr="000D3AE4">
              <w:tc>
                <w:tcPr>
                  <w:tcW w:w="468" w:type="dxa"/>
                </w:tcPr>
                <w:p w14:paraId="4C7190A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3.3.20</w:t>
                  </w:r>
                </w:p>
              </w:tc>
              <w:tc>
                <w:tcPr>
                  <w:tcW w:w="1229" w:type="dxa"/>
                </w:tcPr>
                <w:p w14:paraId="3BC7D4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оплата обязательных платежей в </w:t>
                  </w:r>
                  <w:r w:rsidRPr="007D13DE">
                    <w:rPr>
                      <w:rFonts w:ascii="Arial" w:eastAsia="Times New Roman" w:hAnsi="Arial" w:cs="Arial"/>
                      <w:sz w:val="16"/>
                      <w:szCs w:val="16"/>
                      <w:lang w:eastAsia="ru-RU"/>
                    </w:rPr>
                    <w:lastRenderedPageBreak/>
                    <w:t>доход бюджетов бюджетной системы Российской Федерации, не входящих в состав единого налогового платежа, единого тарифа страховых взносов, штрафов, пеней, неустоек, платежей в счет возмещения ущерба в доход бюджетов бюджетной системы Российской Федерации, денежных средств - обеспечения заявки</w:t>
                  </w:r>
                </w:p>
              </w:tc>
              <w:tc>
                <w:tcPr>
                  <w:tcW w:w="425" w:type="dxa"/>
                </w:tcPr>
                <w:p w14:paraId="7C2E21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10D8A5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625A39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83X</w:t>
                  </w:r>
                </w:p>
              </w:tc>
              <w:tc>
                <w:tcPr>
                  <w:tcW w:w="425" w:type="dxa"/>
                </w:tcPr>
                <w:p w14:paraId="3A6AD2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F0996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0" w:type="dxa"/>
                </w:tcPr>
                <w:p w14:paraId="1DE107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w:t>
                  </w:r>
                  <w:r w:rsidRPr="007D13DE">
                    <w:rPr>
                      <w:rFonts w:ascii="Arial" w:eastAsia="Times New Roman" w:hAnsi="Arial" w:cs="Arial"/>
                      <w:sz w:val="16"/>
                      <w:szCs w:val="16"/>
                      <w:lang w:eastAsia="ru-RU"/>
                    </w:rPr>
                    <w:lastRenderedPageBreak/>
                    <w:t>мые к выписке</w:t>
                  </w:r>
                </w:p>
              </w:tc>
              <w:tc>
                <w:tcPr>
                  <w:tcW w:w="1418" w:type="dxa"/>
                </w:tcPr>
                <w:p w14:paraId="5CDA113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c>
                <w:tcPr>
                  <w:tcW w:w="1417" w:type="dxa"/>
                </w:tcPr>
                <w:p w14:paraId="34D246B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290954D5" w14:textId="77777777" w:rsidTr="000D3AE4">
              <w:tc>
                <w:tcPr>
                  <w:tcW w:w="468" w:type="dxa"/>
                </w:tcPr>
                <w:p w14:paraId="057DFC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3.3.21</w:t>
                  </w:r>
                </w:p>
              </w:tc>
              <w:tc>
                <w:tcPr>
                  <w:tcW w:w="1229" w:type="dxa"/>
                </w:tcPr>
                <w:p w14:paraId="4D4D441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перечисление единого налогового платежа, единого тарифа страховых взносов в </w:t>
                  </w:r>
                  <w:r w:rsidRPr="007D13DE">
                    <w:rPr>
                      <w:rFonts w:ascii="Arial" w:eastAsia="Times New Roman" w:hAnsi="Arial" w:cs="Arial"/>
                      <w:sz w:val="16"/>
                      <w:szCs w:val="16"/>
                      <w:lang w:eastAsia="ru-RU"/>
                    </w:rPr>
                    <w:lastRenderedPageBreak/>
                    <w:t>составе единого налогового платежа</w:t>
                  </w:r>
                </w:p>
              </w:tc>
              <w:tc>
                <w:tcPr>
                  <w:tcW w:w="425" w:type="dxa"/>
                </w:tcPr>
                <w:p w14:paraId="283B46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051ABF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6E4330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14 831</w:t>
                  </w:r>
                </w:p>
              </w:tc>
              <w:tc>
                <w:tcPr>
                  <w:tcW w:w="425" w:type="dxa"/>
                </w:tcPr>
                <w:p w14:paraId="229E4E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E45DD5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0" w:type="dxa"/>
                </w:tcPr>
                <w:p w14:paraId="4949424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1A7F5D7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2330FA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30FFAA4F" w14:textId="77777777" w:rsidTr="000D3AE4">
              <w:tc>
                <w:tcPr>
                  <w:tcW w:w="468" w:type="dxa"/>
                </w:tcPr>
                <w:p w14:paraId="660846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3.3.22</w:t>
                  </w:r>
                </w:p>
              </w:tc>
              <w:tc>
                <w:tcPr>
                  <w:tcW w:w="1229" w:type="dxa"/>
                </w:tcPr>
                <w:p w14:paraId="6677E05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задолженности по соответствующим налогам, сборам, взносам (исполнение обязанности по уплате налогов, авансовых платежей по налогам, сборов, страховых взносов)</w:t>
                  </w:r>
                </w:p>
              </w:tc>
              <w:tc>
                <w:tcPr>
                  <w:tcW w:w="425" w:type="dxa"/>
                </w:tcPr>
                <w:p w14:paraId="1FE56C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F7991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5CB1F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425" w:type="dxa"/>
                </w:tcPr>
                <w:p w14:paraId="4C7C26A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1E4E8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5B3C5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14 731</w:t>
                  </w:r>
                </w:p>
              </w:tc>
              <w:tc>
                <w:tcPr>
                  <w:tcW w:w="850" w:type="dxa"/>
                </w:tcPr>
                <w:p w14:paraId="6C9F42E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4D795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4D9039A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C5EA4E2" w14:textId="77777777" w:rsidTr="000D3AE4">
              <w:tc>
                <w:tcPr>
                  <w:tcW w:w="468" w:type="dxa"/>
                </w:tcPr>
                <w:p w14:paraId="5B3563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3.3.23</w:t>
                  </w:r>
                </w:p>
              </w:tc>
              <w:tc>
                <w:tcPr>
                  <w:tcW w:w="1229" w:type="dxa"/>
                </w:tcPr>
                <w:p w14:paraId="2A448327" w14:textId="1B737E6C"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w:t>
                  </w:r>
                  <w:r w:rsidR="00325218">
                    <w:rPr>
                      <w:rFonts w:ascii="Arial" w:eastAsia="Times New Roman" w:hAnsi="Arial" w:cs="Arial"/>
                      <w:sz w:val="16"/>
                      <w:szCs w:val="16"/>
                      <w:lang w:eastAsia="ru-RU"/>
                    </w:rPr>
                    <w:t>а</w:t>
                  </w:r>
                  <w:r w:rsidRPr="007D13DE">
                    <w:rPr>
                      <w:rFonts w:ascii="Arial" w:eastAsia="Times New Roman" w:hAnsi="Arial" w:cs="Arial"/>
                      <w:sz w:val="16"/>
                      <w:szCs w:val="16"/>
                      <w:lang w:eastAsia="ru-RU"/>
                    </w:rPr>
                    <w:t xml:space="preserve"> в бухгалтерском учете сумма налога на добавленную стоимость, подлежащая налоговому вычету в порядке, предусмотренном законодательством Российской Федерации о налогах и сборах </w:t>
                  </w:r>
                  <w:r w:rsidRPr="007D13DE">
                    <w:rPr>
                      <w:rFonts w:ascii="Arial" w:eastAsia="Times New Roman" w:hAnsi="Arial" w:cs="Arial"/>
                      <w:sz w:val="16"/>
                      <w:szCs w:val="16"/>
                      <w:lang w:eastAsia="ru-RU"/>
                    </w:rPr>
                    <w:lastRenderedPageBreak/>
                    <w:t>(уменьшение суммы налога на добавленную стоимость)</w:t>
                  </w:r>
                </w:p>
              </w:tc>
              <w:tc>
                <w:tcPr>
                  <w:tcW w:w="425" w:type="dxa"/>
                </w:tcPr>
                <w:p w14:paraId="21684A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3904E0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04 831</w:t>
                  </w:r>
                </w:p>
              </w:tc>
              <w:tc>
                <w:tcPr>
                  <w:tcW w:w="425" w:type="dxa"/>
                </w:tcPr>
                <w:p w14:paraId="0B2773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3751D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1X 661</w:t>
                  </w:r>
                </w:p>
              </w:tc>
              <w:tc>
                <w:tcPr>
                  <w:tcW w:w="850" w:type="dxa"/>
                </w:tcPr>
                <w:p w14:paraId="3EEA39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3AAAC3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44264CD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7D13DE" w:rsidRPr="007D13DE" w14:paraId="0D00475B" w14:textId="77777777" w:rsidTr="000D3AE4">
              <w:tc>
                <w:tcPr>
                  <w:tcW w:w="468" w:type="dxa"/>
                </w:tcPr>
                <w:p w14:paraId="25E81E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3.3.24</w:t>
                  </w:r>
                </w:p>
              </w:tc>
              <w:tc>
                <w:tcPr>
                  <w:tcW w:w="1229" w:type="dxa"/>
                </w:tcPr>
                <w:p w14:paraId="54DCBD1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(начислено) в бухгалтерском учете обязательство работодателя по выплатам социальных пособий, расходы по которым подлежат возмещению государственным внебюджетным фондом - страховщиком в натуральной форме</w:t>
                  </w:r>
                </w:p>
              </w:tc>
              <w:tc>
                <w:tcPr>
                  <w:tcW w:w="425" w:type="dxa"/>
                </w:tcPr>
                <w:p w14:paraId="334FC8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16D6E3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425" w:type="dxa"/>
                </w:tcPr>
                <w:p w14:paraId="4CE716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851D2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65 737</w:t>
                  </w:r>
                </w:p>
              </w:tc>
              <w:tc>
                <w:tcPr>
                  <w:tcW w:w="850" w:type="dxa"/>
                </w:tcPr>
                <w:p w14:paraId="55F9649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B93BC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4DA34E5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344AB5D4" w14:textId="77777777" w:rsidTr="000D3AE4">
              <w:tc>
                <w:tcPr>
                  <w:tcW w:w="468" w:type="dxa"/>
                </w:tcPr>
                <w:p w14:paraId="5EBE1D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3.3.25</w:t>
                  </w:r>
                </w:p>
              </w:tc>
              <w:tc>
                <w:tcPr>
                  <w:tcW w:w="1229" w:type="dxa"/>
                </w:tcPr>
                <w:p w14:paraId="3E8F5CA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(начислено) в бухгалтерском учете обязательство работодателя по оплате четырех дополнительных выходных дней для ухода за детьми-инвалидами, расходы по которым подлежат </w:t>
                  </w:r>
                  <w:r w:rsidRPr="007D13DE">
                    <w:rPr>
                      <w:rFonts w:ascii="Arial" w:eastAsia="Times New Roman" w:hAnsi="Arial" w:cs="Arial"/>
                      <w:sz w:val="16"/>
                      <w:szCs w:val="16"/>
                      <w:lang w:eastAsia="ru-RU"/>
                    </w:rPr>
                    <w:lastRenderedPageBreak/>
                    <w:t>возмещению государственным внебюджетным фондом - страховщиком</w:t>
                  </w:r>
                </w:p>
              </w:tc>
              <w:tc>
                <w:tcPr>
                  <w:tcW w:w="425" w:type="dxa"/>
                </w:tcPr>
                <w:p w14:paraId="1CE22B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2BB2E1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425" w:type="dxa"/>
                </w:tcPr>
                <w:p w14:paraId="08836C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4F311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66 737</w:t>
                  </w:r>
                </w:p>
              </w:tc>
              <w:tc>
                <w:tcPr>
                  <w:tcW w:w="850" w:type="dxa"/>
                </w:tcPr>
                <w:p w14:paraId="6BEC97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E71C85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1E1F5D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9428D01" w14:textId="77777777" w:rsidTr="000D3AE4">
              <w:tc>
                <w:tcPr>
                  <w:tcW w:w="468" w:type="dxa"/>
                </w:tcPr>
                <w:p w14:paraId="312E46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3.3.26</w:t>
                  </w:r>
                </w:p>
              </w:tc>
              <w:tc>
                <w:tcPr>
                  <w:tcW w:w="1229" w:type="dxa"/>
                </w:tcPr>
                <w:p w14:paraId="575771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страховые взносы на сумму обязательства по оплате четырех дополнительных выходных дней для ухода за детьми-инвалидами, расходы по которым подлежат возмещению государственным внебюджетным фондом - страховщиком</w:t>
                  </w:r>
                </w:p>
              </w:tc>
              <w:tc>
                <w:tcPr>
                  <w:tcW w:w="425" w:type="dxa"/>
                </w:tcPr>
                <w:p w14:paraId="50B619A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5039E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425" w:type="dxa"/>
                </w:tcPr>
                <w:p w14:paraId="26E62A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6EB73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71B820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FBCD0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4986F3C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79AF667C" w14:textId="77777777" w:rsidTr="000D3AE4">
              <w:tc>
                <w:tcPr>
                  <w:tcW w:w="468" w:type="dxa"/>
                </w:tcPr>
                <w:p w14:paraId="692841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3.3.27</w:t>
                  </w:r>
                </w:p>
              </w:tc>
              <w:tc>
                <w:tcPr>
                  <w:tcW w:w="1229" w:type="dxa"/>
                </w:tcPr>
                <w:p w14:paraId="485DC39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операция по возврату неиспользованного остатка субсидии на выполнение государственного </w:t>
                  </w:r>
                  <w:r w:rsidRPr="007D13DE">
                    <w:rPr>
                      <w:rFonts w:ascii="Arial" w:eastAsia="Times New Roman" w:hAnsi="Arial" w:cs="Arial"/>
                      <w:sz w:val="16"/>
                      <w:szCs w:val="16"/>
                      <w:lang w:eastAsia="ru-RU"/>
                    </w:rPr>
                    <w:lastRenderedPageBreak/>
                    <w:t>(муниципального) задания, образовавшегося в связи с невыполнением государственного (муниципального) задания,</w:t>
                  </w:r>
                </w:p>
              </w:tc>
              <w:tc>
                <w:tcPr>
                  <w:tcW w:w="425" w:type="dxa"/>
                </w:tcPr>
                <w:p w14:paraId="502586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4AB4CF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4 303 05 831</w:t>
                  </w:r>
                </w:p>
              </w:tc>
              <w:tc>
                <w:tcPr>
                  <w:tcW w:w="425" w:type="dxa"/>
                </w:tcPr>
                <w:p w14:paraId="1589CA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21754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4 201 11 610</w:t>
                  </w:r>
                </w:p>
              </w:tc>
              <w:tc>
                <w:tcPr>
                  <w:tcW w:w="850" w:type="dxa"/>
                </w:tcPr>
                <w:p w14:paraId="33FFEF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C80DE5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76DF90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361F3F08" w14:textId="77777777" w:rsidTr="000D3AE4">
              <w:tc>
                <w:tcPr>
                  <w:tcW w:w="468" w:type="dxa"/>
                </w:tcPr>
                <w:p w14:paraId="58FB89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3.3.28</w:t>
                  </w:r>
                </w:p>
              </w:tc>
              <w:tc>
                <w:tcPr>
                  <w:tcW w:w="1229" w:type="dxa"/>
                </w:tcPr>
                <w:p w14:paraId="44E14B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операция по возврату средств в доход федерального бюджета (в том числе в части неиспользованного остатка целевых субсидий в случае недостижения целевых показателей (невыполнения условия при передаче активов), денежных средств, удержанных оператором Единой электронной торговой площадки в пользу заказчика для </w:t>
                  </w:r>
                  <w:r w:rsidRPr="007D13DE">
                    <w:rPr>
                      <w:rFonts w:ascii="Arial" w:eastAsia="Times New Roman" w:hAnsi="Arial" w:cs="Arial"/>
                      <w:sz w:val="16"/>
                      <w:szCs w:val="16"/>
                      <w:lang w:eastAsia="ru-RU"/>
                    </w:rPr>
                    <w:lastRenderedPageBreak/>
                    <w:t>перечисления в федеральный бюджет)</w:t>
                  </w:r>
                </w:p>
              </w:tc>
              <w:tc>
                <w:tcPr>
                  <w:tcW w:w="425" w:type="dxa"/>
                </w:tcPr>
                <w:p w14:paraId="122C37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454D50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425" w:type="dxa"/>
                </w:tcPr>
                <w:p w14:paraId="42219C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E8512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0" w:type="dxa"/>
                </w:tcPr>
                <w:p w14:paraId="722107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783867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26F8E96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22E47688" w14:textId="77777777" w:rsidTr="000D3AE4">
              <w:tc>
                <w:tcPr>
                  <w:tcW w:w="468" w:type="dxa"/>
                </w:tcPr>
                <w:p w14:paraId="67C1E0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3.3.29</w:t>
                  </w:r>
                </w:p>
              </w:tc>
              <w:tc>
                <w:tcPr>
                  <w:tcW w:w="1229" w:type="dxa"/>
                </w:tcPr>
                <w:p w14:paraId="13C43E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задолженности учреждения по возврату в доход бюджета неиспользованных остатков целевых субсидий при принятии решения учредителем о подтверждении потребности в их использовании</w:t>
                  </w:r>
                </w:p>
              </w:tc>
              <w:tc>
                <w:tcPr>
                  <w:tcW w:w="425" w:type="dxa"/>
                </w:tcPr>
                <w:p w14:paraId="6AAB2D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43FC48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5 303 05 831</w:t>
                  </w:r>
                </w:p>
              </w:tc>
              <w:tc>
                <w:tcPr>
                  <w:tcW w:w="425" w:type="dxa"/>
                </w:tcPr>
                <w:p w14:paraId="4070BD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019133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5 401 4X 1X2</w:t>
                  </w:r>
                </w:p>
              </w:tc>
              <w:tc>
                <w:tcPr>
                  <w:tcW w:w="850" w:type="dxa"/>
                </w:tcPr>
                <w:p w14:paraId="1D0241E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подтверждении в потребности остатков субсидий</w:t>
                  </w:r>
                </w:p>
              </w:tc>
              <w:tc>
                <w:tcPr>
                  <w:tcW w:w="1418" w:type="dxa"/>
                </w:tcPr>
                <w:p w14:paraId="7AA7F5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1894E3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7D13DE" w:rsidRPr="007D13DE" w14:paraId="76C98DBB" w14:textId="77777777" w:rsidTr="000D3AE4">
              <w:tc>
                <w:tcPr>
                  <w:tcW w:w="468" w:type="dxa"/>
                </w:tcPr>
                <w:p w14:paraId="31A3F4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3.3.30</w:t>
                  </w:r>
                </w:p>
              </w:tc>
              <w:tc>
                <w:tcPr>
                  <w:tcW w:w="1229" w:type="dxa"/>
                </w:tcPr>
                <w:p w14:paraId="79F736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уменьшение задолженности учреждения по возврату в доход бюджета неиспользованных остатков целевых субсидий при принятии решения учредителем </w:t>
                  </w:r>
                  <w:r w:rsidRPr="007D13DE">
                    <w:rPr>
                      <w:rFonts w:ascii="Arial" w:eastAsia="Times New Roman" w:hAnsi="Arial" w:cs="Arial"/>
                      <w:sz w:val="16"/>
                      <w:szCs w:val="16"/>
                      <w:lang w:eastAsia="ru-RU"/>
                    </w:rPr>
                    <w:lastRenderedPageBreak/>
                    <w:t>о подтверждении потребности в их использовании (капитальные вложения)</w:t>
                  </w:r>
                </w:p>
              </w:tc>
              <w:tc>
                <w:tcPr>
                  <w:tcW w:w="425" w:type="dxa"/>
                </w:tcPr>
                <w:p w14:paraId="1BEA45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0573FF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6 303 05 831</w:t>
                  </w:r>
                </w:p>
              </w:tc>
              <w:tc>
                <w:tcPr>
                  <w:tcW w:w="425" w:type="dxa"/>
                </w:tcPr>
                <w:p w14:paraId="4E1D3E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2E6D6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6 401 4X 162</w:t>
                  </w:r>
                </w:p>
              </w:tc>
              <w:tc>
                <w:tcPr>
                  <w:tcW w:w="850" w:type="dxa"/>
                </w:tcPr>
                <w:p w14:paraId="7CC7A47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подтверждении в потребности остатков субсидий</w:t>
                  </w:r>
                </w:p>
              </w:tc>
              <w:tc>
                <w:tcPr>
                  <w:tcW w:w="1418" w:type="dxa"/>
                </w:tcPr>
                <w:p w14:paraId="11FE14D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5B73712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7D13DE" w:rsidRPr="007D13DE" w14:paraId="1BE46376" w14:textId="77777777" w:rsidTr="000D3AE4">
              <w:tc>
                <w:tcPr>
                  <w:tcW w:w="468" w:type="dxa"/>
                </w:tcPr>
                <w:p w14:paraId="2D4F3C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3.3.31</w:t>
                  </w:r>
                </w:p>
              </w:tc>
              <w:tc>
                <w:tcPr>
                  <w:tcW w:w="1229" w:type="dxa"/>
                </w:tcPr>
                <w:p w14:paraId="53D437D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уточнение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w:t>
                  </w:r>
                </w:p>
              </w:tc>
              <w:tc>
                <w:tcPr>
                  <w:tcW w:w="425" w:type="dxa"/>
                </w:tcPr>
                <w:p w14:paraId="0F6FC5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4E0992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5 303 XX 831</w:t>
                  </w:r>
                </w:p>
              </w:tc>
              <w:tc>
                <w:tcPr>
                  <w:tcW w:w="425" w:type="dxa"/>
                </w:tcPr>
                <w:p w14:paraId="603DA4E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7ED10F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5 401 41 1X2</w:t>
                  </w:r>
                </w:p>
              </w:tc>
              <w:tc>
                <w:tcPr>
                  <w:tcW w:w="850" w:type="dxa"/>
                </w:tcPr>
                <w:p w14:paraId="1CB060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подтверждении в потребности остатков субсидий;</w:t>
                  </w:r>
                </w:p>
                <w:p w14:paraId="356BF1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090B29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0C39AE6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7D13DE" w:rsidRPr="007D13DE" w14:paraId="302FA817" w14:textId="77777777" w:rsidTr="000D3AE4">
              <w:tc>
                <w:tcPr>
                  <w:tcW w:w="468" w:type="dxa"/>
                </w:tcPr>
                <w:p w14:paraId="23C868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3.3.32</w:t>
                  </w:r>
                </w:p>
              </w:tc>
              <w:tc>
                <w:tcPr>
                  <w:tcW w:w="1229" w:type="dxa"/>
                </w:tcPr>
                <w:p w14:paraId="5A62BC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уточнение при </w:t>
                  </w:r>
                  <w:r w:rsidRPr="007D13DE">
                    <w:rPr>
                      <w:rFonts w:ascii="Arial" w:eastAsia="Times New Roman" w:hAnsi="Arial" w:cs="Arial"/>
                      <w:sz w:val="16"/>
                      <w:szCs w:val="16"/>
                      <w:lang w:eastAsia="ru-RU"/>
                    </w:rPr>
                    <w:lastRenderedPageBreak/>
                    <w:t>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 (капитальные вложения)</w:t>
                  </w:r>
                </w:p>
              </w:tc>
              <w:tc>
                <w:tcPr>
                  <w:tcW w:w="425" w:type="dxa"/>
                </w:tcPr>
                <w:p w14:paraId="18DD0CA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733BA3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6 303 05 831</w:t>
                  </w:r>
                </w:p>
              </w:tc>
              <w:tc>
                <w:tcPr>
                  <w:tcW w:w="425" w:type="dxa"/>
                </w:tcPr>
                <w:p w14:paraId="520346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2C09C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6 401 41 162</w:t>
                  </w:r>
                </w:p>
              </w:tc>
              <w:tc>
                <w:tcPr>
                  <w:tcW w:w="850" w:type="dxa"/>
                </w:tcPr>
                <w:p w14:paraId="123F413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Решение о подтверждении в </w:t>
                  </w:r>
                  <w:r w:rsidRPr="007D13DE">
                    <w:rPr>
                      <w:rFonts w:ascii="Arial" w:eastAsia="Times New Roman" w:hAnsi="Arial" w:cs="Arial"/>
                      <w:sz w:val="16"/>
                      <w:szCs w:val="16"/>
                      <w:lang w:eastAsia="ru-RU"/>
                    </w:rPr>
                    <w:lastRenderedPageBreak/>
                    <w:t>потребности остатков субсидий;</w:t>
                  </w:r>
                </w:p>
                <w:p w14:paraId="1FB5DF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1F58A3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268DFD0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4.4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2C392AD4" w14:textId="77777777" w:rsidTr="000D3AE4">
              <w:tc>
                <w:tcPr>
                  <w:tcW w:w="468" w:type="dxa"/>
                </w:tcPr>
                <w:p w14:paraId="2F5051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3.3.33</w:t>
                  </w:r>
                </w:p>
              </w:tc>
              <w:tc>
                <w:tcPr>
                  <w:tcW w:w="1229" w:type="dxa"/>
                </w:tcPr>
                <w:p w14:paraId="376497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 в бухгалтерском учете возврат в доход бюджета неиспользованных остатков целевых субсидий до момента принятия решения учредителем о подтверждени</w:t>
                  </w:r>
                  <w:r w:rsidRPr="007D13DE">
                    <w:rPr>
                      <w:rFonts w:ascii="Arial" w:eastAsia="Times New Roman" w:hAnsi="Arial" w:cs="Arial"/>
                      <w:sz w:val="16"/>
                      <w:szCs w:val="16"/>
                      <w:lang w:eastAsia="ru-RU"/>
                    </w:rPr>
                    <w:lastRenderedPageBreak/>
                    <w:t>и потребности в их использовании</w:t>
                  </w:r>
                </w:p>
              </w:tc>
              <w:tc>
                <w:tcPr>
                  <w:tcW w:w="425" w:type="dxa"/>
                </w:tcPr>
                <w:p w14:paraId="291D29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5ECA8A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425" w:type="dxa"/>
                </w:tcPr>
                <w:p w14:paraId="1B2FEC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88EC8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0" w:type="dxa"/>
                </w:tcPr>
                <w:p w14:paraId="389F5C7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54AC3F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6F18F9E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4B38DD5E" w14:textId="77777777" w:rsidTr="000D3AE4">
              <w:tc>
                <w:tcPr>
                  <w:tcW w:w="468" w:type="dxa"/>
                </w:tcPr>
                <w:p w14:paraId="282CDB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3.3.34</w:t>
                  </w:r>
                </w:p>
              </w:tc>
              <w:tc>
                <w:tcPr>
                  <w:tcW w:w="1229" w:type="dxa"/>
                </w:tcPr>
                <w:p w14:paraId="5BE08D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начисленного акциза при приобретении сырья, подлежащего обложению акцизом в соответствии с законодательством Российской Федерации о налогах и сборах</w:t>
                  </w:r>
                </w:p>
              </w:tc>
              <w:tc>
                <w:tcPr>
                  <w:tcW w:w="425" w:type="dxa"/>
                </w:tcPr>
                <w:p w14:paraId="5090582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C91E8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2 303 05 831</w:t>
                  </w:r>
                </w:p>
              </w:tc>
              <w:tc>
                <w:tcPr>
                  <w:tcW w:w="425" w:type="dxa"/>
                </w:tcPr>
                <w:p w14:paraId="14900E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58716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2 210 05 661</w:t>
                  </w:r>
                </w:p>
              </w:tc>
              <w:tc>
                <w:tcPr>
                  <w:tcW w:w="850" w:type="dxa"/>
                </w:tcPr>
                <w:p w14:paraId="5A84E1E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6DADE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058E9D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7D13DE" w:rsidRPr="007D13DE" w14:paraId="448457CA" w14:textId="77777777" w:rsidTr="000D3AE4">
              <w:tc>
                <w:tcPr>
                  <w:tcW w:w="468" w:type="dxa"/>
                </w:tcPr>
                <w:p w14:paraId="5F9149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3.3.35</w:t>
                  </w:r>
                </w:p>
              </w:tc>
              <w:tc>
                <w:tcPr>
                  <w:tcW w:w="1229" w:type="dxa"/>
                </w:tcPr>
                <w:p w14:paraId="63B997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списание сумм акциза, принятых учреждением в качестве налогового вычета в отношении объектов, подлежащих обложению акцизом при выполнении условий принятия к вычету, предусмотрен</w:t>
                  </w:r>
                  <w:r w:rsidRPr="007D13DE">
                    <w:rPr>
                      <w:rFonts w:ascii="Arial" w:eastAsia="Times New Roman" w:hAnsi="Arial" w:cs="Arial"/>
                      <w:sz w:val="16"/>
                      <w:szCs w:val="16"/>
                      <w:lang w:eastAsia="ru-RU"/>
                    </w:rPr>
                    <w:lastRenderedPageBreak/>
                    <w:t>ных законодательством Российской Федерации о налогах и сборах</w:t>
                  </w:r>
                </w:p>
              </w:tc>
              <w:tc>
                <w:tcPr>
                  <w:tcW w:w="425" w:type="dxa"/>
                </w:tcPr>
                <w:p w14:paraId="61ECAA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4F589C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05 560</w:t>
                  </w:r>
                </w:p>
              </w:tc>
              <w:tc>
                <w:tcPr>
                  <w:tcW w:w="425" w:type="dxa"/>
                </w:tcPr>
                <w:p w14:paraId="1589DE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518BF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73X</w:t>
                  </w:r>
                </w:p>
              </w:tc>
              <w:tc>
                <w:tcPr>
                  <w:tcW w:w="850" w:type="dxa"/>
                </w:tcPr>
                <w:p w14:paraId="01808AC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B58DB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5AE2A9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53F7B3F6" w14:textId="77777777" w:rsidTr="000D3AE4">
              <w:tc>
                <w:tcPr>
                  <w:tcW w:w="468" w:type="dxa"/>
                </w:tcPr>
                <w:p w14:paraId="2428C2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3.3.36</w:t>
                  </w:r>
                </w:p>
              </w:tc>
              <w:tc>
                <w:tcPr>
                  <w:tcW w:w="1229" w:type="dxa"/>
                </w:tcPr>
                <w:p w14:paraId="4AADA0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01F9B1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3099C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02BA735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83X</w:t>
                  </w:r>
                </w:p>
              </w:tc>
              <w:tc>
                <w:tcPr>
                  <w:tcW w:w="425" w:type="dxa"/>
                </w:tcPr>
                <w:p w14:paraId="45E802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0C2907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32DB8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73X</w:t>
                  </w:r>
                </w:p>
              </w:tc>
              <w:tc>
                <w:tcPr>
                  <w:tcW w:w="850" w:type="dxa"/>
                </w:tcPr>
                <w:p w14:paraId="3C06C7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B1C07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2D5FEC4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71202F66" w14:textId="77777777" w:rsidTr="000D3AE4">
              <w:tc>
                <w:tcPr>
                  <w:tcW w:w="468" w:type="dxa"/>
                </w:tcPr>
                <w:p w14:paraId="60BFB4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3.3.37</w:t>
                  </w:r>
                </w:p>
              </w:tc>
              <w:tc>
                <w:tcPr>
                  <w:tcW w:w="1229" w:type="dxa"/>
                </w:tcPr>
                <w:p w14:paraId="35727A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платежам в бюджеты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03C402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18EAF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29F606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83X</w:t>
                  </w:r>
                </w:p>
              </w:tc>
              <w:tc>
                <w:tcPr>
                  <w:tcW w:w="425" w:type="dxa"/>
                </w:tcPr>
                <w:p w14:paraId="5E7335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4D8D6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DB84B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7247B8A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448371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019F5FD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5A2C50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69BDEFB9" w14:textId="77777777" w:rsidTr="000D3AE4">
              <w:tc>
                <w:tcPr>
                  <w:tcW w:w="468" w:type="dxa"/>
                </w:tcPr>
                <w:p w14:paraId="7AC761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3.3.38</w:t>
                  </w:r>
                </w:p>
              </w:tc>
              <w:tc>
                <w:tcPr>
                  <w:tcW w:w="1229" w:type="dxa"/>
                </w:tcPr>
                <w:p w14:paraId="4E0597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Приняты к бухгалтерскому учету расчеты по платежам в </w:t>
                  </w:r>
                  <w:r w:rsidRPr="007D13DE">
                    <w:rPr>
                      <w:rFonts w:ascii="Arial" w:eastAsia="Times New Roman" w:hAnsi="Arial" w:cs="Arial"/>
                      <w:sz w:val="16"/>
                      <w:szCs w:val="16"/>
                      <w:lang w:eastAsia="ru-RU"/>
                    </w:rPr>
                    <w:lastRenderedPageBreak/>
                    <w:t>бюджеты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47A106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077CB2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55C7D8B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ED1DA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3BAD0B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73X</w:t>
                  </w:r>
                </w:p>
              </w:tc>
              <w:tc>
                <w:tcPr>
                  <w:tcW w:w="850" w:type="dxa"/>
                </w:tcPr>
                <w:p w14:paraId="30E576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w:t>
                  </w:r>
                  <w:r w:rsidRPr="007D13DE">
                    <w:rPr>
                      <w:rFonts w:ascii="Arial" w:eastAsia="Times New Roman" w:hAnsi="Arial" w:cs="Arial"/>
                      <w:sz w:val="16"/>
                      <w:szCs w:val="16"/>
                      <w:lang w:eastAsia="ru-RU"/>
                    </w:rPr>
                    <w:lastRenderedPageBreak/>
                    <w:t>учетной политике (графику документооборота);</w:t>
                  </w:r>
                </w:p>
                <w:p w14:paraId="6DF0FF8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518741A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c>
                <w:tcPr>
                  <w:tcW w:w="1417" w:type="dxa"/>
                </w:tcPr>
                <w:p w14:paraId="4CEE36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3C245E0C" w14:textId="77777777" w:rsidTr="000D3AE4">
              <w:tc>
                <w:tcPr>
                  <w:tcW w:w="468" w:type="dxa"/>
                </w:tcPr>
                <w:p w14:paraId="36A26C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3.3.39</w:t>
                  </w:r>
                </w:p>
              </w:tc>
              <w:tc>
                <w:tcPr>
                  <w:tcW w:w="1229" w:type="dxa"/>
                </w:tcPr>
                <w:p w14:paraId="103A202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по платежам в бюджет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20EF96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2636C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5B45D8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218D49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449CD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E6265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7FD5A7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4282C44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2DB0867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6823B0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677D5668" w14:textId="77777777" w:rsidTr="000D3AE4">
              <w:tc>
                <w:tcPr>
                  <w:tcW w:w="468" w:type="dxa"/>
                </w:tcPr>
                <w:p w14:paraId="5A38CE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3.3.40</w:t>
                  </w:r>
                </w:p>
              </w:tc>
              <w:tc>
                <w:tcPr>
                  <w:tcW w:w="1229" w:type="dxa"/>
                </w:tcPr>
                <w:p w14:paraId="5068ED6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платежам в бюджет в части кредиторской задолженност</w:t>
                  </w:r>
                  <w:r w:rsidRPr="007D13DE">
                    <w:rPr>
                      <w:rFonts w:ascii="Arial" w:eastAsia="Times New Roman" w:hAnsi="Arial" w:cs="Arial"/>
                      <w:sz w:val="16"/>
                      <w:szCs w:val="16"/>
                      <w:lang w:eastAsia="ru-RU"/>
                    </w:rPr>
                    <w:lastRenderedPageBreak/>
                    <w:t>и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6468D5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24E1A8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7FFAA9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425" w:type="dxa"/>
                </w:tcPr>
                <w:p w14:paraId="4E581F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5C72F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56388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367CD8E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p w14:paraId="6E9A2F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2C1829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3.3 настоящего Приложения в соответствии с содержанием факта хозяйственной жизни</w:t>
                  </w:r>
                </w:p>
              </w:tc>
              <w:tc>
                <w:tcPr>
                  <w:tcW w:w="1417" w:type="dxa"/>
                </w:tcPr>
                <w:p w14:paraId="35F733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3CE841D6" w14:textId="77777777" w:rsidTr="000D3AE4">
              <w:tc>
                <w:tcPr>
                  <w:tcW w:w="468" w:type="dxa"/>
                </w:tcPr>
                <w:p w14:paraId="4E68C4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3.3.41</w:t>
                  </w:r>
                </w:p>
              </w:tc>
              <w:tc>
                <w:tcPr>
                  <w:tcW w:w="1229" w:type="dxa"/>
                </w:tcPr>
                <w:p w14:paraId="243D97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платежам в бюджеты при осуществлении расчетов между головным учреждением, обособленными подразделениями (филиалами)</w:t>
                  </w:r>
                </w:p>
              </w:tc>
              <w:tc>
                <w:tcPr>
                  <w:tcW w:w="425" w:type="dxa"/>
                </w:tcPr>
                <w:p w14:paraId="69E52C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7F074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7EC317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425" w:type="dxa"/>
                </w:tcPr>
                <w:p w14:paraId="1D7A62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B32DB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69187B3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B3C348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7FB77AA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348A0507" w14:textId="77777777" w:rsidTr="000D3AE4">
              <w:tc>
                <w:tcPr>
                  <w:tcW w:w="468" w:type="dxa"/>
                </w:tcPr>
                <w:p w14:paraId="353296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3.3.42</w:t>
                  </w:r>
                </w:p>
              </w:tc>
              <w:tc>
                <w:tcPr>
                  <w:tcW w:w="1229" w:type="dxa"/>
                </w:tcPr>
                <w:p w14:paraId="70BF760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по платежам в бюджеты, полученные при осуществлении расчетов между головным учреждением, обособленны</w:t>
                  </w:r>
                  <w:r w:rsidRPr="007D13DE">
                    <w:rPr>
                      <w:rFonts w:ascii="Arial" w:eastAsia="Times New Roman" w:hAnsi="Arial" w:cs="Arial"/>
                      <w:sz w:val="16"/>
                      <w:szCs w:val="16"/>
                      <w:lang w:eastAsia="ru-RU"/>
                    </w:rPr>
                    <w:lastRenderedPageBreak/>
                    <w:t>ми подразделениями (филиалами)</w:t>
                  </w:r>
                </w:p>
              </w:tc>
              <w:tc>
                <w:tcPr>
                  <w:tcW w:w="425" w:type="dxa"/>
                </w:tcPr>
                <w:p w14:paraId="7C1EE6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4886F3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425" w:type="dxa"/>
                </w:tcPr>
                <w:p w14:paraId="7C476F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B8133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6A145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73ECCE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EA9A7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2D80780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C87FB63" w14:textId="77777777" w:rsidTr="000D3AE4">
              <w:tc>
                <w:tcPr>
                  <w:tcW w:w="468" w:type="dxa"/>
                </w:tcPr>
                <w:p w14:paraId="2DEFBE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3.3.43</w:t>
                  </w:r>
                </w:p>
              </w:tc>
              <w:tc>
                <w:tcPr>
                  <w:tcW w:w="1229" w:type="dxa"/>
                </w:tcPr>
                <w:p w14:paraId="617A6F5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по платежам в бюджет в части дебиторской задолженности при осуществлении внутриведомственных расчетов</w:t>
                  </w:r>
                </w:p>
              </w:tc>
              <w:tc>
                <w:tcPr>
                  <w:tcW w:w="425" w:type="dxa"/>
                </w:tcPr>
                <w:p w14:paraId="310E3F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0AB5B4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425" w:type="dxa"/>
                </w:tcPr>
                <w:p w14:paraId="77E594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D82D5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F40A0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4D56C27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47060A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36378F7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2A2C1823" w14:textId="77777777" w:rsidTr="000D3AE4">
              <w:tc>
                <w:tcPr>
                  <w:tcW w:w="468" w:type="dxa"/>
                </w:tcPr>
                <w:p w14:paraId="57C3C4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3.3.44</w:t>
                  </w:r>
                </w:p>
              </w:tc>
              <w:tc>
                <w:tcPr>
                  <w:tcW w:w="1229" w:type="dxa"/>
                </w:tcPr>
                <w:p w14:paraId="0C4524A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платежам в бюджет в части дебиторской задолженности при осуществлении внутриведомственных расчетов</w:t>
                  </w:r>
                </w:p>
              </w:tc>
              <w:tc>
                <w:tcPr>
                  <w:tcW w:w="425" w:type="dxa"/>
                </w:tcPr>
                <w:p w14:paraId="539CE7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456FAD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855C0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425" w:type="dxa"/>
                </w:tcPr>
                <w:p w14:paraId="3CB934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81133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36E6E0C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2493E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5EE249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18431A92" w14:textId="77777777" w:rsidTr="000D3AE4">
              <w:tc>
                <w:tcPr>
                  <w:tcW w:w="468" w:type="dxa"/>
                </w:tcPr>
                <w:p w14:paraId="78A6CA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3.3.45</w:t>
                  </w:r>
                </w:p>
              </w:tc>
              <w:tc>
                <w:tcPr>
                  <w:tcW w:w="1229" w:type="dxa"/>
                </w:tcPr>
                <w:p w14:paraId="31C1331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расчеты по платежам в бюджет в части кредиторской </w:t>
                  </w:r>
                  <w:r w:rsidRPr="007D13DE">
                    <w:rPr>
                      <w:rFonts w:ascii="Arial" w:eastAsia="Times New Roman" w:hAnsi="Arial" w:cs="Arial"/>
                      <w:sz w:val="16"/>
                      <w:szCs w:val="16"/>
                      <w:lang w:eastAsia="ru-RU"/>
                    </w:rPr>
                    <w:lastRenderedPageBreak/>
                    <w:t>задолженности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5BD1B2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16C62E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19X</w:t>
                  </w:r>
                </w:p>
              </w:tc>
              <w:tc>
                <w:tcPr>
                  <w:tcW w:w="425" w:type="dxa"/>
                </w:tcPr>
                <w:p w14:paraId="4BFA98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7B413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26F69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07204A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418" w:type="dxa"/>
                </w:tcPr>
                <w:p w14:paraId="7CDF056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7" w:type="dxa"/>
                </w:tcPr>
                <w:p w14:paraId="12DF36B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11CFD044" w14:textId="77777777" w:rsidTr="000D3AE4">
              <w:tc>
                <w:tcPr>
                  <w:tcW w:w="468" w:type="dxa"/>
                </w:tcPr>
                <w:p w14:paraId="615F11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3.3.46</w:t>
                  </w:r>
                </w:p>
              </w:tc>
              <w:tc>
                <w:tcPr>
                  <w:tcW w:w="1229" w:type="dxa"/>
                </w:tcPr>
                <w:p w14:paraId="173BD4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платежам в бюджет в части кредиторской задолженности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6D4494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7AEECA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35E6C5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425" w:type="dxa"/>
                </w:tcPr>
                <w:p w14:paraId="712A44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D808C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0" w:type="dxa"/>
                </w:tcPr>
                <w:p w14:paraId="47902BD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0EFB04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064B4C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7E6E14AA" w14:textId="77777777" w:rsidTr="000D3AE4">
              <w:tc>
                <w:tcPr>
                  <w:tcW w:w="468" w:type="dxa"/>
                </w:tcPr>
                <w:p w14:paraId="6C757E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w:t>
                  </w:r>
                  <w:r w:rsidRPr="007D13DE">
                    <w:rPr>
                      <w:rFonts w:ascii="Arial" w:eastAsia="Times New Roman" w:hAnsi="Arial" w:cs="Arial"/>
                      <w:sz w:val="16"/>
                      <w:szCs w:val="16"/>
                      <w:lang w:eastAsia="ru-RU"/>
                    </w:rPr>
                    <w:lastRenderedPageBreak/>
                    <w:t>47</w:t>
                  </w:r>
                </w:p>
              </w:tc>
              <w:tc>
                <w:tcPr>
                  <w:tcW w:w="1229" w:type="dxa"/>
                </w:tcPr>
                <w:p w14:paraId="729049F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Признаны в </w:t>
                  </w:r>
                  <w:r w:rsidRPr="007D13DE">
                    <w:rPr>
                      <w:rFonts w:ascii="Arial" w:eastAsia="Times New Roman" w:hAnsi="Arial" w:cs="Arial"/>
                      <w:sz w:val="16"/>
                      <w:szCs w:val="16"/>
                      <w:lang w:eastAsia="ru-RU"/>
                    </w:rPr>
                    <w:lastRenderedPageBreak/>
                    <w:t>бухгалтерском учете расчеты по платежам в бюджет в части кредиторской задолженности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247273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w:t>
                  </w:r>
                  <w:r w:rsidRPr="007D13DE">
                    <w:rPr>
                      <w:rFonts w:ascii="Arial" w:eastAsia="Times New Roman" w:hAnsi="Arial" w:cs="Arial"/>
                      <w:sz w:val="16"/>
                      <w:szCs w:val="16"/>
                      <w:lang w:eastAsia="ru-RU"/>
                    </w:rPr>
                    <w:lastRenderedPageBreak/>
                    <w:t>Б</w:t>
                  </w:r>
                </w:p>
              </w:tc>
              <w:tc>
                <w:tcPr>
                  <w:tcW w:w="622" w:type="dxa"/>
                </w:tcPr>
                <w:p w14:paraId="55D16F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401 </w:t>
                  </w:r>
                  <w:r w:rsidRPr="007D13DE">
                    <w:rPr>
                      <w:rFonts w:ascii="Arial" w:eastAsia="Times New Roman" w:hAnsi="Arial" w:cs="Arial"/>
                      <w:sz w:val="16"/>
                      <w:szCs w:val="16"/>
                      <w:lang w:eastAsia="ru-RU"/>
                    </w:rPr>
                    <w:lastRenderedPageBreak/>
                    <w:t>10 19X</w:t>
                  </w:r>
                </w:p>
              </w:tc>
              <w:tc>
                <w:tcPr>
                  <w:tcW w:w="425" w:type="dxa"/>
                </w:tcPr>
                <w:p w14:paraId="5E9DBE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w:t>
                  </w:r>
                  <w:r w:rsidRPr="007D13DE">
                    <w:rPr>
                      <w:rFonts w:ascii="Arial" w:eastAsia="Times New Roman" w:hAnsi="Arial" w:cs="Arial"/>
                      <w:sz w:val="16"/>
                      <w:szCs w:val="16"/>
                      <w:lang w:eastAsia="ru-RU"/>
                    </w:rPr>
                    <w:lastRenderedPageBreak/>
                    <w:t>Б</w:t>
                  </w:r>
                </w:p>
                <w:p w14:paraId="6497B0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A6D54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303 </w:t>
                  </w:r>
                  <w:r w:rsidRPr="007D13DE">
                    <w:rPr>
                      <w:rFonts w:ascii="Arial" w:eastAsia="Times New Roman" w:hAnsi="Arial" w:cs="Arial"/>
                      <w:sz w:val="16"/>
                      <w:szCs w:val="16"/>
                      <w:lang w:eastAsia="ru-RU"/>
                    </w:rPr>
                    <w:lastRenderedPageBreak/>
                    <w:t>XX 731</w:t>
                  </w:r>
                </w:p>
              </w:tc>
              <w:tc>
                <w:tcPr>
                  <w:tcW w:w="850" w:type="dxa"/>
                </w:tcPr>
                <w:p w14:paraId="3F61620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Документ</w:t>
                  </w:r>
                  <w:r w:rsidRPr="007D13DE">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418" w:type="dxa"/>
                </w:tcPr>
                <w:p w14:paraId="15FA2E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w:t>
                  </w:r>
                  <w:r w:rsidRPr="007D13DE">
                    <w:rPr>
                      <w:rFonts w:ascii="Arial" w:eastAsia="Times New Roman" w:hAnsi="Arial" w:cs="Arial"/>
                      <w:sz w:val="16"/>
                      <w:szCs w:val="16"/>
                      <w:lang w:eastAsia="ru-RU"/>
                    </w:rPr>
                    <w:lastRenderedPageBreak/>
                    <w:t>4.1 настоящего Приложения в соответствии с содержанием факта хозяйственной жизни</w:t>
                  </w:r>
                </w:p>
              </w:tc>
              <w:tc>
                <w:tcPr>
                  <w:tcW w:w="1417" w:type="dxa"/>
                </w:tcPr>
                <w:p w14:paraId="39E76DD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w:t>
                  </w:r>
                  <w:r w:rsidRPr="007D13DE">
                    <w:rPr>
                      <w:rFonts w:ascii="Arial" w:eastAsia="Times New Roman" w:hAnsi="Arial" w:cs="Arial"/>
                      <w:sz w:val="16"/>
                      <w:szCs w:val="16"/>
                      <w:lang w:eastAsia="ru-RU"/>
                    </w:rPr>
                    <w:lastRenderedPageBreak/>
                    <w:t>3.3 настоящего Приложения в соответствии с содержанием факта хозяйственной жизни</w:t>
                  </w:r>
                </w:p>
              </w:tc>
            </w:tr>
            <w:tr w:rsidR="007D13DE" w:rsidRPr="007D13DE" w14:paraId="6479A35B" w14:textId="77777777" w:rsidTr="000D3AE4">
              <w:tc>
                <w:tcPr>
                  <w:tcW w:w="468" w:type="dxa"/>
                </w:tcPr>
                <w:p w14:paraId="601BC1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3.3.48</w:t>
                  </w:r>
                </w:p>
              </w:tc>
              <w:tc>
                <w:tcPr>
                  <w:tcW w:w="1229" w:type="dxa"/>
                </w:tcPr>
                <w:p w14:paraId="23CC12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по платежам в бюджет в части кредиторской задолженности при осуществлении межбюджетных расчетов, при осуществлении межведомственных расчетов в рамках </w:t>
                  </w:r>
                  <w:r w:rsidRPr="007D13DE">
                    <w:rPr>
                      <w:rFonts w:ascii="Arial" w:eastAsia="Times New Roman" w:hAnsi="Arial" w:cs="Arial"/>
                      <w:sz w:val="16"/>
                      <w:szCs w:val="16"/>
                      <w:lang w:eastAsia="ru-RU"/>
                    </w:rPr>
                    <w:lastRenderedPageBreak/>
                    <w:t>одного публично-правового образования</w:t>
                  </w:r>
                </w:p>
              </w:tc>
              <w:tc>
                <w:tcPr>
                  <w:tcW w:w="425" w:type="dxa"/>
                </w:tcPr>
                <w:p w14:paraId="66F590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p w14:paraId="75ADB3C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3D804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425" w:type="dxa"/>
                </w:tcPr>
                <w:p w14:paraId="31274B5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B81FE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0" w:type="dxa"/>
                </w:tcPr>
                <w:p w14:paraId="55099F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D30CC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043446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53307D13" w14:textId="77777777" w:rsidTr="000D3AE4">
              <w:tc>
                <w:tcPr>
                  <w:tcW w:w="468" w:type="dxa"/>
                </w:tcPr>
                <w:p w14:paraId="297CBA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3.3.49</w:t>
                  </w:r>
                </w:p>
              </w:tc>
              <w:tc>
                <w:tcPr>
                  <w:tcW w:w="1229" w:type="dxa"/>
                </w:tcPr>
                <w:p w14:paraId="310864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списание с балансового учета суммы кредиторской задолженности в связи с отсутствием требований кредитора в период срока исковой давности</w:t>
                  </w:r>
                </w:p>
              </w:tc>
              <w:tc>
                <w:tcPr>
                  <w:tcW w:w="425" w:type="dxa"/>
                </w:tcPr>
                <w:p w14:paraId="2A1696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FA9B0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6BEDE8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425" w:type="dxa"/>
                </w:tcPr>
                <w:p w14:paraId="210025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DB6C7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850" w:type="dxa"/>
                </w:tcPr>
                <w:p w14:paraId="08058D7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418" w:type="dxa"/>
                </w:tcPr>
                <w:p w14:paraId="58107A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0B3389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3BC63A66" w14:textId="77777777" w:rsidTr="000D3AE4">
              <w:tc>
                <w:tcPr>
                  <w:tcW w:w="468" w:type="dxa"/>
                </w:tcPr>
                <w:p w14:paraId="063B2B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3.3.50</w:t>
                  </w:r>
                </w:p>
              </w:tc>
              <w:tc>
                <w:tcPr>
                  <w:tcW w:w="1229" w:type="dxa"/>
                </w:tcPr>
                <w:p w14:paraId="26F15F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восстановление суммы кредиторской задолженности, ранее признанной невостребованной кредиторами и списанной на забалансовый учет</w:t>
                  </w:r>
                </w:p>
              </w:tc>
              <w:tc>
                <w:tcPr>
                  <w:tcW w:w="425" w:type="dxa"/>
                </w:tcPr>
                <w:p w14:paraId="14DD66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0CB76F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425" w:type="dxa"/>
                </w:tcPr>
                <w:p w14:paraId="744BDD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D7BBF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F76FD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0" w:type="dxa"/>
                </w:tcPr>
                <w:p w14:paraId="02E96F1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восстановлении кредиторской задолженности (ф. 0510446)</w:t>
                  </w:r>
                </w:p>
              </w:tc>
              <w:tc>
                <w:tcPr>
                  <w:tcW w:w="1418" w:type="dxa"/>
                </w:tcPr>
                <w:p w14:paraId="5057F55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596CBE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43DDED61" w14:textId="77777777" w:rsidTr="000D3AE4">
              <w:tc>
                <w:tcPr>
                  <w:tcW w:w="468" w:type="dxa"/>
                </w:tcPr>
                <w:p w14:paraId="3EBB29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3.3.51</w:t>
                  </w:r>
                </w:p>
              </w:tc>
              <w:tc>
                <w:tcPr>
                  <w:tcW w:w="1229" w:type="dxa"/>
                </w:tcPr>
                <w:p w14:paraId="2D22DB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уменьшение задолженности учреждения по возврату в </w:t>
                  </w:r>
                  <w:r w:rsidRPr="007D13DE">
                    <w:rPr>
                      <w:rFonts w:ascii="Arial" w:eastAsia="Times New Roman" w:hAnsi="Arial" w:cs="Arial"/>
                      <w:sz w:val="16"/>
                      <w:szCs w:val="16"/>
                      <w:lang w:eastAsia="ru-RU"/>
                    </w:rPr>
                    <w:lastRenderedPageBreak/>
                    <w:t>доход бюджета денежных средств в случае выявления нарушений по результатам контроля объемов, сроков, качества и условий предоставления медицинской помощи по программе обязательного медицинского страхования</w:t>
                  </w:r>
                </w:p>
              </w:tc>
              <w:tc>
                <w:tcPr>
                  <w:tcW w:w="425" w:type="dxa"/>
                </w:tcPr>
                <w:p w14:paraId="2D43CA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1CCDAC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7 303 05 831</w:t>
                  </w:r>
                </w:p>
              </w:tc>
              <w:tc>
                <w:tcPr>
                  <w:tcW w:w="425" w:type="dxa"/>
                </w:tcPr>
                <w:p w14:paraId="194DB45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50CCD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7 205 32 66X</w:t>
                  </w:r>
                </w:p>
              </w:tc>
              <w:tc>
                <w:tcPr>
                  <w:tcW w:w="850" w:type="dxa"/>
                </w:tcPr>
                <w:p w14:paraId="673FAA3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418" w:type="dxa"/>
                </w:tcPr>
                <w:p w14:paraId="1071755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7" w:type="dxa"/>
                </w:tcPr>
                <w:p w14:paraId="6BAF6C6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501B797B" w14:textId="77777777" w:rsidTr="000D3AE4">
              <w:tc>
                <w:tcPr>
                  <w:tcW w:w="468" w:type="dxa"/>
                </w:tcPr>
                <w:p w14:paraId="33E86C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3.3.52</w:t>
                  </w:r>
                </w:p>
              </w:tc>
              <w:tc>
                <w:tcPr>
                  <w:tcW w:w="1229" w:type="dxa"/>
                </w:tcPr>
                <w:p w14:paraId="76A2775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задолженность по возврату в доход бюджета денежных средств, в случае выявления нарушений по результатам контроля объемов, сроков, качества и условий предоставления медицинской помощи по </w:t>
                  </w:r>
                  <w:r w:rsidRPr="007D13DE">
                    <w:rPr>
                      <w:rFonts w:ascii="Arial" w:eastAsia="Times New Roman" w:hAnsi="Arial" w:cs="Arial"/>
                      <w:sz w:val="16"/>
                      <w:szCs w:val="16"/>
                      <w:lang w:eastAsia="ru-RU"/>
                    </w:rPr>
                    <w:lastRenderedPageBreak/>
                    <w:t>программе обязательного медицинского страхования</w:t>
                  </w:r>
                </w:p>
              </w:tc>
              <w:tc>
                <w:tcPr>
                  <w:tcW w:w="425" w:type="dxa"/>
                </w:tcPr>
                <w:p w14:paraId="51C85A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0E535E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7 401 10 1XX</w:t>
                  </w:r>
                </w:p>
              </w:tc>
              <w:tc>
                <w:tcPr>
                  <w:tcW w:w="425" w:type="dxa"/>
                </w:tcPr>
                <w:p w14:paraId="2F64E7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D169C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7 303 05 73X</w:t>
                  </w:r>
                </w:p>
              </w:tc>
              <w:tc>
                <w:tcPr>
                  <w:tcW w:w="850" w:type="dxa"/>
                </w:tcPr>
                <w:p w14:paraId="777E96E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E6F921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2944D13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4347F188" w14:textId="77777777" w:rsidTr="000D3AE4">
              <w:tc>
                <w:tcPr>
                  <w:tcW w:w="468" w:type="dxa"/>
                </w:tcPr>
                <w:p w14:paraId="4910549A"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29" w:type="dxa"/>
                </w:tcPr>
                <w:p w14:paraId="128A67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0 304 00 000 "Расчеты с прочими кредиторами"</w:t>
                  </w:r>
                </w:p>
              </w:tc>
              <w:tc>
                <w:tcPr>
                  <w:tcW w:w="425" w:type="dxa"/>
                </w:tcPr>
                <w:p w14:paraId="62B22F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622" w:type="dxa"/>
                </w:tcPr>
                <w:p w14:paraId="68D19DA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4C9A90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0AFD1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53FB19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631D9F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0284FF6F"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r>
            <w:tr w:rsidR="007D13DE" w:rsidRPr="007D13DE" w14:paraId="3188064E" w14:textId="77777777" w:rsidTr="000D3AE4">
              <w:tc>
                <w:tcPr>
                  <w:tcW w:w="468" w:type="dxa"/>
                </w:tcPr>
                <w:p w14:paraId="3A09CE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w:t>
                  </w:r>
                </w:p>
              </w:tc>
              <w:tc>
                <w:tcPr>
                  <w:tcW w:w="1229" w:type="dxa"/>
                </w:tcPr>
                <w:p w14:paraId="254B36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3 304 01 000 "Расчеты по средствам, полученным во временное распоряжение"</w:t>
                  </w:r>
                </w:p>
              </w:tc>
              <w:tc>
                <w:tcPr>
                  <w:tcW w:w="425" w:type="dxa"/>
                </w:tcPr>
                <w:p w14:paraId="517454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622" w:type="dxa"/>
                </w:tcPr>
                <w:p w14:paraId="76D04A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2FCEAB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26875B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31D08FF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292F92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210F6E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Контрагент;</w:t>
                  </w:r>
                </w:p>
                <w:p w14:paraId="67FDC84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правовое основание;</w:t>
                  </w:r>
                </w:p>
                <w:p w14:paraId="0DF856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дата исполнения;</w:t>
                  </w:r>
                </w:p>
                <w:p w14:paraId="0B0E0FA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вид поступления (обязательства, в обеспечение которых поступили средства), направления использования средств;</w:t>
                  </w:r>
                </w:p>
                <w:p w14:paraId="357A57D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учета расчетов в иностранной валюте - сумма расчетов в иностранной валюте и сумма в рублевом эквиваленте</w:t>
                  </w:r>
                </w:p>
              </w:tc>
            </w:tr>
            <w:tr w:rsidR="007D13DE" w:rsidRPr="007D13DE" w14:paraId="0976B270" w14:textId="77777777" w:rsidTr="000D3AE4">
              <w:tc>
                <w:tcPr>
                  <w:tcW w:w="468" w:type="dxa"/>
                </w:tcPr>
                <w:p w14:paraId="4A66B1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3.4.1</w:t>
                  </w:r>
                </w:p>
              </w:tc>
              <w:tc>
                <w:tcPr>
                  <w:tcW w:w="1229" w:type="dxa"/>
                </w:tcPr>
                <w:p w14:paraId="60A914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поступлению денежных средств во временное распоряжение учреждения</w:t>
                  </w:r>
                </w:p>
              </w:tc>
              <w:tc>
                <w:tcPr>
                  <w:tcW w:w="425" w:type="dxa"/>
                </w:tcPr>
                <w:p w14:paraId="5172E9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406FD9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3 201 XX 510</w:t>
                  </w:r>
                </w:p>
              </w:tc>
              <w:tc>
                <w:tcPr>
                  <w:tcW w:w="425" w:type="dxa"/>
                </w:tcPr>
                <w:p w14:paraId="1DFC89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7C2534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73X</w:t>
                  </w:r>
                </w:p>
              </w:tc>
              <w:tc>
                <w:tcPr>
                  <w:tcW w:w="850" w:type="dxa"/>
                </w:tcPr>
                <w:p w14:paraId="3A56C6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2E015A4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04F0158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6DEF6C3F" w14:textId="77777777" w:rsidTr="000D3AE4">
              <w:tc>
                <w:tcPr>
                  <w:tcW w:w="468" w:type="dxa"/>
                </w:tcPr>
                <w:p w14:paraId="29A836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3.4.2</w:t>
                  </w:r>
                </w:p>
              </w:tc>
              <w:tc>
                <w:tcPr>
                  <w:tcW w:w="1229" w:type="dxa"/>
                </w:tcPr>
                <w:p w14:paraId="35482E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возврату владельцу денежных средств, полученных учреждением во временное распоряжение, перечислению указанных средств по назначению при наступлении определенных условий</w:t>
                  </w:r>
                </w:p>
              </w:tc>
              <w:tc>
                <w:tcPr>
                  <w:tcW w:w="425" w:type="dxa"/>
                </w:tcPr>
                <w:p w14:paraId="2D26EF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49C607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425" w:type="dxa"/>
                </w:tcPr>
                <w:p w14:paraId="4D10498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4E1E4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3 201 XX 610</w:t>
                  </w:r>
                </w:p>
              </w:tc>
              <w:tc>
                <w:tcPr>
                  <w:tcW w:w="850" w:type="dxa"/>
                </w:tcPr>
                <w:p w14:paraId="68FCC47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440A8C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7" w:type="dxa"/>
                </w:tcPr>
                <w:p w14:paraId="63CA96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3EE8653D" w14:textId="77777777" w:rsidTr="000D3AE4">
              <w:tc>
                <w:tcPr>
                  <w:tcW w:w="468" w:type="dxa"/>
                </w:tcPr>
                <w:p w14:paraId="1518A66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3.4.3</w:t>
                  </w:r>
                </w:p>
              </w:tc>
              <w:tc>
                <w:tcPr>
                  <w:tcW w:w="1229" w:type="dxa"/>
                </w:tcPr>
                <w:p w14:paraId="6DB548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обязательного платежа, процентов за ненадлежащее исполнение обязанности по уплате обязательных платежей собственника помещений для формирования фонда капитального ремонта многоквартирного дома</w:t>
                  </w:r>
                </w:p>
              </w:tc>
              <w:tc>
                <w:tcPr>
                  <w:tcW w:w="425" w:type="dxa"/>
                </w:tcPr>
                <w:p w14:paraId="5EB25E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7BDC86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3 210 05 56X</w:t>
                  </w:r>
                </w:p>
              </w:tc>
              <w:tc>
                <w:tcPr>
                  <w:tcW w:w="425" w:type="dxa"/>
                </w:tcPr>
                <w:p w14:paraId="56315F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3F3457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73X</w:t>
                  </w:r>
                </w:p>
              </w:tc>
              <w:tc>
                <w:tcPr>
                  <w:tcW w:w="850" w:type="dxa"/>
                </w:tcPr>
                <w:p w14:paraId="5605B7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4655DF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2FD2A3F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7DC20BAC" w14:textId="77777777" w:rsidTr="000D3AE4">
              <w:tc>
                <w:tcPr>
                  <w:tcW w:w="468" w:type="dxa"/>
                </w:tcPr>
                <w:p w14:paraId="7480A5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3.4.4</w:t>
                  </w:r>
                </w:p>
              </w:tc>
              <w:tc>
                <w:tcPr>
                  <w:tcW w:w="1229" w:type="dxa"/>
                </w:tcPr>
                <w:p w14:paraId="0653955C" w14:textId="0E850F4C"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процентов за пользование кредитной организацией денежными средства</w:t>
                  </w:r>
                  <w:r w:rsidR="00C975E8">
                    <w:rPr>
                      <w:rFonts w:ascii="Arial" w:eastAsia="Times New Roman" w:hAnsi="Arial" w:cs="Arial"/>
                      <w:sz w:val="16"/>
                      <w:szCs w:val="16"/>
                      <w:lang w:eastAsia="ru-RU"/>
                    </w:rPr>
                    <w:t>ми</w:t>
                  </w:r>
                  <w:r w:rsidRPr="007D13DE">
                    <w:rPr>
                      <w:rFonts w:ascii="Arial" w:eastAsia="Times New Roman" w:hAnsi="Arial" w:cs="Arial"/>
                      <w:sz w:val="16"/>
                      <w:szCs w:val="16"/>
                      <w:lang w:eastAsia="ru-RU"/>
                    </w:rPr>
                    <w:t xml:space="preserve"> на специальном счете, формирующими фонд капитального ремонта (операция отражается одновременно при учете зачисления процентов за пользование денежными средствами на специальном счете)</w:t>
                  </w:r>
                </w:p>
              </w:tc>
              <w:tc>
                <w:tcPr>
                  <w:tcW w:w="425" w:type="dxa"/>
                </w:tcPr>
                <w:p w14:paraId="4F9598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38F71C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3 210 05 56X</w:t>
                  </w:r>
                </w:p>
              </w:tc>
              <w:tc>
                <w:tcPr>
                  <w:tcW w:w="425" w:type="dxa"/>
                </w:tcPr>
                <w:p w14:paraId="7B0610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32C691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73X</w:t>
                  </w:r>
                </w:p>
              </w:tc>
              <w:tc>
                <w:tcPr>
                  <w:tcW w:w="850" w:type="dxa"/>
                </w:tcPr>
                <w:p w14:paraId="06C022D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40567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2E729B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72213D74" w14:textId="77777777" w:rsidTr="000D3AE4">
              <w:tc>
                <w:tcPr>
                  <w:tcW w:w="468" w:type="dxa"/>
                </w:tcPr>
                <w:p w14:paraId="1846CC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3.4.5</w:t>
                  </w:r>
                </w:p>
              </w:tc>
              <w:tc>
                <w:tcPr>
                  <w:tcW w:w="1229" w:type="dxa"/>
                </w:tcPr>
                <w:p w14:paraId="6F2336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списанию с балансового учета задолженности по средствам, полученным во временное распоряжение, не востребованной владельцем, </w:t>
                  </w:r>
                  <w:r w:rsidRPr="007D13DE">
                    <w:rPr>
                      <w:rFonts w:ascii="Arial" w:eastAsia="Times New Roman" w:hAnsi="Arial" w:cs="Arial"/>
                      <w:sz w:val="16"/>
                      <w:szCs w:val="16"/>
                      <w:lang w:eastAsia="ru-RU"/>
                    </w:rPr>
                    <w:lastRenderedPageBreak/>
                    <w:t>при наличии документов, подтверждающих ликвидацию (смерть) кредитора (владельца), а также при отсутствии требований со стороны правопреемников (наследников)</w:t>
                  </w:r>
                </w:p>
              </w:tc>
              <w:tc>
                <w:tcPr>
                  <w:tcW w:w="425" w:type="dxa"/>
                </w:tcPr>
                <w:p w14:paraId="34F9A1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гКБК</w:t>
                  </w:r>
                </w:p>
              </w:tc>
              <w:tc>
                <w:tcPr>
                  <w:tcW w:w="622" w:type="dxa"/>
                </w:tcPr>
                <w:p w14:paraId="67C3D4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425" w:type="dxa"/>
                </w:tcPr>
                <w:p w14:paraId="5EC4F9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459BEF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0" w:type="dxa"/>
                </w:tcPr>
                <w:p w14:paraId="0A3F47F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418" w:type="dxa"/>
                </w:tcPr>
                <w:p w14:paraId="38B848A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7" w:type="dxa"/>
                </w:tcPr>
                <w:p w14:paraId="10C8604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13F16852" w14:textId="77777777" w:rsidTr="000D3AE4">
              <w:tc>
                <w:tcPr>
                  <w:tcW w:w="468" w:type="dxa"/>
                </w:tcPr>
                <w:p w14:paraId="003F92E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3.4.6</w:t>
                  </w:r>
                </w:p>
              </w:tc>
              <w:tc>
                <w:tcPr>
                  <w:tcW w:w="1229" w:type="dxa"/>
                </w:tcPr>
                <w:p w14:paraId="21F3D3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удержание суммы удовлетворения требования учреждений при нарушении условий договора (контракта) из поступивших сумм задатков и залогов, в том числе в обеспечение заявок на участие в конкурсе (исполнения контрактов (договоров)</w:t>
                  </w:r>
                </w:p>
              </w:tc>
              <w:tc>
                <w:tcPr>
                  <w:tcW w:w="425" w:type="dxa"/>
                </w:tcPr>
                <w:p w14:paraId="2208B3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42EB67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425" w:type="dxa"/>
                </w:tcPr>
                <w:p w14:paraId="5BE258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157C66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0" w:type="dxa"/>
                </w:tcPr>
                <w:p w14:paraId="60631A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Документы, подтверждающие нарушение условий договора (контракта)</w:t>
                  </w:r>
                </w:p>
              </w:tc>
              <w:tc>
                <w:tcPr>
                  <w:tcW w:w="1418" w:type="dxa"/>
                </w:tcPr>
                <w:p w14:paraId="54F783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7" w:type="dxa"/>
                </w:tcPr>
                <w:p w14:paraId="36847E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61B4915F" w14:textId="77777777" w:rsidTr="000D3AE4">
              <w:tc>
                <w:tcPr>
                  <w:tcW w:w="468" w:type="dxa"/>
                </w:tcPr>
                <w:p w14:paraId="2F3BC8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3.4.7</w:t>
                  </w:r>
                </w:p>
              </w:tc>
              <w:tc>
                <w:tcPr>
                  <w:tcW w:w="1229" w:type="dxa"/>
                </w:tcPr>
                <w:p w14:paraId="2392AD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w:t>
                  </w:r>
                  <w:r w:rsidRPr="007D13DE">
                    <w:rPr>
                      <w:rFonts w:ascii="Arial" w:eastAsia="Times New Roman" w:hAnsi="Arial" w:cs="Arial"/>
                      <w:sz w:val="16"/>
                      <w:szCs w:val="16"/>
                      <w:lang w:eastAsia="ru-RU"/>
                    </w:rPr>
                    <w:lastRenderedPageBreak/>
                    <w:t>обязательства по принятым оказанным исполнителем услугам и (или) выполненным подрядчиком работам по капитальному ремонту общего имущества многоквартирного дома, за счет средств финансовой государственной поддержки</w:t>
                  </w:r>
                </w:p>
              </w:tc>
              <w:tc>
                <w:tcPr>
                  <w:tcW w:w="425" w:type="dxa"/>
                </w:tcPr>
                <w:p w14:paraId="4D0F14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гКБК</w:t>
                  </w:r>
                </w:p>
              </w:tc>
              <w:tc>
                <w:tcPr>
                  <w:tcW w:w="622" w:type="dxa"/>
                </w:tcPr>
                <w:p w14:paraId="5683EF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425" w:type="dxa"/>
                </w:tcPr>
                <w:p w14:paraId="1E8641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F8DCD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0" w:type="dxa"/>
                </w:tcPr>
                <w:p w14:paraId="1E13D32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w:t>
                  </w:r>
                  <w:r w:rsidRPr="007D13D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418" w:type="dxa"/>
                </w:tcPr>
                <w:p w14:paraId="799817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3.4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5AC564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r>
            <w:tr w:rsidR="007D13DE" w:rsidRPr="007D13DE" w14:paraId="1B10E6A0" w14:textId="77777777" w:rsidTr="000D3AE4">
              <w:tc>
                <w:tcPr>
                  <w:tcW w:w="468" w:type="dxa"/>
                </w:tcPr>
                <w:p w14:paraId="6739D6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3.4.8</w:t>
                  </w:r>
                </w:p>
              </w:tc>
              <w:tc>
                <w:tcPr>
                  <w:tcW w:w="1229" w:type="dxa"/>
                </w:tcPr>
                <w:p w14:paraId="30F0A3D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обязательства по принятым оказанным исполнителем услугам и (или) выполненным подрядчиком работам по капитальному ремонту общего имущества многоквартирного дома</w:t>
                  </w:r>
                </w:p>
              </w:tc>
              <w:tc>
                <w:tcPr>
                  <w:tcW w:w="425" w:type="dxa"/>
                </w:tcPr>
                <w:p w14:paraId="1ACB82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0C4F80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425" w:type="dxa"/>
                </w:tcPr>
                <w:p w14:paraId="610FE5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9ED98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0" w:type="dxa"/>
                </w:tcPr>
                <w:p w14:paraId="6AF0A40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CD1EC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7" w:type="dxa"/>
                </w:tcPr>
                <w:p w14:paraId="0C790DB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190DD320" w14:textId="77777777" w:rsidTr="000D3AE4">
              <w:tc>
                <w:tcPr>
                  <w:tcW w:w="468" w:type="dxa"/>
                </w:tcPr>
                <w:p w14:paraId="726C4F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w:t>
                  </w:r>
                </w:p>
              </w:tc>
              <w:tc>
                <w:tcPr>
                  <w:tcW w:w="1229" w:type="dxa"/>
                </w:tcPr>
                <w:p w14:paraId="402872B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0 304 02 000 "Расчеты с депонентами"</w:t>
                  </w:r>
                </w:p>
              </w:tc>
              <w:tc>
                <w:tcPr>
                  <w:tcW w:w="425" w:type="dxa"/>
                </w:tcPr>
                <w:p w14:paraId="6AC66A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622" w:type="dxa"/>
                </w:tcPr>
                <w:p w14:paraId="58E2CA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0F8858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CAE73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4B9D768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72D9315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1147EDE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В структуре аналитического учета по соответствующим счетам учета </w:t>
                  </w:r>
                  <w:r w:rsidRPr="007D13DE">
                    <w:rPr>
                      <w:rFonts w:ascii="Arial" w:eastAsia="Times New Roman" w:hAnsi="Arial" w:cs="Arial"/>
                      <w:sz w:val="16"/>
                      <w:szCs w:val="16"/>
                      <w:lang w:eastAsia="ru-RU"/>
                    </w:rPr>
                    <w:lastRenderedPageBreak/>
                    <w:t>обязательств по которым отражены депоненты;</w:t>
                  </w:r>
                </w:p>
                <w:p w14:paraId="0F7F132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учета расчетов в иностранной валюте - сумма расчетов в иностранной валюте и сумма в рублевом эквиваленте</w:t>
                  </w:r>
                </w:p>
              </w:tc>
            </w:tr>
            <w:tr w:rsidR="007D13DE" w:rsidRPr="007D13DE" w14:paraId="505F6C64" w14:textId="77777777" w:rsidTr="000D3AE4">
              <w:tc>
                <w:tcPr>
                  <w:tcW w:w="468" w:type="dxa"/>
                </w:tcPr>
                <w:p w14:paraId="426928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3.5.1</w:t>
                  </w:r>
                </w:p>
              </w:tc>
              <w:tc>
                <w:tcPr>
                  <w:tcW w:w="1229" w:type="dxa"/>
                </w:tcPr>
                <w:p w14:paraId="5754C03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депонированию сумм, не полученных работниками учреждений (учащимися) в срок, заработной платы, выплат по оплате труда, пособий (стипендий)</w:t>
                  </w:r>
                </w:p>
              </w:tc>
              <w:tc>
                <w:tcPr>
                  <w:tcW w:w="425" w:type="dxa"/>
                </w:tcPr>
                <w:p w14:paraId="695E612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4C131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425" w:type="dxa"/>
                </w:tcPr>
                <w:p w14:paraId="62A0D7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trike/>
                      <w:sz w:val="16"/>
                      <w:szCs w:val="16"/>
                      <w:lang w:eastAsia="ru-RU"/>
                    </w:rPr>
                  </w:pPr>
                  <w:r w:rsidRPr="007D13DE">
                    <w:rPr>
                      <w:rFonts w:ascii="Arial" w:eastAsia="Times New Roman" w:hAnsi="Arial" w:cs="Arial"/>
                      <w:strike/>
                      <w:color w:val="FF0000"/>
                      <w:sz w:val="16"/>
                      <w:szCs w:val="16"/>
                      <w:lang w:eastAsia="ru-RU"/>
                    </w:rPr>
                    <w:t>КДБ</w:t>
                  </w:r>
                </w:p>
              </w:tc>
              <w:tc>
                <w:tcPr>
                  <w:tcW w:w="567" w:type="dxa"/>
                </w:tcPr>
                <w:p w14:paraId="4F8941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02 737</w:t>
                  </w:r>
                </w:p>
              </w:tc>
              <w:tc>
                <w:tcPr>
                  <w:tcW w:w="850" w:type="dxa"/>
                </w:tcPr>
                <w:p w14:paraId="5FA366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1AA5FE9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p w14:paraId="6D25C7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Платежная ведомость (ф. 0504403);</w:t>
                  </w:r>
                </w:p>
                <w:p w14:paraId="5D53B9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Реестр депонированных сумм (ф. 0504407)</w:t>
                  </w:r>
                </w:p>
              </w:tc>
              <w:tc>
                <w:tcPr>
                  <w:tcW w:w="1418" w:type="dxa"/>
                </w:tcPr>
                <w:p w14:paraId="6FFDCF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771735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r>
            <w:tr w:rsidR="007D13DE" w:rsidRPr="007D13DE" w14:paraId="47DFF633" w14:textId="77777777" w:rsidTr="000D3AE4">
              <w:tc>
                <w:tcPr>
                  <w:tcW w:w="468" w:type="dxa"/>
                </w:tcPr>
                <w:p w14:paraId="77CE13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3.5.2</w:t>
                  </w:r>
                </w:p>
              </w:tc>
              <w:tc>
                <w:tcPr>
                  <w:tcW w:w="1229" w:type="dxa"/>
                </w:tcPr>
                <w:p w14:paraId="37E0CA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выдаче депонированных сумм</w:t>
                  </w:r>
                </w:p>
              </w:tc>
              <w:tc>
                <w:tcPr>
                  <w:tcW w:w="425" w:type="dxa"/>
                </w:tcPr>
                <w:p w14:paraId="45B97D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80373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02 837</w:t>
                  </w:r>
                </w:p>
              </w:tc>
              <w:tc>
                <w:tcPr>
                  <w:tcW w:w="425" w:type="dxa"/>
                </w:tcPr>
                <w:p w14:paraId="376175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0E341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XX 610</w:t>
                  </w:r>
                </w:p>
              </w:tc>
              <w:tc>
                <w:tcPr>
                  <w:tcW w:w="850" w:type="dxa"/>
                </w:tcPr>
                <w:p w14:paraId="194350C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w:t>
                  </w:r>
                </w:p>
              </w:tc>
              <w:tc>
                <w:tcPr>
                  <w:tcW w:w="1418" w:type="dxa"/>
                </w:tcPr>
                <w:p w14:paraId="467E15C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пункту 3.5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7" w:type="dxa"/>
                </w:tcPr>
                <w:p w14:paraId="6E16D52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p w14:paraId="7CFB18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7D13DE" w:rsidRPr="007D13DE" w14:paraId="1B6CEC5B" w14:textId="77777777" w:rsidTr="000D3AE4">
              <w:tc>
                <w:tcPr>
                  <w:tcW w:w="468" w:type="dxa"/>
                </w:tcPr>
                <w:p w14:paraId="75F4CD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3.5.3</w:t>
                  </w:r>
                </w:p>
              </w:tc>
              <w:tc>
                <w:tcPr>
                  <w:tcW w:w="1229" w:type="dxa"/>
                </w:tcPr>
                <w:p w14:paraId="4B722D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списание с балансового учета суммы кредиторской задолженности по депонированным суммам в связи с отсутствием требований кредитора в период срока исковой давности</w:t>
                  </w:r>
                </w:p>
              </w:tc>
              <w:tc>
                <w:tcPr>
                  <w:tcW w:w="425" w:type="dxa"/>
                </w:tcPr>
                <w:p w14:paraId="76596AC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F61B07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02 837</w:t>
                  </w:r>
                </w:p>
              </w:tc>
              <w:tc>
                <w:tcPr>
                  <w:tcW w:w="425" w:type="dxa"/>
                </w:tcPr>
                <w:p w14:paraId="41BC19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819F4A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850" w:type="dxa"/>
                </w:tcPr>
                <w:p w14:paraId="46CC2202" w14:textId="2C1625E8"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w:t>
                  </w:r>
                  <w:r w:rsidR="00B526F6">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востребованной кредиторами со счета (ф. 0510437)</w:t>
                  </w:r>
                </w:p>
              </w:tc>
              <w:tc>
                <w:tcPr>
                  <w:tcW w:w="1418" w:type="dxa"/>
                </w:tcPr>
                <w:p w14:paraId="204171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c>
                <w:tcPr>
                  <w:tcW w:w="1417" w:type="dxa"/>
                </w:tcPr>
                <w:p w14:paraId="099B071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788E9BDF" w14:textId="77777777" w:rsidTr="000D3AE4">
              <w:tc>
                <w:tcPr>
                  <w:tcW w:w="468" w:type="dxa"/>
                </w:tcPr>
                <w:p w14:paraId="3CB42C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3.5.4</w:t>
                  </w:r>
                </w:p>
              </w:tc>
              <w:tc>
                <w:tcPr>
                  <w:tcW w:w="1229" w:type="dxa"/>
                </w:tcPr>
                <w:p w14:paraId="671A76B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восстановление задолженности по депонированным суммам, ранее признанной невостребованной кредиторами и списанной на забалансовый учет</w:t>
                  </w:r>
                </w:p>
              </w:tc>
              <w:tc>
                <w:tcPr>
                  <w:tcW w:w="425" w:type="dxa"/>
                </w:tcPr>
                <w:p w14:paraId="7D485D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5C3C06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425" w:type="dxa"/>
                </w:tcPr>
                <w:p w14:paraId="05CFA5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A07E7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02 737</w:t>
                  </w:r>
                </w:p>
              </w:tc>
              <w:tc>
                <w:tcPr>
                  <w:tcW w:w="850" w:type="dxa"/>
                </w:tcPr>
                <w:p w14:paraId="6C3DB0D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5B6517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0E5F49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r>
            <w:tr w:rsidR="007D13DE" w:rsidRPr="007D13DE" w14:paraId="217CDB36" w14:textId="77777777" w:rsidTr="000D3AE4">
              <w:tc>
                <w:tcPr>
                  <w:tcW w:w="468" w:type="dxa"/>
                </w:tcPr>
                <w:p w14:paraId="11FEBC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3.5.5</w:t>
                  </w:r>
                </w:p>
              </w:tc>
              <w:tc>
                <w:tcPr>
                  <w:tcW w:w="1229" w:type="dxa"/>
                </w:tcPr>
                <w:p w14:paraId="7490DDD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w:t>
                  </w:r>
                  <w:r w:rsidRPr="007D13DE">
                    <w:rPr>
                      <w:rFonts w:ascii="Arial" w:eastAsia="Times New Roman" w:hAnsi="Arial" w:cs="Arial"/>
                      <w:sz w:val="16"/>
                      <w:szCs w:val="16"/>
                      <w:lang w:eastAsia="ru-RU"/>
                    </w:rPr>
                    <w:lastRenderedPageBreak/>
                    <w:t>расчетов с депонентами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749BA5A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122EA6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02 837</w:t>
                  </w:r>
                </w:p>
              </w:tc>
              <w:tc>
                <w:tcPr>
                  <w:tcW w:w="425" w:type="dxa"/>
                </w:tcPr>
                <w:p w14:paraId="22BC03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1F04C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06 737</w:t>
                  </w:r>
                </w:p>
              </w:tc>
              <w:tc>
                <w:tcPr>
                  <w:tcW w:w="850" w:type="dxa"/>
                </w:tcPr>
                <w:p w14:paraId="1AAE190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w:t>
                  </w:r>
                  <w:r w:rsidRPr="007D13DE">
                    <w:rPr>
                      <w:rFonts w:ascii="Arial" w:eastAsia="Times New Roman" w:hAnsi="Arial" w:cs="Arial"/>
                      <w:sz w:val="16"/>
                      <w:szCs w:val="16"/>
                      <w:lang w:eastAsia="ru-RU"/>
                    </w:rPr>
                    <w:lastRenderedPageBreak/>
                    <w:t>согласно учетной политике (графику документооборота);</w:t>
                  </w:r>
                </w:p>
                <w:p w14:paraId="2403C0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3F0EBB3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3.5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3332088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47C68174" w14:textId="77777777" w:rsidTr="000D3AE4">
              <w:tc>
                <w:tcPr>
                  <w:tcW w:w="468" w:type="dxa"/>
                </w:tcPr>
                <w:p w14:paraId="4DF26F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3.5.6</w:t>
                  </w:r>
                </w:p>
              </w:tc>
              <w:tc>
                <w:tcPr>
                  <w:tcW w:w="1229" w:type="dxa"/>
                </w:tcPr>
                <w:p w14:paraId="68B5D7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с депонентами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23068C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D3A48A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06 837</w:t>
                  </w:r>
                </w:p>
              </w:tc>
              <w:tc>
                <w:tcPr>
                  <w:tcW w:w="425" w:type="dxa"/>
                </w:tcPr>
                <w:p w14:paraId="5002A5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0A485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02 737</w:t>
                  </w:r>
                </w:p>
              </w:tc>
              <w:tc>
                <w:tcPr>
                  <w:tcW w:w="850" w:type="dxa"/>
                </w:tcPr>
                <w:p w14:paraId="129641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95130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2AB119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671C67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r>
            <w:tr w:rsidR="007D13DE" w:rsidRPr="007D13DE" w14:paraId="2E51F9C2" w14:textId="77777777" w:rsidTr="000D3AE4">
              <w:tc>
                <w:tcPr>
                  <w:tcW w:w="468" w:type="dxa"/>
                </w:tcPr>
                <w:p w14:paraId="25612D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3.5.7</w:t>
                  </w:r>
                </w:p>
              </w:tc>
              <w:tc>
                <w:tcPr>
                  <w:tcW w:w="1229" w:type="dxa"/>
                </w:tcPr>
                <w:p w14:paraId="1C1BC36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с депонентами при осуществлении расчетов между головным </w:t>
                  </w:r>
                  <w:r w:rsidRPr="007D13DE">
                    <w:rPr>
                      <w:rFonts w:ascii="Arial" w:eastAsia="Times New Roman" w:hAnsi="Arial" w:cs="Arial"/>
                      <w:sz w:val="16"/>
                      <w:szCs w:val="16"/>
                      <w:lang w:eastAsia="ru-RU"/>
                    </w:rPr>
                    <w:lastRenderedPageBreak/>
                    <w:t>учреждением, обособленными подразделениями (филиалами)</w:t>
                  </w:r>
                </w:p>
              </w:tc>
              <w:tc>
                <w:tcPr>
                  <w:tcW w:w="425" w:type="dxa"/>
                </w:tcPr>
                <w:p w14:paraId="7024CE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4F25A8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02 837</w:t>
                  </w:r>
                </w:p>
              </w:tc>
              <w:tc>
                <w:tcPr>
                  <w:tcW w:w="425" w:type="dxa"/>
                </w:tcPr>
                <w:p w14:paraId="72AD33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9ABC57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4DC3E7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F82242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c>
                <w:tcPr>
                  <w:tcW w:w="1417" w:type="dxa"/>
                </w:tcPr>
                <w:p w14:paraId="6EB1994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7609B41F" w14:textId="77777777" w:rsidTr="000D3AE4">
              <w:tc>
                <w:tcPr>
                  <w:tcW w:w="468" w:type="dxa"/>
                </w:tcPr>
                <w:p w14:paraId="19E74D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3.5.8</w:t>
                  </w:r>
                </w:p>
              </w:tc>
              <w:tc>
                <w:tcPr>
                  <w:tcW w:w="1229" w:type="dxa"/>
                </w:tcPr>
                <w:p w14:paraId="599654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с депонентами, полученные при осуществлении расчетов между головным учреждением, обособленными подразделениями (филиалами)</w:t>
                  </w:r>
                </w:p>
              </w:tc>
              <w:tc>
                <w:tcPr>
                  <w:tcW w:w="425" w:type="dxa"/>
                </w:tcPr>
                <w:p w14:paraId="772A8F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6C9B4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425" w:type="dxa"/>
                </w:tcPr>
                <w:p w14:paraId="73243F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0A189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02 737</w:t>
                  </w:r>
                </w:p>
              </w:tc>
              <w:tc>
                <w:tcPr>
                  <w:tcW w:w="850" w:type="dxa"/>
                </w:tcPr>
                <w:p w14:paraId="602C30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A4E94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5394298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r>
            <w:tr w:rsidR="007D13DE" w:rsidRPr="007D13DE" w14:paraId="0F98B65A" w14:textId="77777777" w:rsidTr="000D3AE4">
              <w:tc>
                <w:tcPr>
                  <w:tcW w:w="468" w:type="dxa"/>
                </w:tcPr>
                <w:p w14:paraId="6D4FFD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3.5.9</w:t>
                  </w:r>
                </w:p>
              </w:tc>
              <w:tc>
                <w:tcPr>
                  <w:tcW w:w="1229" w:type="dxa"/>
                </w:tcPr>
                <w:p w14:paraId="30B0813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Приняты к бухгалтерскому учету расчеты с депонентами при осуществлении межбюджетных расчетов, при осуществлении межведомственных расчетов в рамках одного публично-правового </w:t>
                  </w:r>
                  <w:r w:rsidRPr="007D13DE">
                    <w:rPr>
                      <w:rFonts w:ascii="Arial" w:eastAsia="Times New Roman" w:hAnsi="Arial" w:cs="Arial"/>
                      <w:sz w:val="16"/>
                      <w:szCs w:val="16"/>
                      <w:lang w:eastAsia="ru-RU"/>
                    </w:rPr>
                    <w:lastRenderedPageBreak/>
                    <w:t>образования</w:t>
                  </w:r>
                </w:p>
              </w:tc>
              <w:tc>
                <w:tcPr>
                  <w:tcW w:w="425" w:type="dxa"/>
                </w:tcPr>
                <w:p w14:paraId="7E58E0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329D4B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19X</w:t>
                  </w:r>
                </w:p>
              </w:tc>
              <w:tc>
                <w:tcPr>
                  <w:tcW w:w="425" w:type="dxa"/>
                </w:tcPr>
                <w:p w14:paraId="5763AB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5BA26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02 737</w:t>
                  </w:r>
                </w:p>
              </w:tc>
              <w:tc>
                <w:tcPr>
                  <w:tcW w:w="850" w:type="dxa"/>
                </w:tcPr>
                <w:p w14:paraId="717079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2F5894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209F05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217B716F" w14:textId="77777777" w:rsidTr="000D3AE4">
              <w:tc>
                <w:tcPr>
                  <w:tcW w:w="468" w:type="dxa"/>
                </w:tcPr>
                <w:p w14:paraId="709866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3.5.10</w:t>
                  </w:r>
                </w:p>
              </w:tc>
              <w:tc>
                <w:tcPr>
                  <w:tcW w:w="1229" w:type="dxa"/>
                </w:tcPr>
                <w:p w14:paraId="21967625" w14:textId="7AE0B22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w:t>
                  </w:r>
                  <w:r w:rsidR="00B526F6">
                    <w:rPr>
                      <w:rFonts w:ascii="Arial" w:eastAsia="Times New Roman" w:hAnsi="Arial" w:cs="Arial"/>
                      <w:sz w:val="16"/>
                      <w:szCs w:val="16"/>
                      <w:lang w:eastAsia="ru-RU"/>
                    </w:rPr>
                    <w:t>ов</w:t>
                  </w:r>
                  <w:r w:rsidRPr="007D13DE">
                    <w:rPr>
                      <w:rFonts w:ascii="Arial" w:eastAsia="Times New Roman" w:hAnsi="Arial" w:cs="Arial"/>
                      <w:sz w:val="16"/>
                      <w:szCs w:val="16"/>
                      <w:lang w:eastAsia="ru-RU"/>
                    </w:rPr>
                    <w:t xml:space="preserve"> с депонентами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243F30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730936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02 837</w:t>
                  </w:r>
                </w:p>
              </w:tc>
              <w:tc>
                <w:tcPr>
                  <w:tcW w:w="425" w:type="dxa"/>
                </w:tcPr>
                <w:p w14:paraId="0D944B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D32D8E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0" w:type="dxa"/>
                </w:tcPr>
                <w:p w14:paraId="72B833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F9C42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48A5F38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2F3E44D2" w14:textId="77777777" w:rsidTr="000D3AE4">
              <w:tc>
                <w:tcPr>
                  <w:tcW w:w="468" w:type="dxa"/>
                </w:tcPr>
                <w:p w14:paraId="17BB73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w:t>
                  </w:r>
                </w:p>
              </w:tc>
              <w:tc>
                <w:tcPr>
                  <w:tcW w:w="1229" w:type="dxa"/>
                </w:tcPr>
                <w:p w14:paraId="0D4847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0 304 03 000 "Расчеты по удержаниям из выплат по оплате труда"</w:t>
                  </w:r>
                </w:p>
              </w:tc>
              <w:tc>
                <w:tcPr>
                  <w:tcW w:w="425" w:type="dxa"/>
                </w:tcPr>
                <w:p w14:paraId="28E94C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622" w:type="dxa"/>
                </w:tcPr>
                <w:p w14:paraId="192ADE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1CAB36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F68FE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29E5E08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72E4803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2DD8A73A" w14:textId="357B1020"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Контрагент (сотрудник, получатель выплаты) получатель удержанных сумм и видов удержаний, правовое основание;</w:t>
                  </w:r>
                  <w:r w:rsidR="00B526F6">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дата исполнения;</w:t>
                  </w:r>
                  <w:r w:rsidR="00B526F6">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 xml:space="preserve">с учетом структуры аналитического учета по соответствующим счетам учета обязательств, по которым произведены </w:t>
                  </w:r>
                  <w:r w:rsidRPr="007D13DE">
                    <w:rPr>
                      <w:rFonts w:ascii="Arial" w:eastAsia="Times New Roman" w:hAnsi="Arial" w:cs="Arial"/>
                      <w:sz w:val="16"/>
                      <w:szCs w:val="16"/>
                      <w:lang w:eastAsia="ru-RU"/>
                    </w:rPr>
                    <w:lastRenderedPageBreak/>
                    <w:t>удержания;</w:t>
                  </w:r>
                </w:p>
                <w:p w14:paraId="6B94319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учета расчетов в иностранной валюте - сумма расчетов в иностранной валюте и сумма в рублевом эквиваленте</w:t>
                  </w:r>
                </w:p>
              </w:tc>
            </w:tr>
            <w:tr w:rsidR="007D13DE" w:rsidRPr="007D13DE" w14:paraId="08BB6E50" w14:textId="77777777" w:rsidTr="000D3AE4">
              <w:tc>
                <w:tcPr>
                  <w:tcW w:w="468" w:type="dxa"/>
                </w:tcPr>
                <w:p w14:paraId="02E2E8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3.6.1</w:t>
                  </w:r>
                </w:p>
              </w:tc>
              <w:tc>
                <w:tcPr>
                  <w:tcW w:w="1229" w:type="dxa"/>
                </w:tcPr>
                <w:p w14:paraId="55F1256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удержанию сумм заработной платы, выплат по оплате труда, стипендий</w:t>
                  </w:r>
                </w:p>
              </w:tc>
              <w:tc>
                <w:tcPr>
                  <w:tcW w:w="425" w:type="dxa"/>
                </w:tcPr>
                <w:p w14:paraId="1F3445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335BE8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425" w:type="dxa"/>
                </w:tcPr>
                <w:p w14:paraId="67E58B5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C1F4F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0" w:type="dxa"/>
                </w:tcPr>
                <w:p w14:paraId="083661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2957F2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418" w:type="dxa"/>
                </w:tcPr>
                <w:p w14:paraId="2DF1A4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7" w:type="dxa"/>
                </w:tcPr>
                <w:p w14:paraId="2A39DC0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6E2DF82E" w14:textId="77777777" w:rsidTr="000D3AE4">
              <w:tc>
                <w:tcPr>
                  <w:tcW w:w="468" w:type="dxa"/>
                </w:tcPr>
                <w:p w14:paraId="19839E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3.6.2</w:t>
                  </w:r>
                </w:p>
              </w:tc>
              <w:tc>
                <w:tcPr>
                  <w:tcW w:w="1229" w:type="dxa"/>
                </w:tcPr>
                <w:p w14:paraId="6956DC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поступление денежных средств на лицевой счет в органе казначейства в связи с некорректными реквизитами контрагента, иными основаниями (восстановление кассового расхода текущего (прошлого) </w:t>
                  </w:r>
                  <w:r w:rsidRPr="007D13DE">
                    <w:rPr>
                      <w:rFonts w:ascii="Arial" w:eastAsia="Times New Roman" w:hAnsi="Arial" w:cs="Arial"/>
                      <w:sz w:val="16"/>
                      <w:szCs w:val="16"/>
                      <w:lang w:eastAsia="ru-RU"/>
                    </w:rPr>
                    <w:lastRenderedPageBreak/>
                    <w:t>отчетного периода в части удержанных сумм оплаты труда, стипендий)</w:t>
                  </w:r>
                </w:p>
              </w:tc>
              <w:tc>
                <w:tcPr>
                  <w:tcW w:w="425" w:type="dxa"/>
                </w:tcPr>
                <w:p w14:paraId="444DDD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7A3635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11 510</w:t>
                  </w:r>
                </w:p>
              </w:tc>
              <w:tc>
                <w:tcPr>
                  <w:tcW w:w="425" w:type="dxa"/>
                </w:tcPr>
                <w:p w14:paraId="0CB292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99935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0" w:type="dxa"/>
                </w:tcPr>
                <w:p w14:paraId="459F3A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088C2F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04FCB8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65B1F545" w14:textId="77777777" w:rsidTr="000D3AE4">
              <w:tc>
                <w:tcPr>
                  <w:tcW w:w="468" w:type="dxa"/>
                </w:tcPr>
                <w:p w14:paraId="7496E9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3.6.3</w:t>
                  </w:r>
                </w:p>
              </w:tc>
              <w:tc>
                <w:tcPr>
                  <w:tcW w:w="1229" w:type="dxa"/>
                </w:tcPr>
                <w:p w14:paraId="5C8EB0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перечислению удержанных сумм оплаты труда, стипендий</w:t>
                  </w:r>
                </w:p>
              </w:tc>
              <w:tc>
                <w:tcPr>
                  <w:tcW w:w="425" w:type="dxa"/>
                </w:tcPr>
                <w:p w14:paraId="690554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C882BB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425" w:type="dxa"/>
                </w:tcPr>
                <w:p w14:paraId="5F01C4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1D0C5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0" w:type="dxa"/>
                </w:tcPr>
                <w:p w14:paraId="213A509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55324C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7" w:type="dxa"/>
                </w:tcPr>
                <w:p w14:paraId="05B0AB8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6CA58F62" w14:textId="77777777" w:rsidTr="000D3AE4">
              <w:tc>
                <w:tcPr>
                  <w:tcW w:w="468" w:type="dxa"/>
                </w:tcPr>
                <w:p w14:paraId="771B48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3.6.4</w:t>
                  </w:r>
                </w:p>
              </w:tc>
              <w:tc>
                <w:tcPr>
                  <w:tcW w:w="1229" w:type="dxa"/>
                </w:tcPr>
                <w:p w14:paraId="6CCBBB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перечисление налога на доходы физических лиц в бюджет иностранного государства</w:t>
                  </w:r>
                </w:p>
              </w:tc>
              <w:tc>
                <w:tcPr>
                  <w:tcW w:w="425" w:type="dxa"/>
                </w:tcPr>
                <w:p w14:paraId="5ED66A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2C0B3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2 304 03 837</w:t>
                  </w:r>
                </w:p>
              </w:tc>
              <w:tc>
                <w:tcPr>
                  <w:tcW w:w="425" w:type="dxa"/>
                </w:tcPr>
                <w:p w14:paraId="15AF36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7DC712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2 201 27 610</w:t>
                  </w:r>
                </w:p>
              </w:tc>
              <w:tc>
                <w:tcPr>
                  <w:tcW w:w="850" w:type="dxa"/>
                </w:tcPr>
                <w:p w14:paraId="5914966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05DB46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483D24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7D13DE" w:rsidRPr="007D13DE" w14:paraId="43F45E19" w14:textId="77777777" w:rsidTr="000D3AE4">
              <w:tc>
                <w:tcPr>
                  <w:tcW w:w="468" w:type="dxa"/>
                </w:tcPr>
                <w:p w14:paraId="267A89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3.6.5</w:t>
                  </w:r>
                </w:p>
              </w:tc>
              <w:tc>
                <w:tcPr>
                  <w:tcW w:w="1229" w:type="dxa"/>
                </w:tcPr>
                <w:p w14:paraId="45F6165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задолженности виновного лица по ущербу на сумму произведенных удержаний из заработной платы (стипендии) и иных доходов</w:t>
                  </w:r>
                </w:p>
              </w:tc>
              <w:tc>
                <w:tcPr>
                  <w:tcW w:w="425" w:type="dxa"/>
                </w:tcPr>
                <w:p w14:paraId="0CC43DA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F7F24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425" w:type="dxa"/>
                </w:tcPr>
                <w:p w14:paraId="2BB6E8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30D5C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209 XX 667</w:t>
                  </w:r>
                </w:p>
              </w:tc>
              <w:tc>
                <w:tcPr>
                  <w:tcW w:w="850" w:type="dxa"/>
                </w:tcPr>
                <w:p w14:paraId="529FDA0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97B1D5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6322AA8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7D13DE" w:rsidRPr="007D13DE" w14:paraId="509DE678" w14:textId="77777777" w:rsidTr="000D3AE4">
              <w:tc>
                <w:tcPr>
                  <w:tcW w:w="468" w:type="dxa"/>
                </w:tcPr>
                <w:p w14:paraId="10CABE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3.6.6</w:t>
                  </w:r>
                </w:p>
              </w:tc>
              <w:tc>
                <w:tcPr>
                  <w:tcW w:w="1229" w:type="dxa"/>
                </w:tcPr>
                <w:p w14:paraId="4CF15692" w14:textId="0ED583C2"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задолженности подотчетного лица по возврату не</w:t>
                  </w:r>
                  <w:r w:rsidR="00B526F6">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использованных им денежных средств (денежных документов) на сумму произведенных с оплаты труда (стипендиям</w:t>
                  </w:r>
                  <w:r w:rsidR="00B526F6">
                    <w:rPr>
                      <w:rFonts w:ascii="Arial" w:eastAsia="Times New Roman" w:hAnsi="Arial" w:cs="Arial"/>
                      <w:sz w:val="16"/>
                      <w:szCs w:val="16"/>
                      <w:lang w:eastAsia="ru-RU"/>
                    </w:rPr>
                    <w:t>и</w:t>
                  </w:r>
                  <w:r w:rsidRPr="007D13DE">
                    <w:rPr>
                      <w:rFonts w:ascii="Arial" w:eastAsia="Times New Roman" w:hAnsi="Arial" w:cs="Arial"/>
                      <w:sz w:val="16"/>
                      <w:szCs w:val="16"/>
                      <w:lang w:eastAsia="ru-RU"/>
                    </w:rPr>
                    <w:t>) удержаний</w:t>
                  </w:r>
                </w:p>
              </w:tc>
              <w:tc>
                <w:tcPr>
                  <w:tcW w:w="425" w:type="dxa"/>
                </w:tcPr>
                <w:p w14:paraId="6192F7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E2084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425" w:type="dxa"/>
                </w:tcPr>
                <w:p w14:paraId="20838F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213AB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208 XX 667</w:t>
                  </w:r>
                </w:p>
              </w:tc>
              <w:tc>
                <w:tcPr>
                  <w:tcW w:w="850" w:type="dxa"/>
                </w:tcPr>
                <w:p w14:paraId="77A0ABE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Отчет о расходах подотчетного лица (ф. 0504520);</w:t>
                  </w:r>
                </w:p>
                <w:p w14:paraId="69EF967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документы, прилагаемые к Отчету о расходах подотчетного лица (ф. 0504520)</w:t>
                  </w:r>
                </w:p>
              </w:tc>
              <w:tc>
                <w:tcPr>
                  <w:tcW w:w="1418" w:type="dxa"/>
                </w:tcPr>
                <w:p w14:paraId="276BE2B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70E65D8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7D13DE" w:rsidRPr="007D13DE" w14:paraId="5CC9D101" w14:textId="77777777" w:rsidTr="000D3AE4">
              <w:tc>
                <w:tcPr>
                  <w:tcW w:w="468" w:type="dxa"/>
                </w:tcPr>
                <w:p w14:paraId="549F63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3.6.7</w:t>
                  </w:r>
                </w:p>
              </w:tc>
              <w:tc>
                <w:tcPr>
                  <w:tcW w:w="1229" w:type="dxa"/>
                </w:tcPr>
                <w:p w14:paraId="01C7AA39" w14:textId="0CA3057A"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задолженности подотчетного лица по возврату не</w:t>
                  </w:r>
                  <w:r w:rsidR="00B526F6">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 xml:space="preserve">использованных им денежных средств (денежных документов) на сумму удержаний, произведенных из заработной платы, стипендии и </w:t>
                  </w:r>
                  <w:r w:rsidRPr="007D13DE">
                    <w:rPr>
                      <w:rFonts w:ascii="Arial" w:eastAsia="Times New Roman" w:hAnsi="Arial" w:cs="Arial"/>
                      <w:sz w:val="16"/>
                      <w:szCs w:val="16"/>
                      <w:lang w:eastAsia="ru-RU"/>
                    </w:rPr>
                    <w:lastRenderedPageBreak/>
                    <w:t>(или) иных доходов, по иному виду финансового обеспечения (деятельности); виновного лица по ущербу на сумму удержаний, произведенных из заработной платы, стипендии и иных доходов, по иному виду финансового обеспечения (деятельности)</w:t>
                  </w:r>
                </w:p>
              </w:tc>
              <w:tc>
                <w:tcPr>
                  <w:tcW w:w="425" w:type="dxa"/>
                </w:tcPr>
                <w:p w14:paraId="63DA0D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3F3FC5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425" w:type="dxa"/>
                </w:tcPr>
                <w:p w14:paraId="0C9B48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C3A90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06 737</w:t>
                  </w:r>
                </w:p>
              </w:tc>
              <w:tc>
                <w:tcPr>
                  <w:tcW w:w="850" w:type="dxa"/>
                </w:tcPr>
                <w:p w14:paraId="2DC66B7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014D2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29D49E4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CB8E1BD" w14:textId="77777777" w:rsidTr="000D3AE4">
              <w:tc>
                <w:tcPr>
                  <w:tcW w:w="468" w:type="dxa"/>
                </w:tcPr>
                <w:p w14:paraId="4563F5D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3.6.8</w:t>
                  </w:r>
                </w:p>
              </w:tc>
              <w:tc>
                <w:tcPr>
                  <w:tcW w:w="1229" w:type="dxa"/>
                </w:tcPr>
                <w:p w14:paraId="26DA46B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списание с балансового учета задолженности по удержаниям, не востребованным в течение срока исковой давности кредиторами</w:t>
                  </w:r>
                </w:p>
              </w:tc>
              <w:tc>
                <w:tcPr>
                  <w:tcW w:w="425" w:type="dxa"/>
                </w:tcPr>
                <w:p w14:paraId="1ED6C0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F9584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425" w:type="dxa"/>
                </w:tcPr>
                <w:p w14:paraId="1619A1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058CC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850" w:type="dxa"/>
                </w:tcPr>
                <w:p w14:paraId="19A5C4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418" w:type="dxa"/>
                </w:tcPr>
                <w:p w14:paraId="07605C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16D60CE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6B7B99C5" w14:textId="77777777" w:rsidTr="000D3AE4">
              <w:tc>
                <w:tcPr>
                  <w:tcW w:w="468" w:type="dxa"/>
                </w:tcPr>
                <w:p w14:paraId="4BB8EC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3.6.9</w:t>
                  </w:r>
                </w:p>
              </w:tc>
              <w:tc>
                <w:tcPr>
                  <w:tcW w:w="1229" w:type="dxa"/>
                </w:tcPr>
                <w:p w14:paraId="1063FF5B" w14:textId="142E220A"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восстановление </w:t>
                  </w:r>
                  <w:r w:rsidRPr="007D13DE">
                    <w:rPr>
                      <w:rFonts w:ascii="Arial" w:eastAsia="Times New Roman" w:hAnsi="Arial" w:cs="Arial"/>
                      <w:sz w:val="16"/>
                      <w:szCs w:val="16"/>
                      <w:lang w:eastAsia="ru-RU"/>
                    </w:rPr>
                    <w:lastRenderedPageBreak/>
                    <w:t>задолженности по удержаниям, ранее признанными не</w:t>
                  </w:r>
                  <w:r w:rsidR="00B526F6">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востребованными кредиторами и списанной на забалансовый учет</w:t>
                  </w:r>
                </w:p>
              </w:tc>
              <w:tc>
                <w:tcPr>
                  <w:tcW w:w="425" w:type="dxa"/>
                </w:tcPr>
                <w:p w14:paraId="6747FF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501FE4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425" w:type="dxa"/>
                </w:tcPr>
                <w:p w14:paraId="72834B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1FFE3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0" w:type="dxa"/>
                </w:tcPr>
                <w:p w14:paraId="40BF9C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w:t>
                  </w:r>
                  <w:r w:rsidRPr="007D13DE">
                    <w:rPr>
                      <w:rFonts w:ascii="Arial" w:eastAsia="Times New Roman" w:hAnsi="Arial" w:cs="Arial"/>
                      <w:sz w:val="16"/>
                      <w:szCs w:val="16"/>
                      <w:lang w:eastAsia="ru-RU"/>
                    </w:rPr>
                    <w:lastRenderedPageBreak/>
                    <w:t>учетной политике (графику документооборота)</w:t>
                  </w:r>
                </w:p>
              </w:tc>
              <w:tc>
                <w:tcPr>
                  <w:tcW w:w="1418" w:type="dxa"/>
                </w:tcPr>
                <w:p w14:paraId="11EE1A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c>
                <w:tcPr>
                  <w:tcW w:w="1417" w:type="dxa"/>
                </w:tcPr>
                <w:p w14:paraId="76746C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3.6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7EE3FA1C" w14:textId="77777777" w:rsidTr="000D3AE4">
              <w:tc>
                <w:tcPr>
                  <w:tcW w:w="468" w:type="dxa"/>
                </w:tcPr>
                <w:p w14:paraId="7FC70C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3.6.10</w:t>
                  </w:r>
                </w:p>
              </w:tc>
              <w:tc>
                <w:tcPr>
                  <w:tcW w:w="1229" w:type="dxa"/>
                </w:tcPr>
                <w:p w14:paraId="1249E1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скорректированные расходы будущих периодов на сумму неотработанных дней отпуска, удержанных из окончательного расчета при увольнении</w:t>
                  </w:r>
                </w:p>
              </w:tc>
              <w:tc>
                <w:tcPr>
                  <w:tcW w:w="425" w:type="dxa"/>
                </w:tcPr>
                <w:p w14:paraId="374DC6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3DC94D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425" w:type="dxa"/>
                </w:tcPr>
                <w:p w14:paraId="6EBE5A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7AB7A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50 211</w:t>
                  </w:r>
                </w:p>
              </w:tc>
              <w:tc>
                <w:tcPr>
                  <w:tcW w:w="850" w:type="dxa"/>
                </w:tcPr>
                <w:p w14:paraId="287AB35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63EE3C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35B5149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7D13DE" w:rsidRPr="007D13DE" w14:paraId="64CC8425" w14:textId="77777777" w:rsidTr="000D3AE4">
              <w:tc>
                <w:tcPr>
                  <w:tcW w:w="468" w:type="dxa"/>
                </w:tcPr>
                <w:p w14:paraId="0AFEFD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3.6.11</w:t>
                  </w:r>
                </w:p>
              </w:tc>
              <w:tc>
                <w:tcPr>
                  <w:tcW w:w="1229" w:type="dxa"/>
                </w:tcPr>
                <w:p w14:paraId="735AB40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по удержаниям из выплат по оплате труда при реорганизации путем слияния, присоединения, разделения, </w:t>
                  </w:r>
                  <w:r w:rsidRPr="007D13DE">
                    <w:rPr>
                      <w:rFonts w:ascii="Arial" w:eastAsia="Times New Roman" w:hAnsi="Arial" w:cs="Arial"/>
                      <w:sz w:val="16"/>
                      <w:szCs w:val="16"/>
                      <w:lang w:eastAsia="ru-RU"/>
                    </w:rPr>
                    <w:lastRenderedPageBreak/>
                    <w:t>выделения, преобразования или при изменении типа учреждения</w:t>
                  </w:r>
                </w:p>
              </w:tc>
              <w:tc>
                <w:tcPr>
                  <w:tcW w:w="425" w:type="dxa"/>
                </w:tcPr>
                <w:p w14:paraId="79B855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2FBE29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425" w:type="dxa"/>
                </w:tcPr>
                <w:p w14:paraId="2D5188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BF30D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264BB5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4174772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w:t>
                  </w:r>
                  <w:r w:rsidRPr="007D13DE">
                    <w:rPr>
                      <w:rFonts w:ascii="Arial" w:eastAsia="Times New Roman" w:hAnsi="Arial" w:cs="Arial"/>
                      <w:sz w:val="16"/>
                      <w:szCs w:val="16"/>
                      <w:lang w:eastAsia="ru-RU"/>
                    </w:rPr>
                    <w:lastRenderedPageBreak/>
                    <w:t>тельный баланс)</w:t>
                  </w:r>
                </w:p>
              </w:tc>
              <w:tc>
                <w:tcPr>
                  <w:tcW w:w="1418" w:type="dxa"/>
                </w:tcPr>
                <w:p w14:paraId="2C0B90B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3.6 настоящего Приложения в соответствии с содержанием факта хозяйственной жизни</w:t>
                  </w:r>
                </w:p>
              </w:tc>
              <w:tc>
                <w:tcPr>
                  <w:tcW w:w="1417" w:type="dxa"/>
                </w:tcPr>
                <w:p w14:paraId="52BAD6B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7E92D075" w14:textId="77777777" w:rsidTr="000D3AE4">
              <w:tc>
                <w:tcPr>
                  <w:tcW w:w="468" w:type="dxa"/>
                </w:tcPr>
                <w:p w14:paraId="14F672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3.6.12</w:t>
                  </w:r>
                </w:p>
              </w:tc>
              <w:tc>
                <w:tcPr>
                  <w:tcW w:w="1229" w:type="dxa"/>
                </w:tcPr>
                <w:p w14:paraId="4DA024B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по удержаниям из выплат по оплате труда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13ADDB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FBC0F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3C9E0B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6249BC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0" w:type="dxa"/>
                </w:tcPr>
                <w:p w14:paraId="157834F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3F940F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2E13C3C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474A0A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59343EF6" w14:textId="77777777" w:rsidTr="000D3AE4">
              <w:tc>
                <w:tcPr>
                  <w:tcW w:w="468" w:type="dxa"/>
                </w:tcPr>
                <w:p w14:paraId="615423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3.6.13</w:t>
                  </w:r>
                </w:p>
              </w:tc>
              <w:tc>
                <w:tcPr>
                  <w:tcW w:w="1229" w:type="dxa"/>
                </w:tcPr>
                <w:p w14:paraId="73F3D6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удержаниям из выплат по оплате труда при осуществлении расчетов между головным учреждением, обособленными подразделени</w:t>
                  </w:r>
                  <w:r w:rsidRPr="007D13DE">
                    <w:rPr>
                      <w:rFonts w:ascii="Arial" w:eastAsia="Times New Roman" w:hAnsi="Arial" w:cs="Arial"/>
                      <w:sz w:val="16"/>
                      <w:szCs w:val="16"/>
                      <w:lang w:eastAsia="ru-RU"/>
                    </w:rPr>
                    <w:lastRenderedPageBreak/>
                    <w:t>ями (филиалами)</w:t>
                  </w:r>
                </w:p>
              </w:tc>
              <w:tc>
                <w:tcPr>
                  <w:tcW w:w="425" w:type="dxa"/>
                </w:tcPr>
                <w:p w14:paraId="6C697F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264B87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425" w:type="dxa"/>
                </w:tcPr>
                <w:p w14:paraId="3A97CF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CF0AB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67FAC5E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A8672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32D610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7287A431" w14:textId="77777777" w:rsidTr="000D3AE4">
              <w:tc>
                <w:tcPr>
                  <w:tcW w:w="468" w:type="dxa"/>
                </w:tcPr>
                <w:p w14:paraId="44603F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3.6.14</w:t>
                  </w:r>
                </w:p>
              </w:tc>
              <w:tc>
                <w:tcPr>
                  <w:tcW w:w="1229" w:type="dxa"/>
                </w:tcPr>
                <w:p w14:paraId="3B7D87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по удержаниям из выплат по оплате труда, полученные при осуществлении расчетов между головным учреждением, обособленными подразделениями (филиалами)</w:t>
                  </w:r>
                </w:p>
              </w:tc>
              <w:tc>
                <w:tcPr>
                  <w:tcW w:w="425" w:type="dxa"/>
                </w:tcPr>
                <w:p w14:paraId="59C036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DFDCC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425" w:type="dxa"/>
                </w:tcPr>
                <w:p w14:paraId="4CA40B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C68B0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0" w:type="dxa"/>
                </w:tcPr>
                <w:p w14:paraId="675357D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35D32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295665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7920A477" w14:textId="77777777" w:rsidTr="000D3AE4">
              <w:tc>
                <w:tcPr>
                  <w:tcW w:w="468" w:type="dxa"/>
                </w:tcPr>
                <w:p w14:paraId="58B2DF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3.6.15</w:t>
                  </w:r>
                </w:p>
              </w:tc>
              <w:tc>
                <w:tcPr>
                  <w:tcW w:w="1229" w:type="dxa"/>
                </w:tcPr>
                <w:p w14:paraId="614029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Приняты к бухгалтерскому учету расчеты по удержаниям из выплат по оплате труда при осуществлении межбюджетных расчетов, при осуществлении межведомственных расчетов в рамках одного публично-правового </w:t>
                  </w:r>
                  <w:r w:rsidRPr="007D13DE">
                    <w:rPr>
                      <w:rFonts w:ascii="Arial" w:eastAsia="Times New Roman" w:hAnsi="Arial" w:cs="Arial"/>
                      <w:sz w:val="16"/>
                      <w:szCs w:val="16"/>
                      <w:lang w:eastAsia="ru-RU"/>
                    </w:rPr>
                    <w:lastRenderedPageBreak/>
                    <w:t>образования</w:t>
                  </w:r>
                </w:p>
              </w:tc>
              <w:tc>
                <w:tcPr>
                  <w:tcW w:w="425" w:type="dxa"/>
                </w:tcPr>
                <w:p w14:paraId="75762A7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622" w:type="dxa"/>
                </w:tcPr>
                <w:p w14:paraId="51488E91" w14:textId="26F1D076"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r w:rsidR="00344EBE">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401 10 19X</w:t>
                  </w:r>
                </w:p>
              </w:tc>
              <w:tc>
                <w:tcPr>
                  <w:tcW w:w="425" w:type="dxa"/>
                </w:tcPr>
                <w:p w14:paraId="679241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0E5740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0" w:type="dxa"/>
                </w:tcPr>
                <w:p w14:paraId="2DA1F5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9430E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5C886F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36EC38D8" w14:textId="77777777" w:rsidTr="000D3AE4">
              <w:tc>
                <w:tcPr>
                  <w:tcW w:w="468" w:type="dxa"/>
                </w:tcPr>
                <w:p w14:paraId="74526E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3.6.16</w:t>
                  </w:r>
                </w:p>
              </w:tc>
              <w:tc>
                <w:tcPr>
                  <w:tcW w:w="1229" w:type="dxa"/>
                </w:tcPr>
                <w:p w14:paraId="1969F0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удержаниям из выплат по оплате труда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102BD2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C3980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425" w:type="dxa"/>
                </w:tcPr>
                <w:p w14:paraId="450881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2636D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0" w:type="dxa"/>
                </w:tcPr>
                <w:p w14:paraId="6B7005F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3A25D0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7" w:type="dxa"/>
                </w:tcPr>
                <w:p w14:paraId="46D6BB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4AFFD909" w14:textId="77777777" w:rsidTr="000D3AE4">
              <w:tc>
                <w:tcPr>
                  <w:tcW w:w="468" w:type="dxa"/>
                </w:tcPr>
                <w:p w14:paraId="1F4D76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w:t>
                  </w:r>
                </w:p>
              </w:tc>
              <w:tc>
                <w:tcPr>
                  <w:tcW w:w="1229" w:type="dxa"/>
                </w:tcPr>
                <w:p w14:paraId="79C365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0 304 04 000 "Внутриведомственные расчеты"</w:t>
                  </w:r>
                </w:p>
              </w:tc>
              <w:tc>
                <w:tcPr>
                  <w:tcW w:w="425" w:type="dxa"/>
                </w:tcPr>
                <w:p w14:paraId="580B0F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622" w:type="dxa"/>
                </w:tcPr>
                <w:p w14:paraId="3B675F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07B6B2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6E68E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55F1EAB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3CC684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26E3DA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Контрагент по соответствующим показателям, идентифицирующим контрагента;</w:t>
                  </w:r>
                </w:p>
                <w:p w14:paraId="0E5416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расчеты, необходимые для раскрытия в бухгалтерской (финансовой) отчетности взаимосвязанных показателей, подлежащих исключению при формировании консолидирован</w:t>
                  </w:r>
                  <w:r w:rsidRPr="007D13DE">
                    <w:rPr>
                      <w:rFonts w:ascii="Arial" w:eastAsia="Times New Roman" w:hAnsi="Arial" w:cs="Arial"/>
                      <w:sz w:val="16"/>
                      <w:szCs w:val="16"/>
                      <w:lang w:eastAsia="ru-RU"/>
                    </w:rPr>
                    <w:lastRenderedPageBreak/>
                    <w:t>ной бухгалтерской (финансовой) отчетности</w:t>
                  </w:r>
                </w:p>
              </w:tc>
            </w:tr>
            <w:tr w:rsidR="007D13DE" w:rsidRPr="007D13DE" w14:paraId="20BE0AF4" w14:textId="77777777" w:rsidTr="000D3AE4">
              <w:tc>
                <w:tcPr>
                  <w:tcW w:w="468" w:type="dxa"/>
                </w:tcPr>
                <w:p w14:paraId="543619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3.7.1</w:t>
                  </w:r>
                </w:p>
              </w:tc>
              <w:tc>
                <w:tcPr>
                  <w:tcW w:w="1229" w:type="dxa"/>
                </w:tcPr>
                <w:p w14:paraId="3A884D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принятие к учету расчетов между головным учреждением, обособленными подразделениями (филиалами) по получению нефинансовых, финансовых активов в сумме активов (имущества, расчетов с дебиторами), полученных в рамках внутренних расчетов (от головного учреждения, обособленного подразделения, филиала) в части:</w:t>
                  </w:r>
                </w:p>
              </w:tc>
              <w:tc>
                <w:tcPr>
                  <w:tcW w:w="425" w:type="dxa"/>
                </w:tcPr>
                <w:p w14:paraId="1A0B35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3AFF340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6B7ABC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EA3B4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495DB7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2B58A5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02CA2A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0698A82" w14:textId="77777777" w:rsidTr="000D3AE4">
              <w:tc>
                <w:tcPr>
                  <w:tcW w:w="468" w:type="dxa"/>
                </w:tcPr>
                <w:p w14:paraId="35B6EE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3.7.1.1</w:t>
                  </w:r>
                </w:p>
              </w:tc>
              <w:tc>
                <w:tcPr>
                  <w:tcW w:w="1229" w:type="dxa"/>
                </w:tcPr>
                <w:p w14:paraId="45E8E7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12F62C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9153D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3XX</w:t>
                  </w:r>
                </w:p>
              </w:tc>
              <w:tc>
                <w:tcPr>
                  <w:tcW w:w="425" w:type="dxa"/>
                </w:tcPr>
                <w:p w14:paraId="0EDEA6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EB092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26F42EC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w:t>
                  </w:r>
                  <w:r w:rsidRPr="007D13DE">
                    <w:rPr>
                      <w:rFonts w:ascii="Arial" w:eastAsia="Times New Roman" w:hAnsi="Arial" w:cs="Arial"/>
                      <w:sz w:val="16"/>
                      <w:szCs w:val="16"/>
                      <w:lang w:eastAsia="ru-RU"/>
                    </w:rPr>
                    <w:lastRenderedPageBreak/>
                    <w:t>ния в соответствии с содержанием факта хозяйственной жизни</w:t>
                  </w:r>
                </w:p>
              </w:tc>
              <w:tc>
                <w:tcPr>
                  <w:tcW w:w="1418" w:type="dxa"/>
                </w:tcPr>
                <w:p w14:paraId="00B266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 настоящего Приложения в зависимости от </w:t>
                  </w:r>
                  <w:r w:rsidRPr="007D13DE">
                    <w:rPr>
                      <w:rFonts w:ascii="Arial" w:eastAsia="Times New Roman" w:hAnsi="Arial" w:cs="Arial"/>
                      <w:sz w:val="16"/>
                      <w:szCs w:val="16"/>
                      <w:lang w:eastAsia="ru-RU"/>
                    </w:rPr>
                    <w:lastRenderedPageBreak/>
                    <w:t>вида нефинансового актива</w:t>
                  </w:r>
                </w:p>
              </w:tc>
              <w:tc>
                <w:tcPr>
                  <w:tcW w:w="1417" w:type="dxa"/>
                </w:tcPr>
                <w:p w14:paraId="5719B60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4916E70A" w14:textId="77777777" w:rsidTr="000D3AE4">
              <w:tc>
                <w:tcPr>
                  <w:tcW w:w="468" w:type="dxa"/>
                </w:tcPr>
                <w:p w14:paraId="3BF359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3.7.1.2</w:t>
                  </w:r>
                </w:p>
              </w:tc>
              <w:tc>
                <w:tcPr>
                  <w:tcW w:w="1229" w:type="dxa"/>
                </w:tcPr>
                <w:p w14:paraId="01B38C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начисленной амортизации и убытков от обесценения;</w:t>
                  </w:r>
                </w:p>
              </w:tc>
              <w:tc>
                <w:tcPr>
                  <w:tcW w:w="425" w:type="dxa"/>
                </w:tcPr>
                <w:p w14:paraId="601AF5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055226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425" w:type="dxa"/>
                </w:tcPr>
                <w:p w14:paraId="3B919C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C361F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0" w:type="dxa"/>
                </w:tcPr>
                <w:p w14:paraId="235AB7D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6A4C87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14FD00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7D13DE" w:rsidRPr="007D13DE" w14:paraId="38586F62" w14:textId="77777777" w:rsidTr="000D3AE4">
              <w:tc>
                <w:tcPr>
                  <w:tcW w:w="468" w:type="dxa"/>
                </w:tcPr>
                <w:p w14:paraId="0EAA52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3.7.1.3</w:t>
                  </w:r>
                </w:p>
              </w:tc>
              <w:tc>
                <w:tcPr>
                  <w:tcW w:w="1229" w:type="dxa"/>
                </w:tcPr>
                <w:p w14:paraId="3736AEE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47E1A5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36A9F0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08393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42D020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425" w:type="dxa"/>
                </w:tcPr>
                <w:p w14:paraId="456E65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73B26A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73465F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6DDA2A8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659FA3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0344DC55" w14:textId="77777777" w:rsidTr="000D3AE4">
              <w:tc>
                <w:tcPr>
                  <w:tcW w:w="468" w:type="dxa"/>
                </w:tcPr>
                <w:p w14:paraId="33B5DC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3.7.2</w:t>
                  </w:r>
                </w:p>
              </w:tc>
              <w:tc>
                <w:tcPr>
                  <w:tcW w:w="1229" w:type="dxa"/>
                </w:tcPr>
                <w:p w14:paraId="62D98C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w:t>
                  </w:r>
                  <w:r w:rsidRPr="007D13DE">
                    <w:rPr>
                      <w:rFonts w:ascii="Arial" w:eastAsia="Times New Roman" w:hAnsi="Arial" w:cs="Arial"/>
                      <w:sz w:val="16"/>
                      <w:szCs w:val="16"/>
                      <w:lang w:eastAsia="ru-RU"/>
                    </w:rPr>
                    <w:lastRenderedPageBreak/>
                    <w:t>принятие к учету расчетов между головным учреждением, обособленными подразделениями (филиалами) по получению финансовых активов в сумме денежных средств, поступивших на счета учреждения в отчетном периоде, их перечисления в части:</w:t>
                  </w:r>
                </w:p>
              </w:tc>
              <w:tc>
                <w:tcPr>
                  <w:tcW w:w="425" w:type="dxa"/>
                </w:tcPr>
                <w:p w14:paraId="4EF378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6D6222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68BF95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8D048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097B1F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5371CE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500FA5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6DB23F7E" w14:textId="77777777" w:rsidTr="000D3AE4">
              <w:tc>
                <w:tcPr>
                  <w:tcW w:w="468" w:type="dxa"/>
                </w:tcPr>
                <w:p w14:paraId="03C5513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3.7.3</w:t>
                  </w:r>
                </w:p>
              </w:tc>
              <w:tc>
                <w:tcPr>
                  <w:tcW w:w="1229" w:type="dxa"/>
                </w:tcPr>
                <w:p w14:paraId="43C8940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перечислений на лицевой счет;</w:t>
                  </w:r>
                </w:p>
              </w:tc>
              <w:tc>
                <w:tcPr>
                  <w:tcW w:w="425" w:type="dxa"/>
                </w:tcPr>
                <w:p w14:paraId="00E2B4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14378F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11 510</w:t>
                  </w:r>
                </w:p>
              </w:tc>
              <w:tc>
                <w:tcPr>
                  <w:tcW w:w="425" w:type="dxa"/>
                </w:tcPr>
                <w:p w14:paraId="328713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2FAA0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63E0EF8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4752D1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4F438E2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676EAF89" w14:textId="77777777" w:rsidTr="000D3AE4">
              <w:tc>
                <w:tcPr>
                  <w:tcW w:w="468" w:type="dxa"/>
                </w:tcPr>
                <w:p w14:paraId="6A3ABB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3.7.4</w:t>
                  </w:r>
                </w:p>
              </w:tc>
              <w:tc>
                <w:tcPr>
                  <w:tcW w:w="1229" w:type="dxa"/>
                </w:tcPr>
                <w:p w14:paraId="6A2DCD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перечислений на счета в кредитной </w:t>
                  </w:r>
                  <w:r w:rsidRPr="007D13DE">
                    <w:rPr>
                      <w:rFonts w:ascii="Arial" w:eastAsia="Times New Roman" w:hAnsi="Arial" w:cs="Arial"/>
                      <w:sz w:val="16"/>
                      <w:szCs w:val="16"/>
                      <w:lang w:eastAsia="ru-RU"/>
                    </w:rPr>
                    <w:lastRenderedPageBreak/>
                    <w:t>организации</w:t>
                  </w:r>
                </w:p>
              </w:tc>
              <w:tc>
                <w:tcPr>
                  <w:tcW w:w="425" w:type="dxa"/>
                </w:tcPr>
                <w:p w14:paraId="7A2CE1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26CA14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27 510</w:t>
                  </w:r>
                </w:p>
              </w:tc>
              <w:tc>
                <w:tcPr>
                  <w:tcW w:w="425" w:type="dxa"/>
                </w:tcPr>
                <w:p w14:paraId="316EA7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7D0DA5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0FA07D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разделу II </w:t>
                  </w:r>
                  <w:r w:rsidRPr="007D13D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1AF6BC5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2.5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06A4481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3.7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r>
            <w:tr w:rsidR="007D13DE" w:rsidRPr="007D13DE" w14:paraId="6FA08169" w14:textId="77777777" w:rsidTr="000D3AE4">
              <w:tc>
                <w:tcPr>
                  <w:tcW w:w="468" w:type="dxa"/>
                </w:tcPr>
                <w:p w14:paraId="1C510D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3.7.3</w:t>
                  </w:r>
                </w:p>
              </w:tc>
              <w:tc>
                <w:tcPr>
                  <w:tcW w:w="1229" w:type="dxa"/>
                </w:tcPr>
                <w:p w14:paraId="6C7C4B8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принятие к учету расчетов между головным учреждением, обособленными подразделениями (филиалами) по получению финансовых активов в сумме денежных средств, перечисленных на счета учреждения, при условии их зачисления в отчетном периоде, следующем за периодом их перечисления в части:</w:t>
                  </w:r>
                </w:p>
              </w:tc>
              <w:tc>
                <w:tcPr>
                  <w:tcW w:w="425" w:type="dxa"/>
                </w:tcPr>
                <w:p w14:paraId="776AB1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531B95C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644D3D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2345B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2DA088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2A147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005247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691F8058" w14:textId="77777777" w:rsidTr="000D3AE4">
              <w:tc>
                <w:tcPr>
                  <w:tcW w:w="468" w:type="dxa"/>
                </w:tcPr>
                <w:p w14:paraId="7B919B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3.7.3.2</w:t>
                  </w:r>
                </w:p>
              </w:tc>
              <w:tc>
                <w:tcPr>
                  <w:tcW w:w="1229" w:type="dxa"/>
                </w:tcPr>
                <w:p w14:paraId="1C0502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денежных средств учреждения в органе казначейства в пути;</w:t>
                  </w:r>
                </w:p>
              </w:tc>
              <w:tc>
                <w:tcPr>
                  <w:tcW w:w="425" w:type="dxa"/>
                </w:tcPr>
                <w:p w14:paraId="074D7B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4292B1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13 510</w:t>
                  </w:r>
                </w:p>
              </w:tc>
              <w:tc>
                <w:tcPr>
                  <w:tcW w:w="425" w:type="dxa"/>
                </w:tcPr>
                <w:p w14:paraId="10AB84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EFA4C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035E2C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4EE3B5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10AA1C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3F0D1B6B" w14:textId="77777777" w:rsidTr="000D3AE4">
              <w:tc>
                <w:tcPr>
                  <w:tcW w:w="468" w:type="dxa"/>
                </w:tcPr>
                <w:p w14:paraId="788B9FA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3.7.3.2</w:t>
                  </w:r>
                </w:p>
              </w:tc>
              <w:tc>
                <w:tcPr>
                  <w:tcW w:w="1229" w:type="dxa"/>
                </w:tcPr>
                <w:p w14:paraId="1F79F61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денежных средств учреждения в кредитной организации в пути</w:t>
                  </w:r>
                </w:p>
              </w:tc>
              <w:tc>
                <w:tcPr>
                  <w:tcW w:w="425" w:type="dxa"/>
                </w:tcPr>
                <w:p w14:paraId="24E35B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413EDF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23 510</w:t>
                  </w:r>
                </w:p>
              </w:tc>
              <w:tc>
                <w:tcPr>
                  <w:tcW w:w="425" w:type="dxa"/>
                </w:tcPr>
                <w:p w14:paraId="241495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4AD7E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4EE389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0A171FC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7" w:type="dxa"/>
                </w:tcPr>
                <w:p w14:paraId="3429B4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5D13E0D0" w14:textId="77777777" w:rsidTr="000D3AE4">
              <w:tc>
                <w:tcPr>
                  <w:tcW w:w="468" w:type="dxa"/>
                </w:tcPr>
                <w:p w14:paraId="74E19F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3.7.4</w:t>
                  </w:r>
                </w:p>
              </w:tc>
              <w:tc>
                <w:tcPr>
                  <w:tcW w:w="1229" w:type="dxa"/>
                </w:tcPr>
                <w:p w14:paraId="0EA284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принятие к учету расчетов между головным учреждением, обособленными подразделени</w:t>
                  </w:r>
                  <w:r w:rsidRPr="007D13DE">
                    <w:rPr>
                      <w:rFonts w:ascii="Arial" w:eastAsia="Times New Roman" w:hAnsi="Arial" w:cs="Arial"/>
                      <w:sz w:val="16"/>
                      <w:szCs w:val="16"/>
                      <w:lang w:eastAsia="ru-RU"/>
                    </w:rPr>
                    <w:lastRenderedPageBreak/>
                    <w:t>ями (филиалами) по передаче обязательств в сумме обязательств, переданных в рамках внутренних расчетов (головному учреждению, обособленному подразделению (филиалу)</w:t>
                  </w:r>
                </w:p>
              </w:tc>
              <w:tc>
                <w:tcPr>
                  <w:tcW w:w="425" w:type="dxa"/>
                </w:tcPr>
                <w:p w14:paraId="0BCFDE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4085F1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425" w:type="dxa"/>
                </w:tcPr>
                <w:p w14:paraId="6D92CE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40AF2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22F6CB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0E7EC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0" w:type="dxa"/>
                </w:tcPr>
                <w:p w14:paraId="0C5DFA5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разделу III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8" w:type="dxa"/>
                </w:tcPr>
                <w:p w14:paraId="0C596E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3.7 настоящего Приложения в соответствии с содержанием факта хозяйственной жизни</w:t>
                  </w:r>
                </w:p>
              </w:tc>
              <w:tc>
                <w:tcPr>
                  <w:tcW w:w="1417" w:type="dxa"/>
                </w:tcPr>
                <w:p w14:paraId="5DF3626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w:t>
                  </w:r>
                </w:p>
              </w:tc>
            </w:tr>
            <w:tr w:rsidR="007D13DE" w:rsidRPr="007D13DE" w14:paraId="430AB3D7" w14:textId="77777777" w:rsidTr="000D3AE4">
              <w:tc>
                <w:tcPr>
                  <w:tcW w:w="468" w:type="dxa"/>
                </w:tcPr>
                <w:p w14:paraId="5EA477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3.7.5</w:t>
                  </w:r>
                </w:p>
              </w:tc>
              <w:tc>
                <w:tcPr>
                  <w:tcW w:w="1229" w:type="dxa"/>
                </w:tcPr>
                <w:p w14:paraId="667673B2" w14:textId="2156921B"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принятие к учету расчетов между головным учреждением, обособленными подразделениями (филиалами) по передаче нефинансовых, финансовых активов (принятию обязательств)</w:t>
                  </w:r>
                  <w:r w:rsidR="00DC38C5">
                    <w:rPr>
                      <w:rFonts w:ascii="Arial" w:eastAsia="Times New Roman" w:hAnsi="Arial" w:cs="Arial"/>
                      <w:sz w:val="16"/>
                      <w:szCs w:val="16"/>
                      <w:lang w:eastAsia="ru-RU"/>
                    </w:rPr>
                    <w:t>,</w:t>
                  </w:r>
                  <w:r w:rsidRPr="007D13DE">
                    <w:rPr>
                      <w:rFonts w:ascii="Arial" w:eastAsia="Times New Roman" w:hAnsi="Arial" w:cs="Arial"/>
                      <w:sz w:val="16"/>
                      <w:szCs w:val="16"/>
                      <w:lang w:eastAsia="ru-RU"/>
                    </w:rPr>
                    <w:t xml:space="preserve"> переданных в рамках внутренних расчетов (головному учреждению, обособленном</w:t>
                  </w:r>
                  <w:r w:rsidRPr="007D13DE">
                    <w:rPr>
                      <w:rFonts w:ascii="Arial" w:eastAsia="Times New Roman" w:hAnsi="Arial" w:cs="Arial"/>
                      <w:sz w:val="16"/>
                      <w:szCs w:val="16"/>
                      <w:lang w:eastAsia="ru-RU"/>
                    </w:rPr>
                    <w:lastRenderedPageBreak/>
                    <w:t>у подразделению, филиалу) в части:</w:t>
                  </w:r>
                </w:p>
              </w:tc>
              <w:tc>
                <w:tcPr>
                  <w:tcW w:w="425" w:type="dxa"/>
                </w:tcPr>
                <w:p w14:paraId="69416A0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0D8E4E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275D3C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EE6E4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3AD403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729B04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401364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997F595" w14:textId="77777777" w:rsidTr="000D3AE4">
              <w:tc>
                <w:tcPr>
                  <w:tcW w:w="468" w:type="dxa"/>
                </w:tcPr>
                <w:p w14:paraId="0CA21B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3.7.5.1</w:t>
                  </w:r>
                </w:p>
              </w:tc>
              <w:tc>
                <w:tcPr>
                  <w:tcW w:w="1229" w:type="dxa"/>
                </w:tcPr>
                <w:p w14:paraId="41FCE9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1E999F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6887E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425" w:type="dxa"/>
                </w:tcPr>
                <w:p w14:paraId="3D6E1E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49CDF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0" w:type="dxa"/>
                </w:tcPr>
                <w:p w14:paraId="51295CA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3AD4D7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126A785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объекта нефинансовых активов</w:t>
                  </w:r>
                </w:p>
              </w:tc>
            </w:tr>
            <w:tr w:rsidR="007D13DE" w:rsidRPr="007D13DE" w14:paraId="24B389B6" w14:textId="77777777" w:rsidTr="000D3AE4">
              <w:tc>
                <w:tcPr>
                  <w:tcW w:w="468" w:type="dxa"/>
                </w:tcPr>
                <w:p w14:paraId="75B503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3.7.5.2</w:t>
                  </w:r>
                </w:p>
              </w:tc>
              <w:tc>
                <w:tcPr>
                  <w:tcW w:w="1229" w:type="dxa"/>
                </w:tcPr>
                <w:p w14:paraId="3C4BDD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начисленной амортизации и убытков от обесценения</w:t>
                  </w:r>
                </w:p>
              </w:tc>
              <w:tc>
                <w:tcPr>
                  <w:tcW w:w="425" w:type="dxa"/>
                </w:tcPr>
                <w:p w14:paraId="45705F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30920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425" w:type="dxa"/>
                </w:tcPr>
                <w:p w14:paraId="102160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B9082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21E572C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7A717CE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объекта нефинансовых активов</w:t>
                  </w:r>
                </w:p>
              </w:tc>
              <w:tc>
                <w:tcPr>
                  <w:tcW w:w="1417" w:type="dxa"/>
                </w:tcPr>
                <w:p w14:paraId="6ED2B69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2801BE16" w14:textId="77777777" w:rsidTr="000D3AE4">
              <w:tc>
                <w:tcPr>
                  <w:tcW w:w="468" w:type="dxa"/>
                </w:tcPr>
                <w:p w14:paraId="16B6D0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3.7.5.3</w:t>
                  </w:r>
                </w:p>
              </w:tc>
              <w:tc>
                <w:tcPr>
                  <w:tcW w:w="1229" w:type="dxa"/>
                </w:tcPr>
                <w:p w14:paraId="7E6100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6A5808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4E47A4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425" w:type="dxa"/>
                </w:tcPr>
                <w:p w14:paraId="2D7E7B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685E1F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DEC99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78D2F9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0" w:type="dxa"/>
                </w:tcPr>
                <w:p w14:paraId="50AAFD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разделу II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4AC3C5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3.7 настоящего Приложения в соответствии с содержанием факта хозяйственной жизни</w:t>
                  </w:r>
                </w:p>
              </w:tc>
              <w:tc>
                <w:tcPr>
                  <w:tcW w:w="1417" w:type="dxa"/>
                </w:tcPr>
                <w:p w14:paraId="5370C35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объекта финансовых активов</w:t>
                  </w:r>
                </w:p>
              </w:tc>
            </w:tr>
            <w:tr w:rsidR="007D13DE" w:rsidRPr="007D13DE" w14:paraId="3374A0B8" w14:textId="77777777" w:rsidTr="000D3AE4">
              <w:tc>
                <w:tcPr>
                  <w:tcW w:w="468" w:type="dxa"/>
                </w:tcPr>
                <w:p w14:paraId="65E62C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3.7.5.4</w:t>
                  </w:r>
                </w:p>
              </w:tc>
              <w:tc>
                <w:tcPr>
                  <w:tcW w:w="1229" w:type="dxa"/>
                </w:tcPr>
                <w:p w14:paraId="4A4BFAA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5FDAC4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6C0F0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12EA0B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7CDD5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425" w:type="dxa"/>
                </w:tcPr>
                <w:p w14:paraId="6E77A1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E84EF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0" w:type="dxa"/>
                </w:tcPr>
                <w:p w14:paraId="4CD2ED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418" w:type="dxa"/>
                </w:tcPr>
                <w:p w14:paraId="52E3DC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w:t>
                  </w:r>
                </w:p>
              </w:tc>
              <w:tc>
                <w:tcPr>
                  <w:tcW w:w="1417" w:type="dxa"/>
                </w:tcPr>
                <w:p w14:paraId="0A9C910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59C57F3D" w14:textId="77777777" w:rsidTr="000D3AE4">
              <w:tc>
                <w:tcPr>
                  <w:tcW w:w="468" w:type="dxa"/>
                </w:tcPr>
                <w:p w14:paraId="1C4691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3.7.6</w:t>
                  </w:r>
                </w:p>
              </w:tc>
              <w:tc>
                <w:tcPr>
                  <w:tcW w:w="1229" w:type="dxa"/>
                </w:tcPr>
                <w:p w14:paraId="5A3F3F5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закрытию финансового года суммы завершенных в финансовом году расчетов по поступлению (передаче) нефинансовых, финансовых активов (обязательств)</w:t>
                  </w:r>
                </w:p>
              </w:tc>
              <w:tc>
                <w:tcPr>
                  <w:tcW w:w="425" w:type="dxa"/>
                </w:tcPr>
                <w:p w14:paraId="476E70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2E2CF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023AE41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425" w:type="dxa"/>
                </w:tcPr>
                <w:p w14:paraId="284CA8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1FE1BEC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850" w:type="dxa"/>
                </w:tcPr>
                <w:p w14:paraId="326004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88920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2FAEA38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4.3 настоящего Приложения</w:t>
                  </w:r>
                </w:p>
              </w:tc>
            </w:tr>
            <w:tr w:rsidR="007D13DE" w:rsidRPr="007D13DE" w14:paraId="163CAC9B" w14:textId="77777777" w:rsidTr="000D3AE4">
              <w:tc>
                <w:tcPr>
                  <w:tcW w:w="468" w:type="dxa"/>
                </w:tcPr>
                <w:p w14:paraId="08AF1C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3.7.7</w:t>
                  </w:r>
                </w:p>
              </w:tc>
              <w:tc>
                <w:tcPr>
                  <w:tcW w:w="1229" w:type="dxa"/>
                </w:tcPr>
                <w:p w14:paraId="40DCB6D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w:t>
                  </w:r>
                  <w:r w:rsidRPr="007D13DE">
                    <w:rPr>
                      <w:rFonts w:ascii="Arial" w:eastAsia="Times New Roman" w:hAnsi="Arial" w:cs="Arial"/>
                      <w:sz w:val="16"/>
                      <w:szCs w:val="16"/>
                      <w:lang w:eastAsia="ru-RU"/>
                    </w:rPr>
                    <w:lastRenderedPageBreak/>
                    <w:t>учете операции по закрытию финансового года суммы завершенных в финансовом году расчетов по поступлению (передаче) нефинансовых, финансовых активов (обязательств)</w:t>
                  </w:r>
                </w:p>
              </w:tc>
              <w:tc>
                <w:tcPr>
                  <w:tcW w:w="425" w:type="dxa"/>
                </w:tcPr>
                <w:p w14:paraId="6E5E66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гКБК</w:t>
                  </w:r>
                </w:p>
              </w:tc>
              <w:tc>
                <w:tcPr>
                  <w:tcW w:w="622" w:type="dxa"/>
                </w:tcPr>
                <w:p w14:paraId="369923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425" w:type="dxa"/>
                </w:tcPr>
                <w:p w14:paraId="2C003F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091EA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18E861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304 04 </w:t>
                  </w:r>
                  <w:r w:rsidRPr="007D13DE">
                    <w:rPr>
                      <w:rFonts w:ascii="Arial" w:eastAsia="Times New Roman" w:hAnsi="Arial" w:cs="Arial"/>
                      <w:sz w:val="16"/>
                      <w:szCs w:val="16"/>
                      <w:lang w:eastAsia="ru-RU"/>
                    </w:rPr>
                    <w:lastRenderedPageBreak/>
                    <w:t>XXX</w:t>
                  </w:r>
                </w:p>
              </w:tc>
              <w:tc>
                <w:tcPr>
                  <w:tcW w:w="850" w:type="dxa"/>
                </w:tcPr>
                <w:p w14:paraId="25EDA47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Документ, </w:t>
                  </w:r>
                  <w:r w:rsidRPr="007D13DE">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418" w:type="dxa"/>
                </w:tcPr>
                <w:p w14:paraId="28CACF8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4.3 настоящего </w:t>
                  </w:r>
                  <w:r w:rsidRPr="007D13DE">
                    <w:rPr>
                      <w:rFonts w:ascii="Arial" w:eastAsia="Times New Roman" w:hAnsi="Arial" w:cs="Arial"/>
                      <w:sz w:val="16"/>
                      <w:szCs w:val="16"/>
                      <w:lang w:eastAsia="ru-RU"/>
                    </w:rPr>
                    <w:lastRenderedPageBreak/>
                    <w:t>Приложения</w:t>
                  </w:r>
                </w:p>
              </w:tc>
              <w:tc>
                <w:tcPr>
                  <w:tcW w:w="1417" w:type="dxa"/>
                </w:tcPr>
                <w:p w14:paraId="078862A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3.7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7D13DE" w:rsidRPr="007D13DE" w14:paraId="09E1EA72" w14:textId="77777777" w:rsidTr="000D3AE4">
              <w:tc>
                <w:tcPr>
                  <w:tcW w:w="468" w:type="dxa"/>
                </w:tcPr>
                <w:p w14:paraId="30B682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w:t>
                  </w:r>
                </w:p>
              </w:tc>
              <w:tc>
                <w:tcPr>
                  <w:tcW w:w="1229" w:type="dxa"/>
                </w:tcPr>
                <w:p w14:paraId="64B10B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0 304 06 000 "Расчеты с прочими кредиторами"</w:t>
                  </w:r>
                </w:p>
              </w:tc>
              <w:tc>
                <w:tcPr>
                  <w:tcW w:w="425" w:type="dxa"/>
                </w:tcPr>
                <w:p w14:paraId="770F42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622" w:type="dxa"/>
                </w:tcPr>
                <w:p w14:paraId="1F87C6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36E3A4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62BD6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6ACB894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1D5E13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7F8AC62F" w14:textId="4418B4C0"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Кредиторы по видам формируемых расчетов и видам валют;</w:t>
                  </w:r>
                  <w:r w:rsidR="00344EBE">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в случае учета расчетов в иностранной валюте - сумма расчетов в иностранной валюте и сумма в рублевом эквиваленте</w:t>
                  </w:r>
                </w:p>
              </w:tc>
            </w:tr>
            <w:tr w:rsidR="007D13DE" w:rsidRPr="007D13DE" w14:paraId="4372D9BD" w14:textId="77777777" w:rsidTr="000D3AE4">
              <w:tc>
                <w:tcPr>
                  <w:tcW w:w="468" w:type="dxa"/>
                </w:tcPr>
                <w:p w14:paraId="3AEBC4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w:t>
                  </w:r>
                </w:p>
              </w:tc>
              <w:tc>
                <w:tcPr>
                  <w:tcW w:w="1229" w:type="dxa"/>
                </w:tcPr>
                <w:p w14:paraId="01D0AA2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принятию к учету кредиторской задолженности в сумме средств, полученных учреждением </w:t>
                  </w:r>
                  <w:r w:rsidRPr="007D13DE">
                    <w:rPr>
                      <w:rFonts w:ascii="Arial" w:eastAsia="Times New Roman" w:hAnsi="Arial" w:cs="Arial"/>
                      <w:sz w:val="16"/>
                      <w:szCs w:val="16"/>
                      <w:lang w:eastAsia="ru-RU"/>
                    </w:rPr>
                    <w:lastRenderedPageBreak/>
                    <w:t>по соответствующему виду финансового обеспечения (деятельности), направленных в пределах остатка средств на лицевом счете учреждения на исполнение обязательства, принятого учреждением в рамках иного вида финансового обеспечения (деятельности):</w:t>
                  </w:r>
                </w:p>
              </w:tc>
              <w:tc>
                <w:tcPr>
                  <w:tcW w:w="425" w:type="dxa"/>
                </w:tcPr>
                <w:p w14:paraId="3D1BF3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74621F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736B0E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D1D2C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134C87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79E871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654C84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C61C7F7" w14:textId="77777777" w:rsidTr="000D3AE4">
              <w:tc>
                <w:tcPr>
                  <w:tcW w:w="468" w:type="dxa"/>
                </w:tcPr>
                <w:p w14:paraId="2817FA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3.8.1.1</w:t>
                  </w:r>
                </w:p>
              </w:tc>
              <w:tc>
                <w:tcPr>
                  <w:tcW w:w="1229" w:type="dxa"/>
                </w:tcPr>
                <w:p w14:paraId="3AF3093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по выданным авансам, в том числе подотчетным лицам;</w:t>
                  </w:r>
                </w:p>
              </w:tc>
              <w:tc>
                <w:tcPr>
                  <w:tcW w:w="425" w:type="dxa"/>
                </w:tcPr>
                <w:p w14:paraId="18B4C2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99820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20X XX 56X</w:t>
                  </w:r>
                </w:p>
              </w:tc>
              <w:tc>
                <w:tcPr>
                  <w:tcW w:w="425" w:type="dxa"/>
                </w:tcPr>
                <w:p w14:paraId="0C19CA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4890A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28595F6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7ACFB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пунктам 2.10, 2.12 настоящего Приложения в соответствии с содержанием факта хозяйственной жизни</w:t>
                  </w:r>
                </w:p>
              </w:tc>
              <w:tc>
                <w:tcPr>
                  <w:tcW w:w="1417" w:type="dxa"/>
                </w:tcPr>
                <w:p w14:paraId="12283A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8728290" w14:textId="77777777" w:rsidTr="000D3AE4">
              <w:tc>
                <w:tcPr>
                  <w:tcW w:w="468" w:type="dxa"/>
                </w:tcPr>
                <w:p w14:paraId="3E4112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3.8.1.2</w:t>
                  </w:r>
                </w:p>
              </w:tc>
              <w:tc>
                <w:tcPr>
                  <w:tcW w:w="1229" w:type="dxa"/>
                </w:tcPr>
                <w:p w14:paraId="6179C058" w14:textId="31A2C273"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принятым обязательствам, расчет</w:t>
                  </w:r>
                  <w:r w:rsidR="00344EBE">
                    <w:rPr>
                      <w:rFonts w:ascii="Arial" w:eastAsia="Times New Roman" w:hAnsi="Arial" w:cs="Arial"/>
                      <w:sz w:val="16"/>
                      <w:szCs w:val="16"/>
                      <w:lang w:eastAsia="ru-RU"/>
                    </w:rPr>
                    <w:t>а</w:t>
                  </w:r>
                  <w:r w:rsidRPr="007D13DE">
                    <w:rPr>
                      <w:rFonts w:ascii="Arial" w:eastAsia="Times New Roman" w:hAnsi="Arial" w:cs="Arial"/>
                      <w:sz w:val="16"/>
                      <w:szCs w:val="16"/>
                      <w:lang w:eastAsia="ru-RU"/>
                    </w:rPr>
                    <w:t xml:space="preserve"> с бюджетом, иным расчетам с кредиторами</w:t>
                  </w:r>
                </w:p>
              </w:tc>
              <w:tc>
                <w:tcPr>
                  <w:tcW w:w="425" w:type="dxa"/>
                </w:tcPr>
                <w:p w14:paraId="16D4D3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DBBEB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2D445B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277AE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8XX</w:t>
                  </w:r>
                </w:p>
              </w:tc>
              <w:tc>
                <w:tcPr>
                  <w:tcW w:w="425" w:type="dxa"/>
                </w:tcPr>
                <w:p w14:paraId="346A31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8FBFE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2669411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EF265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243157E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418" w:type="dxa"/>
                </w:tcPr>
                <w:p w14:paraId="140737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разделу III настоящего Приложения в зависимости от вида обязательств</w:t>
                  </w:r>
                </w:p>
              </w:tc>
              <w:tc>
                <w:tcPr>
                  <w:tcW w:w="1417" w:type="dxa"/>
                </w:tcPr>
                <w:p w14:paraId="73DAB58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пункту 3.8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67B0DFBF" w14:textId="77777777" w:rsidTr="000D3AE4">
              <w:tc>
                <w:tcPr>
                  <w:tcW w:w="468" w:type="dxa"/>
                </w:tcPr>
                <w:p w14:paraId="4C07A0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3.8.2</w:t>
                  </w:r>
                </w:p>
              </w:tc>
              <w:tc>
                <w:tcPr>
                  <w:tcW w:w="1229" w:type="dxa"/>
                </w:tcPr>
                <w:p w14:paraId="5BAB3E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Признана в бухгалтерском учете задолженность в сумме восстановленного иного источника финансового обеспечения, привлеченного на исполнение обязательства, за счет поступлений средств текущего финансового года</w:t>
                  </w:r>
                </w:p>
              </w:tc>
              <w:tc>
                <w:tcPr>
                  <w:tcW w:w="425" w:type="dxa"/>
                </w:tcPr>
                <w:p w14:paraId="539401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7007A81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11 510</w:t>
                  </w:r>
                </w:p>
              </w:tc>
              <w:tc>
                <w:tcPr>
                  <w:tcW w:w="425" w:type="dxa"/>
                </w:tcPr>
                <w:p w14:paraId="70C826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97F22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2D5CF48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621EBF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7" w:type="dxa"/>
                </w:tcPr>
                <w:p w14:paraId="509463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0C61028" w14:textId="77777777" w:rsidTr="000D3AE4">
              <w:tc>
                <w:tcPr>
                  <w:tcW w:w="468" w:type="dxa"/>
                </w:tcPr>
                <w:p w14:paraId="07849D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w:t>
                  </w:r>
                </w:p>
              </w:tc>
              <w:tc>
                <w:tcPr>
                  <w:tcW w:w="1229" w:type="dxa"/>
                </w:tcPr>
                <w:p w14:paraId="059AD5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принятию к учету вложений в нефинансовые активы, объектов основных средств, материальных запасов при их приобретении (создании) за счет разных </w:t>
                  </w:r>
                  <w:r w:rsidRPr="007D13DE">
                    <w:rPr>
                      <w:rFonts w:ascii="Arial" w:eastAsia="Times New Roman" w:hAnsi="Arial" w:cs="Arial"/>
                      <w:sz w:val="16"/>
                      <w:szCs w:val="16"/>
                      <w:lang w:eastAsia="ru-RU"/>
                    </w:rPr>
                    <w:lastRenderedPageBreak/>
                    <w:t>источников финансового обеспечения</w:t>
                  </w:r>
                </w:p>
              </w:tc>
              <w:tc>
                <w:tcPr>
                  <w:tcW w:w="425" w:type="dxa"/>
                </w:tcPr>
                <w:p w14:paraId="1FF68F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50FA12C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10X XX 3X0</w:t>
                  </w:r>
                </w:p>
              </w:tc>
              <w:tc>
                <w:tcPr>
                  <w:tcW w:w="425" w:type="dxa"/>
                </w:tcPr>
                <w:p w14:paraId="24AE97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90599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46D18E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70542E0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7" w:type="dxa"/>
                </w:tcPr>
                <w:p w14:paraId="687663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468E3E21" w14:textId="77777777" w:rsidTr="000D3AE4">
              <w:tc>
                <w:tcPr>
                  <w:tcW w:w="468" w:type="dxa"/>
                </w:tcPr>
                <w:p w14:paraId="69668B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3.8.4</w:t>
                  </w:r>
                </w:p>
              </w:tc>
              <w:tc>
                <w:tcPr>
                  <w:tcW w:w="1229" w:type="dxa"/>
                </w:tcPr>
                <w:p w14:paraId="1DF7E8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принятию к учету нефинансовых, финансовых активов (за исключением безналичных денежных средств) при реорганизации путем слияния, присоединения, разделения, выделения, преобразования или при изменении типа учреждения в части:</w:t>
                  </w:r>
                </w:p>
              </w:tc>
              <w:tc>
                <w:tcPr>
                  <w:tcW w:w="425" w:type="dxa"/>
                </w:tcPr>
                <w:p w14:paraId="4A9EFA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500FDE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0BDABA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139EE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0679AD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4FF8B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5A88A0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C1C330E" w14:textId="77777777" w:rsidTr="000D3AE4">
              <w:tc>
                <w:tcPr>
                  <w:tcW w:w="468" w:type="dxa"/>
                </w:tcPr>
                <w:p w14:paraId="59F247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3.8.4.1</w:t>
                  </w:r>
                </w:p>
              </w:tc>
              <w:tc>
                <w:tcPr>
                  <w:tcW w:w="1229" w:type="dxa"/>
                </w:tcPr>
                <w:p w14:paraId="3EAA75A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2C70D1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F22E8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XXX</w:t>
                  </w:r>
                </w:p>
              </w:tc>
              <w:tc>
                <w:tcPr>
                  <w:tcW w:w="425" w:type="dxa"/>
                </w:tcPr>
                <w:p w14:paraId="7940787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95B12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75D8F08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1E914B5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4704BE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83A9360" w14:textId="77777777" w:rsidTr="000D3AE4">
              <w:tc>
                <w:tcPr>
                  <w:tcW w:w="468" w:type="dxa"/>
                </w:tcPr>
                <w:p w14:paraId="00DF6E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3.8.4.2</w:t>
                  </w:r>
                </w:p>
              </w:tc>
              <w:tc>
                <w:tcPr>
                  <w:tcW w:w="1229" w:type="dxa"/>
                </w:tcPr>
                <w:p w14:paraId="168F1F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части амортизации, обесценения;</w:t>
                  </w:r>
                </w:p>
              </w:tc>
              <w:tc>
                <w:tcPr>
                  <w:tcW w:w="425" w:type="dxa"/>
                </w:tcPr>
                <w:p w14:paraId="0BACE6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30950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176984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5FB14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0" w:type="dxa"/>
                </w:tcPr>
                <w:p w14:paraId="4C4B16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779C32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3E4641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1.4 настоящего Приложения в соответствии с содержанием факта хозяйственной жизни</w:t>
                  </w:r>
                </w:p>
              </w:tc>
            </w:tr>
            <w:tr w:rsidR="007D13DE" w:rsidRPr="007D13DE" w14:paraId="396523DB" w14:textId="77777777" w:rsidTr="000D3AE4">
              <w:tc>
                <w:tcPr>
                  <w:tcW w:w="468" w:type="dxa"/>
                </w:tcPr>
                <w:p w14:paraId="6A3482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3.8.4.3</w:t>
                  </w:r>
                </w:p>
              </w:tc>
              <w:tc>
                <w:tcPr>
                  <w:tcW w:w="1229" w:type="dxa"/>
                </w:tcPr>
                <w:p w14:paraId="7B8B8DE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33D09C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512DD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1FC104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4AE401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425" w:type="dxa"/>
                </w:tcPr>
                <w:p w14:paraId="2811D1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EA739E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06597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461C8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465ADE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2705498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10E196D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38020EDB" w14:textId="77777777" w:rsidTr="000D3AE4">
              <w:tc>
                <w:tcPr>
                  <w:tcW w:w="468" w:type="dxa"/>
                </w:tcPr>
                <w:p w14:paraId="781D49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3.8.4.4</w:t>
                  </w:r>
                </w:p>
              </w:tc>
              <w:tc>
                <w:tcPr>
                  <w:tcW w:w="1229" w:type="dxa"/>
                </w:tcPr>
                <w:p w14:paraId="1691C0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части остатков по кредиту счета по дебиторской задолженности (переплаты)</w:t>
                  </w:r>
                </w:p>
              </w:tc>
              <w:tc>
                <w:tcPr>
                  <w:tcW w:w="425" w:type="dxa"/>
                </w:tcPr>
                <w:p w14:paraId="70818B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4D7C3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547543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1A777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X6 83X</w:t>
                  </w:r>
                </w:p>
              </w:tc>
              <w:tc>
                <w:tcPr>
                  <w:tcW w:w="425" w:type="dxa"/>
                </w:tcPr>
                <w:p w14:paraId="00A8BB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43253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9C76F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3019B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0" w:type="dxa"/>
                </w:tcPr>
                <w:p w14:paraId="1FB432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w:t>
                  </w:r>
                  <w:r w:rsidRPr="007D13DE">
                    <w:rPr>
                      <w:rFonts w:ascii="Arial" w:eastAsia="Times New Roman" w:hAnsi="Arial" w:cs="Arial"/>
                      <w:sz w:val="16"/>
                      <w:szCs w:val="16"/>
                      <w:lang w:eastAsia="ru-RU"/>
                    </w:rPr>
                    <w:lastRenderedPageBreak/>
                    <w:t>енной жизни</w:t>
                  </w:r>
                </w:p>
              </w:tc>
              <w:tc>
                <w:tcPr>
                  <w:tcW w:w="1418" w:type="dxa"/>
                </w:tcPr>
                <w:p w14:paraId="5EEF645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7" w:type="dxa"/>
                </w:tcPr>
                <w:p w14:paraId="20E97A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2D42F284" w14:textId="77777777" w:rsidTr="000D3AE4">
              <w:tc>
                <w:tcPr>
                  <w:tcW w:w="468" w:type="dxa"/>
                </w:tcPr>
                <w:p w14:paraId="4200CB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3.8.5</w:t>
                  </w:r>
                </w:p>
              </w:tc>
              <w:tc>
                <w:tcPr>
                  <w:tcW w:w="1229" w:type="dxa"/>
                </w:tcPr>
                <w:p w14:paraId="339D85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принятию к учету финансового результата учреждения, в части расходов, при реорганизации путем слияния, присоединения, разделения, выделения, преобразования или при изменении типа учреждения в части:</w:t>
                  </w:r>
                </w:p>
              </w:tc>
              <w:tc>
                <w:tcPr>
                  <w:tcW w:w="425" w:type="dxa"/>
                </w:tcPr>
                <w:p w14:paraId="3D1706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3762DF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6718DB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FBCC2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4774A0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6050C2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155307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7DFF182" w14:textId="77777777" w:rsidTr="000D3AE4">
              <w:tc>
                <w:tcPr>
                  <w:tcW w:w="468" w:type="dxa"/>
                </w:tcPr>
                <w:p w14:paraId="7C5E758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3.8.5.1</w:t>
                  </w:r>
                </w:p>
              </w:tc>
              <w:tc>
                <w:tcPr>
                  <w:tcW w:w="1229" w:type="dxa"/>
                </w:tcPr>
                <w:p w14:paraId="4ED002D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w:t>
                  </w:r>
                </w:p>
              </w:tc>
              <w:tc>
                <w:tcPr>
                  <w:tcW w:w="425" w:type="dxa"/>
                </w:tcPr>
                <w:p w14:paraId="1D0954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A0762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XXX</w:t>
                  </w:r>
                </w:p>
              </w:tc>
              <w:tc>
                <w:tcPr>
                  <w:tcW w:w="425" w:type="dxa"/>
                </w:tcPr>
                <w:p w14:paraId="584FA9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32F24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42A888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68BEE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515534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4CC40AD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11355C39" w14:textId="77777777" w:rsidTr="000D3AE4">
              <w:tc>
                <w:tcPr>
                  <w:tcW w:w="468" w:type="dxa"/>
                </w:tcPr>
                <w:p w14:paraId="0540CC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3.8.5.2</w:t>
                  </w:r>
                </w:p>
              </w:tc>
              <w:tc>
                <w:tcPr>
                  <w:tcW w:w="1229" w:type="dxa"/>
                </w:tcPr>
                <w:p w14:paraId="21E61D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будущих периодов</w:t>
                  </w:r>
                </w:p>
              </w:tc>
              <w:tc>
                <w:tcPr>
                  <w:tcW w:w="425" w:type="dxa"/>
                </w:tcPr>
                <w:p w14:paraId="140AD1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7E0672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50 XXX</w:t>
                  </w:r>
                </w:p>
              </w:tc>
              <w:tc>
                <w:tcPr>
                  <w:tcW w:w="425" w:type="dxa"/>
                </w:tcPr>
                <w:p w14:paraId="586C0D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45B6A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02039EA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FEB242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5AD67C5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7" w:type="dxa"/>
                </w:tcPr>
                <w:p w14:paraId="716D82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4F20DB1A" w14:textId="77777777" w:rsidTr="000D3AE4">
              <w:tc>
                <w:tcPr>
                  <w:tcW w:w="468" w:type="dxa"/>
                </w:tcPr>
                <w:p w14:paraId="471FAE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3.8.6</w:t>
                  </w:r>
                </w:p>
              </w:tc>
              <w:tc>
                <w:tcPr>
                  <w:tcW w:w="1229" w:type="dxa"/>
                </w:tcPr>
                <w:p w14:paraId="2582D6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принятию к учету дебиторской задолженности по восстановлению иного источника финансового обеспечения, привлеченного на исполнение обязательства</w:t>
                  </w:r>
                </w:p>
              </w:tc>
              <w:tc>
                <w:tcPr>
                  <w:tcW w:w="425" w:type="dxa"/>
                </w:tcPr>
                <w:p w14:paraId="2774840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3BF8B3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4EFB50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A5D3A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XX 610</w:t>
                  </w:r>
                </w:p>
              </w:tc>
              <w:tc>
                <w:tcPr>
                  <w:tcW w:w="850" w:type="dxa"/>
                </w:tcPr>
                <w:p w14:paraId="05A2606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415985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22631B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пунктам 2.1 - 2.7 настоящего Приложения в соответствии с содержанием факта хозяйственной жизни</w:t>
                  </w:r>
                </w:p>
              </w:tc>
            </w:tr>
            <w:tr w:rsidR="007D13DE" w:rsidRPr="007D13DE" w14:paraId="4779E1F0" w14:textId="77777777" w:rsidTr="000D3AE4">
              <w:tc>
                <w:tcPr>
                  <w:tcW w:w="468" w:type="dxa"/>
                </w:tcPr>
                <w:p w14:paraId="3A8243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3.8.7</w:t>
                  </w:r>
                </w:p>
              </w:tc>
              <w:tc>
                <w:tcPr>
                  <w:tcW w:w="1229" w:type="dxa"/>
                </w:tcPr>
                <w:p w14:paraId="32642AD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исполнению (уменьшению) обязательства по </w:t>
                  </w:r>
                  <w:r w:rsidRPr="007D13DE">
                    <w:rPr>
                      <w:rFonts w:ascii="Arial" w:eastAsia="Times New Roman" w:hAnsi="Arial" w:cs="Arial"/>
                      <w:sz w:val="16"/>
                      <w:szCs w:val="16"/>
                      <w:lang w:eastAsia="ru-RU"/>
                    </w:rPr>
                    <w:lastRenderedPageBreak/>
                    <w:t>восстановлению иного источника финансового обеспечения, привлеченного на исполнение обязательства, за счет поступлений средств текущего финансового года</w:t>
                  </w:r>
                </w:p>
              </w:tc>
              <w:tc>
                <w:tcPr>
                  <w:tcW w:w="425" w:type="dxa"/>
                </w:tcPr>
                <w:p w14:paraId="47CB58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5F1FAD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5D5C72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E9468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0" w:type="dxa"/>
                </w:tcPr>
                <w:p w14:paraId="5E68E7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7977DB7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062B55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0F3575F3" w14:textId="77777777" w:rsidTr="000D3AE4">
              <w:tc>
                <w:tcPr>
                  <w:tcW w:w="468" w:type="dxa"/>
                </w:tcPr>
                <w:p w14:paraId="29DD80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3.8.8</w:t>
                  </w:r>
                </w:p>
              </w:tc>
              <w:tc>
                <w:tcPr>
                  <w:tcW w:w="1229" w:type="dxa"/>
                </w:tcPr>
                <w:p w14:paraId="31A1AB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Признана в бухгалтерском учете передача суммы вложений в нефинансовые активы, при приобретении (создании) объекта за счет разных источников финансового обеспечения, в целях принятия их к учету</w:t>
                  </w:r>
                </w:p>
              </w:tc>
              <w:tc>
                <w:tcPr>
                  <w:tcW w:w="425" w:type="dxa"/>
                </w:tcPr>
                <w:p w14:paraId="222E04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A7805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49852B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4D3530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4XX</w:t>
                  </w:r>
                </w:p>
              </w:tc>
              <w:tc>
                <w:tcPr>
                  <w:tcW w:w="850" w:type="dxa"/>
                </w:tcPr>
                <w:p w14:paraId="0A25BB9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49A6D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136B1C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r>
            <w:tr w:rsidR="007D13DE" w:rsidRPr="007D13DE" w14:paraId="735C6E27" w14:textId="77777777" w:rsidTr="000D3AE4">
              <w:tc>
                <w:tcPr>
                  <w:tcW w:w="468" w:type="dxa"/>
                </w:tcPr>
                <w:p w14:paraId="10FAA6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3.8.9</w:t>
                  </w:r>
                </w:p>
              </w:tc>
              <w:tc>
                <w:tcPr>
                  <w:tcW w:w="1229" w:type="dxa"/>
                </w:tcPr>
                <w:p w14:paraId="7AD6F63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исполнению дебиторской задолженности по доходам (выплатам) за </w:t>
                  </w:r>
                  <w:r w:rsidRPr="007D13DE">
                    <w:rPr>
                      <w:rFonts w:ascii="Arial" w:eastAsia="Times New Roman" w:hAnsi="Arial" w:cs="Arial"/>
                      <w:sz w:val="16"/>
                      <w:szCs w:val="16"/>
                      <w:lang w:eastAsia="ru-RU"/>
                    </w:rPr>
                    <w:lastRenderedPageBreak/>
                    <w:t>счет иного финансового источника, в том числе зачетом встречных требований (удержаний) в части расчетов по доходам, по ущербу и иным доходам, по выданным авансам, по кредитам, займам (ссудам), расчетов с подотчетными лицами</w:t>
                  </w:r>
                </w:p>
              </w:tc>
              <w:tc>
                <w:tcPr>
                  <w:tcW w:w="425" w:type="dxa"/>
                </w:tcPr>
                <w:p w14:paraId="23B01D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367902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5B6DA6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8A2EE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3DA9C9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5AC5D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20X XX 66X</w:t>
                  </w:r>
                </w:p>
              </w:tc>
              <w:tc>
                <w:tcPr>
                  <w:tcW w:w="850" w:type="dxa"/>
                </w:tcPr>
                <w:p w14:paraId="309B3A6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4E1BCF2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1BE676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2C70BA2C" w14:textId="77777777" w:rsidTr="000D3AE4">
              <w:tc>
                <w:tcPr>
                  <w:tcW w:w="468" w:type="dxa"/>
                </w:tcPr>
                <w:p w14:paraId="3BFAB8B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3.8.10</w:t>
                  </w:r>
                </w:p>
              </w:tc>
              <w:tc>
                <w:tcPr>
                  <w:tcW w:w="1229" w:type="dxa"/>
                </w:tcPr>
                <w:p w14:paraId="1C8D29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сумм начисленной амортизации, обесценения при реорганизации путем слияния, присоединения, разделения, выделения, преобразования</w:t>
                  </w:r>
                </w:p>
              </w:tc>
              <w:tc>
                <w:tcPr>
                  <w:tcW w:w="425" w:type="dxa"/>
                </w:tcPr>
                <w:p w14:paraId="6E85ED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2300C4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4X0</w:t>
                  </w:r>
                </w:p>
              </w:tc>
              <w:tc>
                <w:tcPr>
                  <w:tcW w:w="425" w:type="dxa"/>
                </w:tcPr>
                <w:p w14:paraId="6F8482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97FCD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46FF62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4E7605E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пунктам 1.4, 1.12 настоящего Приложения в соответствии с содержанием факта хозяйственной жизни</w:t>
                  </w:r>
                </w:p>
              </w:tc>
              <w:tc>
                <w:tcPr>
                  <w:tcW w:w="1417" w:type="dxa"/>
                </w:tcPr>
                <w:p w14:paraId="20CE7BD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3EEBA6D3" w14:textId="77777777" w:rsidTr="000D3AE4">
              <w:tc>
                <w:tcPr>
                  <w:tcW w:w="468" w:type="dxa"/>
                </w:tcPr>
                <w:p w14:paraId="7BA2FB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3.8.11</w:t>
                  </w:r>
                </w:p>
              </w:tc>
              <w:tc>
                <w:tcPr>
                  <w:tcW w:w="1229" w:type="dxa"/>
                </w:tcPr>
                <w:p w14:paraId="36891654" w14:textId="4C0A7E3C"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w:t>
                  </w:r>
                  <w:r w:rsidRPr="007D13DE">
                    <w:rPr>
                      <w:rFonts w:ascii="Arial" w:eastAsia="Times New Roman" w:hAnsi="Arial" w:cs="Arial"/>
                      <w:sz w:val="16"/>
                      <w:szCs w:val="16"/>
                      <w:lang w:eastAsia="ru-RU"/>
                    </w:rPr>
                    <w:lastRenderedPageBreak/>
                    <w:t>финансовых активов</w:t>
                  </w:r>
                  <w:r w:rsidR="00344EBE">
                    <w:rPr>
                      <w:rFonts w:ascii="Arial" w:eastAsia="Times New Roman" w:hAnsi="Arial" w:cs="Arial"/>
                      <w:sz w:val="16"/>
                      <w:szCs w:val="16"/>
                      <w:lang w:eastAsia="ru-RU"/>
                    </w:rPr>
                    <w:t>,</w:t>
                  </w:r>
                  <w:r w:rsidRPr="007D13DE">
                    <w:rPr>
                      <w:rFonts w:ascii="Arial" w:eastAsia="Times New Roman" w:hAnsi="Arial" w:cs="Arial"/>
                      <w:sz w:val="16"/>
                      <w:szCs w:val="16"/>
                      <w:lang w:eastAsia="ru-RU"/>
                    </w:rPr>
                    <w:t xml:space="preserve"> в том числе в 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442A59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27B38E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2E7F8F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6EC1C2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304 06 83X</w:t>
                  </w:r>
                </w:p>
              </w:tc>
              <w:tc>
                <w:tcPr>
                  <w:tcW w:w="425" w:type="dxa"/>
                </w:tcPr>
                <w:p w14:paraId="1A5374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EAFC5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083973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1F1A97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2XX XX XXX</w:t>
                  </w:r>
                </w:p>
              </w:tc>
              <w:tc>
                <w:tcPr>
                  <w:tcW w:w="850" w:type="dxa"/>
                </w:tcPr>
                <w:p w14:paraId="5A2AEC7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w:t>
                  </w:r>
                  <w:r w:rsidRPr="007D13DE">
                    <w:rPr>
                      <w:rFonts w:ascii="Arial" w:eastAsia="Times New Roman" w:hAnsi="Arial" w:cs="Arial"/>
                      <w:sz w:val="16"/>
                      <w:szCs w:val="16"/>
                      <w:lang w:eastAsia="ru-RU"/>
                    </w:rPr>
                    <w:lastRenderedPageBreak/>
                    <w:t>его Приложения в соответствии с содержанием факта хозяйственной жизни</w:t>
                  </w:r>
                </w:p>
              </w:tc>
              <w:tc>
                <w:tcPr>
                  <w:tcW w:w="1418" w:type="dxa"/>
                </w:tcPr>
                <w:p w14:paraId="3BBE715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140FD8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II настоящего Приложения в </w:t>
                  </w:r>
                  <w:r w:rsidRPr="007D13DE">
                    <w:rPr>
                      <w:rFonts w:ascii="Arial" w:eastAsia="Times New Roman" w:hAnsi="Arial" w:cs="Arial"/>
                      <w:sz w:val="16"/>
                      <w:szCs w:val="16"/>
                      <w:lang w:eastAsia="ru-RU"/>
                    </w:rPr>
                    <w:lastRenderedPageBreak/>
                    <w:t>зависимости от вида финансового актива</w:t>
                  </w:r>
                </w:p>
              </w:tc>
            </w:tr>
            <w:tr w:rsidR="007D13DE" w:rsidRPr="007D13DE" w14:paraId="5687D827" w14:textId="77777777" w:rsidTr="000D3AE4">
              <w:tc>
                <w:tcPr>
                  <w:tcW w:w="468" w:type="dxa"/>
                </w:tcPr>
                <w:p w14:paraId="716BB3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3.8.12</w:t>
                  </w:r>
                </w:p>
              </w:tc>
              <w:tc>
                <w:tcPr>
                  <w:tcW w:w="1229" w:type="dxa"/>
                </w:tcPr>
                <w:p w14:paraId="4BE4A1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финансовых активов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1D1040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39609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7E04AB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142D01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425" w:type="dxa"/>
                </w:tcPr>
                <w:p w14:paraId="1DB13B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34EC2A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6F8DF1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38073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0" w:type="dxa"/>
                </w:tcPr>
                <w:p w14:paraId="61E353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691294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08DE62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7FF6EE30" w14:textId="77777777" w:rsidTr="000D3AE4">
              <w:tc>
                <w:tcPr>
                  <w:tcW w:w="468" w:type="dxa"/>
                </w:tcPr>
                <w:p w14:paraId="347C27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3.8.13</w:t>
                  </w:r>
                </w:p>
              </w:tc>
              <w:tc>
                <w:tcPr>
                  <w:tcW w:w="1229" w:type="dxa"/>
                </w:tcPr>
                <w:p w14:paraId="19F1659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w:t>
                  </w:r>
                  <w:r w:rsidRPr="007D13DE">
                    <w:rPr>
                      <w:rFonts w:ascii="Arial" w:eastAsia="Times New Roman" w:hAnsi="Arial" w:cs="Arial"/>
                      <w:sz w:val="16"/>
                      <w:szCs w:val="16"/>
                      <w:lang w:eastAsia="ru-RU"/>
                    </w:rPr>
                    <w:lastRenderedPageBreak/>
                    <w:t>расчетов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5CD276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112515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56B7C1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622" w:type="dxa"/>
                </w:tcPr>
                <w:p w14:paraId="6289DC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3XX XX XXX</w:t>
                  </w:r>
                </w:p>
              </w:tc>
              <w:tc>
                <w:tcPr>
                  <w:tcW w:w="425" w:type="dxa"/>
                </w:tcPr>
                <w:p w14:paraId="5DE0BC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1A338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3DC0F7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2EEE14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304 06 73X</w:t>
                  </w:r>
                </w:p>
              </w:tc>
              <w:tc>
                <w:tcPr>
                  <w:tcW w:w="850" w:type="dxa"/>
                </w:tcPr>
                <w:p w14:paraId="7E9A836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w:t>
                  </w:r>
                  <w:r w:rsidRPr="007D13DE">
                    <w:rPr>
                      <w:rFonts w:ascii="Arial" w:eastAsia="Times New Roman" w:hAnsi="Arial" w:cs="Arial"/>
                      <w:sz w:val="16"/>
                      <w:szCs w:val="16"/>
                      <w:lang w:eastAsia="ru-RU"/>
                    </w:rPr>
                    <w:lastRenderedPageBreak/>
                    <w:t>его Приложения в соответствии с содержанием факта хозяйственной жизни</w:t>
                  </w:r>
                </w:p>
              </w:tc>
              <w:tc>
                <w:tcPr>
                  <w:tcW w:w="1418" w:type="dxa"/>
                </w:tcPr>
                <w:p w14:paraId="08B036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разделу III настоящего Приложения</w:t>
                  </w:r>
                </w:p>
              </w:tc>
              <w:tc>
                <w:tcPr>
                  <w:tcW w:w="1417" w:type="dxa"/>
                </w:tcPr>
                <w:p w14:paraId="6B38E00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пункту 3.8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6D9FD594" w14:textId="77777777" w:rsidTr="000D3AE4">
              <w:tc>
                <w:tcPr>
                  <w:tcW w:w="468" w:type="dxa"/>
                </w:tcPr>
                <w:p w14:paraId="3F1CA7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3.8.14</w:t>
                  </w:r>
                </w:p>
              </w:tc>
              <w:tc>
                <w:tcPr>
                  <w:tcW w:w="1229" w:type="dxa"/>
                </w:tcPr>
                <w:p w14:paraId="495810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обязательствам в 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527720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F270B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57F877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72186F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E6EEA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701A4A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1 3XX XX XXX</w:t>
                  </w:r>
                </w:p>
              </w:tc>
              <w:tc>
                <w:tcPr>
                  <w:tcW w:w="850" w:type="dxa"/>
                </w:tcPr>
                <w:p w14:paraId="3B9BFF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418" w:type="dxa"/>
                </w:tcPr>
                <w:p w14:paraId="6A9B497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625EE5B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r>
            <w:tr w:rsidR="007D13DE" w:rsidRPr="007D13DE" w14:paraId="7AC38A15" w14:textId="77777777" w:rsidTr="000D3AE4">
              <w:tc>
                <w:tcPr>
                  <w:tcW w:w="468" w:type="dxa"/>
                </w:tcPr>
                <w:p w14:paraId="27D173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3.8.15</w:t>
                  </w:r>
                </w:p>
              </w:tc>
              <w:tc>
                <w:tcPr>
                  <w:tcW w:w="1229" w:type="dxa"/>
                </w:tcPr>
                <w:p w14:paraId="295320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финансового </w:t>
                  </w:r>
                  <w:r w:rsidRPr="007D13DE">
                    <w:rPr>
                      <w:rFonts w:ascii="Arial" w:eastAsia="Times New Roman" w:hAnsi="Arial" w:cs="Arial"/>
                      <w:sz w:val="16"/>
                      <w:szCs w:val="16"/>
                      <w:lang w:eastAsia="ru-RU"/>
                    </w:rPr>
                    <w:lastRenderedPageBreak/>
                    <w:t>результата учреждения (в части доходов)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751ABF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1E290C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27DE6C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w:t>
                  </w:r>
                  <w:r w:rsidRPr="007D13DE">
                    <w:rPr>
                      <w:rFonts w:ascii="Arial" w:eastAsia="Times New Roman" w:hAnsi="Arial" w:cs="Arial"/>
                      <w:sz w:val="16"/>
                      <w:szCs w:val="16"/>
                      <w:lang w:eastAsia="ru-RU"/>
                    </w:rPr>
                    <w:lastRenderedPageBreak/>
                    <w:t>Ф</w:t>
                  </w:r>
                </w:p>
              </w:tc>
              <w:tc>
                <w:tcPr>
                  <w:tcW w:w="622" w:type="dxa"/>
                </w:tcPr>
                <w:p w14:paraId="1AED71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4XX XX XXX</w:t>
                  </w:r>
                </w:p>
              </w:tc>
              <w:tc>
                <w:tcPr>
                  <w:tcW w:w="425" w:type="dxa"/>
                </w:tcPr>
                <w:p w14:paraId="222570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1518C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0095ED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w:t>
                  </w:r>
                  <w:r w:rsidRPr="007D13DE">
                    <w:rPr>
                      <w:rFonts w:ascii="Arial" w:eastAsia="Times New Roman" w:hAnsi="Arial" w:cs="Arial"/>
                      <w:sz w:val="16"/>
                      <w:szCs w:val="16"/>
                      <w:lang w:eastAsia="ru-RU"/>
                    </w:rPr>
                    <w:lastRenderedPageBreak/>
                    <w:t>Ф</w:t>
                  </w:r>
                </w:p>
              </w:tc>
              <w:tc>
                <w:tcPr>
                  <w:tcW w:w="567" w:type="dxa"/>
                </w:tcPr>
                <w:p w14:paraId="12B7B6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304 06 73X</w:t>
                  </w:r>
                </w:p>
              </w:tc>
              <w:tc>
                <w:tcPr>
                  <w:tcW w:w="850" w:type="dxa"/>
                </w:tcPr>
                <w:p w14:paraId="2CD1E17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w:t>
                  </w:r>
                  <w:r w:rsidRPr="007D13DE">
                    <w:rPr>
                      <w:rFonts w:ascii="Arial" w:eastAsia="Times New Roman" w:hAnsi="Arial" w:cs="Arial"/>
                      <w:sz w:val="16"/>
                      <w:szCs w:val="16"/>
                      <w:lang w:eastAsia="ru-RU"/>
                    </w:rPr>
                    <w:lastRenderedPageBreak/>
                    <w:t>учетной политике (графику документооборота);</w:t>
                  </w:r>
                </w:p>
                <w:p w14:paraId="0AC40F7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1E91963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IV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7" w:type="dxa"/>
                </w:tcPr>
                <w:p w14:paraId="523C9F9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52B02B8A" w14:textId="77777777" w:rsidTr="000D3AE4">
              <w:tc>
                <w:tcPr>
                  <w:tcW w:w="468" w:type="dxa"/>
                </w:tcPr>
                <w:p w14:paraId="3A9533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3.8.16</w:t>
                  </w:r>
                </w:p>
              </w:tc>
              <w:tc>
                <w:tcPr>
                  <w:tcW w:w="1229" w:type="dxa"/>
                </w:tcPr>
                <w:p w14:paraId="08E68B1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финансового результата учреждения (в части расходов) при реорганизации путем слияния, присоединения, разделения, выделения, преобразования или при изменении типа учреждения</w:t>
                  </w:r>
                </w:p>
              </w:tc>
              <w:tc>
                <w:tcPr>
                  <w:tcW w:w="425" w:type="dxa"/>
                </w:tcPr>
                <w:p w14:paraId="0F731B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DFC23C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5CF6A9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7DD50D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7175B2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B41BE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344425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5721E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4XX XX XXX</w:t>
                  </w:r>
                </w:p>
              </w:tc>
              <w:tc>
                <w:tcPr>
                  <w:tcW w:w="850" w:type="dxa"/>
                </w:tcPr>
                <w:p w14:paraId="7608C1D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4900DE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415537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7D30C2D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IV настоящего Приложения в соответствии с содержанием факта хозяйственной жизни</w:t>
                  </w:r>
                </w:p>
              </w:tc>
            </w:tr>
            <w:tr w:rsidR="007D13DE" w:rsidRPr="007D13DE" w14:paraId="4B40C2A7" w14:textId="77777777" w:rsidTr="000D3AE4">
              <w:tc>
                <w:tcPr>
                  <w:tcW w:w="468" w:type="dxa"/>
                </w:tcPr>
                <w:p w14:paraId="4B83413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3.8.17</w:t>
                  </w:r>
                </w:p>
              </w:tc>
              <w:tc>
                <w:tcPr>
                  <w:tcW w:w="1229" w:type="dxa"/>
                </w:tcPr>
                <w:p w14:paraId="056902D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принятию к учету расчетов по </w:t>
                  </w:r>
                  <w:r w:rsidRPr="007D13DE">
                    <w:rPr>
                      <w:rFonts w:ascii="Arial" w:eastAsia="Times New Roman" w:hAnsi="Arial" w:cs="Arial"/>
                      <w:sz w:val="16"/>
                      <w:szCs w:val="16"/>
                      <w:lang w:eastAsia="ru-RU"/>
                    </w:rPr>
                    <w:lastRenderedPageBreak/>
                    <w:t>обязательствам, а также финансового результата учреждения при реорганизации путем слияния, присоединения, разделения, выделения, преобразования или при изменении типа учреждения в части:</w:t>
                  </w:r>
                </w:p>
              </w:tc>
              <w:tc>
                <w:tcPr>
                  <w:tcW w:w="425" w:type="dxa"/>
                </w:tcPr>
                <w:p w14:paraId="289FC1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13C02D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4E9BC22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8735E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0D07DC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1A7A1E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16FB8C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B424649" w14:textId="77777777" w:rsidTr="000D3AE4">
              <w:tc>
                <w:tcPr>
                  <w:tcW w:w="468" w:type="dxa"/>
                </w:tcPr>
                <w:p w14:paraId="0E785D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3.8.17.1</w:t>
                  </w:r>
                </w:p>
              </w:tc>
              <w:tc>
                <w:tcPr>
                  <w:tcW w:w="1229" w:type="dxa"/>
                </w:tcPr>
                <w:p w14:paraId="3AAC499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7E8F31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664C5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72F992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6B7F7B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4B7C6F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695860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E722A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0" w:type="dxa"/>
                </w:tcPr>
                <w:p w14:paraId="7CE4D9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7268A3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334866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7B8EAAF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7D13DE" w:rsidRPr="007D13DE" w14:paraId="39B6C4AB" w14:textId="77777777" w:rsidTr="000D3AE4">
              <w:tc>
                <w:tcPr>
                  <w:tcW w:w="468" w:type="dxa"/>
                </w:tcPr>
                <w:p w14:paraId="288F35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3.8.17.2</w:t>
                  </w:r>
                </w:p>
              </w:tc>
              <w:tc>
                <w:tcPr>
                  <w:tcW w:w="1229" w:type="dxa"/>
                </w:tcPr>
                <w:p w14:paraId="1915F7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финансового результата</w:t>
                  </w:r>
                </w:p>
              </w:tc>
              <w:tc>
                <w:tcPr>
                  <w:tcW w:w="425" w:type="dxa"/>
                </w:tcPr>
                <w:p w14:paraId="7ABA7C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F4B2E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625369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425" w:type="dxa"/>
                </w:tcPr>
                <w:p w14:paraId="351655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34CE44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81E93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X0 XXX</w:t>
                  </w:r>
                </w:p>
              </w:tc>
              <w:tc>
                <w:tcPr>
                  <w:tcW w:w="850" w:type="dxa"/>
                </w:tcPr>
                <w:p w14:paraId="780A1CC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(графику </w:t>
                  </w:r>
                  <w:r w:rsidRPr="007D13DE">
                    <w:rPr>
                      <w:rFonts w:ascii="Arial" w:eastAsia="Times New Roman" w:hAnsi="Arial" w:cs="Arial"/>
                      <w:sz w:val="16"/>
                      <w:szCs w:val="16"/>
                      <w:lang w:eastAsia="ru-RU"/>
                    </w:rPr>
                    <w:lastRenderedPageBreak/>
                    <w:t>документооборота);</w:t>
                  </w:r>
                </w:p>
                <w:p w14:paraId="36FDEA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418" w:type="dxa"/>
                </w:tcPr>
                <w:p w14:paraId="46159C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7" w:type="dxa"/>
                </w:tcPr>
                <w:p w14:paraId="4622A2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разделу IV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59367F74" w14:textId="77777777" w:rsidTr="000D3AE4">
              <w:tc>
                <w:tcPr>
                  <w:tcW w:w="468" w:type="dxa"/>
                </w:tcPr>
                <w:p w14:paraId="33A3AB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3.8.18</w:t>
                  </w:r>
                </w:p>
              </w:tc>
              <w:tc>
                <w:tcPr>
                  <w:tcW w:w="1229" w:type="dxa"/>
                </w:tcPr>
                <w:p w14:paraId="28E56D1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комиссионного вознаграждения за ведение специального счета в соответствии с Банковским договором на открытие специального счета (при наличии)</w:t>
                  </w:r>
                </w:p>
              </w:tc>
              <w:tc>
                <w:tcPr>
                  <w:tcW w:w="425" w:type="dxa"/>
                </w:tcPr>
                <w:p w14:paraId="04969F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216999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425" w:type="dxa"/>
                </w:tcPr>
                <w:p w14:paraId="6B327F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B4478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3 304 06 735</w:t>
                  </w:r>
                </w:p>
              </w:tc>
              <w:tc>
                <w:tcPr>
                  <w:tcW w:w="850" w:type="dxa"/>
                </w:tcPr>
                <w:p w14:paraId="5CCB9F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AABE47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7" w:type="dxa"/>
                </w:tcPr>
                <w:p w14:paraId="7F6823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3988D22D" w14:textId="77777777" w:rsidTr="000D3AE4">
              <w:tc>
                <w:tcPr>
                  <w:tcW w:w="468" w:type="dxa"/>
                </w:tcPr>
                <w:p w14:paraId="1AC46E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3.8.19</w:t>
                  </w:r>
                </w:p>
              </w:tc>
              <w:tc>
                <w:tcPr>
                  <w:tcW w:w="1229" w:type="dxa"/>
                </w:tcPr>
                <w:p w14:paraId="7CDDF9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задолженности по комиссионному вознаграждению за ведение специального счета в соответствии с банковским договором на открытие специального счета (при наличии) при списании со </w:t>
                  </w:r>
                  <w:r w:rsidRPr="007D13DE">
                    <w:rPr>
                      <w:rFonts w:ascii="Arial" w:eastAsia="Times New Roman" w:hAnsi="Arial" w:cs="Arial"/>
                      <w:sz w:val="16"/>
                      <w:szCs w:val="16"/>
                      <w:lang w:eastAsia="ru-RU"/>
                    </w:rPr>
                    <w:lastRenderedPageBreak/>
                    <w:t>специального счета</w:t>
                  </w:r>
                </w:p>
              </w:tc>
              <w:tc>
                <w:tcPr>
                  <w:tcW w:w="425" w:type="dxa"/>
                </w:tcPr>
                <w:p w14:paraId="6AB71F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0E4A99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3 304 06 835</w:t>
                  </w:r>
                </w:p>
              </w:tc>
              <w:tc>
                <w:tcPr>
                  <w:tcW w:w="425" w:type="dxa"/>
                </w:tcPr>
                <w:p w14:paraId="5EF210B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77809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3 201 26 610</w:t>
                  </w:r>
                </w:p>
              </w:tc>
              <w:tc>
                <w:tcPr>
                  <w:tcW w:w="850" w:type="dxa"/>
                </w:tcPr>
                <w:p w14:paraId="230EAFB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057778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5345D8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7D13DE" w:rsidRPr="007D13DE" w14:paraId="0B94C971" w14:textId="77777777" w:rsidTr="000D3AE4">
              <w:tc>
                <w:tcPr>
                  <w:tcW w:w="468" w:type="dxa"/>
                </w:tcPr>
                <w:p w14:paraId="50F3E3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3.8.20</w:t>
                  </w:r>
                </w:p>
              </w:tc>
              <w:tc>
                <w:tcPr>
                  <w:tcW w:w="1229" w:type="dxa"/>
                </w:tcPr>
                <w:p w14:paraId="3758BB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обязательства по принятым оказанным исполнителем услугам и (или) выполненным подрядчиком работам по капитальному ремонту общего имущества многоквартирного дома, за счет средств финансовой государственной поддержки</w:t>
                  </w:r>
                </w:p>
              </w:tc>
              <w:tc>
                <w:tcPr>
                  <w:tcW w:w="425" w:type="dxa"/>
                </w:tcPr>
                <w:p w14:paraId="6225215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457D98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425" w:type="dxa"/>
                </w:tcPr>
                <w:p w14:paraId="7E5A88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2447B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0" w:type="dxa"/>
                </w:tcPr>
                <w:p w14:paraId="483F60B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26DD9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7" w:type="dxa"/>
                </w:tcPr>
                <w:p w14:paraId="0B3BAE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72B0C221" w14:textId="77777777" w:rsidTr="000D3AE4">
              <w:tc>
                <w:tcPr>
                  <w:tcW w:w="468" w:type="dxa"/>
                </w:tcPr>
                <w:p w14:paraId="66009B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3.8.21</w:t>
                  </w:r>
                </w:p>
              </w:tc>
              <w:tc>
                <w:tcPr>
                  <w:tcW w:w="1229" w:type="dxa"/>
                </w:tcPr>
                <w:p w14:paraId="404D6D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задолженности за оказанные услуги и (или) выполненные работы по капитальному ремонту общего имущества многоквартирного дома, полученных в виде финансовой государственн</w:t>
                  </w:r>
                  <w:r w:rsidRPr="007D13DE">
                    <w:rPr>
                      <w:rFonts w:ascii="Arial" w:eastAsia="Times New Roman" w:hAnsi="Arial" w:cs="Arial"/>
                      <w:sz w:val="16"/>
                      <w:szCs w:val="16"/>
                      <w:lang w:eastAsia="ru-RU"/>
                    </w:rPr>
                    <w:lastRenderedPageBreak/>
                    <w:t>ой поддержки при перечислении денежных средств подрядчику</w:t>
                  </w:r>
                </w:p>
              </w:tc>
              <w:tc>
                <w:tcPr>
                  <w:tcW w:w="425" w:type="dxa"/>
                </w:tcPr>
                <w:p w14:paraId="755D80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1F2747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83X</w:t>
                  </w:r>
                </w:p>
              </w:tc>
              <w:tc>
                <w:tcPr>
                  <w:tcW w:w="425" w:type="dxa"/>
                </w:tcPr>
                <w:p w14:paraId="40F995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1D9F1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3 201 26 610</w:t>
                  </w:r>
                </w:p>
              </w:tc>
              <w:tc>
                <w:tcPr>
                  <w:tcW w:w="850" w:type="dxa"/>
                </w:tcPr>
                <w:p w14:paraId="610AA4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706270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0B7DC3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7D13DE" w:rsidRPr="007D13DE" w14:paraId="6E374DFD" w14:textId="77777777" w:rsidTr="000D3AE4">
              <w:tc>
                <w:tcPr>
                  <w:tcW w:w="468" w:type="dxa"/>
                </w:tcPr>
                <w:p w14:paraId="021468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3.8.22</w:t>
                  </w:r>
                </w:p>
              </w:tc>
              <w:tc>
                <w:tcPr>
                  <w:tcW w:w="1229" w:type="dxa"/>
                </w:tcPr>
                <w:p w14:paraId="63EF0C7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обязательства по принятым оказанным исполнителем услугам и (или) выполненным подрядчиком работам по капитальному ремонту общего имущества многоквартирного дома</w:t>
                  </w:r>
                </w:p>
              </w:tc>
              <w:tc>
                <w:tcPr>
                  <w:tcW w:w="425" w:type="dxa"/>
                </w:tcPr>
                <w:p w14:paraId="64BE7F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7B3CF0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425" w:type="dxa"/>
                </w:tcPr>
                <w:p w14:paraId="6BE6DB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28CEB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0" w:type="dxa"/>
                </w:tcPr>
                <w:p w14:paraId="433634D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1966F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7" w:type="dxa"/>
                </w:tcPr>
                <w:p w14:paraId="534DE42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1C1802D9" w14:textId="77777777" w:rsidTr="000D3AE4">
              <w:tc>
                <w:tcPr>
                  <w:tcW w:w="468" w:type="dxa"/>
                </w:tcPr>
                <w:p w14:paraId="5AB7D3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3.8.23</w:t>
                  </w:r>
                </w:p>
              </w:tc>
              <w:tc>
                <w:tcPr>
                  <w:tcW w:w="1229" w:type="dxa"/>
                </w:tcPr>
                <w:p w14:paraId="592F3C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задолженности за оказанные услуги и (или) выполненные работы по капитальному ремонту общего имущества многоквартирного дома при перечислении денежных средств подрядчику</w:t>
                  </w:r>
                </w:p>
              </w:tc>
              <w:tc>
                <w:tcPr>
                  <w:tcW w:w="425" w:type="dxa"/>
                </w:tcPr>
                <w:p w14:paraId="043876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052E521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83X</w:t>
                  </w:r>
                </w:p>
              </w:tc>
              <w:tc>
                <w:tcPr>
                  <w:tcW w:w="425" w:type="dxa"/>
                </w:tcPr>
                <w:p w14:paraId="5D0F5A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109F2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3 201 26 610</w:t>
                  </w:r>
                </w:p>
              </w:tc>
              <w:tc>
                <w:tcPr>
                  <w:tcW w:w="850" w:type="dxa"/>
                </w:tcPr>
                <w:p w14:paraId="6597E8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418" w:type="dxa"/>
                </w:tcPr>
                <w:p w14:paraId="0FB54E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3987717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7D13DE" w:rsidRPr="007D13DE" w14:paraId="5E2A0D09" w14:textId="77777777" w:rsidTr="000D3AE4">
              <w:tc>
                <w:tcPr>
                  <w:tcW w:w="468" w:type="dxa"/>
                </w:tcPr>
                <w:p w14:paraId="60320F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3.8.24</w:t>
                  </w:r>
                </w:p>
              </w:tc>
              <w:tc>
                <w:tcPr>
                  <w:tcW w:w="1229" w:type="dxa"/>
                </w:tcPr>
                <w:p w14:paraId="7B98FF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(года, предшествующего отчетному), по которым в текущем финансовом году по результатам контрольных мероприятий выявлены ошибки (дополнительная запись и (или) способ "Красное сторно" в зависимости от содержания хозяйственной операции) в части:</w:t>
                  </w:r>
                </w:p>
              </w:tc>
              <w:tc>
                <w:tcPr>
                  <w:tcW w:w="425" w:type="dxa"/>
                </w:tcPr>
                <w:p w14:paraId="378682B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3E516F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552538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00688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65A35E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77F3F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77B462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A59142C" w14:textId="77777777" w:rsidTr="000D3AE4">
              <w:tc>
                <w:tcPr>
                  <w:tcW w:w="468" w:type="dxa"/>
                </w:tcPr>
                <w:p w14:paraId="0E42FF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3.8.24.1</w:t>
                  </w:r>
                </w:p>
              </w:tc>
              <w:tc>
                <w:tcPr>
                  <w:tcW w:w="1229" w:type="dxa"/>
                </w:tcPr>
                <w:p w14:paraId="3B59DDF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01A4FA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11FCD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2C12C0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425" w:type="dxa"/>
                </w:tcPr>
                <w:p w14:paraId="66659FE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3B4BB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0" w:type="dxa"/>
                </w:tcPr>
                <w:p w14:paraId="278DA7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06B98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3AB7DA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7D13DE" w:rsidRPr="007D13DE" w14:paraId="18916EC6" w14:textId="77777777" w:rsidTr="000D3AE4">
              <w:tc>
                <w:tcPr>
                  <w:tcW w:w="468" w:type="dxa"/>
                </w:tcPr>
                <w:p w14:paraId="0667AF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3.8.24.2</w:t>
                  </w:r>
                </w:p>
              </w:tc>
              <w:tc>
                <w:tcPr>
                  <w:tcW w:w="1229" w:type="dxa"/>
                </w:tcPr>
                <w:p w14:paraId="52BFFC7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2A4483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186AF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46FF4B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425" w:type="dxa"/>
                </w:tcPr>
                <w:p w14:paraId="4AF5C3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155AC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5ECA1D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0AD3F3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0031B3D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0" w:type="dxa"/>
                </w:tcPr>
                <w:p w14:paraId="0DCC40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FE0C29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1C94EE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787E339D" w14:textId="77777777" w:rsidTr="000D3AE4">
              <w:tc>
                <w:tcPr>
                  <w:tcW w:w="468" w:type="dxa"/>
                </w:tcPr>
                <w:p w14:paraId="1E534E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3.8.24.3</w:t>
                  </w:r>
                </w:p>
              </w:tc>
              <w:tc>
                <w:tcPr>
                  <w:tcW w:w="1229" w:type="dxa"/>
                </w:tcPr>
                <w:p w14:paraId="7CFAB43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38E0BF7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11EA4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2F9311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425" w:type="dxa"/>
                </w:tcPr>
                <w:p w14:paraId="381D71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C9B31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48D07D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172110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0" w:type="dxa"/>
                </w:tcPr>
                <w:p w14:paraId="1004998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B81C0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5BCD929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7D13DE" w:rsidRPr="007D13DE" w14:paraId="50C13456" w14:textId="77777777" w:rsidTr="000D3AE4">
              <w:tc>
                <w:tcPr>
                  <w:tcW w:w="468" w:type="dxa"/>
                </w:tcPr>
                <w:p w14:paraId="1C8EF4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3.8.25</w:t>
                  </w:r>
                </w:p>
              </w:tc>
              <w:tc>
                <w:tcPr>
                  <w:tcW w:w="1229" w:type="dxa"/>
                </w:tcPr>
                <w:p w14:paraId="3342589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(иные расчеты прошлых лет), по которым в текущем финансовом году по результатам контрольных мероприятий выявлены ошибки (дополнитель</w:t>
                  </w:r>
                  <w:r w:rsidRPr="007D13DE">
                    <w:rPr>
                      <w:rFonts w:ascii="Arial" w:eastAsia="Times New Roman" w:hAnsi="Arial" w:cs="Arial"/>
                      <w:sz w:val="16"/>
                      <w:szCs w:val="16"/>
                      <w:lang w:eastAsia="ru-RU"/>
                    </w:rPr>
                    <w:lastRenderedPageBreak/>
                    <w:t>ная запись и (или) способ "Красное сторно" в зависимости от содержания хозяйственной операции) в части:</w:t>
                  </w:r>
                </w:p>
              </w:tc>
              <w:tc>
                <w:tcPr>
                  <w:tcW w:w="425" w:type="dxa"/>
                </w:tcPr>
                <w:p w14:paraId="134DCF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2B13E8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35CFDB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22873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64E38C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89AA1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2F28F1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4FDA327A" w14:textId="77777777" w:rsidTr="000D3AE4">
              <w:tc>
                <w:tcPr>
                  <w:tcW w:w="468" w:type="dxa"/>
                </w:tcPr>
                <w:p w14:paraId="1F01AB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3.8.25.1</w:t>
                  </w:r>
                </w:p>
              </w:tc>
              <w:tc>
                <w:tcPr>
                  <w:tcW w:w="1229" w:type="dxa"/>
                </w:tcPr>
                <w:p w14:paraId="1E0EA2F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328EF4B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14EC4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5C8FF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425" w:type="dxa"/>
                </w:tcPr>
                <w:p w14:paraId="7AF686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EA267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0" w:type="dxa"/>
                </w:tcPr>
                <w:p w14:paraId="177C62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9EAF36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6588E5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7D13DE" w:rsidRPr="007D13DE" w14:paraId="7823C1C5" w14:textId="77777777" w:rsidTr="000D3AE4">
              <w:tc>
                <w:tcPr>
                  <w:tcW w:w="468" w:type="dxa"/>
                </w:tcPr>
                <w:p w14:paraId="00CF42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3.8.25.2</w:t>
                  </w:r>
                </w:p>
              </w:tc>
              <w:tc>
                <w:tcPr>
                  <w:tcW w:w="1229" w:type="dxa"/>
                </w:tcPr>
                <w:p w14:paraId="2A2E23A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471A04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C2B71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9A02A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425" w:type="dxa"/>
                </w:tcPr>
                <w:p w14:paraId="508E21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7AB96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CA7E4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200777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597D64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0" w:type="dxa"/>
                </w:tcPr>
                <w:p w14:paraId="3A74C7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D10A6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72C12E8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46B33380" w14:textId="77777777" w:rsidTr="000D3AE4">
              <w:tc>
                <w:tcPr>
                  <w:tcW w:w="468" w:type="dxa"/>
                </w:tcPr>
                <w:p w14:paraId="0ECD87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3.8.25.3</w:t>
                  </w:r>
                </w:p>
              </w:tc>
              <w:tc>
                <w:tcPr>
                  <w:tcW w:w="1229" w:type="dxa"/>
                </w:tcPr>
                <w:p w14:paraId="7DDF5FD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7D6DC1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6AFF2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56F6A7B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425" w:type="dxa"/>
                </w:tcPr>
                <w:p w14:paraId="4F8CC6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69AF2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61674F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3578D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0" w:type="dxa"/>
                </w:tcPr>
                <w:p w14:paraId="60D8BC1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418" w:type="dxa"/>
                </w:tcPr>
                <w:p w14:paraId="75B50B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7" w:type="dxa"/>
                </w:tcPr>
                <w:p w14:paraId="3D92E0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7D13DE" w:rsidRPr="007D13DE" w14:paraId="4ED3AC3A" w14:textId="77777777" w:rsidTr="000D3AE4">
              <w:tc>
                <w:tcPr>
                  <w:tcW w:w="468" w:type="dxa"/>
                </w:tcPr>
                <w:p w14:paraId="63CB8D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3.8.26</w:t>
                  </w:r>
                </w:p>
              </w:tc>
              <w:tc>
                <w:tcPr>
                  <w:tcW w:w="1229" w:type="dxa"/>
                </w:tcPr>
                <w:p w14:paraId="12F931C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(года, предшествующего отчетному), по которым в текущем финансовом году по результатам контрольных мероприятий выявлены ошибки (дополнительная запись и (или) способ "Красное сторно" в зависимости от содержания хозяйственной операции) в части:</w:t>
                  </w:r>
                </w:p>
              </w:tc>
              <w:tc>
                <w:tcPr>
                  <w:tcW w:w="425" w:type="dxa"/>
                </w:tcPr>
                <w:p w14:paraId="7CF7282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30CB8A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0B999E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F6F5D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0E73DD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E03DB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4514EC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5E3139B" w14:textId="77777777" w:rsidTr="000D3AE4">
              <w:tc>
                <w:tcPr>
                  <w:tcW w:w="468" w:type="dxa"/>
                </w:tcPr>
                <w:p w14:paraId="298307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3.8.26.2</w:t>
                  </w:r>
                </w:p>
              </w:tc>
              <w:tc>
                <w:tcPr>
                  <w:tcW w:w="1229" w:type="dxa"/>
                </w:tcPr>
                <w:p w14:paraId="22C3E9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50D94D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3B8FE7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XXX</w:t>
                  </w:r>
                </w:p>
              </w:tc>
              <w:tc>
                <w:tcPr>
                  <w:tcW w:w="425" w:type="dxa"/>
                </w:tcPr>
                <w:p w14:paraId="1ABB6C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34C8D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AEF06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850" w:type="dxa"/>
                </w:tcPr>
                <w:p w14:paraId="4ECF0C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(графику </w:t>
                  </w:r>
                  <w:r w:rsidRPr="007D13DE">
                    <w:rPr>
                      <w:rFonts w:ascii="Arial" w:eastAsia="Times New Roman" w:hAnsi="Arial" w:cs="Arial"/>
                      <w:sz w:val="16"/>
                      <w:szCs w:val="16"/>
                      <w:lang w:eastAsia="ru-RU"/>
                    </w:rPr>
                    <w:lastRenderedPageBreak/>
                    <w:t>документооборота)</w:t>
                  </w:r>
                </w:p>
              </w:tc>
              <w:tc>
                <w:tcPr>
                  <w:tcW w:w="1418" w:type="dxa"/>
                </w:tcPr>
                <w:p w14:paraId="782EE35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разделу I настоящего Приложения в зависимости от вида нефинансового актива</w:t>
                  </w:r>
                </w:p>
              </w:tc>
              <w:tc>
                <w:tcPr>
                  <w:tcW w:w="1417" w:type="dxa"/>
                </w:tcPr>
                <w:p w14:paraId="39D4704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47D76DF2" w14:textId="77777777" w:rsidTr="000D3AE4">
              <w:tc>
                <w:tcPr>
                  <w:tcW w:w="468" w:type="dxa"/>
                </w:tcPr>
                <w:p w14:paraId="1373D8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3.8.26.2</w:t>
                  </w:r>
                </w:p>
              </w:tc>
              <w:tc>
                <w:tcPr>
                  <w:tcW w:w="1229" w:type="dxa"/>
                </w:tcPr>
                <w:p w14:paraId="5E3E0E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0DC374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E5B25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29A970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643FD7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004267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425" w:type="dxa"/>
                </w:tcPr>
                <w:p w14:paraId="0E7B68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F5C5F5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5C22B8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850" w:type="dxa"/>
                </w:tcPr>
                <w:p w14:paraId="050CE2C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A6525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756892D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33B42486" w14:textId="77777777" w:rsidTr="000D3AE4">
              <w:tc>
                <w:tcPr>
                  <w:tcW w:w="468" w:type="dxa"/>
                </w:tcPr>
                <w:p w14:paraId="2EA1BD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3.8.26.3</w:t>
                  </w:r>
                </w:p>
              </w:tc>
              <w:tc>
                <w:tcPr>
                  <w:tcW w:w="1229" w:type="dxa"/>
                </w:tcPr>
                <w:p w14:paraId="0DE9D06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5DECED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56B27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5ACC31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669CE17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425" w:type="dxa"/>
                </w:tcPr>
                <w:p w14:paraId="2B81BE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B7D2B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BF98A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850" w:type="dxa"/>
                </w:tcPr>
                <w:p w14:paraId="2F3072C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0AF0B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066033E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0A902981" w14:textId="77777777" w:rsidTr="000D3AE4">
              <w:tc>
                <w:tcPr>
                  <w:tcW w:w="468" w:type="dxa"/>
                </w:tcPr>
                <w:p w14:paraId="20E9E8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3.8.27</w:t>
                  </w:r>
                </w:p>
              </w:tc>
              <w:tc>
                <w:tcPr>
                  <w:tcW w:w="1229" w:type="dxa"/>
                </w:tcPr>
                <w:p w14:paraId="489B46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хозяйственные операции прошлых отчетных периодов (иные расчеты прошлых лет), по которым в текущем финансовом году по результатам контрольных </w:t>
                  </w:r>
                  <w:r w:rsidRPr="007D13DE">
                    <w:rPr>
                      <w:rFonts w:ascii="Arial" w:eastAsia="Times New Roman" w:hAnsi="Arial" w:cs="Arial"/>
                      <w:sz w:val="16"/>
                      <w:szCs w:val="16"/>
                      <w:lang w:eastAsia="ru-RU"/>
                    </w:rPr>
                    <w:lastRenderedPageBreak/>
                    <w:t>мероприятий выявлены ошибки (дополнительная запись и (или) способ "Красное сторно" в зависимости от содержания хозяйственной операции) в части:</w:t>
                  </w:r>
                </w:p>
              </w:tc>
              <w:tc>
                <w:tcPr>
                  <w:tcW w:w="425" w:type="dxa"/>
                </w:tcPr>
                <w:p w14:paraId="07DCAB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37AF5B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5D44FF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B08D7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5D2E62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5788168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1AD579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06F2E53" w14:textId="77777777" w:rsidTr="000D3AE4">
              <w:tc>
                <w:tcPr>
                  <w:tcW w:w="468" w:type="dxa"/>
                </w:tcPr>
                <w:p w14:paraId="579503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3.8.27.1</w:t>
                  </w:r>
                </w:p>
              </w:tc>
              <w:tc>
                <w:tcPr>
                  <w:tcW w:w="1229" w:type="dxa"/>
                </w:tcPr>
                <w:p w14:paraId="0AAC2E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0A7C53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5E8EA1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XXX</w:t>
                  </w:r>
                </w:p>
              </w:tc>
              <w:tc>
                <w:tcPr>
                  <w:tcW w:w="425" w:type="dxa"/>
                </w:tcPr>
                <w:p w14:paraId="20DE92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5B426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B27D30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850" w:type="dxa"/>
                </w:tcPr>
                <w:p w14:paraId="01D6690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98772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7C4FE7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092D24D1" w14:textId="77777777" w:rsidTr="000D3AE4">
              <w:tc>
                <w:tcPr>
                  <w:tcW w:w="468" w:type="dxa"/>
                </w:tcPr>
                <w:p w14:paraId="6450F0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3.8.27.2</w:t>
                  </w:r>
                </w:p>
              </w:tc>
              <w:tc>
                <w:tcPr>
                  <w:tcW w:w="1229" w:type="dxa"/>
                </w:tcPr>
                <w:p w14:paraId="101DE0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652B34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580E0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C43D3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511898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37AAC7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425" w:type="dxa"/>
                </w:tcPr>
                <w:p w14:paraId="2DB8B5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21391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3C667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850" w:type="dxa"/>
                </w:tcPr>
                <w:p w14:paraId="4D8B60B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70A98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6C86C47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795498D4" w14:textId="77777777" w:rsidTr="000D3AE4">
              <w:tc>
                <w:tcPr>
                  <w:tcW w:w="468" w:type="dxa"/>
                </w:tcPr>
                <w:p w14:paraId="23EA0F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3.8.27.3</w:t>
                  </w:r>
                </w:p>
              </w:tc>
              <w:tc>
                <w:tcPr>
                  <w:tcW w:w="1229" w:type="dxa"/>
                </w:tcPr>
                <w:p w14:paraId="6573266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0D946B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1EDB9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67E17C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w:t>
                  </w:r>
                  <w:r w:rsidRPr="007D13DE">
                    <w:rPr>
                      <w:rFonts w:ascii="Arial" w:eastAsia="Times New Roman" w:hAnsi="Arial" w:cs="Arial"/>
                      <w:sz w:val="16"/>
                      <w:szCs w:val="16"/>
                      <w:lang w:eastAsia="ru-RU"/>
                    </w:rPr>
                    <w:lastRenderedPageBreak/>
                    <w:t>Б</w:t>
                  </w:r>
                </w:p>
              </w:tc>
              <w:tc>
                <w:tcPr>
                  <w:tcW w:w="622" w:type="dxa"/>
                </w:tcPr>
                <w:p w14:paraId="506A2F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30X XX XXX</w:t>
                  </w:r>
                </w:p>
              </w:tc>
              <w:tc>
                <w:tcPr>
                  <w:tcW w:w="425" w:type="dxa"/>
                </w:tcPr>
                <w:p w14:paraId="149F9F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AC3EF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9C98B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850" w:type="dxa"/>
                </w:tcPr>
                <w:p w14:paraId="2400401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w:t>
                  </w:r>
                  <w:r w:rsidRPr="007D13DE">
                    <w:rPr>
                      <w:rFonts w:ascii="Arial" w:eastAsia="Times New Roman" w:hAnsi="Arial" w:cs="Arial"/>
                      <w:sz w:val="16"/>
                      <w:szCs w:val="16"/>
                      <w:lang w:eastAsia="ru-RU"/>
                    </w:rPr>
                    <w:lastRenderedPageBreak/>
                    <w:t>учетной политике (графику документооборота)</w:t>
                  </w:r>
                </w:p>
              </w:tc>
              <w:tc>
                <w:tcPr>
                  <w:tcW w:w="1418" w:type="dxa"/>
                </w:tcPr>
                <w:p w14:paraId="38A6AC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III настоящего Приложения в зависимости от </w:t>
                  </w:r>
                  <w:r w:rsidRPr="007D13DE">
                    <w:rPr>
                      <w:rFonts w:ascii="Arial" w:eastAsia="Times New Roman" w:hAnsi="Arial" w:cs="Arial"/>
                      <w:sz w:val="16"/>
                      <w:szCs w:val="16"/>
                      <w:lang w:eastAsia="ru-RU"/>
                    </w:rPr>
                    <w:lastRenderedPageBreak/>
                    <w:t>вида обязательства</w:t>
                  </w:r>
                </w:p>
              </w:tc>
              <w:tc>
                <w:tcPr>
                  <w:tcW w:w="1417" w:type="dxa"/>
                </w:tcPr>
                <w:p w14:paraId="6D2D2E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569CA1DE" w14:textId="77777777" w:rsidTr="000D3AE4">
              <w:tc>
                <w:tcPr>
                  <w:tcW w:w="468" w:type="dxa"/>
                </w:tcPr>
                <w:p w14:paraId="3D77EA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3.8.28</w:t>
                  </w:r>
                </w:p>
              </w:tc>
              <w:tc>
                <w:tcPr>
                  <w:tcW w:w="1229" w:type="dxa"/>
                </w:tcPr>
                <w:p w14:paraId="3C76FE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(года, предшествующего отчетному), по которым в текущем финансовом году выявлены ошибки (дополнительная запись и (или) способ "Красное сторно" в зависимости от содержания хозяйственной операции) в части:</w:t>
                  </w:r>
                </w:p>
              </w:tc>
              <w:tc>
                <w:tcPr>
                  <w:tcW w:w="425" w:type="dxa"/>
                </w:tcPr>
                <w:p w14:paraId="3C1DD4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5F7245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3DE8EC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BD30E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5AD5DF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59F0D0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066B1F4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4593E879" w14:textId="77777777" w:rsidTr="000D3AE4">
              <w:tc>
                <w:tcPr>
                  <w:tcW w:w="468" w:type="dxa"/>
                </w:tcPr>
                <w:p w14:paraId="51FA93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3.8.28.1</w:t>
                  </w:r>
                </w:p>
              </w:tc>
              <w:tc>
                <w:tcPr>
                  <w:tcW w:w="1229" w:type="dxa"/>
                </w:tcPr>
                <w:p w14:paraId="1503C96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4D5250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9DEA8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XXX</w:t>
                  </w:r>
                </w:p>
              </w:tc>
              <w:tc>
                <w:tcPr>
                  <w:tcW w:w="425" w:type="dxa"/>
                </w:tcPr>
                <w:p w14:paraId="1DE5E3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75EC8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A3977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850" w:type="dxa"/>
                </w:tcPr>
                <w:p w14:paraId="79ABEE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418" w:type="dxa"/>
                </w:tcPr>
                <w:p w14:paraId="53EC90D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 настоящего Приложения в зависимости от вида нефинансового </w:t>
                  </w:r>
                  <w:r w:rsidRPr="007D13DE">
                    <w:rPr>
                      <w:rFonts w:ascii="Arial" w:eastAsia="Times New Roman" w:hAnsi="Arial" w:cs="Arial"/>
                      <w:sz w:val="16"/>
                      <w:szCs w:val="16"/>
                      <w:lang w:eastAsia="ru-RU"/>
                    </w:rPr>
                    <w:lastRenderedPageBreak/>
                    <w:t>актива</w:t>
                  </w:r>
                </w:p>
              </w:tc>
              <w:tc>
                <w:tcPr>
                  <w:tcW w:w="1417" w:type="dxa"/>
                </w:tcPr>
                <w:p w14:paraId="357E33B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4AE53F42" w14:textId="77777777" w:rsidTr="000D3AE4">
              <w:tc>
                <w:tcPr>
                  <w:tcW w:w="468" w:type="dxa"/>
                </w:tcPr>
                <w:p w14:paraId="564A4B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3.8.28.2</w:t>
                  </w:r>
                </w:p>
              </w:tc>
              <w:tc>
                <w:tcPr>
                  <w:tcW w:w="1229" w:type="dxa"/>
                </w:tcPr>
                <w:p w14:paraId="7B486D1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248D3C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95524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3258C9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132CA6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330947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425" w:type="dxa"/>
                </w:tcPr>
                <w:p w14:paraId="061222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0BCF1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B7DF9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850" w:type="dxa"/>
                </w:tcPr>
                <w:p w14:paraId="5AE645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EF520C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2CF841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BAD2592" w14:textId="77777777" w:rsidTr="000D3AE4">
              <w:tc>
                <w:tcPr>
                  <w:tcW w:w="468" w:type="dxa"/>
                </w:tcPr>
                <w:p w14:paraId="57B89A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3.8.28.3</w:t>
                  </w:r>
                </w:p>
              </w:tc>
              <w:tc>
                <w:tcPr>
                  <w:tcW w:w="1229" w:type="dxa"/>
                </w:tcPr>
                <w:p w14:paraId="5FFE6F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3EF94D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D26C5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5378D0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5CE30F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425" w:type="dxa"/>
                </w:tcPr>
                <w:p w14:paraId="0DE87E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B4F93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6CDFC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850" w:type="dxa"/>
                </w:tcPr>
                <w:p w14:paraId="47538B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B0E37D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1B807FA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3672673E" w14:textId="77777777" w:rsidTr="000D3AE4">
              <w:tc>
                <w:tcPr>
                  <w:tcW w:w="468" w:type="dxa"/>
                </w:tcPr>
                <w:p w14:paraId="2C8722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3.8.29</w:t>
                  </w:r>
                </w:p>
              </w:tc>
              <w:tc>
                <w:tcPr>
                  <w:tcW w:w="1229" w:type="dxa"/>
                </w:tcPr>
                <w:p w14:paraId="575517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хозяйственные операции прошлых отчетных периодов (года, предшествующего отчетному), по которым в текущем финансовом </w:t>
                  </w:r>
                  <w:r w:rsidRPr="007D13DE">
                    <w:rPr>
                      <w:rFonts w:ascii="Arial" w:eastAsia="Times New Roman" w:hAnsi="Arial" w:cs="Arial"/>
                      <w:sz w:val="16"/>
                      <w:szCs w:val="16"/>
                      <w:lang w:eastAsia="ru-RU"/>
                    </w:rPr>
                    <w:lastRenderedPageBreak/>
                    <w:t>году выявлены ошибки (дополнительная запись и (или) способ "Красное сторно" в зависимости от содержания хозяйственной операции) в части:</w:t>
                  </w:r>
                </w:p>
              </w:tc>
              <w:tc>
                <w:tcPr>
                  <w:tcW w:w="425" w:type="dxa"/>
                </w:tcPr>
                <w:p w14:paraId="767EE4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7D1296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4D328B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72096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283618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3E5A8E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330A8A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CED4AE8" w14:textId="77777777" w:rsidTr="000D3AE4">
              <w:tc>
                <w:tcPr>
                  <w:tcW w:w="468" w:type="dxa"/>
                </w:tcPr>
                <w:p w14:paraId="5DEF80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3.8.29.1</w:t>
                  </w:r>
                </w:p>
              </w:tc>
              <w:tc>
                <w:tcPr>
                  <w:tcW w:w="1229" w:type="dxa"/>
                </w:tcPr>
                <w:p w14:paraId="481FAE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026A75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93058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5EAF5A3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425" w:type="dxa"/>
                </w:tcPr>
                <w:p w14:paraId="08240E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A55B1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0" w:type="dxa"/>
                </w:tcPr>
                <w:p w14:paraId="749633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14CF2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3FFBE0D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7D13DE" w:rsidRPr="007D13DE" w14:paraId="65234220" w14:textId="77777777" w:rsidTr="000D3AE4">
              <w:tc>
                <w:tcPr>
                  <w:tcW w:w="468" w:type="dxa"/>
                </w:tcPr>
                <w:p w14:paraId="765F85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3.8.29.2</w:t>
                  </w:r>
                </w:p>
              </w:tc>
              <w:tc>
                <w:tcPr>
                  <w:tcW w:w="1229" w:type="dxa"/>
                </w:tcPr>
                <w:p w14:paraId="49A32C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13FC4B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0F064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139FF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425" w:type="dxa"/>
                </w:tcPr>
                <w:p w14:paraId="1916B8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7AD47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6D95F0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2C4984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1B5F98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0" w:type="dxa"/>
                </w:tcPr>
                <w:p w14:paraId="3D7C42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31F657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4684865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5CA6602F" w14:textId="77777777" w:rsidTr="000D3AE4">
              <w:tc>
                <w:tcPr>
                  <w:tcW w:w="468" w:type="dxa"/>
                </w:tcPr>
                <w:p w14:paraId="14ACA3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3.8.29.3</w:t>
                  </w:r>
                </w:p>
              </w:tc>
              <w:tc>
                <w:tcPr>
                  <w:tcW w:w="1229" w:type="dxa"/>
                </w:tcPr>
                <w:p w14:paraId="3DFB43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6B5BE0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ED1AA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0C9499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425" w:type="dxa"/>
                </w:tcPr>
                <w:p w14:paraId="3BBEA8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C517C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D1B64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w:t>
                  </w:r>
                  <w:r w:rsidRPr="007D13DE">
                    <w:rPr>
                      <w:rFonts w:ascii="Arial" w:eastAsia="Times New Roman" w:hAnsi="Arial" w:cs="Arial"/>
                      <w:sz w:val="16"/>
                      <w:szCs w:val="16"/>
                      <w:lang w:eastAsia="ru-RU"/>
                    </w:rPr>
                    <w:lastRenderedPageBreak/>
                    <w:t>Б</w:t>
                  </w:r>
                </w:p>
              </w:tc>
              <w:tc>
                <w:tcPr>
                  <w:tcW w:w="567" w:type="dxa"/>
                </w:tcPr>
                <w:p w14:paraId="1EEF49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30X XX XXX</w:t>
                  </w:r>
                </w:p>
              </w:tc>
              <w:tc>
                <w:tcPr>
                  <w:tcW w:w="850" w:type="dxa"/>
                </w:tcPr>
                <w:p w14:paraId="5CEC40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w:t>
                  </w:r>
                  <w:r w:rsidRPr="007D13DE">
                    <w:rPr>
                      <w:rFonts w:ascii="Arial" w:eastAsia="Times New Roman" w:hAnsi="Arial" w:cs="Arial"/>
                      <w:sz w:val="16"/>
                      <w:szCs w:val="16"/>
                      <w:lang w:eastAsia="ru-RU"/>
                    </w:rPr>
                    <w:lastRenderedPageBreak/>
                    <w:t>учетной политике (графику документооборота)</w:t>
                  </w:r>
                </w:p>
              </w:tc>
              <w:tc>
                <w:tcPr>
                  <w:tcW w:w="1418" w:type="dxa"/>
                </w:tcPr>
                <w:p w14:paraId="6E6250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c>
                <w:tcPr>
                  <w:tcW w:w="1417" w:type="dxa"/>
                </w:tcPr>
                <w:p w14:paraId="4CC92BE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III настоящего Приложения в зависимости от </w:t>
                  </w:r>
                  <w:r w:rsidRPr="007D13DE">
                    <w:rPr>
                      <w:rFonts w:ascii="Arial" w:eastAsia="Times New Roman" w:hAnsi="Arial" w:cs="Arial"/>
                      <w:sz w:val="16"/>
                      <w:szCs w:val="16"/>
                      <w:lang w:eastAsia="ru-RU"/>
                    </w:rPr>
                    <w:lastRenderedPageBreak/>
                    <w:t>вида обязательства</w:t>
                  </w:r>
                </w:p>
              </w:tc>
            </w:tr>
            <w:tr w:rsidR="007D13DE" w:rsidRPr="007D13DE" w14:paraId="17C5CDC2" w14:textId="77777777" w:rsidTr="000D3AE4">
              <w:tc>
                <w:tcPr>
                  <w:tcW w:w="468" w:type="dxa"/>
                </w:tcPr>
                <w:p w14:paraId="75C4E3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3.8.30</w:t>
                  </w:r>
                </w:p>
              </w:tc>
              <w:tc>
                <w:tcPr>
                  <w:tcW w:w="1229" w:type="dxa"/>
                </w:tcPr>
                <w:p w14:paraId="1D5502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(иные расчеты прошлых лет), по которым в текущем финансовом году выявлены ошибки (дополнительная запись и (или) способ "Красное сторно" в зависимости от содержания хозяйственной операции) в части:</w:t>
                  </w:r>
                </w:p>
              </w:tc>
              <w:tc>
                <w:tcPr>
                  <w:tcW w:w="425" w:type="dxa"/>
                </w:tcPr>
                <w:p w14:paraId="613C44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601046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6B7008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40EC8C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0638B9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93078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639CF7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61441D6F" w14:textId="77777777" w:rsidTr="000D3AE4">
              <w:tc>
                <w:tcPr>
                  <w:tcW w:w="468" w:type="dxa"/>
                </w:tcPr>
                <w:p w14:paraId="1A7342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3.8.30.1</w:t>
                  </w:r>
                </w:p>
              </w:tc>
              <w:tc>
                <w:tcPr>
                  <w:tcW w:w="1229" w:type="dxa"/>
                </w:tcPr>
                <w:p w14:paraId="52D8619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5224A0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623860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XXX</w:t>
                  </w:r>
                </w:p>
              </w:tc>
              <w:tc>
                <w:tcPr>
                  <w:tcW w:w="425" w:type="dxa"/>
                </w:tcPr>
                <w:p w14:paraId="27EA9F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EE604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93576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850" w:type="dxa"/>
                </w:tcPr>
                <w:p w14:paraId="6300C37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418" w:type="dxa"/>
                </w:tcPr>
                <w:p w14:paraId="2F58C9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разделу I настоящего Приложения в зависимости от вида нефинансового актива</w:t>
                  </w:r>
                </w:p>
              </w:tc>
              <w:tc>
                <w:tcPr>
                  <w:tcW w:w="1417" w:type="dxa"/>
                </w:tcPr>
                <w:p w14:paraId="7C2CE46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4A7243C9" w14:textId="77777777" w:rsidTr="000D3AE4">
              <w:tc>
                <w:tcPr>
                  <w:tcW w:w="468" w:type="dxa"/>
                </w:tcPr>
                <w:p w14:paraId="0D2A24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3.8.30.2</w:t>
                  </w:r>
                </w:p>
              </w:tc>
              <w:tc>
                <w:tcPr>
                  <w:tcW w:w="1229" w:type="dxa"/>
                </w:tcPr>
                <w:p w14:paraId="24CC37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497E56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ED9BA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51D7C2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5D5F59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2DFCEA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425" w:type="dxa"/>
                </w:tcPr>
                <w:p w14:paraId="5AB243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3D676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59D41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850" w:type="dxa"/>
                </w:tcPr>
                <w:p w14:paraId="0CF44DA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35379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046FA7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7CE4A14" w14:textId="77777777" w:rsidTr="000D3AE4">
              <w:tc>
                <w:tcPr>
                  <w:tcW w:w="468" w:type="dxa"/>
                </w:tcPr>
                <w:p w14:paraId="1C9F57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3.8.30.3</w:t>
                  </w:r>
                </w:p>
              </w:tc>
              <w:tc>
                <w:tcPr>
                  <w:tcW w:w="1229" w:type="dxa"/>
                </w:tcPr>
                <w:p w14:paraId="27F82EE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772B85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B9AE0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5F9F32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7963E7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425" w:type="dxa"/>
                </w:tcPr>
                <w:p w14:paraId="08B4F8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1BCD8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4D552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850" w:type="dxa"/>
                </w:tcPr>
                <w:p w14:paraId="66DC8D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6218B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3FE74E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0F45A563" w14:textId="77777777" w:rsidTr="000D3AE4">
              <w:tc>
                <w:tcPr>
                  <w:tcW w:w="468" w:type="dxa"/>
                </w:tcPr>
                <w:p w14:paraId="2FFCB9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3.8.31</w:t>
                  </w:r>
                </w:p>
              </w:tc>
              <w:tc>
                <w:tcPr>
                  <w:tcW w:w="1229" w:type="dxa"/>
                </w:tcPr>
                <w:p w14:paraId="0D5250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(иные расчеты прошлых лет), по которым в текущем финансовом году выявлены ошибки (дополнитель</w:t>
                  </w:r>
                  <w:r w:rsidRPr="007D13DE">
                    <w:rPr>
                      <w:rFonts w:ascii="Arial" w:eastAsia="Times New Roman" w:hAnsi="Arial" w:cs="Arial"/>
                      <w:sz w:val="16"/>
                      <w:szCs w:val="16"/>
                      <w:lang w:eastAsia="ru-RU"/>
                    </w:rPr>
                    <w:lastRenderedPageBreak/>
                    <w:t>ная запись и (или) способ "Красное сторно" в зависимости от содержания хозяйственной операции) в части:</w:t>
                  </w:r>
                </w:p>
              </w:tc>
              <w:tc>
                <w:tcPr>
                  <w:tcW w:w="425" w:type="dxa"/>
                </w:tcPr>
                <w:p w14:paraId="29D7CF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573235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3C395E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FE7AF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764939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7231F1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0117F6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68070BD" w14:textId="77777777" w:rsidTr="000D3AE4">
              <w:tc>
                <w:tcPr>
                  <w:tcW w:w="468" w:type="dxa"/>
                </w:tcPr>
                <w:p w14:paraId="7DE687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3.8.31.1</w:t>
                  </w:r>
                </w:p>
              </w:tc>
              <w:tc>
                <w:tcPr>
                  <w:tcW w:w="1229" w:type="dxa"/>
                </w:tcPr>
                <w:p w14:paraId="0FF0E75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27E78F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97929B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8425A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425" w:type="dxa"/>
                </w:tcPr>
                <w:p w14:paraId="648C29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023E9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0" w:type="dxa"/>
                </w:tcPr>
                <w:p w14:paraId="2CC8AD0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9A29F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5EDD9A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7D13DE" w:rsidRPr="007D13DE" w14:paraId="13B259F2" w14:textId="77777777" w:rsidTr="000D3AE4">
              <w:tc>
                <w:tcPr>
                  <w:tcW w:w="468" w:type="dxa"/>
                </w:tcPr>
                <w:p w14:paraId="3871F35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3.8.31.2</w:t>
                  </w:r>
                </w:p>
              </w:tc>
              <w:tc>
                <w:tcPr>
                  <w:tcW w:w="1229" w:type="dxa"/>
                </w:tcPr>
                <w:p w14:paraId="0691A4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1C6956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01617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AA16A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425" w:type="dxa"/>
                </w:tcPr>
                <w:p w14:paraId="5D88CD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4527F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4BFFC9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2EE039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6B019C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0" w:type="dxa"/>
                </w:tcPr>
                <w:p w14:paraId="37D1463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27F53C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19BD71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0C72F279" w14:textId="77777777" w:rsidTr="000D3AE4">
              <w:tc>
                <w:tcPr>
                  <w:tcW w:w="468" w:type="dxa"/>
                </w:tcPr>
                <w:p w14:paraId="3C3160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3.8.31.3</w:t>
                  </w:r>
                </w:p>
              </w:tc>
              <w:tc>
                <w:tcPr>
                  <w:tcW w:w="1229" w:type="dxa"/>
                </w:tcPr>
                <w:p w14:paraId="4D62E6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662F1B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83801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579742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425" w:type="dxa"/>
                </w:tcPr>
                <w:p w14:paraId="60EAFC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1F328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58650F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80F09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0" w:type="dxa"/>
                </w:tcPr>
                <w:p w14:paraId="33F4A83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418" w:type="dxa"/>
                </w:tcPr>
                <w:p w14:paraId="4BE728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7" w:type="dxa"/>
                </w:tcPr>
                <w:p w14:paraId="7E0B240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7D13DE" w:rsidRPr="007D13DE" w14:paraId="247BB25A" w14:textId="77777777" w:rsidTr="000D3AE4">
              <w:tc>
                <w:tcPr>
                  <w:tcW w:w="468" w:type="dxa"/>
                </w:tcPr>
                <w:p w14:paraId="30CCC7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3.8.32</w:t>
                  </w:r>
                </w:p>
              </w:tc>
              <w:tc>
                <w:tcPr>
                  <w:tcW w:w="1229" w:type="dxa"/>
                </w:tcPr>
                <w:p w14:paraId="3B03C9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1B57D2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p w14:paraId="133945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739BF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1D7BE1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622" w:type="dxa"/>
                </w:tcPr>
                <w:p w14:paraId="3474FA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XX 7XX</w:t>
                  </w:r>
                </w:p>
              </w:tc>
              <w:tc>
                <w:tcPr>
                  <w:tcW w:w="425" w:type="dxa"/>
                </w:tcPr>
                <w:p w14:paraId="06AD62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p w14:paraId="44A92C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911C7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2A1855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281D4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XX 7XX</w:t>
                  </w:r>
                </w:p>
              </w:tc>
              <w:tc>
                <w:tcPr>
                  <w:tcW w:w="850" w:type="dxa"/>
                </w:tcPr>
                <w:p w14:paraId="49BDCF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1D5076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3489C5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7D13DE" w:rsidRPr="007D13DE" w14:paraId="4D77DB71" w14:textId="77777777" w:rsidTr="000D3AE4">
              <w:tc>
                <w:tcPr>
                  <w:tcW w:w="468" w:type="dxa"/>
                </w:tcPr>
                <w:p w14:paraId="3875ED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3.8.33</w:t>
                  </w:r>
                </w:p>
              </w:tc>
              <w:tc>
                <w:tcPr>
                  <w:tcW w:w="1229" w:type="dxa"/>
                </w:tcPr>
                <w:p w14:paraId="1F281A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Отражены в бухгалтерском учете корректирующие бухгалтерские записи в части возмещаемых целевых расходов:</w:t>
                  </w:r>
                </w:p>
              </w:tc>
              <w:tc>
                <w:tcPr>
                  <w:tcW w:w="425" w:type="dxa"/>
                </w:tcPr>
                <w:p w14:paraId="608077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3B6602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538D05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40CF0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5F737E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6CCA9A1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338697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C0C6EB9" w14:textId="77777777" w:rsidTr="000D3AE4">
              <w:tc>
                <w:tcPr>
                  <w:tcW w:w="468" w:type="dxa"/>
                </w:tcPr>
                <w:p w14:paraId="0A2A57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3.8.33.1</w:t>
                  </w:r>
                </w:p>
              </w:tc>
              <w:tc>
                <w:tcPr>
                  <w:tcW w:w="1229" w:type="dxa"/>
                </w:tcPr>
                <w:p w14:paraId="1560B8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в сумме целевых расходов по приобретенным материальным запасам за счет средств от приносящей доход деятельности, субсидии на выполнение государственного (муниципального) задания, </w:t>
                  </w:r>
                  <w:r w:rsidRPr="007D13DE">
                    <w:rPr>
                      <w:rFonts w:ascii="Arial" w:eastAsia="Times New Roman" w:hAnsi="Arial" w:cs="Arial"/>
                      <w:sz w:val="16"/>
                      <w:szCs w:val="16"/>
                      <w:lang w:eastAsia="ru-RU"/>
                    </w:rPr>
                    <w:lastRenderedPageBreak/>
                    <w:t>деятельности, осуществляемой по обязательному медицинскому страхованию (способ "Красное сторно");</w:t>
                  </w:r>
                </w:p>
              </w:tc>
              <w:tc>
                <w:tcPr>
                  <w:tcW w:w="425" w:type="dxa"/>
                </w:tcPr>
                <w:p w14:paraId="3A9929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622" w:type="dxa"/>
                </w:tcPr>
                <w:p w14:paraId="20E841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105 3X 340</w:t>
                  </w:r>
                </w:p>
              </w:tc>
              <w:tc>
                <w:tcPr>
                  <w:tcW w:w="425" w:type="dxa"/>
                </w:tcPr>
                <w:p w14:paraId="091B39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47A68E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06 732</w:t>
                  </w:r>
                </w:p>
              </w:tc>
              <w:tc>
                <w:tcPr>
                  <w:tcW w:w="850" w:type="dxa"/>
                </w:tcPr>
                <w:p w14:paraId="17181C2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2FBAA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c>
                <w:tcPr>
                  <w:tcW w:w="1417" w:type="dxa"/>
                </w:tcPr>
                <w:p w14:paraId="5BD456A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5D295F87" w14:textId="77777777" w:rsidTr="000D3AE4">
              <w:tc>
                <w:tcPr>
                  <w:tcW w:w="468" w:type="dxa"/>
                </w:tcPr>
                <w:p w14:paraId="0400A24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3.8.33.2</w:t>
                  </w:r>
                </w:p>
              </w:tc>
              <w:tc>
                <w:tcPr>
                  <w:tcW w:w="1229" w:type="dxa"/>
                </w:tcPr>
                <w:p w14:paraId="275F17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признание расходов за счет средств субсидии на иные цели в сумме целевых расходов по приобретенным материальным запасам (одновременно с пунктом 3.8.27.1 настоящего Приложения)</w:t>
                  </w:r>
                </w:p>
              </w:tc>
              <w:tc>
                <w:tcPr>
                  <w:tcW w:w="425" w:type="dxa"/>
                </w:tcPr>
                <w:p w14:paraId="061368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622" w:type="dxa"/>
                </w:tcPr>
                <w:p w14:paraId="319ADD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5 105 3X 340</w:t>
                  </w:r>
                </w:p>
              </w:tc>
              <w:tc>
                <w:tcPr>
                  <w:tcW w:w="425" w:type="dxa"/>
                </w:tcPr>
                <w:p w14:paraId="1D2388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745B8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5 304 06 732</w:t>
                  </w:r>
                </w:p>
              </w:tc>
              <w:tc>
                <w:tcPr>
                  <w:tcW w:w="850" w:type="dxa"/>
                </w:tcPr>
                <w:p w14:paraId="48C71E7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9E8C2A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c>
                <w:tcPr>
                  <w:tcW w:w="1417" w:type="dxa"/>
                </w:tcPr>
                <w:p w14:paraId="117F56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139A829" w14:textId="77777777" w:rsidTr="000D3AE4">
              <w:tc>
                <w:tcPr>
                  <w:tcW w:w="468" w:type="dxa"/>
                </w:tcPr>
                <w:p w14:paraId="1742B0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3.8.34</w:t>
                  </w:r>
                </w:p>
              </w:tc>
              <w:tc>
                <w:tcPr>
                  <w:tcW w:w="1229" w:type="dxa"/>
                </w:tcPr>
                <w:p w14:paraId="746FC0B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Отражены в бухгалтерском учете операции по завершении года заключительными операциями по бухгалтерскому учету по показателям, сформированным на конец </w:t>
                  </w:r>
                  <w:r w:rsidRPr="007D13DE">
                    <w:rPr>
                      <w:rFonts w:ascii="Arial" w:eastAsia="Times New Roman" w:hAnsi="Arial" w:cs="Arial"/>
                      <w:sz w:val="16"/>
                      <w:szCs w:val="16"/>
                      <w:lang w:eastAsia="ru-RU"/>
                    </w:rPr>
                    <w:lastRenderedPageBreak/>
                    <w:t>отчетного периода (остатки по кредиту счетов) в части:</w:t>
                  </w:r>
                </w:p>
              </w:tc>
              <w:tc>
                <w:tcPr>
                  <w:tcW w:w="425" w:type="dxa"/>
                </w:tcPr>
                <w:p w14:paraId="7E4215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622" w:type="dxa"/>
                </w:tcPr>
                <w:p w14:paraId="484A95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704566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18B2D7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435C79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DBFA7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4C8EE6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CE672FD" w14:textId="77777777" w:rsidTr="000D3AE4">
              <w:tc>
                <w:tcPr>
                  <w:tcW w:w="468" w:type="dxa"/>
                </w:tcPr>
                <w:p w14:paraId="3BF4E4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3.8.34.1</w:t>
                  </w:r>
                </w:p>
              </w:tc>
              <w:tc>
                <w:tcPr>
                  <w:tcW w:w="1229" w:type="dxa"/>
                </w:tcPr>
                <w:p w14:paraId="3CE5E77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года, предшествующего отчетному, выявленных по контрольным мероприятиям;</w:t>
                  </w:r>
                </w:p>
              </w:tc>
              <w:tc>
                <w:tcPr>
                  <w:tcW w:w="425" w:type="dxa"/>
                </w:tcPr>
                <w:p w14:paraId="5AED5C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F0D1F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1591747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83X</w:t>
                  </w:r>
                </w:p>
              </w:tc>
              <w:tc>
                <w:tcPr>
                  <w:tcW w:w="425" w:type="dxa"/>
                </w:tcPr>
                <w:p w14:paraId="082D08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429C29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850" w:type="dxa"/>
                </w:tcPr>
                <w:p w14:paraId="7BF3063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541B5A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34E2D3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F01A795" w14:textId="77777777" w:rsidTr="000D3AE4">
              <w:tc>
                <w:tcPr>
                  <w:tcW w:w="468" w:type="dxa"/>
                </w:tcPr>
                <w:p w14:paraId="2FD64C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3.8.34.2</w:t>
                  </w:r>
                </w:p>
              </w:tc>
              <w:tc>
                <w:tcPr>
                  <w:tcW w:w="1229" w:type="dxa"/>
                </w:tcPr>
                <w:p w14:paraId="4B407B7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прошлых лет, выявленных по контрольным мероприятиям;</w:t>
                  </w:r>
                </w:p>
              </w:tc>
              <w:tc>
                <w:tcPr>
                  <w:tcW w:w="425" w:type="dxa"/>
                </w:tcPr>
                <w:p w14:paraId="03CDAF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4D8FD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137D25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83X</w:t>
                  </w:r>
                </w:p>
              </w:tc>
              <w:tc>
                <w:tcPr>
                  <w:tcW w:w="425" w:type="dxa"/>
                </w:tcPr>
                <w:p w14:paraId="43254E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094B82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850" w:type="dxa"/>
                </w:tcPr>
                <w:p w14:paraId="30CFE0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1EF40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427F0C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B2DF08B" w14:textId="77777777" w:rsidTr="000D3AE4">
              <w:tc>
                <w:tcPr>
                  <w:tcW w:w="468" w:type="dxa"/>
                </w:tcPr>
                <w:p w14:paraId="1D86C5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3.8.34.3</w:t>
                  </w:r>
                </w:p>
              </w:tc>
              <w:tc>
                <w:tcPr>
                  <w:tcW w:w="1229" w:type="dxa"/>
                </w:tcPr>
                <w:p w14:paraId="564795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года, предшествующего отчетному, выявленных в отчетном году;</w:t>
                  </w:r>
                </w:p>
              </w:tc>
              <w:tc>
                <w:tcPr>
                  <w:tcW w:w="425" w:type="dxa"/>
                </w:tcPr>
                <w:p w14:paraId="134ECC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10682E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01D91F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83X</w:t>
                  </w:r>
                </w:p>
              </w:tc>
              <w:tc>
                <w:tcPr>
                  <w:tcW w:w="425" w:type="dxa"/>
                </w:tcPr>
                <w:p w14:paraId="01A3F34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09B98F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850" w:type="dxa"/>
                </w:tcPr>
                <w:p w14:paraId="2ECA45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0C7BC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299A2F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657CF99F" w14:textId="77777777" w:rsidTr="000D3AE4">
              <w:tc>
                <w:tcPr>
                  <w:tcW w:w="468" w:type="dxa"/>
                </w:tcPr>
                <w:p w14:paraId="4C71BC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w:t>
                  </w:r>
                  <w:r w:rsidRPr="007D13DE">
                    <w:rPr>
                      <w:rFonts w:ascii="Arial" w:eastAsia="Times New Roman" w:hAnsi="Arial" w:cs="Arial"/>
                      <w:sz w:val="16"/>
                      <w:szCs w:val="16"/>
                      <w:lang w:eastAsia="ru-RU"/>
                    </w:rPr>
                    <w:lastRenderedPageBreak/>
                    <w:t>34.4</w:t>
                  </w:r>
                </w:p>
              </w:tc>
              <w:tc>
                <w:tcPr>
                  <w:tcW w:w="1229" w:type="dxa"/>
                </w:tcPr>
                <w:p w14:paraId="425DD51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расчетов </w:t>
                  </w:r>
                  <w:r w:rsidRPr="007D13DE">
                    <w:rPr>
                      <w:rFonts w:ascii="Arial" w:eastAsia="Times New Roman" w:hAnsi="Arial" w:cs="Arial"/>
                      <w:sz w:val="16"/>
                      <w:szCs w:val="16"/>
                      <w:lang w:eastAsia="ru-RU"/>
                    </w:rPr>
                    <w:lastRenderedPageBreak/>
                    <w:t>прошлых лет, выявленных в отчетном году</w:t>
                  </w:r>
                </w:p>
              </w:tc>
              <w:tc>
                <w:tcPr>
                  <w:tcW w:w="425" w:type="dxa"/>
                </w:tcPr>
                <w:p w14:paraId="24C579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w:t>
                  </w:r>
                  <w:r w:rsidRPr="007D13DE">
                    <w:rPr>
                      <w:rFonts w:ascii="Arial" w:eastAsia="Times New Roman" w:hAnsi="Arial" w:cs="Arial"/>
                      <w:sz w:val="16"/>
                      <w:szCs w:val="16"/>
                      <w:lang w:eastAsia="ru-RU"/>
                    </w:rPr>
                    <w:lastRenderedPageBreak/>
                    <w:t>Б</w:t>
                  </w:r>
                </w:p>
                <w:p w14:paraId="46D6C8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622" w:type="dxa"/>
                </w:tcPr>
                <w:p w14:paraId="38C4D8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304 </w:t>
                  </w:r>
                  <w:r w:rsidRPr="007D13DE">
                    <w:rPr>
                      <w:rFonts w:ascii="Arial" w:eastAsia="Times New Roman" w:hAnsi="Arial" w:cs="Arial"/>
                      <w:sz w:val="16"/>
                      <w:szCs w:val="16"/>
                      <w:lang w:eastAsia="ru-RU"/>
                    </w:rPr>
                    <w:lastRenderedPageBreak/>
                    <w:t>96 83X</w:t>
                  </w:r>
                </w:p>
              </w:tc>
              <w:tc>
                <w:tcPr>
                  <w:tcW w:w="425" w:type="dxa"/>
                </w:tcPr>
                <w:p w14:paraId="72C056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гКБ</w:t>
                  </w:r>
                  <w:r w:rsidRPr="007D13DE">
                    <w:rPr>
                      <w:rFonts w:ascii="Arial" w:eastAsia="Times New Roman" w:hAnsi="Arial" w:cs="Arial"/>
                      <w:sz w:val="16"/>
                      <w:szCs w:val="16"/>
                      <w:lang w:eastAsia="ru-RU"/>
                    </w:rPr>
                    <w:lastRenderedPageBreak/>
                    <w:t>К</w:t>
                  </w:r>
                </w:p>
              </w:tc>
              <w:tc>
                <w:tcPr>
                  <w:tcW w:w="567" w:type="dxa"/>
                </w:tcPr>
                <w:p w14:paraId="57CBD9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401 </w:t>
                  </w:r>
                  <w:r w:rsidRPr="007D13DE">
                    <w:rPr>
                      <w:rFonts w:ascii="Arial" w:eastAsia="Times New Roman" w:hAnsi="Arial" w:cs="Arial"/>
                      <w:sz w:val="16"/>
                      <w:szCs w:val="16"/>
                      <w:lang w:eastAsia="ru-RU"/>
                    </w:rPr>
                    <w:lastRenderedPageBreak/>
                    <w:t>30 000</w:t>
                  </w:r>
                </w:p>
              </w:tc>
              <w:tc>
                <w:tcPr>
                  <w:tcW w:w="850" w:type="dxa"/>
                </w:tcPr>
                <w:p w14:paraId="4255FD2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Документ</w:t>
                  </w:r>
                  <w:r w:rsidRPr="007D13DE">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418" w:type="dxa"/>
                </w:tcPr>
                <w:p w14:paraId="77DD175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w:t>
                  </w:r>
                  <w:r w:rsidRPr="007D13DE">
                    <w:rPr>
                      <w:rFonts w:ascii="Arial" w:eastAsia="Times New Roman" w:hAnsi="Arial" w:cs="Arial"/>
                      <w:sz w:val="16"/>
                      <w:szCs w:val="16"/>
                      <w:lang w:eastAsia="ru-RU"/>
                    </w:rPr>
                    <w:lastRenderedPageBreak/>
                    <w:t>3.8 настоящего Приложения в соответствии с содержанием факта хозяйственной жизни</w:t>
                  </w:r>
                </w:p>
              </w:tc>
              <w:tc>
                <w:tcPr>
                  <w:tcW w:w="1417" w:type="dxa"/>
                </w:tcPr>
                <w:p w14:paraId="77D5F0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r>
            <w:tr w:rsidR="007D13DE" w:rsidRPr="007D13DE" w14:paraId="1496217B" w14:textId="77777777" w:rsidTr="000D3AE4">
              <w:tc>
                <w:tcPr>
                  <w:tcW w:w="468" w:type="dxa"/>
                </w:tcPr>
                <w:p w14:paraId="06813E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3.8.35</w:t>
                  </w:r>
                </w:p>
              </w:tc>
              <w:tc>
                <w:tcPr>
                  <w:tcW w:w="1229" w:type="dxa"/>
                </w:tcPr>
                <w:p w14:paraId="2740CF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Отражены в бухгалтерском учете операции по завершении года заключительными операциями по бухгалтерскому учету по показателям, сформированным на конец отчетного периода (остатки по дебету счетов) в части:</w:t>
                  </w:r>
                </w:p>
              </w:tc>
              <w:tc>
                <w:tcPr>
                  <w:tcW w:w="425" w:type="dxa"/>
                </w:tcPr>
                <w:p w14:paraId="7C6F75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622" w:type="dxa"/>
                </w:tcPr>
                <w:p w14:paraId="5AF523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425" w:type="dxa"/>
                </w:tcPr>
                <w:p w14:paraId="0964CB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AD088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0" w:type="dxa"/>
                </w:tcPr>
                <w:p w14:paraId="2D1916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367618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6B86271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5C1E9D5" w14:textId="77777777" w:rsidTr="000D3AE4">
              <w:tc>
                <w:tcPr>
                  <w:tcW w:w="468" w:type="dxa"/>
                </w:tcPr>
                <w:p w14:paraId="5E8F1E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3.8.35.1</w:t>
                  </w:r>
                </w:p>
              </w:tc>
              <w:tc>
                <w:tcPr>
                  <w:tcW w:w="1229" w:type="dxa"/>
                </w:tcPr>
                <w:p w14:paraId="339FBA1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года, предшествующего отчетному, выявленных по контрольным мероприятиям;</w:t>
                  </w:r>
                </w:p>
              </w:tc>
              <w:tc>
                <w:tcPr>
                  <w:tcW w:w="425" w:type="dxa"/>
                </w:tcPr>
                <w:p w14:paraId="11B2A1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0CEA9E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425" w:type="dxa"/>
                </w:tcPr>
                <w:p w14:paraId="1FD2E0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802DE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11862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73X</w:t>
                  </w:r>
                </w:p>
              </w:tc>
              <w:tc>
                <w:tcPr>
                  <w:tcW w:w="850" w:type="dxa"/>
                </w:tcPr>
                <w:p w14:paraId="3F8CAF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3283DE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09DB1B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1D8AFD15" w14:textId="77777777" w:rsidTr="000D3AE4">
              <w:tc>
                <w:tcPr>
                  <w:tcW w:w="468" w:type="dxa"/>
                </w:tcPr>
                <w:p w14:paraId="6B3461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3.8.35.2</w:t>
                  </w:r>
                </w:p>
              </w:tc>
              <w:tc>
                <w:tcPr>
                  <w:tcW w:w="1229" w:type="dxa"/>
                </w:tcPr>
                <w:p w14:paraId="5388874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прошлых лет, выявленных по контрольным мероприятиям;</w:t>
                  </w:r>
                </w:p>
              </w:tc>
              <w:tc>
                <w:tcPr>
                  <w:tcW w:w="425" w:type="dxa"/>
                </w:tcPr>
                <w:p w14:paraId="37BA7B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082A16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425" w:type="dxa"/>
                </w:tcPr>
                <w:p w14:paraId="51B848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5D093E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DC655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73X</w:t>
                  </w:r>
                </w:p>
              </w:tc>
              <w:tc>
                <w:tcPr>
                  <w:tcW w:w="850" w:type="dxa"/>
                </w:tcPr>
                <w:p w14:paraId="4CCA77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E46E5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50DF31E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7AF2A7F1" w14:textId="77777777" w:rsidTr="000D3AE4">
              <w:tc>
                <w:tcPr>
                  <w:tcW w:w="468" w:type="dxa"/>
                </w:tcPr>
                <w:p w14:paraId="781BDA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3.8.35.3</w:t>
                  </w:r>
                </w:p>
              </w:tc>
              <w:tc>
                <w:tcPr>
                  <w:tcW w:w="1229" w:type="dxa"/>
                </w:tcPr>
                <w:p w14:paraId="5F874E3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года, предшествующего отчетному, выявленных в отчетном году;</w:t>
                  </w:r>
                </w:p>
              </w:tc>
              <w:tc>
                <w:tcPr>
                  <w:tcW w:w="425" w:type="dxa"/>
                </w:tcPr>
                <w:p w14:paraId="64D0D6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3AB8EE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425" w:type="dxa"/>
                </w:tcPr>
                <w:p w14:paraId="63A96C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5AE2B5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5C235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73X</w:t>
                  </w:r>
                </w:p>
              </w:tc>
              <w:tc>
                <w:tcPr>
                  <w:tcW w:w="850" w:type="dxa"/>
                </w:tcPr>
                <w:p w14:paraId="768C2C1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A8398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258F065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302D0911" w14:textId="77777777" w:rsidTr="000D3AE4">
              <w:tc>
                <w:tcPr>
                  <w:tcW w:w="468" w:type="dxa"/>
                </w:tcPr>
                <w:p w14:paraId="4A21CA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3.8.35.4</w:t>
                  </w:r>
                </w:p>
              </w:tc>
              <w:tc>
                <w:tcPr>
                  <w:tcW w:w="1229" w:type="dxa"/>
                </w:tcPr>
                <w:p w14:paraId="0D56037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прошлых лет, выявленных в отчетном году</w:t>
                  </w:r>
                </w:p>
              </w:tc>
              <w:tc>
                <w:tcPr>
                  <w:tcW w:w="425" w:type="dxa"/>
                </w:tcPr>
                <w:p w14:paraId="37D0451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622" w:type="dxa"/>
                </w:tcPr>
                <w:p w14:paraId="4BF6B7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425" w:type="dxa"/>
                </w:tcPr>
                <w:p w14:paraId="52D777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F1731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7D83B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73X</w:t>
                  </w:r>
                </w:p>
              </w:tc>
              <w:tc>
                <w:tcPr>
                  <w:tcW w:w="850" w:type="dxa"/>
                </w:tcPr>
                <w:p w14:paraId="2D7C8A1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DCA45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7" w:type="dxa"/>
                </w:tcPr>
                <w:p w14:paraId="73E4EB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bl>
          <w:p w14:paraId="6B6A4F73" w14:textId="77777777" w:rsidR="00B82352" w:rsidRPr="00B82352" w:rsidRDefault="00B82352" w:rsidP="00FB23FA">
            <w:pPr>
              <w:autoSpaceDE w:val="0"/>
              <w:autoSpaceDN w:val="0"/>
              <w:adjustRightInd w:val="0"/>
              <w:spacing w:after="1" w:line="200" w:lineRule="atLeast"/>
              <w:jc w:val="both"/>
              <w:outlineLvl w:val="0"/>
              <w:rPr>
                <w:rFonts w:ascii="Arial" w:hAnsi="Arial" w:cs="Arial"/>
                <w:bCs/>
                <w:sz w:val="20"/>
                <w:szCs w:val="20"/>
              </w:rPr>
            </w:pPr>
          </w:p>
          <w:p w14:paraId="6876D0EE" w14:textId="7C1D3268" w:rsidR="00B82352" w:rsidRPr="00B82352" w:rsidRDefault="00B82352" w:rsidP="00FB23FA">
            <w:pPr>
              <w:widowControl w:val="0"/>
              <w:autoSpaceDE w:val="0"/>
              <w:autoSpaceDN w:val="0"/>
              <w:spacing w:after="1" w:line="200" w:lineRule="atLeast"/>
              <w:jc w:val="center"/>
              <w:outlineLvl w:val="1"/>
              <w:rPr>
                <w:rFonts w:ascii="Arial" w:eastAsia="Times New Roman" w:hAnsi="Arial" w:cs="Arial"/>
                <w:bCs/>
                <w:sz w:val="20"/>
                <w:szCs w:val="20"/>
                <w:lang w:eastAsia="ru-RU"/>
              </w:rPr>
            </w:pPr>
            <w:bookmarkStart w:id="9" w:name="Р1_7"/>
            <w:bookmarkEnd w:id="9"/>
            <w:r w:rsidRPr="00B82352">
              <w:rPr>
                <w:rFonts w:ascii="Arial" w:eastAsia="Times New Roman" w:hAnsi="Arial" w:cs="Arial"/>
                <w:b/>
                <w:sz w:val="20"/>
                <w:szCs w:val="20"/>
                <w:lang w:eastAsia="ru-RU"/>
              </w:rPr>
              <w:t>IV. Финансовый результат</w:t>
            </w:r>
          </w:p>
          <w:p w14:paraId="0723C395" w14:textId="77777777" w:rsidR="00B82352" w:rsidRPr="00B82352" w:rsidRDefault="00B82352" w:rsidP="00FB23FA">
            <w:pPr>
              <w:widowControl w:val="0"/>
              <w:autoSpaceDE w:val="0"/>
              <w:autoSpaceDN w:val="0"/>
              <w:spacing w:after="1" w:line="200" w:lineRule="atLeast"/>
              <w:jc w:val="both"/>
              <w:outlineLvl w:val="1"/>
              <w:rPr>
                <w:rFonts w:ascii="Arial" w:eastAsia="Times New Roman" w:hAnsi="Arial" w:cs="Arial"/>
                <w:sz w:val="20"/>
                <w:szCs w:val="20"/>
                <w:lang w:eastAsia="ru-RU"/>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2"/>
              <w:gridCol w:w="1275"/>
              <w:gridCol w:w="425"/>
              <w:gridCol w:w="567"/>
              <w:gridCol w:w="425"/>
              <w:gridCol w:w="567"/>
              <w:gridCol w:w="850"/>
              <w:gridCol w:w="1418"/>
              <w:gridCol w:w="1417"/>
            </w:tblGrid>
            <w:tr w:rsidR="00B82352" w:rsidRPr="00B82352" w14:paraId="64FD9D89" w14:textId="77777777" w:rsidTr="000D3AE4">
              <w:tc>
                <w:tcPr>
                  <w:tcW w:w="422" w:type="dxa"/>
                  <w:vMerge w:val="restart"/>
                </w:tcPr>
                <w:p w14:paraId="6ECF69E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Номер пункта, под</w:t>
                  </w:r>
                  <w:r w:rsidRPr="00B82352">
                    <w:rPr>
                      <w:rFonts w:ascii="Arial" w:eastAsia="Times New Roman" w:hAnsi="Arial" w:cs="Arial"/>
                      <w:sz w:val="16"/>
                      <w:szCs w:val="16"/>
                      <w:lang w:eastAsia="ru-RU"/>
                    </w:rPr>
                    <w:lastRenderedPageBreak/>
                    <w:t>пункта</w:t>
                  </w:r>
                </w:p>
              </w:tc>
              <w:tc>
                <w:tcPr>
                  <w:tcW w:w="1275" w:type="dxa"/>
                  <w:vMerge w:val="restart"/>
                </w:tcPr>
                <w:p w14:paraId="261ECB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Номер и наименование счета Плана счетов бухгалтерского </w:t>
                  </w:r>
                  <w:r w:rsidRPr="00B82352">
                    <w:rPr>
                      <w:rFonts w:ascii="Arial" w:eastAsia="Times New Roman" w:hAnsi="Arial" w:cs="Arial"/>
                      <w:sz w:val="16"/>
                      <w:szCs w:val="16"/>
                      <w:lang w:eastAsia="ru-RU"/>
                    </w:rPr>
                    <w:lastRenderedPageBreak/>
                    <w:t>учета бюджетных и автономных учреждений, содержание факта хозяйственной жизни</w:t>
                  </w:r>
                </w:p>
              </w:tc>
              <w:tc>
                <w:tcPr>
                  <w:tcW w:w="1984" w:type="dxa"/>
                  <w:gridSpan w:val="4"/>
                </w:tcPr>
                <w:p w14:paraId="06723F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Бухгалтерские записи на счетах Плана счетов бухгалтерского учета бюджетных и автономных учреждений</w:t>
                  </w:r>
                </w:p>
              </w:tc>
              <w:tc>
                <w:tcPr>
                  <w:tcW w:w="850" w:type="dxa"/>
                  <w:vMerge w:val="restart"/>
                </w:tcPr>
                <w:p w14:paraId="125C30E7" w14:textId="77777777" w:rsid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Первичный учетный документ</w:t>
                  </w:r>
                </w:p>
                <w:p w14:paraId="67FBD6D6" w14:textId="791E16C3"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кредит</w:t>
                  </w:r>
                </w:p>
              </w:tc>
              <w:tc>
                <w:tcPr>
                  <w:tcW w:w="2835" w:type="dxa"/>
                  <w:gridSpan w:val="2"/>
                  <w:vMerge w:val="restart"/>
                </w:tcPr>
                <w:p w14:paraId="436DC3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Признаки аналитического учета счета Плана счетов бухгалтерского учета бюджетных и автономных учреждений</w:t>
                  </w:r>
                </w:p>
              </w:tc>
            </w:tr>
            <w:tr w:rsidR="00B82352" w:rsidRPr="00B82352" w14:paraId="3928FF1C" w14:textId="77777777" w:rsidTr="000D3AE4">
              <w:tc>
                <w:tcPr>
                  <w:tcW w:w="422" w:type="dxa"/>
                  <w:vMerge/>
                </w:tcPr>
                <w:p w14:paraId="70917997"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vMerge/>
                </w:tcPr>
                <w:p w14:paraId="17F29A7B"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992" w:type="dxa"/>
                  <w:gridSpan w:val="2"/>
                </w:tcPr>
                <w:p w14:paraId="511D27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дебет</w:t>
                  </w:r>
                </w:p>
              </w:tc>
              <w:tc>
                <w:tcPr>
                  <w:tcW w:w="992" w:type="dxa"/>
                  <w:gridSpan w:val="2"/>
                </w:tcPr>
                <w:p w14:paraId="668698F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кредит</w:t>
                  </w:r>
                </w:p>
              </w:tc>
              <w:tc>
                <w:tcPr>
                  <w:tcW w:w="850" w:type="dxa"/>
                  <w:vMerge/>
                </w:tcPr>
                <w:p w14:paraId="54A631A3"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2835" w:type="dxa"/>
                  <w:gridSpan w:val="2"/>
                  <w:vMerge/>
                </w:tcPr>
                <w:p w14:paraId="06CB1D20"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r>
            <w:tr w:rsidR="00B82352" w:rsidRPr="00B82352" w14:paraId="11963FB1" w14:textId="77777777" w:rsidTr="000D3AE4">
              <w:tc>
                <w:tcPr>
                  <w:tcW w:w="422" w:type="dxa"/>
                  <w:vMerge/>
                </w:tcPr>
                <w:p w14:paraId="74CFAEA2"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vMerge/>
                </w:tcPr>
                <w:p w14:paraId="5E6B7868"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425" w:type="dxa"/>
                </w:tcPr>
                <w:p w14:paraId="5BF71BD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КБК &lt;1&gt;</w:t>
                  </w:r>
                </w:p>
              </w:tc>
              <w:tc>
                <w:tcPr>
                  <w:tcW w:w="567" w:type="dxa"/>
                </w:tcPr>
                <w:p w14:paraId="31F44D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номер счета</w:t>
                  </w:r>
                </w:p>
              </w:tc>
              <w:tc>
                <w:tcPr>
                  <w:tcW w:w="425" w:type="dxa"/>
                </w:tcPr>
                <w:p w14:paraId="044E9A3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КБК &lt;1&gt;</w:t>
                  </w:r>
                </w:p>
              </w:tc>
              <w:tc>
                <w:tcPr>
                  <w:tcW w:w="567" w:type="dxa"/>
                </w:tcPr>
                <w:p w14:paraId="567E30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номер счета</w:t>
                  </w:r>
                </w:p>
              </w:tc>
              <w:tc>
                <w:tcPr>
                  <w:tcW w:w="850" w:type="dxa"/>
                  <w:vMerge/>
                </w:tcPr>
                <w:p w14:paraId="4215A623"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539357F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по счету в дебете</w:t>
                  </w:r>
                </w:p>
              </w:tc>
              <w:tc>
                <w:tcPr>
                  <w:tcW w:w="1417" w:type="dxa"/>
                </w:tcPr>
                <w:p w14:paraId="56A1A07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по счету в кредите</w:t>
                  </w:r>
                </w:p>
              </w:tc>
            </w:tr>
            <w:tr w:rsidR="00B82352" w:rsidRPr="00B82352" w14:paraId="3DCADF73" w14:textId="77777777" w:rsidTr="000D3AE4">
              <w:tc>
                <w:tcPr>
                  <w:tcW w:w="422" w:type="dxa"/>
                </w:tcPr>
                <w:p w14:paraId="4C1614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w:t>
                  </w:r>
                </w:p>
              </w:tc>
              <w:tc>
                <w:tcPr>
                  <w:tcW w:w="1275" w:type="dxa"/>
                </w:tcPr>
                <w:p w14:paraId="062A1DA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0 400 00 000 "Финансовый результат"</w:t>
                  </w:r>
                </w:p>
              </w:tc>
              <w:tc>
                <w:tcPr>
                  <w:tcW w:w="425" w:type="dxa"/>
                </w:tcPr>
                <w:p w14:paraId="18C137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47830D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09BCB1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26E109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2228F74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18A458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73F29F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82352" w:rsidRPr="00B82352" w14:paraId="00342AA2" w14:textId="77777777" w:rsidTr="000D3AE4">
              <w:tc>
                <w:tcPr>
                  <w:tcW w:w="422" w:type="dxa"/>
                </w:tcPr>
                <w:p w14:paraId="2AEB22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1275" w:type="dxa"/>
                </w:tcPr>
                <w:p w14:paraId="19A3257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0 401 00 000 "Финансовый результат экономического субъекта"</w:t>
                  </w:r>
                </w:p>
              </w:tc>
              <w:tc>
                <w:tcPr>
                  <w:tcW w:w="425" w:type="dxa"/>
                </w:tcPr>
                <w:p w14:paraId="22E1C8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4AC4C24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795D63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ECD528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75E4E4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692B91A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477F783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82352" w:rsidRPr="00B82352" w14:paraId="5EF4B543" w14:textId="77777777" w:rsidTr="000D3AE4">
              <w:tc>
                <w:tcPr>
                  <w:tcW w:w="422" w:type="dxa"/>
                </w:tcPr>
                <w:p w14:paraId="6C5428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w:t>
                  </w:r>
                </w:p>
              </w:tc>
              <w:tc>
                <w:tcPr>
                  <w:tcW w:w="1275" w:type="dxa"/>
                </w:tcPr>
                <w:p w14:paraId="73B595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0 401 10 000 "Доходы текущего финансового года"</w:t>
                  </w:r>
                </w:p>
              </w:tc>
              <w:tc>
                <w:tcPr>
                  <w:tcW w:w="425" w:type="dxa"/>
                </w:tcPr>
                <w:p w14:paraId="183745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1B6F1C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109898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4930A1B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69B95BA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06FDCB8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51765DF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Группы объектов учета, составляющих финансовый результат (в том числе на соответствующих разрядах номера счета согласно бюджетной классификации).</w:t>
                  </w:r>
                </w:p>
                <w:p w14:paraId="4500086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 целях обособления расчетов по консолидируемым расчетам аналитический учет ведется в разрезе:</w:t>
                  </w:r>
                </w:p>
                <w:p w14:paraId="2D5017D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контрагентов по соответствующим показателям, </w:t>
                  </w:r>
                  <w:r w:rsidRPr="00B82352">
                    <w:rPr>
                      <w:rFonts w:ascii="Arial" w:eastAsia="Times New Roman" w:hAnsi="Arial" w:cs="Arial"/>
                      <w:sz w:val="16"/>
                      <w:szCs w:val="16"/>
                      <w:lang w:eastAsia="ru-RU"/>
                    </w:rPr>
                    <w:lastRenderedPageBreak/>
                    <w:t>идентифицирующим контрагента;</w:t>
                  </w:r>
                </w:p>
                <w:p w14:paraId="74AE54B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расчетов, необходимых для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tc>
            </w:tr>
            <w:tr w:rsidR="00B82352" w:rsidRPr="00B82352" w14:paraId="40405C8A" w14:textId="77777777" w:rsidTr="000D3AE4">
              <w:tc>
                <w:tcPr>
                  <w:tcW w:w="422" w:type="dxa"/>
                </w:tcPr>
                <w:p w14:paraId="6CDAC1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4.1.1</w:t>
                  </w:r>
                </w:p>
              </w:tc>
              <w:tc>
                <w:tcPr>
                  <w:tcW w:w="1275" w:type="dxa"/>
                </w:tcPr>
                <w:p w14:paraId="1F4F75B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суммы начисленного дохода (увеличения стоимости объектов, активов, обязательств) в части:</w:t>
                  </w:r>
                </w:p>
              </w:tc>
              <w:tc>
                <w:tcPr>
                  <w:tcW w:w="425" w:type="dxa"/>
                </w:tcPr>
                <w:p w14:paraId="46640A2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6E673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51DA8C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855A51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18AA73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E28D47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5F6BA9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5828CCC" w14:textId="77777777" w:rsidTr="000D3AE4">
              <w:tc>
                <w:tcPr>
                  <w:tcW w:w="422" w:type="dxa"/>
                </w:tcPr>
                <w:p w14:paraId="002B02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4.1.1.1</w:t>
                  </w:r>
                </w:p>
              </w:tc>
              <w:tc>
                <w:tcPr>
                  <w:tcW w:w="1275" w:type="dxa"/>
                </w:tcPr>
                <w:p w14:paraId="0D11CFC9" w14:textId="4C43846E"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объектов нефинансовых активов, в том числе в части сумм списанной амортизации и накопленного убытка от обесценения, </w:t>
                  </w:r>
                  <w:r w:rsidRPr="00B82352">
                    <w:rPr>
                      <w:rFonts w:ascii="Arial" w:eastAsia="Times New Roman" w:hAnsi="Arial" w:cs="Arial"/>
                      <w:sz w:val="16"/>
                      <w:szCs w:val="16"/>
                      <w:lang w:eastAsia="ru-RU"/>
                    </w:rPr>
                    <w:lastRenderedPageBreak/>
                    <w:t>изменения стоимости вследствие положительной переоценки, положительной курсовой разницы, торговой наценки (способ "Красное сторно"), других операций, увеличивающих доходы учреждения;</w:t>
                  </w:r>
                </w:p>
              </w:tc>
              <w:tc>
                <w:tcPr>
                  <w:tcW w:w="425" w:type="dxa"/>
                </w:tcPr>
                <w:p w14:paraId="7F5D02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2E46FD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747B1B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1DF31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5A8452D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Согласно разделу I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c>
                <w:tcPr>
                  <w:tcW w:w="1418" w:type="dxa"/>
                </w:tcPr>
                <w:p w14:paraId="2169DB0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 настоящего Приложения в зависимости от вида нефинансового актива</w:t>
                  </w:r>
                </w:p>
              </w:tc>
              <w:tc>
                <w:tcPr>
                  <w:tcW w:w="1417" w:type="dxa"/>
                </w:tcPr>
                <w:p w14:paraId="7504000B" w14:textId="553C5364"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w:t>
                  </w:r>
                  <w:r>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соответствии с содержанием факта хозяйственной жизни</w:t>
                  </w:r>
                </w:p>
              </w:tc>
            </w:tr>
            <w:tr w:rsidR="00B82352" w:rsidRPr="00B82352" w14:paraId="2E835389" w14:textId="77777777" w:rsidTr="000D3AE4">
              <w:tc>
                <w:tcPr>
                  <w:tcW w:w="422" w:type="dxa"/>
                </w:tcPr>
                <w:p w14:paraId="6C6050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4.1.1.2</w:t>
                  </w:r>
                </w:p>
              </w:tc>
              <w:tc>
                <w:tcPr>
                  <w:tcW w:w="1275" w:type="dxa"/>
                </w:tcPr>
                <w:p w14:paraId="45EB78FB" w14:textId="78CEC9D5"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объектов финансовых активов, изменения стоимости вследствие положительной переоценки, начисление доходов в сумме кредиторской задолженности, списанной с балансового учета в связи с отсутствием требований кредитора в период срока исковой давности, положительной курсовой разницы, </w:t>
                  </w:r>
                  <w:r w:rsidRPr="00B82352">
                    <w:rPr>
                      <w:rFonts w:ascii="Arial" w:eastAsia="Times New Roman" w:hAnsi="Arial" w:cs="Arial"/>
                      <w:sz w:val="16"/>
                      <w:szCs w:val="16"/>
                      <w:lang w:eastAsia="ru-RU"/>
                    </w:rPr>
                    <w:lastRenderedPageBreak/>
                    <w:t>других операций, увеличивающих доходы учреждения;</w:t>
                  </w:r>
                </w:p>
              </w:tc>
              <w:tc>
                <w:tcPr>
                  <w:tcW w:w="425" w:type="dxa"/>
                </w:tcPr>
                <w:p w14:paraId="758D1E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p w14:paraId="41C510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02980D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3419F0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577E12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A8C2B4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0E642D7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3430E1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52414F12" w14:textId="20C9B94B"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w:t>
                  </w:r>
                  <w:r>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соответствии с содержанием факта хозяйственной жизни</w:t>
                  </w:r>
                </w:p>
              </w:tc>
            </w:tr>
            <w:tr w:rsidR="00B82352" w:rsidRPr="00B82352" w14:paraId="00F6A91D" w14:textId="77777777" w:rsidTr="000D3AE4">
              <w:tc>
                <w:tcPr>
                  <w:tcW w:w="422" w:type="dxa"/>
                </w:tcPr>
                <w:p w14:paraId="7F287B1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4.1.1.3</w:t>
                  </w:r>
                </w:p>
              </w:tc>
              <w:tc>
                <w:tcPr>
                  <w:tcW w:w="1275" w:type="dxa"/>
                </w:tcPr>
                <w:p w14:paraId="4F08319F" w14:textId="388DE109"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 изменения стоимости вследствие положительной переоценки, начисление доходов в сумме кредиторской задолженности, списанной с балансового учета в связи с отсутствием требований кредитора в период срока исковой давности, положительной курсовой разницы, других операций, увеличивающих доходы учреждения</w:t>
                  </w:r>
                </w:p>
              </w:tc>
              <w:tc>
                <w:tcPr>
                  <w:tcW w:w="425" w:type="dxa"/>
                </w:tcPr>
                <w:p w14:paraId="0864873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13A321E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7457FF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EEE92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425" w:type="dxa"/>
                </w:tcPr>
                <w:p w14:paraId="517DB2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E3275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50E31B1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418" w:type="dxa"/>
                </w:tcPr>
                <w:p w14:paraId="3393A70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427AED84" w14:textId="10F4EC59"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w:t>
                  </w:r>
                  <w:r>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соответствии с содержанием факта хозяйственной жизни</w:t>
                  </w:r>
                </w:p>
              </w:tc>
            </w:tr>
            <w:tr w:rsidR="00B82352" w:rsidRPr="00B82352" w14:paraId="56C7326D" w14:textId="77777777" w:rsidTr="000D3AE4">
              <w:tc>
                <w:tcPr>
                  <w:tcW w:w="422" w:type="dxa"/>
                </w:tcPr>
                <w:p w14:paraId="11C26DF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w:t>
                  </w:r>
                </w:p>
              </w:tc>
              <w:tc>
                <w:tcPr>
                  <w:tcW w:w="1275" w:type="dxa"/>
                </w:tcPr>
                <w:p w14:paraId="6B00771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в бухгалтерском учете доходы текущего финансового года в сумме ежемесячной платы или в соответствии с </w:t>
                  </w:r>
                  <w:r w:rsidRPr="00B82352">
                    <w:rPr>
                      <w:rFonts w:ascii="Arial" w:eastAsia="Times New Roman" w:hAnsi="Arial" w:cs="Arial"/>
                      <w:sz w:val="16"/>
                      <w:szCs w:val="16"/>
                      <w:lang w:eastAsia="ru-RU"/>
                    </w:rPr>
                    <w:lastRenderedPageBreak/>
                    <w:t>установленным договором аренды графиком поступления арендных платежей от предоставления прав пользования активов при операционной аренде (неоперационной (финансовой) аренде) в уменьшение ранее начисленных доходов будущих периодов по операционной аренде (неоперационной (финансовой) аренде)</w:t>
                  </w:r>
                </w:p>
              </w:tc>
              <w:tc>
                <w:tcPr>
                  <w:tcW w:w="425" w:type="dxa"/>
                </w:tcPr>
                <w:p w14:paraId="0BE4953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5B3D2C88" w14:textId="2C2A85FF"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425" w:type="dxa"/>
                </w:tcPr>
                <w:p w14:paraId="54E237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56B5DB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02F6067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w:t>
                  </w:r>
                  <w:r w:rsidRPr="00B82352">
                    <w:rPr>
                      <w:rFonts w:ascii="Arial" w:eastAsia="Times New Roman" w:hAnsi="Arial" w:cs="Arial"/>
                      <w:sz w:val="16"/>
                      <w:szCs w:val="16"/>
                      <w:lang w:eastAsia="ru-RU"/>
                    </w:rPr>
                    <w:lastRenderedPageBreak/>
                    <w:t>ооборота)</w:t>
                  </w:r>
                </w:p>
              </w:tc>
              <w:tc>
                <w:tcPr>
                  <w:tcW w:w="1418" w:type="dxa"/>
                </w:tcPr>
                <w:p w14:paraId="336237A1" w14:textId="1DF7E179"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w:t>
                  </w:r>
                  <w:r w:rsidR="001F610E">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4.4 настоящего Приложения в соответствии с содержанием факта хозяйственной жизни</w:t>
                  </w:r>
                </w:p>
              </w:tc>
              <w:tc>
                <w:tcPr>
                  <w:tcW w:w="1417" w:type="dxa"/>
                </w:tcPr>
                <w:p w14:paraId="59FCEAC3" w14:textId="4991920F"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w:t>
                  </w:r>
                  <w:r w:rsidR="001F610E">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соответствии с содержанием факта хозяйственной жизни</w:t>
                  </w:r>
                </w:p>
              </w:tc>
            </w:tr>
            <w:tr w:rsidR="00B82352" w:rsidRPr="00B82352" w14:paraId="60DCF7A4" w14:textId="77777777" w:rsidTr="000D3AE4">
              <w:tc>
                <w:tcPr>
                  <w:tcW w:w="422" w:type="dxa"/>
                </w:tcPr>
                <w:p w14:paraId="32E655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4.1.3</w:t>
                  </w:r>
                </w:p>
              </w:tc>
              <w:tc>
                <w:tcPr>
                  <w:tcW w:w="1275" w:type="dxa"/>
                </w:tcPr>
                <w:p w14:paraId="496C761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учреждения доходы от реализации товаров</w:t>
                  </w:r>
                </w:p>
              </w:tc>
              <w:tc>
                <w:tcPr>
                  <w:tcW w:w="425" w:type="dxa"/>
                </w:tcPr>
                <w:p w14:paraId="60FAF37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65C30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56X</w:t>
                  </w:r>
                </w:p>
              </w:tc>
              <w:tc>
                <w:tcPr>
                  <w:tcW w:w="425" w:type="dxa"/>
                </w:tcPr>
                <w:p w14:paraId="69B3A3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BA56A8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03F5BC2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053FF3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0170D661" w14:textId="556B3EC1"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w:t>
                  </w:r>
                  <w:r w:rsidR="001F610E">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соответствии с содержанием факта хозяйственной жизни</w:t>
                  </w:r>
                </w:p>
              </w:tc>
            </w:tr>
            <w:tr w:rsidR="00B82352" w:rsidRPr="00B82352" w14:paraId="35369D2B" w14:textId="77777777" w:rsidTr="000D3AE4">
              <w:tc>
                <w:tcPr>
                  <w:tcW w:w="422" w:type="dxa"/>
                </w:tcPr>
                <w:p w14:paraId="181535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4.1.4</w:t>
                  </w:r>
                </w:p>
              </w:tc>
              <w:tc>
                <w:tcPr>
                  <w:tcW w:w="1275" w:type="dxa"/>
                </w:tcPr>
                <w:p w14:paraId="00B0978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w:t>
                  </w:r>
                  <w:r w:rsidRPr="00B82352">
                    <w:rPr>
                      <w:rFonts w:ascii="Arial" w:eastAsia="Times New Roman" w:hAnsi="Arial" w:cs="Arial"/>
                      <w:sz w:val="16"/>
                      <w:szCs w:val="16"/>
                      <w:lang w:eastAsia="ru-RU"/>
                    </w:rPr>
                    <w:lastRenderedPageBreak/>
                    <w:t>учете доходы от реализации готовой продукции</w:t>
                  </w:r>
                </w:p>
              </w:tc>
              <w:tc>
                <w:tcPr>
                  <w:tcW w:w="425" w:type="dxa"/>
                </w:tcPr>
                <w:p w14:paraId="11B10D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504F6A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56X</w:t>
                  </w:r>
                </w:p>
              </w:tc>
              <w:tc>
                <w:tcPr>
                  <w:tcW w:w="425" w:type="dxa"/>
                </w:tcPr>
                <w:p w14:paraId="11ABB7C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3B661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06C1908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w:t>
                  </w:r>
                  <w:r w:rsidRPr="00B82352">
                    <w:rPr>
                      <w:rFonts w:ascii="Arial" w:eastAsia="Times New Roman" w:hAnsi="Arial" w:cs="Arial"/>
                      <w:sz w:val="16"/>
                      <w:szCs w:val="16"/>
                      <w:lang w:eastAsia="ru-RU"/>
                    </w:rPr>
                    <w:lastRenderedPageBreak/>
                    <w:t>ии доходов (уточнении начисления) (ф. 0510432)</w:t>
                  </w:r>
                </w:p>
              </w:tc>
              <w:tc>
                <w:tcPr>
                  <w:tcW w:w="1418" w:type="dxa"/>
                </w:tcPr>
                <w:p w14:paraId="4AD2C59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2.9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12F3FCD1" w14:textId="2D1CBB3C"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w:t>
                  </w:r>
                  <w:r w:rsidR="001F610E">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7CAF490B" w14:textId="77777777" w:rsidTr="000D3AE4">
              <w:tc>
                <w:tcPr>
                  <w:tcW w:w="422" w:type="dxa"/>
                </w:tcPr>
                <w:p w14:paraId="0B3839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4.1.5</w:t>
                  </w:r>
                </w:p>
              </w:tc>
              <w:tc>
                <w:tcPr>
                  <w:tcW w:w="1275" w:type="dxa"/>
                </w:tcPr>
                <w:p w14:paraId="070DB29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доходы от реализации работ, услуг, осуществляемых учреждением в рамках разрешенных согласно уставу учреждения видов деятельности в части:</w:t>
                  </w:r>
                </w:p>
              </w:tc>
              <w:tc>
                <w:tcPr>
                  <w:tcW w:w="425" w:type="dxa"/>
                </w:tcPr>
                <w:p w14:paraId="3388BA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F6589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15613DA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E87C3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4965F0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66D30C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4991E2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CE24EC1" w14:textId="77777777" w:rsidTr="000D3AE4">
              <w:tc>
                <w:tcPr>
                  <w:tcW w:w="422" w:type="dxa"/>
                </w:tcPr>
                <w:p w14:paraId="6B922B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4.1.5.1</w:t>
                  </w:r>
                </w:p>
              </w:tc>
              <w:tc>
                <w:tcPr>
                  <w:tcW w:w="1275" w:type="dxa"/>
                </w:tcPr>
                <w:p w14:paraId="618A558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доходов текущего финансового года;</w:t>
                  </w:r>
                </w:p>
              </w:tc>
              <w:tc>
                <w:tcPr>
                  <w:tcW w:w="425" w:type="dxa"/>
                </w:tcPr>
                <w:p w14:paraId="13002B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88194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56X</w:t>
                  </w:r>
                </w:p>
              </w:tc>
              <w:tc>
                <w:tcPr>
                  <w:tcW w:w="425" w:type="dxa"/>
                </w:tcPr>
                <w:p w14:paraId="6E3C23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43208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5E8F4A5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3A23DE8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0D1D6CC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68614F5B" w14:textId="77777777" w:rsidTr="000D3AE4">
              <w:tc>
                <w:tcPr>
                  <w:tcW w:w="422" w:type="dxa"/>
                </w:tcPr>
                <w:p w14:paraId="50F41A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4.1.5.2</w:t>
                  </w:r>
                </w:p>
              </w:tc>
              <w:tc>
                <w:tcPr>
                  <w:tcW w:w="1275" w:type="dxa"/>
                </w:tcPr>
                <w:p w14:paraId="3FB3336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доходов будущих периодов</w:t>
                  </w:r>
                </w:p>
              </w:tc>
              <w:tc>
                <w:tcPr>
                  <w:tcW w:w="425" w:type="dxa"/>
                </w:tcPr>
                <w:p w14:paraId="58C705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61F641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w:t>
                  </w:r>
                  <w:r w:rsidRPr="00B82352">
                    <w:rPr>
                      <w:rFonts w:ascii="Arial" w:eastAsia="Times New Roman" w:hAnsi="Arial" w:cs="Arial"/>
                      <w:strike/>
                      <w:color w:val="FF0000"/>
                      <w:sz w:val="16"/>
                      <w:szCs w:val="16"/>
                      <w:lang w:eastAsia="ru-RU"/>
                    </w:rPr>
                    <w:t>401 4X 1XX</w:t>
                  </w:r>
                </w:p>
              </w:tc>
              <w:tc>
                <w:tcPr>
                  <w:tcW w:w="425" w:type="dxa"/>
                </w:tcPr>
                <w:p w14:paraId="5D50D6F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154D76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401 </w:t>
                  </w:r>
                  <w:r w:rsidRPr="00B82352">
                    <w:rPr>
                      <w:rFonts w:ascii="Arial" w:eastAsia="Times New Roman" w:hAnsi="Arial" w:cs="Arial"/>
                      <w:strike/>
                      <w:color w:val="FF0000"/>
                      <w:sz w:val="16"/>
                      <w:szCs w:val="16"/>
                      <w:lang w:eastAsia="ru-RU"/>
                    </w:rPr>
                    <w:t>10</w:t>
                  </w:r>
                  <w:r w:rsidRPr="00B82352">
                    <w:rPr>
                      <w:rFonts w:ascii="Arial" w:eastAsia="Times New Roman" w:hAnsi="Arial" w:cs="Arial"/>
                      <w:sz w:val="16"/>
                      <w:szCs w:val="16"/>
                      <w:lang w:eastAsia="ru-RU"/>
                    </w:rPr>
                    <w:t xml:space="preserve"> 1XX</w:t>
                  </w:r>
                </w:p>
              </w:tc>
              <w:tc>
                <w:tcPr>
                  <w:tcW w:w="850" w:type="dxa"/>
                </w:tcPr>
                <w:p w14:paraId="2ED8009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Извещение о начислении доходов (уточнении </w:t>
                  </w:r>
                  <w:r w:rsidRPr="00B82352">
                    <w:rPr>
                      <w:rFonts w:ascii="Arial" w:eastAsia="Times New Roman" w:hAnsi="Arial" w:cs="Arial"/>
                      <w:sz w:val="16"/>
                      <w:szCs w:val="16"/>
                      <w:lang w:eastAsia="ru-RU"/>
                    </w:rPr>
                    <w:lastRenderedPageBreak/>
                    <w:t>начисления) (ф. 0510432)</w:t>
                  </w:r>
                </w:p>
              </w:tc>
              <w:tc>
                <w:tcPr>
                  <w:tcW w:w="1418" w:type="dxa"/>
                </w:tcPr>
                <w:p w14:paraId="2F9BF5A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B82352">
                    <w:rPr>
                      <w:rFonts w:ascii="Arial" w:eastAsia="Times New Roman" w:hAnsi="Arial" w:cs="Arial"/>
                      <w:strike/>
                      <w:color w:val="FF0000"/>
                      <w:sz w:val="16"/>
                      <w:szCs w:val="16"/>
                      <w:lang w:eastAsia="ru-RU"/>
                    </w:rPr>
                    <w:t>4.4</w:t>
                  </w:r>
                  <w:r w:rsidRPr="00B82352">
                    <w:rPr>
                      <w:rFonts w:ascii="Arial" w:eastAsia="Times New Roman" w:hAnsi="Arial" w:cs="Arial"/>
                      <w:sz w:val="16"/>
                      <w:szCs w:val="16"/>
                      <w:lang w:eastAsia="ru-RU"/>
                    </w:rPr>
                    <w:t xml:space="preserve">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c>
                <w:tcPr>
                  <w:tcW w:w="1417" w:type="dxa"/>
                </w:tcPr>
                <w:p w14:paraId="0D2BE79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D76FB1">
                    <w:rPr>
                      <w:rFonts w:ascii="Arial" w:eastAsia="Times New Roman" w:hAnsi="Arial" w:cs="Arial"/>
                      <w:sz w:val="16"/>
                      <w:szCs w:val="16"/>
                      <w:lang w:eastAsia="ru-RU"/>
                    </w:rPr>
                    <w:t>4.</w:t>
                  </w:r>
                  <w:r w:rsidRPr="00B82352">
                    <w:rPr>
                      <w:rFonts w:ascii="Arial" w:eastAsia="Times New Roman" w:hAnsi="Arial" w:cs="Arial"/>
                      <w:strike/>
                      <w:color w:val="FF0000"/>
                      <w:sz w:val="16"/>
                      <w:szCs w:val="16"/>
                      <w:lang w:eastAsia="ru-RU"/>
                    </w:rPr>
                    <w:t>1</w:t>
                  </w:r>
                  <w:r w:rsidRPr="00B82352">
                    <w:rPr>
                      <w:rFonts w:ascii="Arial" w:eastAsia="Times New Roman" w:hAnsi="Arial" w:cs="Arial"/>
                      <w:sz w:val="16"/>
                      <w:szCs w:val="16"/>
                      <w:lang w:eastAsia="ru-RU"/>
                    </w:rPr>
                    <w:t xml:space="preserve">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r>
            <w:tr w:rsidR="00B82352" w:rsidRPr="00B82352" w14:paraId="5F932765" w14:textId="77777777" w:rsidTr="000D3AE4">
              <w:tc>
                <w:tcPr>
                  <w:tcW w:w="422" w:type="dxa"/>
                </w:tcPr>
                <w:p w14:paraId="782E4C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4.1.6</w:t>
                  </w:r>
                </w:p>
              </w:tc>
              <w:tc>
                <w:tcPr>
                  <w:tcW w:w="1275" w:type="dxa"/>
                </w:tcPr>
                <w:p w14:paraId="2327BB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доходы от реализации основных средств, нематериальных активов, биологических активов, материальных запасов в момент перехода права собственности согласно условиям заключенных договоров</w:t>
                  </w:r>
                </w:p>
              </w:tc>
              <w:tc>
                <w:tcPr>
                  <w:tcW w:w="425" w:type="dxa"/>
                </w:tcPr>
                <w:p w14:paraId="4658B8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4A4B4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2 205 7X 56X</w:t>
                  </w:r>
                </w:p>
              </w:tc>
              <w:tc>
                <w:tcPr>
                  <w:tcW w:w="425" w:type="dxa"/>
                </w:tcPr>
                <w:p w14:paraId="4DA102A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4EEC3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2 401 10 1XX</w:t>
                  </w:r>
                </w:p>
              </w:tc>
              <w:tc>
                <w:tcPr>
                  <w:tcW w:w="850" w:type="dxa"/>
                </w:tcPr>
                <w:p w14:paraId="46E1912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568A99F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1E41DB9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5F9CBEF8" w14:textId="77777777" w:rsidTr="000D3AE4">
              <w:tc>
                <w:tcPr>
                  <w:tcW w:w="422" w:type="dxa"/>
                </w:tcPr>
                <w:p w14:paraId="2B5B363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4.1.7</w:t>
                  </w:r>
                </w:p>
              </w:tc>
              <w:tc>
                <w:tcPr>
                  <w:tcW w:w="1275" w:type="dxa"/>
                </w:tcPr>
                <w:p w14:paraId="653BC4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доходы текущего финансового года по субсидиям на выполнение государственного (муниципального) задания в соответствии с информацией о достижении условий предоставлени</w:t>
                  </w:r>
                  <w:r w:rsidRPr="00B82352">
                    <w:rPr>
                      <w:rFonts w:ascii="Arial" w:eastAsia="Times New Roman" w:hAnsi="Arial" w:cs="Arial"/>
                      <w:sz w:val="16"/>
                      <w:szCs w:val="16"/>
                      <w:lang w:eastAsia="ru-RU"/>
                    </w:rPr>
                    <w:lastRenderedPageBreak/>
                    <w:t>я субсидии на выполнение государственного (муниципального) задания</w:t>
                  </w:r>
                </w:p>
              </w:tc>
              <w:tc>
                <w:tcPr>
                  <w:tcW w:w="425" w:type="dxa"/>
                </w:tcPr>
                <w:p w14:paraId="40F711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615CA8F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41 1XX</w:t>
                  </w:r>
                </w:p>
              </w:tc>
              <w:tc>
                <w:tcPr>
                  <w:tcW w:w="425" w:type="dxa"/>
                </w:tcPr>
                <w:p w14:paraId="3ACC31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682A79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10 1XX</w:t>
                  </w:r>
                </w:p>
              </w:tc>
              <w:tc>
                <w:tcPr>
                  <w:tcW w:w="850" w:type="dxa"/>
                </w:tcPr>
                <w:p w14:paraId="1D6382C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0D9DC87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Отчет о достижении результатов государственного (муниципального) </w:t>
                  </w:r>
                  <w:r w:rsidRPr="00B82352">
                    <w:rPr>
                      <w:rFonts w:ascii="Arial" w:eastAsia="Times New Roman" w:hAnsi="Arial" w:cs="Arial"/>
                      <w:sz w:val="16"/>
                      <w:szCs w:val="16"/>
                      <w:lang w:eastAsia="ru-RU"/>
                    </w:rPr>
                    <w:lastRenderedPageBreak/>
                    <w:t>задания</w:t>
                  </w:r>
                </w:p>
              </w:tc>
              <w:tc>
                <w:tcPr>
                  <w:tcW w:w="1418" w:type="dxa"/>
                </w:tcPr>
                <w:p w14:paraId="7921515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4.4 настоящего Приложения в соответствии с содержанием факта хозяйственной жизни</w:t>
                  </w:r>
                </w:p>
              </w:tc>
              <w:tc>
                <w:tcPr>
                  <w:tcW w:w="1417" w:type="dxa"/>
                </w:tcPr>
                <w:p w14:paraId="0E39EF4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16BB383E" w14:textId="77777777" w:rsidTr="000D3AE4">
              <w:tc>
                <w:tcPr>
                  <w:tcW w:w="422" w:type="dxa"/>
                </w:tcPr>
                <w:p w14:paraId="1B5723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4.1.8</w:t>
                  </w:r>
                </w:p>
              </w:tc>
              <w:tc>
                <w:tcPr>
                  <w:tcW w:w="1275" w:type="dxa"/>
                </w:tcPr>
                <w:p w14:paraId="790A5A9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доходы текущего финансового года по предоставленной учреждению субсидии на иные цели, в соответствии с информацией о достижении условий предоставления целевой субсидии (о выполнении условия при передаче актива)</w:t>
                  </w:r>
                </w:p>
              </w:tc>
              <w:tc>
                <w:tcPr>
                  <w:tcW w:w="425" w:type="dxa"/>
                </w:tcPr>
                <w:p w14:paraId="1D4354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B10DBA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41 1XX</w:t>
                  </w:r>
                </w:p>
              </w:tc>
              <w:tc>
                <w:tcPr>
                  <w:tcW w:w="425" w:type="dxa"/>
                </w:tcPr>
                <w:p w14:paraId="10C680D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A4A5B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10 1XX</w:t>
                  </w:r>
                </w:p>
              </w:tc>
              <w:tc>
                <w:tcPr>
                  <w:tcW w:w="850" w:type="dxa"/>
                </w:tcPr>
                <w:p w14:paraId="01B0A63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70E4235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418" w:type="dxa"/>
                </w:tcPr>
                <w:p w14:paraId="7B2C279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67F7566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7A2779C1" w14:textId="77777777" w:rsidTr="000D3AE4">
              <w:tc>
                <w:tcPr>
                  <w:tcW w:w="422" w:type="dxa"/>
                </w:tcPr>
                <w:p w14:paraId="27694F2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4.1.9</w:t>
                  </w:r>
                </w:p>
              </w:tc>
              <w:tc>
                <w:tcPr>
                  <w:tcW w:w="1275" w:type="dxa"/>
                </w:tcPr>
                <w:p w14:paraId="0E0F7B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доходы текущего финансового года по предоставленным учреждению субсидиям на </w:t>
                  </w:r>
                  <w:r w:rsidRPr="00B82352">
                    <w:rPr>
                      <w:rFonts w:ascii="Arial" w:eastAsia="Times New Roman" w:hAnsi="Arial" w:cs="Arial"/>
                      <w:sz w:val="16"/>
                      <w:szCs w:val="16"/>
                      <w:lang w:eastAsia="ru-RU"/>
                    </w:rPr>
                    <w:lastRenderedPageBreak/>
                    <w:t>капитальные вложения в соответствии с информацией о достижении условий предоставления субсидий на капитальные вложения (целевой субсидии) (о выполнении условия при передаче активов)</w:t>
                  </w:r>
                </w:p>
              </w:tc>
              <w:tc>
                <w:tcPr>
                  <w:tcW w:w="425" w:type="dxa"/>
                </w:tcPr>
                <w:p w14:paraId="02FF6ED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1C4B67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41 1XX</w:t>
                  </w:r>
                </w:p>
              </w:tc>
              <w:tc>
                <w:tcPr>
                  <w:tcW w:w="425" w:type="dxa"/>
                </w:tcPr>
                <w:p w14:paraId="13C0F62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CAEE18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10 1XX</w:t>
                  </w:r>
                </w:p>
              </w:tc>
              <w:tc>
                <w:tcPr>
                  <w:tcW w:w="850" w:type="dxa"/>
                </w:tcPr>
                <w:p w14:paraId="0C0E987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26FCBFE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w:t>
                  </w:r>
                  <w:r w:rsidRPr="00B82352">
                    <w:rPr>
                      <w:rFonts w:ascii="Arial" w:eastAsia="Times New Roman" w:hAnsi="Arial" w:cs="Arial"/>
                      <w:sz w:val="16"/>
                      <w:szCs w:val="16"/>
                      <w:lang w:eastAsia="ru-RU"/>
                    </w:rPr>
                    <w:lastRenderedPageBreak/>
                    <w:t>тов целевой субсидии</w:t>
                  </w:r>
                </w:p>
              </w:tc>
              <w:tc>
                <w:tcPr>
                  <w:tcW w:w="1418" w:type="dxa"/>
                </w:tcPr>
                <w:p w14:paraId="495B38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4.4 настоящего Приложения в соответствии с содержанием факта хозяйственной жизни</w:t>
                  </w:r>
                </w:p>
              </w:tc>
              <w:tc>
                <w:tcPr>
                  <w:tcW w:w="1417" w:type="dxa"/>
                </w:tcPr>
                <w:p w14:paraId="4BA4539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4E0D458B" w14:textId="77777777" w:rsidTr="000D3AE4">
              <w:tc>
                <w:tcPr>
                  <w:tcW w:w="422" w:type="dxa"/>
                </w:tcPr>
                <w:p w14:paraId="5776E04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4.1.10</w:t>
                  </w:r>
                </w:p>
              </w:tc>
              <w:tc>
                <w:tcPr>
                  <w:tcW w:w="1275" w:type="dxa"/>
                </w:tcPr>
                <w:p w14:paraId="068673F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учете учреждения доходы текущего финансового года по иным доходам, грантам (грантам в форме субсидий), субсидиям, иным безвозмездным поступлениям, предоставленным без условий при передаче активов, в соответствии с соглашениями (договорами) в части, </w:t>
                  </w:r>
                  <w:r w:rsidRPr="00B82352">
                    <w:rPr>
                      <w:rFonts w:ascii="Arial" w:eastAsia="Times New Roman" w:hAnsi="Arial" w:cs="Arial"/>
                      <w:sz w:val="16"/>
                      <w:szCs w:val="16"/>
                      <w:lang w:eastAsia="ru-RU"/>
                    </w:rPr>
                    <w:lastRenderedPageBreak/>
                    <w:t>относящейся к текущему периоду</w:t>
                  </w:r>
                </w:p>
              </w:tc>
              <w:tc>
                <w:tcPr>
                  <w:tcW w:w="425" w:type="dxa"/>
                </w:tcPr>
                <w:p w14:paraId="6F1C57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2D63F13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56X</w:t>
                  </w:r>
                </w:p>
              </w:tc>
              <w:tc>
                <w:tcPr>
                  <w:tcW w:w="425" w:type="dxa"/>
                </w:tcPr>
                <w:p w14:paraId="6E2A61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AFC17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642003F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3B44034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418" w:type="dxa"/>
                </w:tcPr>
                <w:p w14:paraId="3B3F772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0CCA759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37367399" w14:textId="77777777" w:rsidTr="000D3AE4">
              <w:tc>
                <w:tcPr>
                  <w:tcW w:w="422" w:type="dxa"/>
                </w:tcPr>
                <w:p w14:paraId="6E31C7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4.1.11</w:t>
                  </w:r>
                </w:p>
              </w:tc>
              <w:tc>
                <w:tcPr>
                  <w:tcW w:w="1275" w:type="dxa"/>
                </w:tcPr>
                <w:p w14:paraId="06C809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доходы текущего финансового года по грантам, грантам в форме субсидий, иным безвозмездным поступлениям, предоставленным на условиях при передаче активов, в соответствии с информацией о достижении условий предоставления грантов, грантов в форме субсидий, иных безвозмездных поступлений (о выполнении условия при передаче активов) в части, относящейся к </w:t>
                  </w:r>
                  <w:r w:rsidRPr="00B82352">
                    <w:rPr>
                      <w:rFonts w:ascii="Arial" w:eastAsia="Times New Roman" w:hAnsi="Arial" w:cs="Arial"/>
                      <w:sz w:val="16"/>
                      <w:szCs w:val="16"/>
                      <w:lang w:eastAsia="ru-RU"/>
                    </w:rPr>
                    <w:lastRenderedPageBreak/>
                    <w:t>будущим периодам</w:t>
                  </w:r>
                </w:p>
              </w:tc>
              <w:tc>
                <w:tcPr>
                  <w:tcW w:w="425" w:type="dxa"/>
                </w:tcPr>
                <w:p w14:paraId="431E99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07EBFE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425" w:type="dxa"/>
                </w:tcPr>
                <w:p w14:paraId="03982B0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FB725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302857A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16B896B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418" w:type="dxa"/>
                </w:tcPr>
                <w:p w14:paraId="427B930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19C50AA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38C46815" w14:textId="77777777" w:rsidTr="000D3AE4">
              <w:tc>
                <w:tcPr>
                  <w:tcW w:w="422" w:type="dxa"/>
                </w:tcPr>
                <w:p w14:paraId="3EFD80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4.1.12</w:t>
                  </w:r>
                </w:p>
              </w:tc>
              <w:tc>
                <w:tcPr>
                  <w:tcW w:w="1275" w:type="dxa"/>
                </w:tcPr>
                <w:p w14:paraId="1E3CAE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учреждения доходы от возмещения арендодателю расходов по содержанию им переданного в пользование имущества по факту предъявления арендатору (пользователю) соответствующих требований</w:t>
                  </w:r>
                </w:p>
              </w:tc>
              <w:tc>
                <w:tcPr>
                  <w:tcW w:w="425" w:type="dxa"/>
                </w:tcPr>
                <w:p w14:paraId="1906FFC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C8FBE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35 56X</w:t>
                  </w:r>
                </w:p>
              </w:tc>
              <w:tc>
                <w:tcPr>
                  <w:tcW w:w="425" w:type="dxa"/>
                </w:tcPr>
                <w:p w14:paraId="71883CF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298083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6D7F948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5271A62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6D001F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2C2D9C00" w14:textId="77777777" w:rsidTr="000D3AE4">
              <w:tc>
                <w:tcPr>
                  <w:tcW w:w="422" w:type="dxa"/>
                </w:tcPr>
                <w:p w14:paraId="61D9C2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4.1.13</w:t>
                  </w:r>
                </w:p>
              </w:tc>
              <w:tc>
                <w:tcPr>
                  <w:tcW w:w="1275" w:type="dxa"/>
                </w:tcPr>
                <w:p w14:paraId="7A0E20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уменьшение ранее начисленных доходов текущего периода по штрафам, пеням, неустойкам, начисленным за нарушение условий договоров на поставку товаров, выполнение </w:t>
                  </w:r>
                  <w:r w:rsidRPr="00B82352">
                    <w:rPr>
                      <w:rFonts w:ascii="Arial" w:eastAsia="Times New Roman" w:hAnsi="Arial" w:cs="Arial"/>
                      <w:sz w:val="16"/>
                      <w:szCs w:val="16"/>
                      <w:lang w:eastAsia="ru-RU"/>
                    </w:rPr>
                    <w:lastRenderedPageBreak/>
                    <w:t>работ, оказание услуг, иных санкций</w:t>
                  </w:r>
                </w:p>
              </w:tc>
              <w:tc>
                <w:tcPr>
                  <w:tcW w:w="425" w:type="dxa"/>
                </w:tcPr>
                <w:p w14:paraId="0B0349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1817D4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2 401 10 1XX</w:t>
                  </w:r>
                </w:p>
              </w:tc>
              <w:tc>
                <w:tcPr>
                  <w:tcW w:w="425" w:type="dxa"/>
                </w:tcPr>
                <w:p w14:paraId="652E77E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2BB6EF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2 209 41 66X</w:t>
                  </w:r>
                </w:p>
              </w:tc>
              <w:tc>
                <w:tcPr>
                  <w:tcW w:w="850" w:type="dxa"/>
                </w:tcPr>
                <w:p w14:paraId="2B9D494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4C112E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A3346B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82352" w:rsidRPr="00B82352" w14:paraId="4A583446" w14:textId="77777777" w:rsidTr="000D3AE4">
              <w:tc>
                <w:tcPr>
                  <w:tcW w:w="422" w:type="dxa"/>
                </w:tcPr>
                <w:p w14:paraId="6CC66F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4.1.14</w:t>
                  </w:r>
                </w:p>
              </w:tc>
              <w:tc>
                <w:tcPr>
                  <w:tcW w:w="1275" w:type="dxa"/>
                </w:tcPr>
                <w:p w14:paraId="13B3A13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суммы расходов (уменьшения суммы ранее начисленных доходов, стоимости объектов активов, обязательств) в части:</w:t>
                  </w:r>
                </w:p>
              </w:tc>
              <w:tc>
                <w:tcPr>
                  <w:tcW w:w="425" w:type="dxa"/>
                </w:tcPr>
                <w:p w14:paraId="6D3B84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F4CA4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5A4DA1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F3A72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3035B3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173D25D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1FE25E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BA32C9D" w14:textId="77777777" w:rsidTr="000D3AE4">
              <w:tc>
                <w:tcPr>
                  <w:tcW w:w="422" w:type="dxa"/>
                </w:tcPr>
                <w:p w14:paraId="34DA38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4.1.14.1</w:t>
                  </w:r>
                </w:p>
              </w:tc>
              <w:tc>
                <w:tcPr>
                  <w:tcW w:w="1275" w:type="dxa"/>
                </w:tcPr>
                <w:p w14:paraId="32AABD0B" w14:textId="218752EE"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объектов нефинансовых активов, в том числе в части сумм восстановленной амортизации и накопленного убытка от обесценения, изменения стоимости вследствие отрицательной переоценки, отрицательной курсовой разницы, торговой наценки (способ "Красное </w:t>
                  </w:r>
                  <w:r w:rsidRPr="00B82352">
                    <w:rPr>
                      <w:rFonts w:ascii="Arial" w:eastAsia="Times New Roman" w:hAnsi="Arial" w:cs="Arial"/>
                      <w:sz w:val="16"/>
                      <w:szCs w:val="16"/>
                      <w:lang w:eastAsia="ru-RU"/>
                    </w:rPr>
                    <w:lastRenderedPageBreak/>
                    <w:t>сторно"), отнесения себестоимости готовой продукции, товаров, работ, услуг, себестоимости биотрансформации, других операций, уменьшающих доходы учреждения;</w:t>
                  </w:r>
                </w:p>
              </w:tc>
              <w:tc>
                <w:tcPr>
                  <w:tcW w:w="425" w:type="dxa"/>
                </w:tcPr>
                <w:p w14:paraId="5B2311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6B6473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425" w:type="dxa"/>
                </w:tcPr>
                <w:p w14:paraId="07B4F6E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470C8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35D6DB6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0EAB77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6301158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1B3BD07E" w14:textId="77777777" w:rsidTr="000D3AE4">
              <w:tc>
                <w:tcPr>
                  <w:tcW w:w="422" w:type="dxa"/>
                </w:tcPr>
                <w:p w14:paraId="7DF35DB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4.1.14.2</w:t>
                  </w:r>
                </w:p>
              </w:tc>
              <w:tc>
                <w:tcPr>
                  <w:tcW w:w="1275" w:type="dxa"/>
                </w:tcPr>
                <w:p w14:paraId="7C5E6D9F" w14:textId="15E08B41"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объектов финансовых активов, изменения стоимости вследствие отрицательной переоценки, отрицательной курсовой разницы, сумм дебиторской задолженности по доходам, признанной нереальной к взысканию, сомнительной дебиторской задолженностью, других операций, уменьшающих доходы учреждения;</w:t>
                  </w:r>
                </w:p>
              </w:tc>
              <w:tc>
                <w:tcPr>
                  <w:tcW w:w="425" w:type="dxa"/>
                </w:tcPr>
                <w:p w14:paraId="4DA065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D675E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425" w:type="dxa"/>
                </w:tcPr>
                <w:p w14:paraId="2193CC6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E150A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83E836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2143743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6XX</w:t>
                  </w:r>
                </w:p>
              </w:tc>
              <w:tc>
                <w:tcPr>
                  <w:tcW w:w="850" w:type="dxa"/>
                </w:tcPr>
                <w:p w14:paraId="33CE102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034DE4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5E3E688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655DD471" w14:textId="77777777" w:rsidTr="000D3AE4">
              <w:tc>
                <w:tcPr>
                  <w:tcW w:w="422" w:type="dxa"/>
                </w:tcPr>
                <w:p w14:paraId="60BA42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4.1.14.3</w:t>
                  </w:r>
                </w:p>
              </w:tc>
              <w:tc>
                <w:tcPr>
                  <w:tcW w:w="1275" w:type="dxa"/>
                </w:tcPr>
                <w:p w14:paraId="6483A84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обязательств, изменения стоимости </w:t>
                  </w:r>
                  <w:r w:rsidRPr="00B82352">
                    <w:rPr>
                      <w:rFonts w:ascii="Arial" w:eastAsia="Times New Roman" w:hAnsi="Arial" w:cs="Arial"/>
                      <w:sz w:val="16"/>
                      <w:szCs w:val="16"/>
                      <w:lang w:eastAsia="ru-RU"/>
                    </w:rPr>
                    <w:lastRenderedPageBreak/>
                    <w:t>вследствие отрицательной переоценки, изменения ориентировочной цены в случаях, предусмотренных отдельными нормативными правовыми актами Российской Федерации, иные операции в части уменьшения дебиторской задолженности по обязательствам, других операций, уменьшающих доходы учреждения;</w:t>
                  </w:r>
                </w:p>
              </w:tc>
              <w:tc>
                <w:tcPr>
                  <w:tcW w:w="425" w:type="dxa"/>
                </w:tcPr>
                <w:p w14:paraId="29DAE22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4D2243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425" w:type="dxa"/>
                </w:tcPr>
                <w:p w14:paraId="368C85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7EFCD5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w:t>
                  </w:r>
                  <w:r w:rsidRPr="00B82352">
                    <w:rPr>
                      <w:rFonts w:ascii="Arial" w:eastAsia="Times New Roman" w:hAnsi="Arial" w:cs="Arial"/>
                      <w:sz w:val="16"/>
                      <w:szCs w:val="16"/>
                      <w:lang w:eastAsia="ru-RU"/>
                    </w:rPr>
                    <w:lastRenderedPageBreak/>
                    <w:t>Ф</w:t>
                  </w:r>
                </w:p>
              </w:tc>
              <w:tc>
                <w:tcPr>
                  <w:tcW w:w="567" w:type="dxa"/>
                </w:tcPr>
                <w:p w14:paraId="55A4E6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 30X XX 73X</w:t>
                  </w:r>
                </w:p>
              </w:tc>
              <w:tc>
                <w:tcPr>
                  <w:tcW w:w="850" w:type="dxa"/>
                </w:tcPr>
                <w:p w14:paraId="32375E2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Согласно разделу III </w:t>
                  </w:r>
                  <w:r w:rsidRPr="00B82352">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1122E40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4.1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02933B7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III настоящего </w:t>
                  </w:r>
                  <w:r w:rsidRPr="00B82352">
                    <w:rPr>
                      <w:rFonts w:ascii="Arial" w:eastAsia="Times New Roman" w:hAnsi="Arial" w:cs="Arial"/>
                      <w:sz w:val="16"/>
                      <w:szCs w:val="16"/>
                      <w:lang w:eastAsia="ru-RU"/>
                    </w:rPr>
                    <w:lastRenderedPageBreak/>
                    <w:t>Приложения в зависимости от вида обязательства</w:t>
                  </w:r>
                </w:p>
              </w:tc>
            </w:tr>
            <w:tr w:rsidR="00B82352" w:rsidRPr="00B82352" w14:paraId="74C04B41" w14:textId="77777777" w:rsidTr="000D3AE4">
              <w:tc>
                <w:tcPr>
                  <w:tcW w:w="422" w:type="dxa"/>
                </w:tcPr>
                <w:p w14:paraId="5BABEF6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4.1.14.4</w:t>
                  </w:r>
                </w:p>
              </w:tc>
              <w:tc>
                <w:tcPr>
                  <w:tcW w:w="1275" w:type="dxa"/>
                </w:tcPr>
                <w:p w14:paraId="6E0D53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связанных с реализацией объектов нефинансовых активов, относимых на уменьшение финансового результата учреждения от операций с активами;</w:t>
                  </w:r>
                </w:p>
              </w:tc>
              <w:tc>
                <w:tcPr>
                  <w:tcW w:w="425" w:type="dxa"/>
                </w:tcPr>
                <w:p w14:paraId="1057E7C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763C6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425" w:type="dxa"/>
                </w:tcPr>
                <w:p w14:paraId="69B134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E27402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0" w:type="dxa"/>
                </w:tcPr>
                <w:p w14:paraId="52D3DE3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IV настоящего Приложения в соответствии с содержанием факта хозяйственной жизни</w:t>
                  </w:r>
                </w:p>
              </w:tc>
              <w:tc>
                <w:tcPr>
                  <w:tcW w:w="1418" w:type="dxa"/>
                </w:tcPr>
                <w:p w14:paraId="250004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0CB772E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66F83D85" w14:textId="77777777" w:rsidTr="000D3AE4">
              <w:tc>
                <w:tcPr>
                  <w:tcW w:w="422" w:type="dxa"/>
                </w:tcPr>
                <w:p w14:paraId="1013EB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4.1.15</w:t>
                  </w:r>
                </w:p>
              </w:tc>
              <w:tc>
                <w:tcPr>
                  <w:tcW w:w="1275" w:type="dxa"/>
                </w:tcPr>
                <w:p w14:paraId="672D6E6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суммы договорной стоимости выполненных и сданных заказчику отдельных этапов готовой продукции, работ, услуг, иных доходов будущих периодов, начисляемых учреждением согласно принятой учетной политике, зачисленные в доход текущего отчетного периода</w:t>
                  </w:r>
                </w:p>
              </w:tc>
              <w:tc>
                <w:tcPr>
                  <w:tcW w:w="425" w:type="dxa"/>
                </w:tcPr>
                <w:p w14:paraId="54F111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F3E07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425" w:type="dxa"/>
                </w:tcPr>
                <w:p w14:paraId="49AF0A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B2A3C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7E5C29D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0BED31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23B4B7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401F99D2" w14:textId="77777777" w:rsidTr="000D3AE4">
              <w:tc>
                <w:tcPr>
                  <w:tcW w:w="422" w:type="dxa"/>
                </w:tcPr>
                <w:p w14:paraId="5C5CFB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4.1.16</w:t>
                  </w:r>
                </w:p>
              </w:tc>
              <w:tc>
                <w:tcPr>
                  <w:tcW w:w="1275" w:type="dxa"/>
                </w:tcPr>
                <w:p w14:paraId="763A4A9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суммы налога на добавленную стоимость по доходам от произведенных продаж, выполненных работ, оказанных </w:t>
                  </w:r>
                  <w:r w:rsidRPr="00B82352">
                    <w:rPr>
                      <w:rFonts w:ascii="Arial" w:eastAsia="Times New Roman" w:hAnsi="Arial" w:cs="Arial"/>
                      <w:sz w:val="16"/>
                      <w:szCs w:val="16"/>
                      <w:lang w:eastAsia="ru-RU"/>
                    </w:rPr>
                    <w:lastRenderedPageBreak/>
                    <w:t>услуг, облагаемых в соответствии с налоговым законодательством Российской Федерации налогом на добавленную стоимость</w:t>
                  </w:r>
                </w:p>
              </w:tc>
              <w:tc>
                <w:tcPr>
                  <w:tcW w:w="425" w:type="dxa"/>
                </w:tcPr>
                <w:p w14:paraId="354BFD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3F4A4E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2 401 10 1XX</w:t>
                  </w:r>
                </w:p>
              </w:tc>
              <w:tc>
                <w:tcPr>
                  <w:tcW w:w="425" w:type="dxa"/>
                </w:tcPr>
                <w:p w14:paraId="20B84D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97CA3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2 303 04 731</w:t>
                  </w:r>
                </w:p>
              </w:tc>
              <w:tc>
                <w:tcPr>
                  <w:tcW w:w="850" w:type="dxa"/>
                </w:tcPr>
                <w:p w14:paraId="1D977B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Счет-фактура</w:t>
                  </w:r>
                </w:p>
              </w:tc>
              <w:tc>
                <w:tcPr>
                  <w:tcW w:w="1418" w:type="dxa"/>
                </w:tcPr>
                <w:p w14:paraId="576D69F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1B87B46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7D597F6C" w14:textId="77777777" w:rsidTr="000D3AE4">
              <w:tc>
                <w:tcPr>
                  <w:tcW w:w="422" w:type="dxa"/>
                </w:tcPr>
                <w:p w14:paraId="175CEA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4.1.17</w:t>
                  </w:r>
                </w:p>
              </w:tc>
              <w:tc>
                <w:tcPr>
                  <w:tcW w:w="1275" w:type="dxa"/>
                </w:tcPr>
                <w:p w14:paraId="628BC99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учреждения суммы налога на прибыль организаций, исчисленного по результатам налогового (отчетного) периода, подлежащего уплате в бюджет</w:t>
                  </w:r>
                </w:p>
              </w:tc>
              <w:tc>
                <w:tcPr>
                  <w:tcW w:w="425" w:type="dxa"/>
                </w:tcPr>
                <w:p w14:paraId="27C284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C62BF2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234C17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2 401 10 1XX</w:t>
                  </w:r>
                </w:p>
              </w:tc>
              <w:tc>
                <w:tcPr>
                  <w:tcW w:w="425" w:type="dxa"/>
                </w:tcPr>
                <w:p w14:paraId="391C5C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004703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2 303 03 731</w:t>
                  </w:r>
                </w:p>
              </w:tc>
              <w:tc>
                <w:tcPr>
                  <w:tcW w:w="850" w:type="dxa"/>
                </w:tcPr>
                <w:p w14:paraId="15527DE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8B49A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639F9D1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6404F6F2" w14:textId="77777777" w:rsidTr="000D3AE4">
              <w:tc>
                <w:tcPr>
                  <w:tcW w:w="422" w:type="dxa"/>
                </w:tcPr>
                <w:p w14:paraId="6D7A41C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4.1.18</w:t>
                  </w:r>
                </w:p>
              </w:tc>
              <w:tc>
                <w:tcPr>
                  <w:tcW w:w="1275" w:type="dxa"/>
                </w:tcPr>
                <w:p w14:paraId="063B412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по отнесению на уменьшение финансового результата учреждения суммы кредиторской задолженности по возврату в </w:t>
                  </w:r>
                  <w:r w:rsidRPr="00B82352">
                    <w:rPr>
                      <w:rFonts w:ascii="Arial" w:eastAsia="Times New Roman" w:hAnsi="Arial" w:cs="Arial"/>
                      <w:sz w:val="16"/>
                      <w:szCs w:val="16"/>
                      <w:lang w:eastAsia="ru-RU"/>
                    </w:rPr>
                    <w:lastRenderedPageBreak/>
                    <w:t>доход бюджета бюджетной системы Российской Федерации:</w:t>
                  </w:r>
                </w:p>
              </w:tc>
              <w:tc>
                <w:tcPr>
                  <w:tcW w:w="425" w:type="dxa"/>
                </w:tcPr>
                <w:p w14:paraId="2A3F03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4E6414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7074A2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583A9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66F88D5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68524E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389916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0C35C4AB" w14:textId="77777777" w:rsidTr="000D3AE4">
              <w:tc>
                <w:tcPr>
                  <w:tcW w:w="422" w:type="dxa"/>
                </w:tcPr>
                <w:p w14:paraId="2D829C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4.1.18.1</w:t>
                  </w:r>
                </w:p>
              </w:tc>
              <w:tc>
                <w:tcPr>
                  <w:tcW w:w="1275" w:type="dxa"/>
                </w:tcPr>
                <w:p w14:paraId="06B7B4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остатков неиспользованных субсидий, предоставленных бюджетным учреждениям на осуществление капитальных вложений;</w:t>
                  </w:r>
                </w:p>
              </w:tc>
              <w:tc>
                <w:tcPr>
                  <w:tcW w:w="425" w:type="dxa"/>
                </w:tcPr>
                <w:p w14:paraId="50908C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47406C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4X 1XX</w:t>
                  </w:r>
                </w:p>
              </w:tc>
              <w:tc>
                <w:tcPr>
                  <w:tcW w:w="425" w:type="dxa"/>
                </w:tcPr>
                <w:p w14:paraId="0234CB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E6235E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6 303 05 731</w:t>
                  </w:r>
                </w:p>
              </w:tc>
              <w:tc>
                <w:tcPr>
                  <w:tcW w:w="850" w:type="dxa"/>
                </w:tcPr>
                <w:p w14:paraId="58BA317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7A077CB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C4848F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4C2395C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147FBA6B" w14:textId="77777777" w:rsidTr="000D3AE4">
              <w:tc>
                <w:tcPr>
                  <w:tcW w:w="422" w:type="dxa"/>
                </w:tcPr>
                <w:p w14:paraId="05C691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4.1.18.2</w:t>
                  </w:r>
                </w:p>
              </w:tc>
              <w:tc>
                <w:tcPr>
                  <w:tcW w:w="1275" w:type="dxa"/>
                </w:tcPr>
                <w:p w14:paraId="2DCDF8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остатков неиспользованных субсидий, предоставленных учреждениям на иные цели</w:t>
                  </w:r>
                </w:p>
              </w:tc>
              <w:tc>
                <w:tcPr>
                  <w:tcW w:w="425" w:type="dxa"/>
                </w:tcPr>
                <w:p w14:paraId="51D366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60A64C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4X 1XX</w:t>
                  </w:r>
                </w:p>
              </w:tc>
              <w:tc>
                <w:tcPr>
                  <w:tcW w:w="425" w:type="dxa"/>
                </w:tcPr>
                <w:p w14:paraId="47C84D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6A40DF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5 303 05 731</w:t>
                  </w:r>
                </w:p>
              </w:tc>
              <w:tc>
                <w:tcPr>
                  <w:tcW w:w="850" w:type="dxa"/>
                </w:tcPr>
                <w:p w14:paraId="55BC2A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2EC607A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политике </w:t>
                  </w:r>
                  <w:r w:rsidRPr="00B82352">
                    <w:rPr>
                      <w:rFonts w:ascii="Arial" w:eastAsia="Times New Roman" w:hAnsi="Arial" w:cs="Arial"/>
                      <w:sz w:val="16"/>
                      <w:szCs w:val="16"/>
                      <w:lang w:eastAsia="ru-RU"/>
                    </w:rPr>
                    <w:lastRenderedPageBreak/>
                    <w:t>(графику документооборота)</w:t>
                  </w:r>
                </w:p>
              </w:tc>
              <w:tc>
                <w:tcPr>
                  <w:tcW w:w="1418" w:type="dxa"/>
                </w:tcPr>
                <w:p w14:paraId="7E206C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4.4 настоящего Приложения в соответствии с содержанием факта хозяйственной жизни</w:t>
                  </w:r>
                </w:p>
              </w:tc>
              <w:tc>
                <w:tcPr>
                  <w:tcW w:w="1417" w:type="dxa"/>
                </w:tcPr>
                <w:p w14:paraId="3CF16A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73BA8D12" w14:textId="77777777" w:rsidTr="000D3AE4">
              <w:tc>
                <w:tcPr>
                  <w:tcW w:w="422" w:type="dxa"/>
                </w:tcPr>
                <w:p w14:paraId="031F47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4.1.19</w:t>
                  </w:r>
                </w:p>
              </w:tc>
              <w:tc>
                <w:tcPr>
                  <w:tcW w:w="1275" w:type="dxa"/>
                </w:tcPr>
                <w:p w14:paraId="621928F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по отнесению на уменьшение финансового результата учреждения суммы кредиторской задолженности по возврату в доход бюджета бюджетной системы Российской Федерации, выявленные по результатам последующего государственного (муниципального) финансового контроля нарушений порядка использования предоставленных субсидий:</w:t>
                  </w:r>
                </w:p>
              </w:tc>
              <w:tc>
                <w:tcPr>
                  <w:tcW w:w="425" w:type="dxa"/>
                </w:tcPr>
                <w:p w14:paraId="7A469D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203C1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65140A7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CE15E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7CF44A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42E806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5A43BD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D4D0450" w14:textId="77777777" w:rsidTr="000D3AE4">
              <w:tc>
                <w:tcPr>
                  <w:tcW w:w="422" w:type="dxa"/>
                </w:tcPr>
                <w:p w14:paraId="56C2EAB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4.1.19.1</w:t>
                  </w:r>
                </w:p>
              </w:tc>
              <w:tc>
                <w:tcPr>
                  <w:tcW w:w="1275" w:type="dxa"/>
                </w:tcPr>
                <w:p w14:paraId="0EB26B9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остатков неиспользованных субсидий, </w:t>
                  </w:r>
                  <w:r w:rsidRPr="00B82352">
                    <w:rPr>
                      <w:rFonts w:ascii="Arial" w:eastAsia="Times New Roman" w:hAnsi="Arial" w:cs="Arial"/>
                      <w:sz w:val="16"/>
                      <w:szCs w:val="16"/>
                      <w:lang w:eastAsia="ru-RU"/>
                    </w:rPr>
                    <w:lastRenderedPageBreak/>
                    <w:t>предоставленных бюджетным учреждениям на осуществление капитальных вложений;</w:t>
                  </w:r>
                </w:p>
              </w:tc>
              <w:tc>
                <w:tcPr>
                  <w:tcW w:w="425" w:type="dxa"/>
                </w:tcPr>
                <w:p w14:paraId="6DD600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45DC4D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10 1XX</w:t>
                  </w:r>
                </w:p>
              </w:tc>
              <w:tc>
                <w:tcPr>
                  <w:tcW w:w="425" w:type="dxa"/>
                </w:tcPr>
                <w:p w14:paraId="2F90BF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F1FCA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6 303 05 731</w:t>
                  </w:r>
                </w:p>
              </w:tc>
              <w:tc>
                <w:tcPr>
                  <w:tcW w:w="850" w:type="dxa"/>
                </w:tcPr>
                <w:p w14:paraId="61A698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w:t>
                  </w:r>
                  <w:r w:rsidRPr="00B82352">
                    <w:rPr>
                      <w:rFonts w:ascii="Arial" w:eastAsia="Times New Roman" w:hAnsi="Arial" w:cs="Arial"/>
                      <w:sz w:val="16"/>
                      <w:szCs w:val="16"/>
                      <w:lang w:eastAsia="ru-RU"/>
                    </w:rPr>
                    <w:lastRenderedPageBreak/>
                    <w:t>рте, передаваемом с условием (ф. 0510453);</w:t>
                  </w:r>
                </w:p>
                <w:p w14:paraId="4F32C16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9334A0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4.1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6FAC3A7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3.3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3E2B1CA8" w14:textId="77777777" w:rsidTr="000D3AE4">
              <w:tc>
                <w:tcPr>
                  <w:tcW w:w="422" w:type="dxa"/>
                </w:tcPr>
                <w:p w14:paraId="4EAB33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4.1.19.2</w:t>
                  </w:r>
                </w:p>
              </w:tc>
              <w:tc>
                <w:tcPr>
                  <w:tcW w:w="1275" w:type="dxa"/>
                </w:tcPr>
                <w:p w14:paraId="18DEBA3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остатков неиспользованных субсидий, предоставленных учреждениям на иные цели</w:t>
                  </w:r>
                </w:p>
              </w:tc>
              <w:tc>
                <w:tcPr>
                  <w:tcW w:w="425" w:type="dxa"/>
                </w:tcPr>
                <w:p w14:paraId="339A05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6D4CA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10 1XX</w:t>
                  </w:r>
                </w:p>
              </w:tc>
              <w:tc>
                <w:tcPr>
                  <w:tcW w:w="425" w:type="dxa"/>
                </w:tcPr>
                <w:p w14:paraId="1C673C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F85E03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5 303 XX 731</w:t>
                  </w:r>
                </w:p>
              </w:tc>
              <w:tc>
                <w:tcPr>
                  <w:tcW w:w="850" w:type="dxa"/>
                </w:tcPr>
                <w:p w14:paraId="0DF8584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0B60818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054EB3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24CF423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202F4658" w14:textId="77777777" w:rsidTr="000D3AE4">
              <w:tc>
                <w:tcPr>
                  <w:tcW w:w="422" w:type="dxa"/>
                </w:tcPr>
                <w:p w14:paraId="16F71E1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4.1.20</w:t>
                  </w:r>
                </w:p>
              </w:tc>
              <w:tc>
                <w:tcPr>
                  <w:tcW w:w="1275" w:type="dxa"/>
                </w:tcPr>
                <w:p w14:paraId="214B2A8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w:t>
                  </w:r>
                  <w:r w:rsidRPr="00B82352">
                    <w:rPr>
                      <w:rFonts w:ascii="Arial" w:eastAsia="Times New Roman" w:hAnsi="Arial" w:cs="Arial"/>
                      <w:sz w:val="16"/>
                      <w:szCs w:val="16"/>
                      <w:lang w:eastAsia="ru-RU"/>
                    </w:rPr>
                    <w:lastRenderedPageBreak/>
                    <w:t>заключении счетов текущего финансового года (в части остатка по кредиту счета)</w:t>
                  </w:r>
                </w:p>
              </w:tc>
              <w:tc>
                <w:tcPr>
                  <w:tcW w:w="425" w:type="dxa"/>
                </w:tcPr>
                <w:p w14:paraId="5BAA8D4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p w14:paraId="38F9A9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CF386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1X0</w:t>
                  </w:r>
                </w:p>
              </w:tc>
              <w:tc>
                <w:tcPr>
                  <w:tcW w:w="425" w:type="dxa"/>
                </w:tcPr>
                <w:p w14:paraId="057D6C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7B3453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0" w:type="dxa"/>
                </w:tcPr>
                <w:p w14:paraId="73740EF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w:t>
                  </w:r>
                  <w:r w:rsidRPr="00B82352">
                    <w:rPr>
                      <w:rFonts w:ascii="Arial" w:eastAsia="Times New Roman" w:hAnsi="Arial" w:cs="Arial"/>
                      <w:sz w:val="16"/>
                      <w:szCs w:val="16"/>
                      <w:lang w:eastAsia="ru-RU"/>
                    </w:rPr>
                    <w:lastRenderedPageBreak/>
                    <w:t>учетной политике (графику документооборота)</w:t>
                  </w:r>
                </w:p>
              </w:tc>
              <w:tc>
                <w:tcPr>
                  <w:tcW w:w="1418" w:type="dxa"/>
                </w:tcPr>
                <w:p w14:paraId="467044A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c>
                <w:tcPr>
                  <w:tcW w:w="1417" w:type="dxa"/>
                </w:tcPr>
                <w:p w14:paraId="5C07540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4.3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r>
            <w:tr w:rsidR="00B82352" w:rsidRPr="00B82352" w14:paraId="2DFD0A01" w14:textId="77777777" w:rsidTr="000D3AE4">
              <w:tc>
                <w:tcPr>
                  <w:tcW w:w="422" w:type="dxa"/>
                </w:tcPr>
                <w:p w14:paraId="50AA617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4.1.21</w:t>
                  </w:r>
                </w:p>
              </w:tc>
              <w:tc>
                <w:tcPr>
                  <w:tcW w:w="1275" w:type="dxa"/>
                </w:tcPr>
                <w:p w14:paraId="336A786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заключении счетов текущего финансового года (в части остатка по дебету счета)</w:t>
                  </w:r>
                </w:p>
              </w:tc>
              <w:tc>
                <w:tcPr>
                  <w:tcW w:w="425" w:type="dxa"/>
                </w:tcPr>
                <w:p w14:paraId="169A2D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3E2EE3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425" w:type="dxa"/>
                </w:tcPr>
                <w:p w14:paraId="23D9B3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1D1018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A343D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4125976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A2D25C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7" w:type="dxa"/>
                </w:tcPr>
                <w:p w14:paraId="111000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4D783C89" w14:textId="77777777" w:rsidTr="000D3AE4">
              <w:tc>
                <w:tcPr>
                  <w:tcW w:w="422" w:type="dxa"/>
                </w:tcPr>
                <w:p w14:paraId="5F75904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4.1.22</w:t>
                  </w:r>
                </w:p>
              </w:tc>
              <w:tc>
                <w:tcPr>
                  <w:tcW w:w="1275" w:type="dxa"/>
                </w:tcPr>
                <w:p w14:paraId="3C2D75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(года, предшествующего отчетному) в текущем финансовом году (по результатам контрольных мероприятий) (дополнительная запись и (или) способ "Красное сторно" в зависимости </w:t>
                  </w:r>
                  <w:r w:rsidRPr="00B82352">
                    <w:rPr>
                      <w:rFonts w:ascii="Arial" w:eastAsia="Times New Roman" w:hAnsi="Arial" w:cs="Arial"/>
                      <w:sz w:val="16"/>
                      <w:szCs w:val="16"/>
                      <w:lang w:eastAsia="ru-RU"/>
                    </w:rPr>
                    <w:lastRenderedPageBreak/>
                    <w:t>от содержания хозяйственной операции) в части:</w:t>
                  </w:r>
                </w:p>
              </w:tc>
              <w:tc>
                <w:tcPr>
                  <w:tcW w:w="425" w:type="dxa"/>
                </w:tcPr>
                <w:p w14:paraId="37006F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26CF262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73F795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C40D88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5EBEBA7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604F6F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1784673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003A1E41" w14:textId="77777777" w:rsidTr="000D3AE4">
              <w:tc>
                <w:tcPr>
                  <w:tcW w:w="422" w:type="dxa"/>
                </w:tcPr>
                <w:p w14:paraId="18B73D4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4.1.22.1</w:t>
                  </w:r>
                </w:p>
              </w:tc>
              <w:tc>
                <w:tcPr>
                  <w:tcW w:w="1275" w:type="dxa"/>
                </w:tcPr>
                <w:p w14:paraId="48B6505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1533FB8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6447A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0C0A23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BF45D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68C21C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850" w:type="dxa"/>
                </w:tcPr>
                <w:p w14:paraId="79D63C4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AD36F0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0C56FD2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2D3937F4" w14:textId="77777777" w:rsidTr="000D3AE4">
              <w:tc>
                <w:tcPr>
                  <w:tcW w:w="422" w:type="dxa"/>
                </w:tcPr>
                <w:p w14:paraId="50A764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4.1.22.2</w:t>
                  </w:r>
                </w:p>
              </w:tc>
              <w:tc>
                <w:tcPr>
                  <w:tcW w:w="1275" w:type="dxa"/>
                </w:tcPr>
                <w:p w14:paraId="40D0077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07BC3F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BD9D31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E8531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6CE31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F425C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7FE189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A5E6E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63CB92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850" w:type="dxa"/>
                </w:tcPr>
                <w:p w14:paraId="13C958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E52C39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382637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6BB66D1D" w14:textId="77777777" w:rsidTr="000D3AE4">
              <w:tc>
                <w:tcPr>
                  <w:tcW w:w="422" w:type="dxa"/>
                </w:tcPr>
                <w:p w14:paraId="072467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4.1.22.3</w:t>
                  </w:r>
                </w:p>
              </w:tc>
              <w:tc>
                <w:tcPr>
                  <w:tcW w:w="1275" w:type="dxa"/>
                </w:tcPr>
                <w:p w14:paraId="1A9DCE2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32F960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2400241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474AD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B2AC4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2C2A51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425" w:type="dxa"/>
                </w:tcPr>
                <w:p w14:paraId="704558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F698F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7FB1B5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850" w:type="dxa"/>
                </w:tcPr>
                <w:p w14:paraId="5F8EBC9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1E5A2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61A0AA6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4C610CF4" w14:textId="77777777" w:rsidTr="000D3AE4">
              <w:tc>
                <w:tcPr>
                  <w:tcW w:w="422" w:type="dxa"/>
                </w:tcPr>
                <w:p w14:paraId="5084E2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4.1.23</w:t>
                  </w:r>
                </w:p>
              </w:tc>
              <w:tc>
                <w:tcPr>
                  <w:tcW w:w="1275" w:type="dxa"/>
                </w:tcPr>
                <w:p w14:paraId="14FBCB4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w:t>
                  </w:r>
                  <w:r w:rsidRPr="00B82352">
                    <w:rPr>
                      <w:rFonts w:ascii="Arial" w:eastAsia="Times New Roman" w:hAnsi="Arial" w:cs="Arial"/>
                      <w:sz w:val="16"/>
                      <w:szCs w:val="16"/>
                      <w:lang w:eastAsia="ru-RU"/>
                    </w:rPr>
                    <w:lastRenderedPageBreak/>
                    <w:t>учреждения операции при выявлении ошибок прошлых лет (прошлых финансовых лет)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1AB2090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3B105DA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7DE4C3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C291F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609957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75C9DC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5C15D3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5B45D24C" w14:textId="77777777" w:rsidTr="000D3AE4">
              <w:tc>
                <w:tcPr>
                  <w:tcW w:w="422" w:type="dxa"/>
                </w:tcPr>
                <w:p w14:paraId="423AD2D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4.1.23.1</w:t>
                  </w:r>
                </w:p>
              </w:tc>
              <w:tc>
                <w:tcPr>
                  <w:tcW w:w="1275" w:type="dxa"/>
                </w:tcPr>
                <w:p w14:paraId="65B7790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4AAA726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7F3E57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32B6A60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40B28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B1B33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17 1XX</w:t>
                  </w:r>
                </w:p>
              </w:tc>
              <w:tc>
                <w:tcPr>
                  <w:tcW w:w="850" w:type="dxa"/>
                </w:tcPr>
                <w:p w14:paraId="3D9CDEC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61C7C6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4DDE112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2EA7A10B" w14:textId="77777777" w:rsidTr="000D3AE4">
              <w:tc>
                <w:tcPr>
                  <w:tcW w:w="422" w:type="dxa"/>
                </w:tcPr>
                <w:p w14:paraId="20A19D7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4.1.23.2</w:t>
                  </w:r>
                </w:p>
              </w:tc>
              <w:tc>
                <w:tcPr>
                  <w:tcW w:w="1275" w:type="dxa"/>
                </w:tcPr>
                <w:p w14:paraId="7323326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2852690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C93D4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E4D5E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9400F0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98C6FD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1BAB096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B93C7B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F60E2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17 1XX</w:t>
                  </w:r>
                </w:p>
              </w:tc>
              <w:tc>
                <w:tcPr>
                  <w:tcW w:w="850" w:type="dxa"/>
                </w:tcPr>
                <w:p w14:paraId="02D8D67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политике (графику </w:t>
                  </w:r>
                  <w:r w:rsidRPr="00B82352">
                    <w:rPr>
                      <w:rFonts w:ascii="Arial" w:eastAsia="Times New Roman" w:hAnsi="Arial" w:cs="Arial"/>
                      <w:sz w:val="16"/>
                      <w:szCs w:val="16"/>
                      <w:lang w:eastAsia="ru-RU"/>
                    </w:rPr>
                    <w:lastRenderedPageBreak/>
                    <w:t>документооборота)</w:t>
                  </w:r>
                </w:p>
              </w:tc>
              <w:tc>
                <w:tcPr>
                  <w:tcW w:w="1418" w:type="dxa"/>
                </w:tcPr>
                <w:p w14:paraId="53A7598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II настоящего Приложения в зависимости от вида финансового актива</w:t>
                  </w:r>
                </w:p>
              </w:tc>
              <w:tc>
                <w:tcPr>
                  <w:tcW w:w="1417" w:type="dxa"/>
                </w:tcPr>
                <w:p w14:paraId="562398B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034DC8C9" w14:textId="77777777" w:rsidTr="000D3AE4">
              <w:tc>
                <w:tcPr>
                  <w:tcW w:w="422" w:type="dxa"/>
                </w:tcPr>
                <w:p w14:paraId="6FD9EBA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4.1.23.3</w:t>
                  </w:r>
                </w:p>
              </w:tc>
              <w:tc>
                <w:tcPr>
                  <w:tcW w:w="1275" w:type="dxa"/>
                </w:tcPr>
                <w:p w14:paraId="16332D0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445356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C177D3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C2B95C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F1EA5B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5C98D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425" w:type="dxa"/>
                </w:tcPr>
                <w:p w14:paraId="203888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3DB67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0318071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17 1XX</w:t>
                  </w:r>
                </w:p>
              </w:tc>
              <w:tc>
                <w:tcPr>
                  <w:tcW w:w="850" w:type="dxa"/>
                </w:tcPr>
                <w:p w14:paraId="4BD5B83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10886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1F1BA9C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09A8F503" w14:textId="77777777" w:rsidTr="000D3AE4">
              <w:tc>
                <w:tcPr>
                  <w:tcW w:w="422" w:type="dxa"/>
                </w:tcPr>
                <w:p w14:paraId="5A1C7A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4.1.24</w:t>
                  </w:r>
                </w:p>
              </w:tc>
              <w:tc>
                <w:tcPr>
                  <w:tcW w:w="1275" w:type="dxa"/>
                </w:tcPr>
                <w:p w14:paraId="1182EC9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выявлении ошибок прошлых лет (года, предшествующего отчетному)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66BB19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2C46F2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34E959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71F3D6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0482F40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2ED799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2030C2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640D210" w14:textId="77777777" w:rsidTr="000D3AE4">
              <w:tc>
                <w:tcPr>
                  <w:tcW w:w="422" w:type="dxa"/>
                </w:tcPr>
                <w:p w14:paraId="31CC343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4.1.24.1</w:t>
                  </w:r>
                </w:p>
              </w:tc>
              <w:tc>
                <w:tcPr>
                  <w:tcW w:w="1275" w:type="dxa"/>
                </w:tcPr>
                <w:p w14:paraId="01FC817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4F0092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3F73BB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1EBA37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425" w:type="dxa"/>
                </w:tcPr>
                <w:p w14:paraId="68EDB5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2618B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734281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970F8B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5E030E1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03BC8D1D" w14:textId="77777777" w:rsidTr="000D3AE4">
              <w:tc>
                <w:tcPr>
                  <w:tcW w:w="422" w:type="dxa"/>
                </w:tcPr>
                <w:p w14:paraId="6FC788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4.1.24.2</w:t>
                  </w:r>
                </w:p>
              </w:tc>
              <w:tc>
                <w:tcPr>
                  <w:tcW w:w="1275" w:type="dxa"/>
                </w:tcPr>
                <w:p w14:paraId="54D61EE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356BF5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9B461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68009C6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425" w:type="dxa"/>
                </w:tcPr>
                <w:p w14:paraId="7A7C86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1632D6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7596BE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C8DD9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68CCE14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0" w:type="dxa"/>
                </w:tcPr>
                <w:p w14:paraId="16EA352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2052DD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0BBD99A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22F31B91" w14:textId="77777777" w:rsidTr="000D3AE4">
              <w:tc>
                <w:tcPr>
                  <w:tcW w:w="422" w:type="dxa"/>
                </w:tcPr>
                <w:p w14:paraId="737E452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4.1.24.3</w:t>
                  </w:r>
                </w:p>
              </w:tc>
              <w:tc>
                <w:tcPr>
                  <w:tcW w:w="1275" w:type="dxa"/>
                </w:tcPr>
                <w:p w14:paraId="4E30158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25B5C7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9A08D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2F5089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425" w:type="dxa"/>
                </w:tcPr>
                <w:p w14:paraId="3FC6929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FF2B5D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5D371D7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6737E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7D868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0" w:type="dxa"/>
                </w:tcPr>
                <w:p w14:paraId="041E241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35AF86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23F902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5B27A28E" w14:textId="77777777" w:rsidTr="000D3AE4">
              <w:tc>
                <w:tcPr>
                  <w:tcW w:w="422" w:type="dxa"/>
                </w:tcPr>
                <w:p w14:paraId="637543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4.1.25</w:t>
                  </w:r>
                </w:p>
              </w:tc>
              <w:tc>
                <w:tcPr>
                  <w:tcW w:w="1275" w:type="dxa"/>
                </w:tcPr>
                <w:p w14:paraId="24B4C77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w:t>
                  </w:r>
                  <w:r w:rsidRPr="00B82352">
                    <w:rPr>
                      <w:rFonts w:ascii="Arial" w:eastAsia="Times New Roman" w:hAnsi="Arial" w:cs="Arial"/>
                      <w:sz w:val="16"/>
                      <w:szCs w:val="16"/>
                      <w:lang w:eastAsia="ru-RU"/>
                    </w:rPr>
                    <w:lastRenderedPageBreak/>
                    <w:t>(прошлых финансовых лет)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4654C1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3C9E773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264FF5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47735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4C5ABE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050AB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41DD202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67C9F5B" w14:textId="77777777" w:rsidTr="000D3AE4">
              <w:tc>
                <w:tcPr>
                  <w:tcW w:w="422" w:type="dxa"/>
                </w:tcPr>
                <w:p w14:paraId="1A93FD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4.1.25.1</w:t>
                  </w:r>
                </w:p>
              </w:tc>
              <w:tc>
                <w:tcPr>
                  <w:tcW w:w="1275" w:type="dxa"/>
                </w:tcPr>
                <w:p w14:paraId="3A6C12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5F1E2F9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41572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65C34D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17 1XX</w:t>
                  </w:r>
                </w:p>
              </w:tc>
              <w:tc>
                <w:tcPr>
                  <w:tcW w:w="425" w:type="dxa"/>
                </w:tcPr>
                <w:p w14:paraId="107890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C4BA9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7DC200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69432D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E70551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7655C924" w14:textId="77777777" w:rsidTr="000D3AE4">
              <w:tc>
                <w:tcPr>
                  <w:tcW w:w="422" w:type="dxa"/>
                </w:tcPr>
                <w:p w14:paraId="35FA3D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4.1.25.2</w:t>
                  </w:r>
                </w:p>
              </w:tc>
              <w:tc>
                <w:tcPr>
                  <w:tcW w:w="1275" w:type="dxa"/>
                </w:tcPr>
                <w:p w14:paraId="5C1BF01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36D71D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59CC50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1A3EC6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17 1XX</w:t>
                  </w:r>
                </w:p>
              </w:tc>
              <w:tc>
                <w:tcPr>
                  <w:tcW w:w="425" w:type="dxa"/>
                </w:tcPr>
                <w:p w14:paraId="754E2D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34080F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C9F8B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FB666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380F93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0" w:type="dxa"/>
                </w:tcPr>
                <w:p w14:paraId="15E666A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2FC4E0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644997E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6B924FB4" w14:textId="77777777" w:rsidTr="000D3AE4">
              <w:tc>
                <w:tcPr>
                  <w:tcW w:w="422" w:type="dxa"/>
                </w:tcPr>
                <w:p w14:paraId="541261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w:t>
                  </w:r>
                  <w:r w:rsidRPr="00B82352">
                    <w:rPr>
                      <w:rFonts w:ascii="Arial" w:eastAsia="Times New Roman" w:hAnsi="Arial" w:cs="Arial"/>
                      <w:sz w:val="16"/>
                      <w:szCs w:val="16"/>
                      <w:lang w:eastAsia="ru-RU"/>
                    </w:rPr>
                    <w:lastRenderedPageBreak/>
                    <w:t>25.3</w:t>
                  </w:r>
                </w:p>
              </w:tc>
              <w:tc>
                <w:tcPr>
                  <w:tcW w:w="1275" w:type="dxa"/>
                </w:tcPr>
                <w:p w14:paraId="603F4C9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обязательств</w:t>
                  </w:r>
                </w:p>
              </w:tc>
              <w:tc>
                <w:tcPr>
                  <w:tcW w:w="425" w:type="dxa"/>
                </w:tcPr>
                <w:p w14:paraId="776A29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w:t>
                  </w:r>
                  <w:r w:rsidRPr="00B82352">
                    <w:rPr>
                      <w:rFonts w:ascii="Arial" w:eastAsia="Times New Roman" w:hAnsi="Arial" w:cs="Arial"/>
                      <w:sz w:val="16"/>
                      <w:szCs w:val="16"/>
                      <w:lang w:eastAsia="ru-RU"/>
                    </w:rPr>
                    <w:lastRenderedPageBreak/>
                    <w:t>Б</w:t>
                  </w:r>
                </w:p>
                <w:p w14:paraId="3EC6FB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72B99B4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X 401 </w:t>
                  </w:r>
                  <w:r w:rsidRPr="00B82352">
                    <w:rPr>
                      <w:rFonts w:ascii="Arial" w:eastAsia="Times New Roman" w:hAnsi="Arial" w:cs="Arial"/>
                      <w:sz w:val="16"/>
                      <w:szCs w:val="16"/>
                      <w:lang w:eastAsia="ru-RU"/>
                    </w:rPr>
                    <w:lastRenderedPageBreak/>
                    <w:t>17 1XX</w:t>
                  </w:r>
                </w:p>
              </w:tc>
              <w:tc>
                <w:tcPr>
                  <w:tcW w:w="425" w:type="dxa"/>
                </w:tcPr>
                <w:p w14:paraId="55863F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w:t>
                  </w:r>
                  <w:r w:rsidRPr="00B82352">
                    <w:rPr>
                      <w:rFonts w:ascii="Arial" w:eastAsia="Times New Roman" w:hAnsi="Arial" w:cs="Arial"/>
                      <w:sz w:val="16"/>
                      <w:szCs w:val="16"/>
                      <w:lang w:eastAsia="ru-RU"/>
                    </w:rPr>
                    <w:lastRenderedPageBreak/>
                    <w:t>Б</w:t>
                  </w:r>
                </w:p>
                <w:p w14:paraId="1A4C07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71C999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5E131DC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E69C6B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X 30X </w:t>
                  </w:r>
                  <w:r w:rsidRPr="00B82352">
                    <w:rPr>
                      <w:rFonts w:ascii="Arial" w:eastAsia="Times New Roman" w:hAnsi="Arial" w:cs="Arial"/>
                      <w:sz w:val="16"/>
                      <w:szCs w:val="16"/>
                      <w:lang w:eastAsia="ru-RU"/>
                    </w:rPr>
                    <w:lastRenderedPageBreak/>
                    <w:t>XX XXX</w:t>
                  </w:r>
                </w:p>
              </w:tc>
              <w:tc>
                <w:tcPr>
                  <w:tcW w:w="850" w:type="dxa"/>
                </w:tcPr>
                <w:p w14:paraId="5AF829A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Документ</w:t>
                  </w:r>
                  <w:r w:rsidRPr="00B82352">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418" w:type="dxa"/>
                </w:tcPr>
                <w:p w14:paraId="7D62AB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B82352">
                    <w:rPr>
                      <w:rFonts w:ascii="Arial" w:eastAsia="Times New Roman" w:hAnsi="Arial" w:cs="Arial"/>
                      <w:sz w:val="16"/>
                      <w:szCs w:val="16"/>
                      <w:lang w:eastAsia="ru-RU"/>
                    </w:rPr>
                    <w:lastRenderedPageBreak/>
                    <w:t>4.1 настоящего Приложения в соответствии с содержанием факта хозяйственной жизни</w:t>
                  </w:r>
                </w:p>
              </w:tc>
              <w:tc>
                <w:tcPr>
                  <w:tcW w:w="1417" w:type="dxa"/>
                </w:tcPr>
                <w:p w14:paraId="4D630A6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w:t>
                  </w:r>
                  <w:r w:rsidRPr="00B82352">
                    <w:rPr>
                      <w:rFonts w:ascii="Arial" w:eastAsia="Times New Roman" w:hAnsi="Arial" w:cs="Arial"/>
                      <w:sz w:val="16"/>
                      <w:szCs w:val="16"/>
                      <w:lang w:eastAsia="ru-RU"/>
                    </w:rPr>
                    <w:lastRenderedPageBreak/>
                    <w:t>разделу III настоящего Приложения в зависимости от вида обязательства</w:t>
                  </w:r>
                </w:p>
              </w:tc>
            </w:tr>
            <w:tr w:rsidR="00B82352" w:rsidRPr="00B82352" w14:paraId="631FCBA9" w14:textId="77777777" w:rsidTr="000D3AE4">
              <w:tc>
                <w:tcPr>
                  <w:tcW w:w="422" w:type="dxa"/>
                </w:tcPr>
                <w:p w14:paraId="6708A12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4.1.26</w:t>
                  </w:r>
                </w:p>
              </w:tc>
              <w:tc>
                <w:tcPr>
                  <w:tcW w:w="1275" w:type="dxa"/>
                </w:tcPr>
                <w:p w14:paraId="511A48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выявлении ошибок прошлых лет (года, предшествующего отчетному) в текущем финансовом году субъектом учета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7868BEA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5683F5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6B5247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E99EF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028B7B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3C00B5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02326A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26BEC0A6" w14:textId="77777777" w:rsidTr="000D3AE4">
              <w:tc>
                <w:tcPr>
                  <w:tcW w:w="422" w:type="dxa"/>
                </w:tcPr>
                <w:p w14:paraId="55D4FC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4.1.26.1</w:t>
                  </w:r>
                </w:p>
              </w:tc>
              <w:tc>
                <w:tcPr>
                  <w:tcW w:w="1275" w:type="dxa"/>
                </w:tcPr>
                <w:p w14:paraId="66ED262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32DD62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21251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43D1BB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01C3B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62058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850" w:type="dxa"/>
                </w:tcPr>
                <w:p w14:paraId="11DFD9C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w:t>
                  </w:r>
                  <w:r w:rsidRPr="00B82352">
                    <w:rPr>
                      <w:rFonts w:ascii="Arial" w:eastAsia="Times New Roman" w:hAnsi="Arial" w:cs="Arial"/>
                      <w:sz w:val="16"/>
                      <w:szCs w:val="16"/>
                      <w:lang w:eastAsia="ru-RU"/>
                    </w:rPr>
                    <w:lastRenderedPageBreak/>
                    <w:t>согласно учетной политике (графику документооборота)</w:t>
                  </w:r>
                </w:p>
              </w:tc>
              <w:tc>
                <w:tcPr>
                  <w:tcW w:w="1418" w:type="dxa"/>
                </w:tcPr>
                <w:p w14:paraId="53B33B7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 настоящего Приложения в </w:t>
                  </w:r>
                  <w:r w:rsidRPr="00B82352">
                    <w:rPr>
                      <w:rFonts w:ascii="Arial" w:eastAsia="Times New Roman" w:hAnsi="Arial" w:cs="Arial"/>
                      <w:sz w:val="16"/>
                      <w:szCs w:val="16"/>
                      <w:lang w:eastAsia="ru-RU"/>
                    </w:rPr>
                    <w:lastRenderedPageBreak/>
                    <w:t>зависимости от вида нефинансового актива</w:t>
                  </w:r>
                </w:p>
              </w:tc>
              <w:tc>
                <w:tcPr>
                  <w:tcW w:w="1417" w:type="dxa"/>
                </w:tcPr>
                <w:p w14:paraId="1DFDA56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4.1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r>
            <w:tr w:rsidR="00B82352" w:rsidRPr="00B82352" w14:paraId="3A78A405" w14:textId="77777777" w:rsidTr="000D3AE4">
              <w:tc>
                <w:tcPr>
                  <w:tcW w:w="422" w:type="dxa"/>
                </w:tcPr>
                <w:p w14:paraId="7EF179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4.1.26.2</w:t>
                  </w:r>
                </w:p>
              </w:tc>
              <w:tc>
                <w:tcPr>
                  <w:tcW w:w="1275" w:type="dxa"/>
                </w:tcPr>
                <w:p w14:paraId="10D0B02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310275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673C4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24402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629BE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6A7AB3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003FBB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8171F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1A24E6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850" w:type="dxa"/>
                </w:tcPr>
                <w:p w14:paraId="14B694F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B7CDF4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408E9F0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39046081" w14:textId="77777777" w:rsidTr="000D3AE4">
              <w:tc>
                <w:tcPr>
                  <w:tcW w:w="422" w:type="dxa"/>
                </w:tcPr>
                <w:p w14:paraId="413915A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4.1.26.3</w:t>
                  </w:r>
                </w:p>
              </w:tc>
              <w:tc>
                <w:tcPr>
                  <w:tcW w:w="1275" w:type="dxa"/>
                </w:tcPr>
                <w:p w14:paraId="4601811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42C210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2A0A1EF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153F6C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D2EF77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DD8CC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425" w:type="dxa"/>
                </w:tcPr>
                <w:p w14:paraId="411F9C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4D1DB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1E431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850" w:type="dxa"/>
                </w:tcPr>
                <w:p w14:paraId="1A4A8B0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8C5765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0A59FB2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618A8EF8" w14:textId="77777777" w:rsidTr="000D3AE4">
              <w:tc>
                <w:tcPr>
                  <w:tcW w:w="422" w:type="dxa"/>
                </w:tcPr>
                <w:p w14:paraId="77F719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4.1.27</w:t>
                  </w:r>
                </w:p>
              </w:tc>
              <w:tc>
                <w:tcPr>
                  <w:tcW w:w="1275" w:type="dxa"/>
                </w:tcPr>
                <w:p w14:paraId="5D8E4EF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w:t>
                  </w:r>
                  <w:r w:rsidRPr="00B82352">
                    <w:rPr>
                      <w:rFonts w:ascii="Arial" w:eastAsia="Times New Roman" w:hAnsi="Arial" w:cs="Arial"/>
                      <w:sz w:val="16"/>
                      <w:szCs w:val="16"/>
                      <w:lang w:eastAsia="ru-RU"/>
                    </w:rPr>
                    <w:lastRenderedPageBreak/>
                    <w:t>году субъектом учета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3777E5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0D9AC1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04F457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CBDF8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0F047C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3A1D053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065E0FA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220D0A8E" w14:textId="77777777" w:rsidTr="000D3AE4">
              <w:tc>
                <w:tcPr>
                  <w:tcW w:w="422" w:type="dxa"/>
                </w:tcPr>
                <w:p w14:paraId="1B9BA71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4.1.27.1</w:t>
                  </w:r>
                </w:p>
              </w:tc>
              <w:tc>
                <w:tcPr>
                  <w:tcW w:w="1275" w:type="dxa"/>
                </w:tcPr>
                <w:p w14:paraId="3D6720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385FA94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8EE18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714034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734FAC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6865BE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850" w:type="dxa"/>
                </w:tcPr>
                <w:p w14:paraId="7B81313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64A0BE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01B89A8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3EDE5286" w14:textId="77777777" w:rsidTr="000D3AE4">
              <w:tc>
                <w:tcPr>
                  <w:tcW w:w="422" w:type="dxa"/>
                </w:tcPr>
                <w:p w14:paraId="695AB77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4.1.27.2</w:t>
                  </w:r>
                </w:p>
              </w:tc>
              <w:tc>
                <w:tcPr>
                  <w:tcW w:w="1275" w:type="dxa"/>
                </w:tcPr>
                <w:p w14:paraId="583C29F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1722C04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2B3610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542C48E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1F562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DC3D1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5C47341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2A563C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0DF220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850" w:type="dxa"/>
                </w:tcPr>
                <w:p w14:paraId="1CDAE86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51293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04AEBEE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11730C85" w14:textId="77777777" w:rsidTr="000D3AE4">
              <w:tc>
                <w:tcPr>
                  <w:tcW w:w="422" w:type="dxa"/>
                </w:tcPr>
                <w:p w14:paraId="7210B7C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4.1.27.3</w:t>
                  </w:r>
                </w:p>
              </w:tc>
              <w:tc>
                <w:tcPr>
                  <w:tcW w:w="1275" w:type="dxa"/>
                </w:tcPr>
                <w:p w14:paraId="0666D94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32AA7B6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14C9C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3100C9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p w14:paraId="19BFD71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6FAA9B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 30X XX XXX</w:t>
                  </w:r>
                </w:p>
              </w:tc>
              <w:tc>
                <w:tcPr>
                  <w:tcW w:w="425" w:type="dxa"/>
                </w:tcPr>
                <w:p w14:paraId="7F23B1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74D86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142C45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850" w:type="dxa"/>
                </w:tcPr>
                <w:p w14:paraId="0169365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w:t>
                  </w:r>
                  <w:r w:rsidRPr="00B82352">
                    <w:rPr>
                      <w:rFonts w:ascii="Arial" w:eastAsia="Times New Roman" w:hAnsi="Arial" w:cs="Arial"/>
                      <w:sz w:val="16"/>
                      <w:szCs w:val="16"/>
                      <w:lang w:eastAsia="ru-RU"/>
                    </w:rPr>
                    <w:lastRenderedPageBreak/>
                    <w:t>согласно учетной политике (графику документооборота)</w:t>
                  </w:r>
                </w:p>
              </w:tc>
              <w:tc>
                <w:tcPr>
                  <w:tcW w:w="1418" w:type="dxa"/>
                </w:tcPr>
                <w:p w14:paraId="3C5660C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III настоящего Приложения в </w:t>
                  </w:r>
                  <w:r w:rsidRPr="00B82352">
                    <w:rPr>
                      <w:rFonts w:ascii="Arial" w:eastAsia="Times New Roman" w:hAnsi="Arial" w:cs="Arial"/>
                      <w:sz w:val="16"/>
                      <w:szCs w:val="16"/>
                      <w:lang w:eastAsia="ru-RU"/>
                    </w:rPr>
                    <w:lastRenderedPageBreak/>
                    <w:t>зависимости от вида обязательства</w:t>
                  </w:r>
                </w:p>
              </w:tc>
              <w:tc>
                <w:tcPr>
                  <w:tcW w:w="1417" w:type="dxa"/>
                </w:tcPr>
                <w:p w14:paraId="58CB7C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4.1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r>
            <w:tr w:rsidR="00B82352" w:rsidRPr="00B82352" w14:paraId="4FFB08E5" w14:textId="77777777" w:rsidTr="000D3AE4">
              <w:tc>
                <w:tcPr>
                  <w:tcW w:w="422" w:type="dxa"/>
                </w:tcPr>
                <w:p w14:paraId="05B406A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4.1.28</w:t>
                  </w:r>
                </w:p>
              </w:tc>
              <w:tc>
                <w:tcPr>
                  <w:tcW w:w="1275" w:type="dxa"/>
                </w:tcPr>
                <w:p w14:paraId="666F572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выявлении ошибок прошлых лет (года, предшествующего отчетному) в текущем финансовом году субъектом учета (дополнительная запись и (или) способ "Красное сторно" в зависимости от содержания хозяйственной операции) в части:</w:t>
                  </w:r>
                </w:p>
              </w:tc>
              <w:tc>
                <w:tcPr>
                  <w:tcW w:w="425" w:type="dxa"/>
                </w:tcPr>
                <w:p w14:paraId="586F7F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875C07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686673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D7BD4E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52A3534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EBF58F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6DC5953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18177923" w14:textId="77777777" w:rsidTr="000D3AE4">
              <w:tc>
                <w:tcPr>
                  <w:tcW w:w="422" w:type="dxa"/>
                </w:tcPr>
                <w:p w14:paraId="6C911A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4.1.28.1</w:t>
                  </w:r>
                </w:p>
              </w:tc>
              <w:tc>
                <w:tcPr>
                  <w:tcW w:w="1275" w:type="dxa"/>
                </w:tcPr>
                <w:p w14:paraId="15BEDE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565C6A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27F2F9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451626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425" w:type="dxa"/>
                </w:tcPr>
                <w:p w14:paraId="513842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64C22D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61E0FAE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82352">
                    <w:rPr>
                      <w:rFonts w:ascii="Arial" w:eastAsia="Times New Roman" w:hAnsi="Arial" w:cs="Arial"/>
                      <w:sz w:val="16"/>
                      <w:szCs w:val="16"/>
                      <w:lang w:eastAsia="ru-RU"/>
                    </w:rPr>
                    <w:lastRenderedPageBreak/>
                    <w:t>)</w:t>
                  </w:r>
                </w:p>
              </w:tc>
              <w:tc>
                <w:tcPr>
                  <w:tcW w:w="1418" w:type="dxa"/>
                </w:tcPr>
                <w:p w14:paraId="0F0557E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4.1 настоящего Приложения в соответствии с содержанием факта хозяйственной жизни</w:t>
                  </w:r>
                </w:p>
              </w:tc>
              <w:tc>
                <w:tcPr>
                  <w:tcW w:w="1417" w:type="dxa"/>
                </w:tcPr>
                <w:p w14:paraId="5B098A9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3018BC4F" w14:textId="77777777" w:rsidTr="000D3AE4">
              <w:tc>
                <w:tcPr>
                  <w:tcW w:w="422" w:type="dxa"/>
                </w:tcPr>
                <w:p w14:paraId="578EEDD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4.1.28.2</w:t>
                  </w:r>
                </w:p>
              </w:tc>
              <w:tc>
                <w:tcPr>
                  <w:tcW w:w="1275" w:type="dxa"/>
                </w:tcPr>
                <w:p w14:paraId="2147E8F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5EC10F9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F80E99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7F8EA4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425" w:type="dxa"/>
                </w:tcPr>
                <w:p w14:paraId="1E4B3C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74B39D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BF741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796D0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FBBB6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0" w:type="dxa"/>
                </w:tcPr>
                <w:p w14:paraId="5F4669D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B5798A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5A880AF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522E4E5C" w14:textId="77777777" w:rsidTr="000D3AE4">
              <w:tc>
                <w:tcPr>
                  <w:tcW w:w="422" w:type="dxa"/>
                </w:tcPr>
                <w:p w14:paraId="3FFCE6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4.1.28.3</w:t>
                  </w:r>
                </w:p>
              </w:tc>
              <w:tc>
                <w:tcPr>
                  <w:tcW w:w="1275" w:type="dxa"/>
                </w:tcPr>
                <w:p w14:paraId="642C917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1CD459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968CF4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64E530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425" w:type="dxa"/>
                </w:tcPr>
                <w:p w14:paraId="47950A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BD364C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7CDEA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19AD0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B2C25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0" w:type="dxa"/>
                </w:tcPr>
                <w:p w14:paraId="47AFB0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A1BA1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511C9FE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60C77366" w14:textId="77777777" w:rsidTr="000D3AE4">
              <w:tc>
                <w:tcPr>
                  <w:tcW w:w="422" w:type="dxa"/>
                </w:tcPr>
                <w:p w14:paraId="5580EE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4.1.29</w:t>
                  </w:r>
                </w:p>
              </w:tc>
              <w:tc>
                <w:tcPr>
                  <w:tcW w:w="1275" w:type="dxa"/>
                </w:tcPr>
                <w:p w14:paraId="4E3DE42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году субъектом учета (дополнительная запись и (или) способ "Красное </w:t>
                  </w:r>
                  <w:r w:rsidRPr="00B82352">
                    <w:rPr>
                      <w:rFonts w:ascii="Arial" w:eastAsia="Times New Roman" w:hAnsi="Arial" w:cs="Arial"/>
                      <w:sz w:val="16"/>
                      <w:szCs w:val="16"/>
                      <w:lang w:eastAsia="ru-RU"/>
                    </w:rPr>
                    <w:lastRenderedPageBreak/>
                    <w:t>сторно" в зависимости от содержания хозяйственной операции) в части:</w:t>
                  </w:r>
                </w:p>
              </w:tc>
              <w:tc>
                <w:tcPr>
                  <w:tcW w:w="425" w:type="dxa"/>
                </w:tcPr>
                <w:p w14:paraId="376681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728913E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0FCD40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03B3D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0BC498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1026BE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395A85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D471C1F" w14:textId="77777777" w:rsidTr="000D3AE4">
              <w:tc>
                <w:tcPr>
                  <w:tcW w:w="422" w:type="dxa"/>
                </w:tcPr>
                <w:p w14:paraId="5EA2EE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4.1.29.1</w:t>
                  </w:r>
                </w:p>
              </w:tc>
              <w:tc>
                <w:tcPr>
                  <w:tcW w:w="1275" w:type="dxa"/>
                </w:tcPr>
                <w:p w14:paraId="2B9D603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4F81AA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C6C31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1DA208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425" w:type="dxa"/>
                </w:tcPr>
                <w:p w14:paraId="6C2A15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58738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4F97E2A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0DF0B8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57C9A1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71B9D5C1" w14:textId="77777777" w:rsidTr="000D3AE4">
              <w:tc>
                <w:tcPr>
                  <w:tcW w:w="422" w:type="dxa"/>
                </w:tcPr>
                <w:p w14:paraId="5C0ECE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4.1.29.2</w:t>
                  </w:r>
                </w:p>
              </w:tc>
              <w:tc>
                <w:tcPr>
                  <w:tcW w:w="1275" w:type="dxa"/>
                </w:tcPr>
                <w:p w14:paraId="3F0819A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34CD8A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C59EBE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0BB7D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425" w:type="dxa"/>
                </w:tcPr>
                <w:p w14:paraId="23D69B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B1E68F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58AE1C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A90162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4AEE4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0" w:type="dxa"/>
                </w:tcPr>
                <w:p w14:paraId="748213B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D3C2DE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8B8B9B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753CDAA1" w14:textId="77777777" w:rsidTr="000D3AE4">
              <w:tc>
                <w:tcPr>
                  <w:tcW w:w="422" w:type="dxa"/>
                </w:tcPr>
                <w:p w14:paraId="014A4E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4.1.29.3</w:t>
                  </w:r>
                </w:p>
              </w:tc>
              <w:tc>
                <w:tcPr>
                  <w:tcW w:w="1275" w:type="dxa"/>
                </w:tcPr>
                <w:p w14:paraId="1AAD2C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008BB8D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B3DDE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F8A585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425" w:type="dxa"/>
                </w:tcPr>
                <w:p w14:paraId="596C0E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217F7D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2FE5A7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2E22F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A4D9C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0" w:type="dxa"/>
                </w:tcPr>
                <w:p w14:paraId="2E7ADC7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A68402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4C73101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0C02FEC6" w14:textId="77777777" w:rsidTr="000D3AE4">
              <w:tc>
                <w:tcPr>
                  <w:tcW w:w="422" w:type="dxa"/>
                </w:tcPr>
                <w:p w14:paraId="3A9C4CF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w:t>
                  </w:r>
                  <w:r w:rsidRPr="00B82352">
                    <w:rPr>
                      <w:rFonts w:ascii="Arial" w:eastAsia="Times New Roman" w:hAnsi="Arial" w:cs="Arial"/>
                      <w:sz w:val="16"/>
                      <w:szCs w:val="16"/>
                      <w:lang w:eastAsia="ru-RU"/>
                    </w:rPr>
                    <w:lastRenderedPageBreak/>
                    <w:t>30</w:t>
                  </w:r>
                </w:p>
              </w:tc>
              <w:tc>
                <w:tcPr>
                  <w:tcW w:w="1275" w:type="dxa"/>
                </w:tcPr>
                <w:p w14:paraId="1942ABE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Отражены в </w:t>
                  </w:r>
                  <w:r w:rsidRPr="00B82352">
                    <w:rPr>
                      <w:rFonts w:ascii="Arial" w:eastAsia="Times New Roman" w:hAnsi="Arial" w:cs="Arial"/>
                      <w:sz w:val="16"/>
                      <w:szCs w:val="16"/>
                      <w:lang w:eastAsia="ru-RU"/>
                    </w:rPr>
                    <w:lastRenderedPageBreak/>
                    <w:t>бухгалтерском учете учреждения операции при реорганизации путем слияния, присоединения, разделения, выделения, преобразования или при изменении типа учреждения в части:</w:t>
                  </w:r>
                </w:p>
              </w:tc>
              <w:tc>
                <w:tcPr>
                  <w:tcW w:w="425" w:type="dxa"/>
                </w:tcPr>
                <w:p w14:paraId="2DC897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0356BB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316568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A6179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287922B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4A34FEE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6E2492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69376C2" w14:textId="77777777" w:rsidTr="000D3AE4">
              <w:tc>
                <w:tcPr>
                  <w:tcW w:w="422" w:type="dxa"/>
                </w:tcPr>
                <w:p w14:paraId="69F498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4.1.30.1</w:t>
                  </w:r>
                </w:p>
              </w:tc>
              <w:tc>
                <w:tcPr>
                  <w:tcW w:w="1275" w:type="dxa"/>
                </w:tcPr>
                <w:p w14:paraId="678BEEB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7E510E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69FD3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3C8B7D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E4C82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683294D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418" w:type="dxa"/>
                </w:tcPr>
                <w:p w14:paraId="7784A82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3734259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1B8769C2" w14:textId="77777777" w:rsidTr="000D3AE4">
              <w:tc>
                <w:tcPr>
                  <w:tcW w:w="422" w:type="dxa"/>
                </w:tcPr>
                <w:p w14:paraId="423FED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4.1.30.2</w:t>
                  </w:r>
                </w:p>
              </w:tc>
              <w:tc>
                <w:tcPr>
                  <w:tcW w:w="1275" w:type="dxa"/>
                </w:tcPr>
                <w:p w14:paraId="297FBA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242A5E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0874C5E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2D7F3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197CB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75F224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07B34F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4F0054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070634A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418" w:type="dxa"/>
                </w:tcPr>
                <w:p w14:paraId="141FB5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1F76618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1224DF60" w14:textId="77777777" w:rsidTr="000D3AE4">
              <w:tc>
                <w:tcPr>
                  <w:tcW w:w="422" w:type="dxa"/>
                </w:tcPr>
                <w:p w14:paraId="34F0ED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4.1.30.3</w:t>
                  </w:r>
                </w:p>
              </w:tc>
              <w:tc>
                <w:tcPr>
                  <w:tcW w:w="1275" w:type="dxa"/>
                </w:tcPr>
                <w:p w14:paraId="19D1400C" w14:textId="564310E5"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0B92D0D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1A62C9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5AC80F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7F748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4B0FF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425" w:type="dxa"/>
                </w:tcPr>
                <w:p w14:paraId="453A09E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E9A07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5616296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418" w:type="dxa"/>
                </w:tcPr>
                <w:p w14:paraId="2B3E280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0A91B04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57A48DD0" w14:textId="77777777" w:rsidTr="000D3AE4">
              <w:tc>
                <w:tcPr>
                  <w:tcW w:w="422" w:type="dxa"/>
                </w:tcPr>
                <w:p w14:paraId="2B9A2D3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w:t>
                  </w:r>
                </w:p>
              </w:tc>
              <w:tc>
                <w:tcPr>
                  <w:tcW w:w="1275" w:type="dxa"/>
                </w:tcPr>
                <w:p w14:paraId="54C5211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Счет 0 401 20 </w:t>
                  </w:r>
                  <w:r w:rsidRPr="00B82352">
                    <w:rPr>
                      <w:rFonts w:ascii="Arial" w:eastAsia="Times New Roman" w:hAnsi="Arial" w:cs="Arial"/>
                      <w:sz w:val="16"/>
                      <w:szCs w:val="16"/>
                      <w:lang w:eastAsia="ru-RU"/>
                    </w:rPr>
                    <w:lastRenderedPageBreak/>
                    <w:t>000 "Расходы текущего финансового года"</w:t>
                  </w:r>
                </w:p>
              </w:tc>
              <w:tc>
                <w:tcPr>
                  <w:tcW w:w="425" w:type="dxa"/>
                </w:tcPr>
                <w:p w14:paraId="299383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1B2B10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5E1527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CAAC7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6EB58AF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45A1089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Группы объектов </w:t>
                  </w:r>
                  <w:r w:rsidRPr="00B82352">
                    <w:rPr>
                      <w:rFonts w:ascii="Arial" w:eastAsia="Times New Roman" w:hAnsi="Arial" w:cs="Arial"/>
                      <w:sz w:val="16"/>
                      <w:szCs w:val="16"/>
                      <w:lang w:eastAsia="ru-RU"/>
                    </w:rPr>
                    <w:lastRenderedPageBreak/>
                    <w:t>учета, составляющих финансовый результат;</w:t>
                  </w:r>
                </w:p>
                <w:p w14:paraId="4DD2464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контрагенты по соответствующим показателям, идентифицирующим контрагента расчетов, необходимых для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p w14:paraId="16DE834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15E4BA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989F76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CE3FB4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12CF2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471015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4E4C13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82352" w:rsidRPr="00B82352" w14:paraId="3F31CA85" w14:textId="77777777" w:rsidTr="000D3AE4">
              <w:tc>
                <w:tcPr>
                  <w:tcW w:w="422" w:type="dxa"/>
                </w:tcPr>
                <w:p w14:paraId="5EE138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w:t>
                  </w:r>
                </w:p>
              </w:tc>
              <w:tc>
                <w:tcPr>
                  <w:tcW w:w="1275" w:type="dxa"/>
                </w:tcPr>
                <w:p w14:paraId="0151F08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расходы, источником финансового обеспечения которых являлись субсидии на </w:t>
                  </w:r>
                  <w:r w:rsidRPr="00B82352">
                    <w:rPr>
                      <w:rFonts w:ascii="Arial" w:eastAsia="Times New Roman" w:hAnsi="Arial" w:cs="Arial"/>
                      <w:sz w:val="16"/>
                      <w:szCs w:val="16"/>
                      <w:lang w:eastAsia="ru-RU"/>
                    </w:rPr>
                    <w:lastRenderedPageBreak/>
                    <w:t>иные цели (пожертвования, гранты), с отнесением на финансовый результат текущего финансового года по соответствующим операциям и объектам учета в части:</w:t>
                  </w:r>
                </w:p>
              </w:tc>
              <w:tc>
                <w:tcPr>
                  <w:tcW w:w="425" w:type="dxa"/>
                </w:tcPr>
                <w:p w14:paraId="3F8564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7B760C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7AD653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B47167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41362E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698FE4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465ED5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56581BEB" w14:textId="77777777" w:rsidTr="000D3AE4">
              <w:tc>
                <w:tcPr>
                  <w:tcW w:w="422" w:type="dxa"/>
                </w:tcPr>
                <w:p w14:paraId="743338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4.2.2</w:t>
                  </w:r>
                </w:p>
              </w:tc>
              <w:tc>
                <w:tcPr>
                  <w:tcW w:w="1275" w:type="dxa"/>
                </w:tcPr>
                <w:p w14:paraId="6C0CF95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объектов нефинансовых активов, в том числе в части сумм начисленной амортизации и убытка от обесценения, списания объектов основных средств, стоимостью до 10000 рублей включительно, введенных в эксплуатацию, отнесения общехозяйственных расходов, не распределяемых на себестоимость готовой продукции, товаров, работ, услуг, отражения </w:t>
                  </w:r>
                  <w:r w:rsidRPr="00B82352">
                    <w:rPr>
                      <w:rFonts w:ascii="Arial" w:eastAsia="Times New Roman" w:hAnsi="Arial" w:cs="Arial"/>
                      <w:sz w:val="16"/>
                      <w:szCs w:val="16"/>
                      <w:lang w:eastAsia="ru-RU"/>
                    </w:rPr>
                    <w:lastRenderedPageBreak/>
                    <w:t>наценки по товарам, пришедшим в негодность, относимой на финансовый результат (способ "Красное сторно"), других операций, увеличивающих расходы учреждения;</w:t>
                  </w:r>
                </w:p>
              </w:tc>
              <w:tc>
                <w:tcPr>
                  <w:tcW w:w="425" w:type="dxa"/>
                </w:tcPr>
                <w:p w14:paraId="48C7997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2C5635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02410B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47094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3DF8C2C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418" w:type="dxa"/>
                </w:tcPr>
                <w:p w14:paraId="0B54201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35609C4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061EA55D" w14:textId="77777777" w:rsidTr="000D3AE4">
              <w:tc>
                <w:tcPr>
                  <w:tcW w:w="422" w:type="dxa"/>
                </w:tcPr>
                <w:p w14:paraId="0D33F53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4.2.2.1</w:t>
                  </w:r>
                </w:p>
              </w:tc>
              <w:tc>
                <w:tcPr>
                  <w:tcW w:w="1275" w:type="dxa"/>
                </w:tcPr>
                <w:p w14:paraId="1D52251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объектов финансовых активов, в том числе в части налога на добавленную стоимость уплаченного учреждением, невозмещаемого из бюджета, сумм дебиторской задолженности по расходам, признанной нереальной ко взысканию, других операций, увеличивающих расходы учреждения;</w:t>
                  </w:r>
                </w:p>
              </w:tc>
              <w:tc>
                <w:tcPr>
                  <w:tcW w:w="425" w:type="dxa"/>
                </w:tcPr>
                <w:p w14:paraId="736546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F54856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388FA41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9975CC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ECFF8C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B875E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0" w:type="dxa"/>
                </w:tcPr>
                <w:p w14:paraId="233C8DA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6512EE0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22432CE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4E357C06" w14:textId="77777777" w:rsidTr="000D3AE4">
              <w:tc>
                <w:tcPr>
                  <w:tcW w:w="422" w:type="dxa"/>
                </w:tcPr>
                <w:p w14:paraId="60BA95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4.2.2.2</w:t>
                  </w:r>
                </w:p>
              </w:tc>
              <w:tc>
                <w:tcPr>
                  <w:tcW w:w="1275" w:type="dxa"/>
                </w:tcPr>
                <w:p w14:paraId="71077DC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477274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CF0CC8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0CE25B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2D9B0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544A55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42CB2E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 30X XX XXX</w:t>
                  </w:r>
                </w:p>
              </w:tc>
              <w:tc>
                <w:tcPr>
                  <w:tcW w:w="850" w:type="dxa"/>
                </w:tcPr>
                <w:p w14:paraId="07BD52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w:t>
                  </w:r>
                  <w:r w:rsidRPr="00B82352">
                    <w:rPr>
                      <w:rFonts w:ascii="Arial" w:eastAsia="Times New Roman" w:hAnsi="Arial" w:cs="Arial"/>
                      <w:sz w:val="16"/>
                      <w:szCs w:val="16"/>
                      <w:lang w:eastAsia="ru-RU"/>
                    </w:rPr>
                    <w:lastRenderedPageBreak/>
                    <w:t>его Приложения в соответствии с содержанием факта хозяйственной жизни</w:t>
                  </w:r>
                </w:p>
              </w:tc>
              <w:tc>
                <w:tcPr>
                  <w:tcW w:w="1418" w:type="dxa"/>
                </w:tcPr>
                <w:p w14:paraId="052395C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4.2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c>
                <w:tcPr>
                  <w:tcW w:w="1417" w:type="dxa"/>
                </w:tcPr>
                <w:p w14:paraId="4135F64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III настоящего Приложения в </w:t>
                  </w:r>
                  <w:r w:rsidRPr="00B82352">
                    <w:rPr>
                      <w:rFonts w:ascii="Arial" w:eastAsia="Times New Roman" w:hAnsi="Arial" w:cs="Arial"/>
                      <w:sz w:val="16"/>
                      <w:szCs w:val="16"/>
                      <w:lang w:eastAsia="ru-RU"/>
                    </w:rPr>
                    <w:lastRenderedPageBreak/>
                    <w:t>зависимости от вида обязательства</w:t>
                  </w:r>
                </w:p>
              </w:tc>
            </w:tr>
            <w:tr w:rsidR="00B82352" w:rsidRPr="00B82352" w14:paraId="2D852F5F" w14:textId="77777777" w:rsidTr="000D3AE4">
              <w:tc>
                <w:tcPr>
                  <w:tcW w:w="422" w:type="dxa"/>
                </w:tcPr>
                <w:p w14:paraId="74E3CC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4.2.3</w:t>
                  </w:r>
                </w:p>
              </w:tc>
              <w:tc>
                <w:tcPr>
                  <w:tcW w:w="1275" w:type="dxa"/>
                </w:tcPr>
                <w:p w14:paraId="622ACC9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расходы, источником финансового обеспечения которых являлась субсидия на выполнение государственного задания, не формирующие себестоимость работ, услуг (готовой продукции), оказываемых учреждением в рамках государственного (муниципального) задания, с отнесением на финансовый результат текущего </w:t>
                  </w:r>
                  <w:r w:rsidRPr="00B82352">
                    <w:rPr>
                      <w:rFonts w:ascii="Arial" w:eastAsia="Times New Roman" w:hAnsi="Arial" w:cs="Arial"/>
                      <w:sz w:val="16"/>
                      <w:szCs w:val="16"/>
                      <w:lang w:eastAsia="ru-RU"/>
                    </w:rPr>
                    <w:lastRenderedPageBreak/>
                    <w:t>финансового года, расходов по содержанию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финансовым источником которых являлась субсидия на выполнение государственного (муниципального) задания в части:</w:t>
                  </w:r>
                </w:p>
              </w:tc>
              <w:tc>
                <w:tcPr>
                  <w:tcW w:w="425" w:type="dxa"/>
                </w:tcPr>
                <w:p w14:paraId="1EF753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113C30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4D302F4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C91A6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0AA11D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61E9722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53CE54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2E8441E8" w14:textId="77777777" w:rsidTr="000D3AE4">
              <w:tc>
                <w:tcPr>
                  <w:tcW w:w="422" w:type="dxa"/>
                </w:tcPr>
                <w:p w14:paraId="69770C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4.2.3.1</w:t>
                  </w:r>
                </w:p>
              </w:tc>
              <w:tc>
                <w:tcPr>
                  <w:tcW w:w="1275" w:type="dxa"/>
                </w:tcPr>
                <w:p w14:paraId="173024C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объектов нефинансовых активов, в том числе в части сумм начисленной амортизации и </w:t>
                  </w:r>
                  <w:r w:rsidRPr="00B82352">
                    <w:rPr>
                      <w:rFonts w:ascii="Arial" w:eastAsia="Times New Roman" w:hAnsi="Arial" w:cs="Arial"/>
                      <w:sz w:val="16"/>
                      <w:szCs w:val="16"/>
                      <w:lang w:eastAsia="ru-RU"/>
                    </w:rPr>
                    <w:lastRenderedPageBreak/>
                    <w:t>убытка от обесценения, списания объектов основных средств, стоимостью до 10000 рублей включительно, введенных в эксплуатацию, других операций, увеличивающих расходы учреждения;</w:t>
                  </w:r>
                </w:p>
              </w:tc>
              <w:tc>
                <w:tcPr>
                  <w:tcW w:w="425" w:type="dxa"/>
                </w:tcPr>
                <w:p w14:paraId="2CFF744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5F1DACE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20 2XX</w:t>
                  </w:r>
                </w:p>
              </w:tc>
              <w:tc>
                <w:tcPr>
                  <w:tcW w:w="425" w:type="dxa"/>
                </w:tcPr>
                <w:p w14:paraId="107EE8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F9F7F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1XX XX 4XX</w:t>
                  </w:r>
                </w:p>
              </w:tc>
              <w:tc>
                <w:tcPr>
                  <w:tcW w:w="850" w:type="dxa"/>
                </w:tcPr>
                <w:p w14:paraId="54DA770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w:t>
                  </w:r>
                  <w:r w:rsidRPr="00B82352">
                    <w:rPr>
                      <w:rFonts w:ascii="Arial" w:eastAsia="Times New Roman" w:hAnsi="Arial" w:cs="Arial"/>
                      <w:sz w:val="16"/>
                      <w:szCs w:val="16"/>
                      <w:lang w:eastAsia="ru-RU"/>
                    </w:rPr>
                    <w:lastRenderedPageBreak/>
                    <w:t>твии с содержанием факта хозяйственной жизни</w:t>
                  </w:r>
                </w:p>
              </w:tc>
              <w:tc>
                <w:tcPr>
                  <w:tcW w:w="1418" w:type="dxa"/>
                </w:tcPr>
                <w:p w14:paraId="5C154F3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4.2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c>
                <w:tcPr>
                  <w:tcW w:w="1417" w:type="dxa"/>
                </w:tcPr>
                <w:p w14:paraId="388DAF2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 настоящего Приложения в зависимости от вида нефинансового </w:t>
                  </w:r>
                  <w:r w:rsidRPr="00B82352">
                    <w:rPr>
                      <w:rFonts w:ascii="Arial" w:eastAsia="Times New Roman" w:hAnsi="Arial" w:cs="Arial"/>
                      <w:sz w:val="16"/>
                      <w:szCs w:val="16"/>
                      <w:lang w:eastAsia="ru-RU"/>
                    </w:rPr>
                    <w:lastRenderedPageBreak/>
                    <w:t>актива</w:t>
                  </w:r>
                </w:p>
              </w:tc>
            </w:tr>
            <w:tr w:rsidR="00B82352" w:rsidRPr="00B82352" w14:paraId="61602C1F" w14:textId="77777777" w:rsidTr="000D3AE4">
              <w:tc>
                <w:tcPr>
                  <w:tcW w:w="422" w:type="dxa"/>
                </w:tcPr>
                <w:p w14:paraId="22E12E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4.2.3.2</w:t>
                  </w:r>
                </w:p>
              </w:tc>
              <w:tc>
                <w:tcPr>
                  <w:tcW w:w="1275" w:type="dxa"/>
                </w:tcPr>
                <w:p w14:paraId="33C5DB88" w14:textId="77843EE3"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объектов финансовых активов, в том числе в части налога на добавленную стоимость</w:t>
                  </w:r>
                  <w:r w:rsidR="00DC38C5">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уплаченного учреждением, невозмещаемого из бюджета, других операций, увеличивающих расходы учреждения;</w:t>
                  </w:r>
                </w:p>
              </w:tc>
              <w:tc>
                <w:tcPr>
                  <w:tcW w:w="425" w:type="dxa"/>
                </w:tcPr>
                <w:p w14:paraId="4883C77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28849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20 2XX</w:t>
                  </w:r>
                </w:p>
              </w:tc>
              <w:tc>
                <w:tcPr>
                  <w:tcW w:w="425" w:type="dxa"/>
                </w:tcPr>
                <w:p w14:paraId="41728D6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2A6CF5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46CBB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A6142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2XX XX XXX</w:t>
                  </w:r>
                </w:p>
              </w:tc>
              <w:tc>
                <w:tcPr>
                  <w:tcW w:w="850" w:type="dxa"/>
                </w:tcPr>
                <w:p w14:paraId="10312F1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49E965A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19EE2DC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611726B0" w14:textId="77777777" w:rsidTr="000D3AE4">
              <w:tc>
                <w:tcPr>
                  <w:tcW w:w="422" w:type="dxa"/>
                </w:tcPr>
                <w:p w14:paraId="41899DD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4.2.3.3</w:t>
                  </w:r>
                </w:p>
              </w:tc>
              <w:tc>
                <w:tcPr>
                  <w:tcW w:w="1275" w:type="dxa"/>
                </w:tcPr>
                <w:p w14:paraId="577A2A1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 (признания)</w:t>
                  </w:r>
                </w:p>
              </w:tc>
              <w:tc>
                <w:tcPr>
                  <w:tcW w:w="425" w:type="dxa"/>
                </w:tcPr>
                <w:p w14:paraId="04AE538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EC8513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20 2XX</w:t>
                  </w:r>
                </w:p>
              </w:tc>
              <w:tc>
                <w:tcPr>
                  <w:tcW w:w="425" w:type="dxa"/>
                </w:tcPr>
                <w:p w14:paraId="55DFA0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F0F48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86375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A9DB8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30X XX XXX</w:t>
                  </w:r>
                </w:p>
              </w:tc>
              <w:tc>
                <w:tcPr>
                  <w:tcW w:w="850" w:type="dxa"/>
                </w:tcPr>
                <w:p w14:paraId="3FCC81D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соответствии с содержан</w:t>
                  </w:r>
                  <w:r w:rsidRPr="00B82352">
                    <w:rPr>
                      <w:rFonts w:ascii="Arial" w:eastAsia="Times New Roman" w:hAnsi="Arial" w:cs="Arial"/>
                      <w:sz w:val="16"/>
                      <w:szCs w:val="16"/>
                      <w:lang w:eastAsia="ru-RU"/>
                    </w:rPr>
                    <w:lastRenderedPageBreak/>
                    <w:t>ием факта хозяйственной жизни</w:t>
                  </w:r>
                </w:p>
              </w:tc>
              <w:tc>
                <w:tcPr>
                  <w:tcW w:w="1418" w:type="dxa"/>
                </w:tcPr>
                <w:p w14:paraId="239DE6D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7" w:type="dxa"/>
                </w:tcPr>
                <w:p w14:paraId="7BAE19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6A5B9DE2" w14:textId="77777777" w:rsidTr="000D3AE4">
              <w:tc>
                <w:tcPr>
                  <w:tcW w:w="422" w:type="dxa"/>
                </w:tcPr>
                <w:p w14:paraId="5034208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4.2.4</w:t>
                  </w:r>
                </w:p>
              </w:tc>
              <w:tc>
                <w:tcPr>
                  <w:tcW w:w="1275" w:type="dxa"/>
                </w:tcPr>
                <w:p w14:paraId="7ACFC44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по отнесению расходов учреждения, произведенных ранее и учитываемых в составе расходов будущих периодов, на финансовый результат текущего финансового года</w:t>
                  </w:r>
                </w:p>
              </w:tc>
              <w:tc>
                <w:tcPr>
                  <w:tcW w:w="425" w:type="dxa"/>
                </w:tcPr>
                <w:p w14:paraId="0FAA13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AA93D7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19A838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597F54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0" w:type="dxa"/>
                </w:tcPr>
                <w:p w14:paraId="11A87DD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7F0F9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42A90CC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82352" w:rsidRPr="00B82352" w14:paraId="57DFE412" w14:textId="77777777" w:rsidTr="000D3AE4">
              <w:tc>
                <w:tcPr>
                  <w:tcW w:w="422" w:type="dxa"/>
                </w:tcPr>
                <w:p w14:paraId="57C4C96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4.2.5</w:t>
                  </w:r>
                </w:p>
              </w:tc>
              <w:tc>
                <w:tcPr>
                  <w:tcW w:w="1275" w:type="dxa"/>
                </w:tcPr>
                <w:p w14:paraId="336F809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уменьшение суммы расходов в части:</w:t>
                  </w:r>
                </w:p>
              </w:tc>
              <w:tc>
                <w:tcPr>
                  <w:tcW w:w="425" w:type="dxa"/>
                </w:tcPr>
                <w:p w14:paraId="57A5B4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B13AF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0D35DB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62518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382B813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7809B4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275DE32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15292502" w14:textId="77777777" w:rsidTr="000D3AE4">
              <w:tc>
                <w:tcPr>
                  <w:tcW w:w="422" w:type="dxa"/>
                </w:tcPr>
                <w:p w14:paraId="433D7A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4.2.5.1</w:t>
                  </w:r>
                </w:p>
              </w:tc>
              <w:tc>
                <w:tcPr>
                  <w:tcW w:w="1275" w:type="dxa"/>
                </w:tcPr>
                <w:p w14:paraId="288CAE0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сумм списания начисленной амортизации и убытка от обесценения при выбытии объектов нефинансовых активов, </w:t>
                  </w:r>
                  <w:r w:rsidRPr="00B82352">
                    <w:rPr>
                      <w:rFonts w:ascii="Arial" w:eastAsia="Times New Roman" w:hAnsi="Arial" w:cs="Arial"/>
                      <w:sz w:val="16"/>
                      <w:szCs w:val="16"/>
                      <w:lang w:eastAsia="ru-RU"/>
                    </w:rPr>
                    <w:lastRenderedPageBreak/>
                    <w:t>суммы ранее начисленной амортизации на балансовую стоимость будущих расходов на демонтаж, других операций, уменьшающих расходы учреждения;</w:t>
                  </w:r>
                </w:p>
              </w:tc>
              <w:tc>
                <w:tcPr>
                  <w:tcW w:w="425" w:type="dxa"/>
                </w:tcPr>
                <w:p w14:paraId="37FD5E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E0F9BD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07DAF1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5801B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0" w:type="dxa"/>
                </w:tcPr>
                <w:p w14:paraId="4EA5B75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соответствии с содержан</w:t>
                  </w:r>
                  <w:r w:rsidRPr="00B82352">
                    <w:rPr>
                      <w:rFonts w:ascii="Arial" w:eastAsia="Times New Roman" w:hAnsi="Arial" w:cs="Arial"/>
                      <w:sz w:val="16"/>
                      <w:szCs w:val="16"/>
                      <w:lang w:eastAsia="ru-RU"/>
                    </w:rPr>
                    <w:lastRenderedPageBreak/>
                    <w:t>ием факта хозяйственной жизни</w:t>
                  </w:r>
                </w:p>
              </w:tc>
              <w:tc>
                <w:tcPr>
                  <w:tcW w:w="1418" w:type="dxa"/>
                </w:tcPr>
                <w:p w14:paraId="467668A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 настоящего Приложения в зависимости от вида нефинансового актива</w:t>
                  </w:r>
                </w:p>
              </w:tc>
              <w:tc>
                <w:tcPr>
                  <w:tcW w:w="1417" w:type="dxa"/>
                </w:tcPr>
                <w:p w14:paraId="479AB54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102088D5" w14:textId="77777777" w:rsidTr="000D3AE4">
              <w:tc>
                <w:tcPr>
                  <w:tcW w:w="422" w:type="dxa"/>
                </w:tcPr>
                <w:p w14:paraId="667D8A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4.2.5.3</w:t>
                  </w:r>
                </w:p>
              </w:tc>
              <w:tc>
                <w:tcPr>
                  <w:tcW w:w="1275" w:type="dxa"/>
                </w:tcPr>
                <w:p w14:paraId="7940DD7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487CDF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993E6E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A0E46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0BBE5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425" w:type="dxa"/>
                </w:tcPr>
                <w:p w14:paraId="5353AB2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BD95B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0" w:type="dxa"/>
                </w:tcPr>
                <w:p w14:paraId="6CAA15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418" w:type="dxa"/>
                </w:tcPr>
                <w:p w14:paraId="5404083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39BC83F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05086DBD" w14:textId="77777777" w:rsidTr="000D3AE4">
              <w:tc>
                <w:tcPr>
                  <w:tcW w:w="422" w:type="dxa"/>
                </w:tcPr>
                <w:p w14:paraId="4B2E19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4.2.6</w:t>
                  </w:r>
                </w:p>
              </w:tc>
              <w:tc>
                <w:tcPr>
                  <w:tcW w:w="1275" w:type="dxa"/>
                </w:tcPr>
                <w:p w14:paraId="42A3F06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заключении счетов текущего финансового года (в части остатка по </w:t>
                  </w:r>
                  <w:r w:rsidRPr="00B82352">
                    <w:rPr>
                      <w:rFonts w:ascii="Arial" w:eastAsia="Times New Roman" w:hAnsi="Arial" w:cs="Arial"/>
                      <w:strike/>
                      <w:color w:val="FF0000"/>
                      <w:sz w:val="16"/>
                      <w:szCs w:val="16"/>
                      <w:lang w:eastAsia="ru-RU"/>
                    </w:rPr>
                    <w:t>дебету</w:t>
                  </w:r>
                  <w:r w:rsidRPr="00B82352">
                    <w:rPr>
                      <w:rFonts w:ascii="Arial" w:eastAsia="Times New Roman" w:hAnsi="Arial" w:cs="Arial"/>
                      <w:sz w:val="16"/>
                      <w:szCs w:val="16"/>
                      <w:lang w:eastAsia="ru-RU"/>
                    </w:rPr>
                    <w:t xml:space="preserve"> счета)</w:t>
                  </w:r>
                </w:p>
              </w:tc>
              <w:tc>
                <w:tcPr>
                  <w:tcW w:w="425" w:type="dxa"/>
                </w:tcPr>
                <w:p w14:paraId="2649AE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3A709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425" w:type="dxa"/>
                </w:tcPr>
                <w:p w14:paraId="6A1FB43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D5184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0" w:type="dxa"/>
                </w:tcPr>
                <w:p w14:paraId="1B442AB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1284EB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7" w:type="dxa"/>
                </w:tcPr>
                <w:p w14:paraId="22612D0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283E2DA5" w14:textId="77777777" w:rsidTr="000D3AE4">
              <w:tc>
                <w:tcPr>
                  <w:tcW w:w="422" w:type="dxa"/>
                </w:tcPr>
                <w:p w14:paraId="2F668E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w:t>
                  </w:r>
                  <w:r w:rsidRPr="00B82352">
                    <w:rPr>
                      <w:rFonts w:ascii="Arial" w:eastAsia="Times New Roman" w:hAnsi="Arial" w:cs="Arial"/>
                      <w:sz w:val="16"/>
                      <w:szCs w:val="16"/>
                      <w:lang w:eastAsia="ru-RU"/>
                    </w:rPr>
                    <w:lastRenderedPageBreak/>
                    <w:t>7</w:t>
                  </w:r>
                </w:p>
              </w:tc>
              <w:tc>
                <w:tcPr>
                  <w:tcW w:w="1275" w:type="dxa"/>
                </w:tcPr>
                <w:p w14:paraId="0C6750B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Отражены в </w:t>
                  </w:r>
                  <w:r w:rsidRPr="00B82352">
                    <w:rPr>
                      <w:rFonts w:ascii="Arial" w:eastAsia="Times New Roman" w:hAnsi="Arial" w:cs="Arial"/>
                      <w:sz w:val="16"/>
                      <w:szCs w:val="16"/>
                      <w:lang w:eastAsia="ru-RU"/>
                    </w:rPr>
                    <w:lastRenderedPageBreak/>
                    <w:t>бухгалтерском учете учреждения операции при выявлении ошибок прошлых лет (года, предшествующего отчетному)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729171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50AF914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7A6456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65A88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0A34097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095D030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504954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A0414DF" w14:textId="77777777" w:rsidTr="000D3AE4">
              <w:tc>
                <w:tcPr>
                  <w:tcW w:w="422" w:type="dxa"/>
                </w:tcPr>
                <w:p w14:paraId="7469ED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4.2.7.1</w:t>
                  </w:r>
                </w:p>
              </w:tc>
              <w:tc>
                <w:tcPr>
                  <w:tcW w:w="1275" w:type="dxa"/>
                </w:tcPr>
                <w:p w14:paraId="1EBBE5A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29672F6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6938C6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425" w:type="dxa"/>
                </w:tcPr>
                <w:p w14:paraId="157DB4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28AA8F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6C811FC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0AD5F3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062AFBA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20C4BB24" w14:textId="77777777" w:rsidTr="000D3AE4">
              <w:tc>
                <w:tcPr>
                  <w:tcW w:w="422" w:type="dxa"/>
                </w:tcPr>
                <w:p w14:paraId="49A1907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4.2.7.2</w:t>
                  </w:r>
                </w:p>
              </w:tc>
              <w:tc>
                <w:tcPr>
                  <w:tcW w:w="1275" w:type="dxa"/>
                </w:tcPr>
                <w:p w14:paraId="563117A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346622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D552C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425" w:type="dxa"/>
                </w:tcPr>
                <w:p w14:paraId="579A8E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F5267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7751154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w:t>
                  </w:r>
                  <w:r w:rsidRPr="00B82352">
                    <w:rPr>
                      <w:rFonts w:ascii="Arial" w:eastAsia="Times New Roman" w:hAnsi="Arial" w:cs="Arial"/>
                      <w:sz w:val="16"/>
                      <w:szCs w:val="16"/>
                      <w:lang w:eastAsia="ru-RU"/>
                    </w:rPr>
                    <w:lastRenderedPageBreak/>
                    <w:t>Б</w:t>
                  </w:r>
                </w:p>
                <w:p w14:paraId="7CAA93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6E755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 2XX XX XXX</w:t>
                  </w:r>
                </w:p>
              </w:tc>
              <w:tc>
                <w:tcPr>
                  <w:tcW w:w="850" w:type="dxa"/>
                </w:tcPr>
                <w:p w14:paraId="63B6CF6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w:t>
                  </w:r>
                  <w:r w:rsidRPr="00B82352">
                    <w:rPr>
                      <w:rFonts w:ascii="Arial" w:eastAsia="Times New Roman" w:hAnsi="Arial" w:cs="Arial"/>
                      <w:sz w:val="16"/>
                      <w:szCs w:val="16"/>
                      <w:lang w:eastAsia="ru-RU"/>
                    </w:rPr>
                    <w:lastRenderedPageBreak/>
                    <w:t>учетной политике (графику документооборота)</w:t>
                  </w:r>
                </w:p>
              </w:tc>
              <w:tc>
                <w:tcPr>
                  <w:tcW w:w="1418" w:type="dxa"/>
                </w:tcPr>
                <w:p w14:paraId="7740848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4.2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c>
                <w:tcPr>
                  <w:tcW w:w="1417" w:type="dxa"/>
                </w:tcPr>
                <w:p w14:paraId="0129198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II настоящего Приложения в зависимости от </w:t>
                  </w:r>
                  <w:r w:rsidRPr="00B82352">
                    <w:rPr>
                      <w:rFonts w:ascii="Arial" w:eastAsia="Times New Roman" w:hAnsi="Arial" w:cs="Arial"/>
                      <w:sz w:val="16"/>
                      <w:szCs w:val="16"/>
                      <w:lang w:eastAsia="ru-RU"/>
                    </w:rPr>
                    <w:lastRenderedPageBreak/>
                    <w:t>вида финансового актива</w:t>
                  </w:r>
                </w:p>
              </w:tc>
            </w:tr>
            <w:tr w:rsidR="00B82352" w:rsidRPr="00B82352" w14:paraId="21E94085" w14:textId="77777777" w:rsidTr="000D3AE4">
              <w:tc>
                <w:tcPr>
                  <w:tcW w:w="422" w:type="dxa"/>
                </w:tcPr>
                <w:p w14:paraId="364C13E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4.2.7.3</w:t>
                  </w:r>
                </w:p>
              </w:tc>
              <w:tc>
                <w:tcPr>
                  <w:tcW w:w="1275" w:type="dxa"/>
                </w:tcPr>
                <w:p w14:paraId="1FA4FA6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1727CD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D03F0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425" w:type="dxa"/>
                </w:tcPr>
                <w:p w14:paraId="4B40B7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0CCFA64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152A88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BC06B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FEA01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0" w:type="dxa"/>
                </w:tcPr>
                <w:p w14:paraId="0F3ABFE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BE019F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3F5102E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0337579F" w14:textId="77777777" w:rsidTr="000D3AE4">
              <w:tc>
                <w:tcPr>
                  <w:tcW w:w="422" w:type="dxa"/>
                </w:tcPr>
                <w:p w14:paraId="0C5CF7A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4.2.8</w:t>
                  </w:r>
                </w:p>
              </w:tc>
              <w:tc>
                <w:tcPr>
                  <w:tcW w:w="1275" w:type="dxa"/>
                </w:tcPr>
                <w:p w14:paraId="659654A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w:t>
                  </w:r>
                  <w:r w:rsidRPr="00B82352">
                    <w:rPr>
                      <w:rFonts w:ascii="Arial" w:eastAsia="Times New Roman" w:hAnsi="Arial" w:cs="Arial"/>
                      <w:sz w:val="16"/>
                      <w:szCs w:val="16"/>
                      <w:lang w:eastAsia="ru-RU"/>
                    </w:rPr>
                    <w:lastRenderedPageBreak/>
                    <w:t>части:</w:t>
                  </w:r>
                </w:p>
              </w:tc>
              <w:tc>
                <w:tcPr>
                  <w:tcW w:w="425" w:type="dxa"/>
                </w:tcPr>
                <w:p w14:paraId="533A7C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05C0B7C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4D56FA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CC862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4E7C32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0D9D95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71812A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9AE9627" w14:textId="77777777" w:rsidTr="000D3AE4">
              <w:tc>
                <w:tcPr>
                  <w:tcW w:w="422" w:type="dxa"/>
                </w:tcPr>
                <w:p w14:paraId="7D291E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4.2.8.1</w:t>
                  </w:r>
                </w:p>
              </w:tc>
              <w:tc>
                <w:tcPr>
                  <w:tcW w:w="1275" w:type="dxa"/>
                </w:tcPr>
                <w:p w14:paraId="2D72571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168364F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9C55B9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425" w:type="dxa"/>
                </w:tcPr>
                <w:p w14:paraId="3358172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57D4F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4353053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2FB7AE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64A6AFA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7965521D" w14:textId="77777777" w:rsidTr="000D3AE4">
              <w:tc>
                <w:tcPr>
                  <w:tcW w:w="422" w:type="dxa"/>
                </w:tcPr>
                <w:p w14:paraId="69C33E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4.2.8.2</w:t>
                  </w:r>
                </w:p>
              </w:tc>
              <w:tc>
                <w:tcPr>
                  <w:tcW w:w="1275" w:type="dxa"/>
                </w:tcPr>
                <w:p w14:paraId="0237B5D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2E474F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0C842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425" w:type="dxa"/>
                </w:tcPr>
                <w:p w14:paraId="1D9F3D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0104FF6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7C5FD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1A37D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80D034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0" w:type="dxa"/>
                </w:tcPr>
                <w:p w14:paraId="6643478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E1C019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5376389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7F867686" w14:textId="77777777" w:rsidTr="000D3AE4">
              <w:tc>
                <w:tcPr>
                  <w:tcW w:w="422" w:type="dxa"/>
                </w:tcPr>
                <w:p w14:paraId="3F0C26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4.2.8.3</w:t>
                  </w:r>
                </w:p>
              </w:tc>
              <w:tc>
                <w:tcPr>
                  <w:tcW w:w="1275" w:type="dxa"/>
                </w:tcPr>
                <w:p w14:paraId="502498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26F78C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1E41E9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425" w:type="dxa"/>
                </w:tcPr>
                <w:p w14:paraId="2776E0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1698E15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208E0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9A411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64F9C1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0" w:type="dxa"/>
                </w:tcPr>
                <w:p w14:paraId="07231E2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948A0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2235A84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74A790D2" w14:textId="77777777" w:rsidTr="000D3AE4">
              <w:tc>
                <w:tcPr>
                  <w:tcW w:w="422" w:type="dxa"/>
                </w:tcPr>
                <w:p w14:paraId="647DE9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4.2.9</w:t>
                  </w:r>
                </w:p>
              </w:tc>
              <w:tc>
                <w:tcPr>
                  <w:tcW w:w="1275" w:type="dxa"/>
                </w:tcPr>
                <w:p w14:paraId="4D7CE9A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w:t>
                  </w:r>
                  <w:r w:rsidRPr="00B82352">
                    <w:rPr>
                      <w:rFonts w:ascii="Arial" w:eastAsia="Times New Roman" w:hAnsi="Arial" w:cs="Arial"/>
                      <w:sz w:val="16"/>
                      <w:szCs w:val="16"/>
                      <w:lang w:eastAsia="ru-RU"/>
                    </w:rPr>
                    <w:lastRenderedPageBreak/>
                    <w:t>ошибок прошлых лет (года, предшествующего отчетному) в текущем финансовом году субъектом учета (дополнительная запись и (или) способ "Красное сторно" в зависимости от содержания хозяйственной операции) в части:</w:t>
                  </w:r>
                </w:p>
              </w:tc>
              <w:tc>
                <w:tcPr>
                  <w:tcW w:w="425" w:type="dxa"/>
                </w:tcPr>
                <w:p w14:paraId="4C1B83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5691BB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2FC6346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1D4BD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396410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4ED52F7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638B5E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19AF61F" w14:textId="77777777" w:rsidTr="000D3AE4">
              <w:tc>
                <w:tcPr>
                  <w:tcW w:w="422" w:type="dxa"/>
                </w:tcPr>
                <w:p w14:paraId="5B6BD1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4.2.9.1</w:t>
                  </w:r>
                </w:p>
              </w:tc>
              <w:tc>
                <w:tcPr>
                  <w:tcW w:w="1275" w:type="dxa"/>
                </w:tcPr>
                <w:p w14:paraId="5247AC5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22AA63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DA53D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425" w:type="dxa"/>
                </w:tcPr>
                <w:p w14:paraId="47401D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1C1AD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7E31CE9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7D089B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7641490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7EE78625" w14:textId="77777777" w:rsidTr="000D3AE4">
              <w:tc>
                <w:tcPr>
                  <w:tcW w:w="422" w:type="dxa"/>
                </w:tcPr>
                <w:p w14:paraId="70E0CAD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4.2.9.2</w:t>
                  </w:r>
                </w:p>
              </w:tc>
              <w:tc>
                <w:tcPr>
                  <w:tcW w:w="1275" w:type="dxa"/>
                </w:tcPr>
                <w:p w14:paraId="7AD19FA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56E76B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7052B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425" w:type="dxa"/>
                </w:tcPr>
                <w:p w14:paraId="6C60B4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4FB03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CB699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41CC2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E58E83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0" w:type="dxa"/>
                </w:tcPr>
                <w:p w14:paraId="53D1409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DA722E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2FF2565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5F6CD323" w14:textId="77777777" w:rsidTr="000D3AE4">
              <w:tc>
                <w:tcPr>
                  <w:tcW w:w="422" w:type="dxa"/>
                </w:tcPr>
                <w:p w14:paraId="1312364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4.2.9.3</w:t>
                  </w:r>
                </w:p>
              </w:tc>
              <w:tc>
                <w:tcPr>
                  <w:tcW w:w="1275" w:type="dxa"/>
                </w:tcPr>
                <w:p w14:paraId="3CB8E69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1C72C31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9B2FE7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425" w:type="dxa"/>
                </w:tcPr>
                <w:p w14:paraId="62D9863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DFE6AB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45078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E20ED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04C322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0" w:type="dxa"/>
                </w:tcPr>
                <w:p w14:paraId="262C4C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C7D823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45F83DE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074ADCAB" w14:textId="77777777" w:rsidTr="000D3AE4">
              <w:tc>
                <w:tcPr>
                  <w:tcW w:w="422" w:type="dxa"/>
                </w:tcPr>
                <w:p w14:paraId="6CECD3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4.2.10</w:t>
                  </w:r>
                </w:p>
              </w:tc>
              <w:tc>
                <w:tcPr>
                  <w:tcW w:w="1275" w:type="dxa"/>
                </w:tcPr>
                <w:p w14:paraId="54745A1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выявлении ошибок прошлых лет (прошлых финансовых лет) в текущем финансовом году субъектом учета (дополнительная запись и (или) способ "Красное сторно" в зависимости от содержания хозяйственной операции) в части:</w:t>
                  </w:r>
                </w:p>
              </w:tc>
              <w:tc>
                <w:tcPr>
                  <w:tcW w:w="425" w:type="dxa"/>
                </w:tcPr>
                <w:p w14:paraId="0EB1FC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D365E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09D9C0D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1C733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5202F4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66F8F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10E39E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042C5C78" w14:textId="77777777" w:rsidTr="000D3AE4">
              <w:tc>
                <w:tcPr>
                  <w:tcW w:w="422" w:type="dxa"/>
                </w:tcPr>
                <w:p w14:paraId="5E0037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4.2.10.1</w:t>
                  </w:r>
                </w:p>
              </w:tc>
              <w:tc>
                <w:tcPr>
                  <w:tcW w:w="1275" w:type="dxa"/>
                </w:tcPr>
                <w:p w14:paraId="4966CFD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0840027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AAC1C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425" w:type="dxa"/>
                </w:tcPr>
                <w:p w14:paraId="57C673D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357C0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087FBDF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политике </w:t>
                  </w:r>
                  <w:r w:rsidRPr="00B82352">
                    <w:rPr>
                      <w:rFonts w:ascii="Arial" w:eastAsia="Times New Roman" w:hAnsi="Arial" w:cs="Arial"/>
                      <w:sz w:val="16"/>
                      <w:szCs w:val="16"/>
                      <w:lang w:eastAsia="ru-RU"/>
                    </w:rPr>
                    <w:lastRenderedPageBreak/>
                    <w:t>(графику документооборота)</w:t>
                  </w:r>
                </w:p>
              </w:tc>
              <w:tc>
                <w:tcPr>
                  <w:tcW w:w="1418" w:type="dxa"/>
                </w:tcPr>
                <w:p w14:paraId="27A7AF0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4.2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c>
                <w:tcPr>
                  <w:tcW w:w="1417" w:type="dxa"/>
                </w:tcPr>
                <w:p w14:paraId="66F29AD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 настоящего Приложения в зависимости от вида нефинансового </w:t>
                  </w:r>
                  <w:r w:rsidRPr="00B82352">
                    <w:rPr>
                      <w:rFonts w:ascii="Arial" w:eastAsia="Times New Roman" w:hAnsi="Arial" w:cs="Arial"/>
                      <w:sz w:val="16"/>
                      <w:szCs w:val="16"/>
                      <w:lang w:eastAsia="ru-RU"/>
                    </w:rPr>
                    <w:lastRenderedPageBreak/>
                    <w:t>актива</w:t>
                  </w:r>
                </w:p>
              </w:tc>
            </w:tr>
            <w:tr w:rsidR="00B82352" w:rsidRPr="00B82352" w14:paraId="35529666" w14:textId="77777777" w:rsidTr="000D3AE4">
              <w:tc>
                <w:tcPr>
                  <w:tcW w:w="422" w:type="dxa"/>
                </w:tcPr>
                <w:p w14:paraId="34E419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4.2.10.2</w:t>
                  </w:r>
                </w:p>
              </w:tc>
              <w:tc>
                <w:tcPr>
                  <w:tcW w:w="1275" w:type="dxa"/>
                </w:tcPr>
                <w:p w14:paraId="2DC4352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5B37E3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A251FE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425" w:type="dxa"/>
                </w:tcPr>
                <w:p w14:paraId="4D4607D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12A8511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5E3B0AA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A15D2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22783C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0" w:type="dxa"/>
                </w:tcPr>
                <w:p w14:paraId="50F741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892442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5E4C6F3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5B1FFBD8" w14:textId="77777777" w:rsidTr="000D3AE4">
              <w:tc>
                <w:tcPr>
                  <w:tcW w:w="422" w:type="dxa"/>
                </w:tcPr>
                <w:p w14:paraId="3C609A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4.2.10.3</w:t>
                  </w:r>
                </w:p>
              </w:tc>
              <w:tc>
                <w:tcPr>
                  <w:tcW w:w="1275" w:type="dxa"/>
                </w:tcPr>
                <w:p w14:paraId="6117CD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693C32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577F7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425" w:type="dxa"/>
                </w:tcPr>
                <w:p w14:paraId="264D21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81120D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426C1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DDF4D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AB5A5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0" w:type="dxa"/>
                </w:tcPr>
                <w:p w14:paraId="45932E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A69C3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067BEC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47AE7E4A" w14:textId="77777777" w:rsidTr="000D3AE4">
              <w:tc>
                <w:tcPr>
                  <w:tcW w:w="422" w:type="dxa"/>
                </w:tcPr>
                <w:p w14:paraId="750D7F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4.2.11</w:t>
                  </w:r>
                </w:p>
              </w:tc>
              <w:tc>
                <w:tcPr>
                  <w:tcW w:w="1275" w:type="dxa"/>
                </w:tcPr>
                <w:p w14:paraId="21E469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(года, предшествующего отчетному) в текущем финансовом году по результатам </w:t>
                  </w:r>
                  <w:r w:rsidRPr="00B82352">
                    <w:rPr>
                      <w:rFonts w:ascii="Arial" w:eastAsia="Times New Roman" w:hAnsi="Arial" w:cs="Arial"/>
                      <w:sz w:val="16"/>
                      <w:szCs w:val="16"/>
                      <w:lang w:eastAsia="ru-RU"/>
                    </w:rPr>
                    <w:lastRenderedPageBreak/>
                    <w:t>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52AF01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1EDE39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4E53D6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159EB3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71A22F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760E68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21D6C7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C1C9413" w14:textId="77777777" w:rsidTr="000D3AE4">
              <w:tc>
                <w:tcPr>
                  <w:tcW w:w="422" w:type="dxa"/>
                </w:tcPr>
                <w:p w14:paraId="0C2FABD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4.2.11.1</w:t>
                  </w:r>
                </w:p>
              </w:tc>
              <w:tc>
                <w:tcPr>
                  <w:tcW w:w="1275" w:type="dxa"/>
                </w:tcPr>
                <w:p w14:paraId="1BE0DBA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1C569EF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21DE7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1052EE3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88A14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850" w:type="dxa"/>
                </w:tcPr>
                <w:p w14:paraId="444E59E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CDC4F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7AEB9E1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3C866DED" w14:textId="77777777" w:rsidTr="000D3AE4">
              <w:tc>
                <w:tcPr>
                  <w:tcW w:w="422" w:type="dxa"/>
                </w:tcPr>
                <w:p w14:paraId="2F696D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4.2.11.2</w:t>
                  </w:r>
                </w:p>
              </w:tc>
              <w:tc>
                <w:tcPr>
                  <w:tcW w:w="1275" w:type="dxa"/>
                </w:tcPr>
                <w:p w14:paraId="7AA9F7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659A3E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96E05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CD44C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779FD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E0BBEC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03A2AF7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33118A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850" w:type="dxa"/>
                </w:tcPr>
                <w:p w14:paraId="5D8C9F8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6CFFEF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247521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614E60B8" w14:textId="77777777" w:rsidTr="000D3AE4">
              <w:tc>
                <w:tcPr>
                  <w:tcW w:w="422" w:type="dxa"/>
                </w:tcPr>
                <w:p w14:paraId="0C33E7E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4.2.11.3</w:t>
                  </w:r>
                </w:p>
              </w:tc>
              <w:tc>
                <w:tcPr>
                  <w:tcW w:w="1275" w:type="dxa"/>
                </w:tcPr>
                <w:p w14:paraId="3E5360D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1FB77B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D0195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0D25F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1A548F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w:t>
                  </w:r>
                  <w:r w:rsidRPr="00B82352">
                    <w:rPr>
                      <w:rFonts w:ascii="Arial" w:eastAsia="Times New Roman" w:hAnsi="Arial" w:cs="Arial"/>
                      <w:sz w:val="16"/>
                      <w:szCs w:val="16"/>
                      <w:lang w:eastAsia="ru-RU"/>
                    </w:rPr>
                    <w:lastRenderedPageBreak/>
                    <w:t>К</w:t>
                  </w:r>
                </w:p>
              </w:tc>
              <w:tc>
                <w:tcPr>
                  <w:tcW w:w="567" w:type="dxa"/>
                </w:tcPr>
                <w:p w14:paraId="7CEE46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 30X XX XXX</w:t>
                  </w:r>
                </w:p>
              </w:tc>
              <w:tc>
                <w:tcPr>
                  <w:tcW w:w="425" w:type="dxa"/>
                </w:tcPr>
                <w:p w14:paraId="5C18B9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B93241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850" w:type="dxa"/>
                </w:tcPr>
                <w:p w14:paraId="16DBBC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политике </w:t>
                  </w:r>
                  <w:r w:rsidRPr="00B82352">
                    <w:rPr>
                      <w:rFonts w:ascii="Arial" w:eastAsia="Times New Roman" w:hAnsi="Arial" w:cs="Arial"/>
                      <w:sz w:val="16"/>
                      <w:szCs w:val="16"/>
                      <w:lang w:eastAsia="ru-RU"/>
                    </w:rPr>
                    <w:lastRenderedPageBreak/>
                    <w:t>(графику документооборота)</w:t>
                  </w:r>
                </w:p>
              </w:tc>
              <w:tc>
                <w:tcPr>
                  <w:tcW w:w="1418" w:type="dxa"/>
                </w:tcPr>
                <w:p w14:paraId="06CEEAE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III настоящего Приложения в зависимости от вида обязательства</w:t>
                  </w:r>
                </w:p>
              </w:tc>
              <w:tc>
                <w:tcPr>
                  <w:tcW w:w="1417" w:type="dxa"/>
                </w:tcPr>
                <w:p w14:paraId="4B178B7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Согласно пункту 4.2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r>
            <w:tr w:rsidR="00B82352" w:rsidRPr="00B82352" w14:paraId="253147B1" w14:textId="77777777" w:rsidTr="000D3AE4">
              <w:tc>
                <w:tcPr>
                  <w:tcW w:w="422" w:type="dxa"/>
                </w:tcPr>
                <w:p w14:paraId="16E162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4.2.12</w:t>
                  </w:r>
                </w:p>
              </w:tc>
              <w:tc>
                <w:tcPr>
                  <w:tcW w:w="1275" w:type="dxa"/>
                </w:tcPr>
                <w:p w14:paraId="5F97A11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выявлении ошибок прошлых лет (прошлых финансовых лет)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570BFB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1A9DE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6CD680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C0990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15F62E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206349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1BF871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1C7C5697" w14:textId="77777777" w:rsidTr="000D3AE4">
              <w:tc>
                <w:tcPr>
                  <w:tcW w:w="422" w:type="dxa"/>
                </w:tcPr>
                <w:p w14:paraId="6E9822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4.2.12.1</w:t>
                  </w:r>
                </w:p>
              </w:tc>
              <w:tc>
                <w:tcPr>
                  <w:tcW w:w="1275" w:type="dxa"/>
                </w:tcPr>
                <w:p w14:paraId="5D7CC41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167C16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1724CA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08F40B0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557A2E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850" w:type="dxa"/>
                </w:tcPr>
                <w:p w14:paraId="5E1204F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4561BC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0056C97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02BBF185" w14:textId="77777777" w:rsidTr="000D3AE4">
              <w:tc>
                <w:tcPr>
                  <w:tcW w:w="422" w:type="dxa"/>
                </w:tcPr>
                <w:p w14:paraId="6912AF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4.2.12.2</w:t>
                  </w:r>
                </w:p>
              </w:tc>
              <w:tc>
                <w:tcPr>
                  <w:tcW w:w="1275" w:type="dxa"/>
                </w:tcPr>
                <w:p w14:paraId="0CEB743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3FD73EE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F95B9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E03E8A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701D3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C29CD4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3AB510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F4BE9A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850" w:type="dxa"/>
                </w:tcPr>
                <w:p w14:paraId="2E4F542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45B532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2E90C40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4F94E414" w14:textId="77777777" w:rsidTr="000D3AE4">
              <w:tc>
                <w:tcPr>
                  <w:tcW w:w="422" w:type="dxa"/>
                </w:tcPr>
                <w:p w14:paraId="7F2D33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4.2.12.3</w:t>
                  </w:r>
                </w:p>
              </w:tc>
              <w:tc>
                <w:tcPr>
                  <w:tcW w:w="1275" w:type="dxa"/>
                </w:tcPr>
                <w:p w14:paraId="0423CB0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6C3023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0DC193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5632DAD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802861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3DF9A6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425" w:type="dxa"/>
                </w:tcPr>
                <w:p w14:paraId="0432CD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BFF22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850" w:type="dxa"/>
                </w:tcPr>
                <w:p w14:paraId="75D169F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DDBAAA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6F2DEAC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385F1DAE" w14:textId="77777777" w:rsidTr="000D3AE4">
              <w:tc>
                <w:tcPr>
                  <w:tcW w:w="422" w:type="dxa"/>
                </w:tcPr>
                <w:p w14:paraId="1DFEC2F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4.2.13</w:t>
                  </w:r>
                </w:p>
              </w:tc>
              <w:tc>
                <w:tcPr>
                  <w:tcW w:w="1275" w:type="dxa"/>
                </w:tcPr>
                <w:p w14:paraId="518B10B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(года, предшествующего отчетному) в текущем финансовом году субъектом учета (дополнительная запись и (или) способ "Красное сторно" в </w:t>
                  </w:r>
                  <w:r w:rsidRPr="00B82352">
                    <w:rPr>
                      <w:rFonts w:ascii="Arial" w:eastAsia="Times New Roman" w:hAnsi="Arial" w:cs="Arial"/>
                      <w:sz w:val="16"/>
                      <w:szCs w:val="16"/>
                      <w:lang w:eastAsia="ru-RU"/>
                    </w:rPr>
                    <w:lastRenderedPageBreak/>
                    <w:t>зависимости от содержания хозяйственной операции) в части:</w:t>
                  </w:r>
                </w:p>
              </w:tc>
              <w:tc>
                <w:tcPr>
                  <w:tcW w:w="425" w:type="dxa"/>
                </w:tcPr>
                <w:p w14:paraId="5F0D2E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17B030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5D3B26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1405BA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5D0A0C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65A0F3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6A9D87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718D34D1" w14:textId="77777777" w:rsidTr="000D3AE4">
              <w:tc>
                <w:tcPr>
                  <w:tcW w:w="422" w:type="dxa"/>
                </w:tcPr>
                <w:p w14:paraId="340271B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4.2.13.1</w:t>
                  </w:r>
                </w:p>
              </w:tc>
              <w:tc>
                <w:tcPr>
                  <w:tcW w:w="1275" w:type="dxa"/>
                </w:tcPr>
                <w:p w14:paraId="5CD0E9E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55A9D8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FE0861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13851EE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4FFA2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850" w:type="dxa"/>
                </w:tcPr>
                <w:p w14:paraId="0E0B766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8CB1BD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52F73A8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5C672FE9" w14:textId="77777777" w:rsidTr="000D3AE4">
              <w:tc>
                <w:tcPr>
                  <w:tcW w:w="422" w:type="dxa"/>
                </w:tcPr>
                <w:p w14:paraId="513025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4.2.13.2</w:t>
                  </w:r>
                </w:p>
              </w:tc>
              <w:tc>
                <w:tcPr>
                  <w:tcW w:w="1275" w:type="dxa"/>
                </w:tcPr>
                <w:p w14:paraId="3F23DDF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5E07D3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D5275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F7F88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AB111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65E7BF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06AFDE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40911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850" w:type="dxa"/>
                </w:tcPr>
                <w:p w14:paraId="0AEF6EA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E75AD0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237BB8A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6CAD2B6F" w14:textId="77777777" w:rsidTr="000D3AE4">
              <w:tc>
                <w:tcPr>
                  <w:tcW w:w="422" w:type="dxa"/>
                </w:tcPr>
                <w:p w14:paraId="7DA5F0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4.2.13.3</w:t>
                  </w:r>
                </w:p>
              </w:tc>
              <w:tc>
                <w:tcPr>
                  <w:tcW w:w="1275" w:type="dxa"/>
                </w:tcPr>
                <w:p w14:paraId="620E564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5B1044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1A2654E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B939EB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93BF3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C03B5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425" w:type="dxa"/>
                </w:tcPr>
                <w:p w14:paraId="05699A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F5DE5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850" w:type="dxa"/>
                </w:tcPr>
                <w:p w14:paraId="10404FB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E3E4E9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0758973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77C9F16C" w14:textId="77777777" w:rsidTr="000D3AE4">
              <w:tc>
                <w:tcPr>
                  <w:tcW w:w="422" w:type="dxa"/>
                </w:tcPr>
                <w:p w14:paraId="4A682C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4.2.14</w:t>
                  </w:r>
                </w:p>
              </w:tc>
              <w:tc>
                <w:tcPr>
                  <w:tcW w:w="1275" w:type="dxa"/>
                </w:tcPr>
                <w:p w14:paraId="19708EC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w:t>
                  </w:r>
                  <w:r w:rsidRPr="00B82352">
                    <w:rPr>
                      <w:rFonts w:ascii="Arial" w:eastAsia="Times New Roman" w:hAnsi="Arial" w:cs="Arial"/>
                      <w:sz w:val="16"/>
                      <w:szCs w:val="16"/>
                      <w:lang w:eastAsia="ru-RU"/>
                    </w:rPr>
                    <w:lastRenderedPageBreak/>
                    <w:t>учете учреждения операции при выявлении ошибок прошлых лет (прошлых финансовых лет) в текущем финансовом году субъектом учета (дополнительная запись и (или) способ "Красное сторно" в зависимости от содержания хозяйственной операции) в части:</w:t>
                  </w:r>
                </w:p>
              </w:tc>
              <w:tc>
                <w:tcPr>
                  <w:tcW w:w="425" w:type="dxa"/>
                </w:tcPr>
                <w:p w14:paraId="0E223E0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52B1CB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09CAD39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523DB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0B99B5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22C7C6A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651BD51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83580F4" w14:textId="77777777" w:rsidTr="000D3AE4">
              <w:tc>
                <w:tcPr>
                  <w:tcW w:w="422" w:type="dxa"/>
                </w:tcPr>
                <w:p w14:paraId="193FAC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4.2.14.1</w:t>
                  </w:r>
                </w:p>
              </w:tc>
              <w:tc>
                <w:tcPr>
                  <w:tcW w:w="1275" w:type="dxa"/>
                </w:tcPr>
                <w:p w14:paraId="3AD9E12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539E91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53E8F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4C2010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52F8F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850" w:type="dxa"/>
                </w:tcPr>
                <w:p w14:paraId="0C900F3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DA45F8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7" w:type="dxa"/>
                </w:tcPr>
                <w:p w14:paraId="75F0F6B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5225686A" w14:textId="77777777" w:rsidTr="000D3AE4">
              <w:tc>
                <w:tcPr>
                  <w:tcW w:w="422" w:type="dxa"/>
                </w:tcPr>
                <w:p w14:paraId="77A0EC9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4.2.14.2</w:t>
                  </w:r>
                </w:p>
              </w:tc>
              <w:tc>
                <w:tcPr>
                  <w:tcW w:w="1275" w:type="dxa"/>
                </w:tcPr>
                <w:p w14:paraId="73A0BEB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78C20B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7416D7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4127C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43298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640E4B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136FF5B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932C0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850" w:type="dxa"/>
                </w:tcPr>
                <w:p w14:paraId="3B1794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w:t>
                  </w:r>
                  <w:r w:rsidRPr="00B82352">
                    <w:rPr>
                      <w:rFonts w:ascii="Arial" w:eastAsia="Times New Roman" w:hAnsi="Arial" w:cs="Arial"/>
                      <w:sz w:val="16"/>
                      <w:szCs w:val="16"/>
                      <w:lang w:eastAsia="ru-RU"/>
                    </w:rPr>
                    <w:lastRenderedPageBreak/>
                    <w:t>ооборота)</w:t>
                  </w:r>
                </w:p>
              </w:tc>
              <w:tc>
                <w:tcPr>
                  <w:tcW w:w="1418" w:type="dxa"/>
                </w:tcPr>
                <w:p w14:paraId="12BA2D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II настоящего Приложения в зависимости от вида финансового актива</w:t>
                  </w:r>
                </w:p>
              </w:tc>
              <w:tc>
                <w:tcPr>
                  <w:tcW w:w="1417" w:type="dxa"/>
                </w:tcPr>
                <w:p w14:paraId="0B6238B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1B04E681" w14:textId="77777777" w:rsidTr="000D3AE4">
              <w:tc>
                <w:tcPr>
                  <w:tcW w:w="422" w:type="dxa"/>
                </w:tcPr>
                <w:p w14:paraId="002398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4.2.14.3</w:t>
                  </w:r>
                </w:p>
              </w:tc>
              <w:tc>
                <w:tcPr>
                  <w:tcW w:w="1275" w:type="dxa"/>
                </w:tcPr>
                <w:p w14:paraId="709899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29449C9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8370DD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31BB1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58640A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0F0D5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425" w:type="dxa"/>
                </w:tcPr>
                <w:p w14:paraId="022C78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F056AB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850" w:type="dxa"/>
                </w:tcPr>
                <w:p w14:paraId="0DDD292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880D9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0226869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77677F5E" w14:textId="77777777" w:rsidTr="000D3AE4">
              <w:tc>
                <w:tcPr>
                  <w:tcW w:w="422" w:type="dxa"/>
                </w:tcPr>
                <w:p w14:paraId="260BB2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4.2.15</w:t>
                  </w:r>
                </w:p>
              </w:tc>
              <w:tc>
                <w:tcPr>
                  <w:tcW w:w="1275" w:type="dxa"/>
                </w:tcPr>
                <w:p w14:paraId="29C95FC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расходы, произведенные субъектом учета - подрядчиком в отчетном периоде при выполнении работ по долгосрочным договорам строительного подряда сверх сводного сметного расчета, в части:</w:t>
                  </w:r>
                </w:p>
              </w:tc>
              <w:tc>
                <w:tcPr>
                  <w:tcW w:w="425" w:type="dxa"/>
                </w:tcPr>
                <w:p w14:paraId="2D6C677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2CA9B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21C6B6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F4E4F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5A561C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34A1192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234DB6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0C0CBF6F" w14:textId="77777777" w:rsidTr="000D3AE4">
              <w:tc>
                <w:tcPr>
                  <w:tcW w:w="422" w:type="dxa"/>
                </w:tcPr>
                <w:p w14:paraId="588E20C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4.2.15.1</w:t>
                  </w:r>
                </w:p>
              </w:tc>
              <w:tc>
                <w:tcPr>
                  <w:tcW w:w="1275" w:type="dxa"/>
                </w:tcPr>
                <w:p w14:paraId="5F8C2DD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1FC83A4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F7051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72FCB65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3EC43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79E1D25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соответствии с содержан</w:t>
                  </w:r>
                  <w:r w:rsidRPr="00B82352">
                    <w:rPr>
                      <w:rFonts w:ascii="Arial" w:eastAsia="Times New Roman" w:hAnsi="Arial" w:cs="Arial"/>
                      <w:sz w:val="16"/>
                      <w:szCs w:val="16"/>
                      <w:lang w:eastAsia="ru-RU"/>
                    </w:rPr>
                    <w:lastRenderedPageBreak/>
                    <w:t>ием факта хозяйственной жизни</w:t>
                  </w:r>
                </w:p>
              </w:tc>
              <w:tc>
                <w:tcPr>
                  <w:tcW w:w="1418" w:type="dxa"/>
                </w:tcPr>
                <w:p w14:paraId="674FB90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7" w:type="dxa"/>
                </w:tcPr>
                <w:p w14:paraId="787A6F4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1CCAFE73" w14:textId="77777777" w:rsidTr="000D3AE4">
              <w:tc>
                <w:tcPr>
                  <w:tcW w:w="422" w:type="dxa"/>
                </w:tcPr>
                <w:p w14:paraId="6018AC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4.2.15.2</w:t>
                  </w:r>
                </w:p>
              </w:tc>
              <w:tc>
                <w:tcPr>
                  <w:tcW w:w="1275" w:type="dxa"/>
                </w:tcPr>
                <w:p w14:paraId="2D9EF75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468428C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71C9E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7FF3B0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2C8BA2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9998B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27991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CD292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0" w:type="dxa"/>
                </w:tcPr>
                <w:p w14:paraId="0542EB3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73466EA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700F7A1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22EDB845" w14:textId="77777777" w:rsidTr="000D3AE4">
              <w:tc>
                <w:tcPr>
                  <w:tcW w:w="422" w:type="dxa"/>
                </w:tcPr>
                <w:p w14:paraId="329049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4.2.15.3</w:t>
                  </w:r>
                </w:p>
              </w:tc>
              <w:tc>
                <w:tcPr>
                  <w:tcW w:w="1275" w:type="dxa"/>
                </w:tcPr>
                <w:p w14:paraId="6465AD1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2BAEDC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E4145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5901C4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3CE14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401157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8A1BF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04493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0" w:type="dxa"/>
                </w:tcPr>
                <w:p w14:paraId="51DC061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418" w:type="dxa"/>
                </w:tcPr>
                <w:p w14:paraId="00E2AA1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12A36F3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2230BE15" w14:textId="77777777" w:rsidTr="000D3AE4">
              <w:tc>
                <w:tcPr>
                  <w:tcW w:w="422" w:type="dxa"/>
                </w:tcPr>
                <w:p w14:paraId="14C2EBA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4.2.16</w:t>
                  </w:r>
                </w:p>
              </w:tc>
              <w:tc>
                <w:tcPr>
                  <w:tcW w:w="1275" w:type="dxa"/>
                </w:tcPr>
                <w:p w14:paraId="14D7007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операции по заключению счетов </w:t>
                  </w:r>
                  <w:r w:rsidRPr="00B82352">
                    <w:rPr>
                      <w:rFonts w:ascii="Arial" w:eastAsia="Times New Roman" w:hAnsi="Arial" w:cs="Arial"/>
                      <w:sz w:val="16"/>
                      <w:szCs w:val="16"/>
                      <w:lang w:eastAsia="ru-RU"/>
                    </w:rPr>
                    <w:lastRenderedPageBreak/>
                    <w:t xml:space="preserve">текущего финансового года (в части остатка по </w:t>
                  </w:r>
                  <w:r w:rsidRPr="00B82352">
                    <w:rPr>
                      <w:rFonts w:ascii="Arial" w:eastAsia="Times New Roman" w:hAnsi="Arial" w:cs="Arial"/>
                      <w:strike/>
                      <w:color w:val="FF0000"/>
                      <w:sz w:val="16"/>
                      <w:szCs w:val="16"/>
                      <w:lang w:eastAsia="ru-RU"/>
                    </w:rPr>
                    <w:t>кредиту</w:t>
                  </w:r>
                  <w:r w:rsidRPr="00B82352">
                    <w:rPr>
                      <w:rFonts w:ascii="Arial" w:eastAsia="Times New Roman" w:hAnsi="Arial" w:cs="Arial"/>
                      <w:sz w:val="16"/>
                      <w:szCs w:val="16"/>
                      <w:lang w:eastAsia="ru-RU"/>
                    </w:rPr>
                    <w:t xml:space="preserve"> счета)</w:t>
                  </w:r>
                </w:p>
              </w:tc>
              <w:tc>
                <w:tcPr>
                  <w:tcW w:w="425" w:type="dxa"/>
                </w:tcPr>
                <w:p w14:paraId="17394CB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гКБК</w:t>
                  </w:r>
                </w:p>
              </w:tc>
              <w:tc>
                <w:tcPr>
                  <w:tcW w:w="567" w:type="dxa"/>
                </w:tcPr>
                <w:p w14:paraId="0C4150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425" w:type="dxa"/>
                </w:tcPr>
                <w:p w14:paraId="40CB66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62884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0" w:type="dxa"/>
                </w:tcPr>
                <w:p w14:paraId="6B7C4A8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w:t>
                  </w:r>
                  <w:r w:rsidRPr="00B82352">
                    <w:rPr>
                      <w:rFonts w:ascii="Arial" w:eastAsia="Times New Roman" w:hAnsi="Arial" w:cs="Arial"/>
                      <w:sz w:val="16"/>
                      <w:szCs w:val="16"/>
                      <w:lang w:eastAsia="ru-RU"/>
                    </w:rPr>
                    <w:lastRenderedPageBreak/>
                    <w:t>политике (графику документооборота)</w:t>
                  </w:r>
                </w:p>
              </w:tc>
              <w:tc>
                <w:tcPr>
                  <w:tcW w:w="1418" w:type="dxa"/>
                </w:tcPr>
                <w:p w14:paraId="1A44CA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1417" w:type="dxa"/>
                </w:tcPr>
                <w:p w14:paraId="5C07616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Согласно пункту 4.2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r>
            <w:tr w:rsidR="00B82352" w:rsidRPr="00B82352" w14:paraId="4EC6B2A2" w14:textId="77777777" w:rsidTr="000D3AE4">
              <w:tc>
                <w:tcPr>
                  <w:tcW w:w="422" w:type="dxa"/>
                </w:tcPr>
                <w:p w14:paraId="42F8E3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4.2.17</w:t>
                  </w:r>
                </w:p>
              </w:tc>
              <w:tc>
                <w:tcPr>
                  <w:tcW w:w="1275" w:type="dxa"/>
                </w:tcPr>
                <w:p w14:paraId="6134D93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расходы, связанные с реализацией объектов нефинансовых активов, в составе финансового результата учреждения</w:t>
                  </w:r>
                </w:p>
              </w:tc>
              <w:tc>
                <w:tcPr>
                  <w:tcW w:w="425" w:type="dxa"/>
                </w:tcPr>
                <w:p w14:paraId="437ED1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3493A7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2XX</w:t>
                  </w:r>
                </w:p>
              </w:tc>
              <w:tc>
                <w:tcPr>
                  <w:tcW w:w="425" w:type="dxa"/>
                </w:tcPr>
                <w:p w14:paraId="5B556D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752F7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0" w:type="dxa"/>
                </w:tcPr>
                <w:p w14:paraId="44FAAA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F680D5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35D5310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1F9E8440" w14:textId="77777777" w:rsidTr="000D3AE4">
              <w:tc>
                <w:tcPr>
                  <w:tcW w:w="422" w:type="dxa"/>
                </w:tcPr>
                <w:p w14:paraId="37BFC9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4.2.18</w:t>
                  </w:r>
                </w:p>
              </w:tc>
              <w:tc>
                <w:tcPr>
                  <w:tcW w:w="1275" w:type="dxa"/>
                </w:tcPr>
                <w:p w14:paraId="53A49BE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уменьшение суммы дисконтирования при уменьшении (прекращении признания) ранее сформированного резерва на демонтаж и вывод основных средств из эксплуатации</w:t>
                  </w:r>
                </w:p>
              </w:tc>
              <w:tc>
                <w:tcPr>
                  <w:tcW w:w="425" w:type="dxa"/>
                </w:tcPr>
                <w:p w14:paraId="6CFE2A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DB0C6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60 310</w:t>
                  </w:r>
                </w:p>
              </w:tc>
              <w:tc>
                <w:tcPr>
                  <w:tcW w:w="425" w:type="dxa"/>
                </w:tcPr>
                <w:p w14:paraId="31A961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A178B3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20 234</w:t>
                  </w:r>
                </w:p>
              </w:tc>
              <w:tc>
                <w:tcPr>
                  <w:tcW w:w="850" w:type="dxa"/>
                </w:tcPr>
                <w:p w14:paraId="0444AAF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96005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7" w:type="dxa"/>
                </w:tcPr>
                <w:p w14:paraId="53B346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7C93BD8E" w14:textId="77777777" w:rsidTr="000D3AE4">
              <w:tc>
                <w:tcPr>
                  <w:tcW w:w="422" w:type="dxa"/>
                </w:tcPr>
                <w:p w14:paraId="1F443C6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w:t>
                  </w:r>
                </w:p>
              </w:tc>
              <w:tc>
                <w:tcPr>
                  <w:tcW w:w="1275" w:type="dxa"/>
                </w:tcPr>
                <w:p w14:paraId="17CE1B4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Счет 0 401 30 000 "Финансовый результат прошлых отчетных </w:t>
                  </w:r>
                  <w:r w:rsidRPr="00B82352">
                    <w:rPr>
                      <w:rFonts w:ascii="Arial" w:eastAsia="Times New Roman" w:hAnsi="Arial" w:cs="Arial"/>
                      <w:sz w:val="16"/>
                      <w:szCs w:val="16"/>
                      <w:lang w:eastAsia="ru-RU"/>
                    </w:rPr>
                    <w:lastRenderedPageBreak/>
                    <w:t>периодов"</w:t>
                  </w:r>
                </w:p>
              </w:tc>
              <w:tc>
                <w:tcPr>
                  <w:tcW w:w="425" w:type="dxa"/>
                </w:tcPr>
                <w:p w14:paraId="58F84C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48940E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730E46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5A485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139303B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2835" w:type="dxa"/>
                  <w:gridSpan w:val="2"/>
                </w:tcPr>
                <w:p w14:paraId="0A01A7E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Аналитический учет не предусмотрен</w:t>
                  </w:r>
                </w:p>
              </w:tc>
            </w:tr>
            <w:tr w:rsidR="00B82352" w:rsidRPr="00B82352" w14:paraId="4FFA3024" w14:textId="77777777" w:rsidTr="000D3AE4">
              <w:tc>
                <w:tcPr>
                  <w:tcW w:w="422" w:type="dxa"/>
                </w:tcPr>
                <w:p w14:paraId="4ADBF2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4.3.1</w:t>
                  </w:r>
                </w:p>
              </w:tc>
              <w:tc>
                <w:tcPr>
                  <w:tcW w:w="1275" w:type="dxa"/>
                </w:tcPr>
                <w:p w14:paraId="7304A34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заключении счетов текущего финансового года учреждений (в части остатка по дебету счета):</w:t>
                  </w:r>
                </w:p>
              </w:tc>
              <w:tc>
                <w:tcPr>
                  <w:tcW w:w="425" w:type="dxa"/>
                </w:tcPr>
                <w:p w14:paraId="13F9BC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EB9D59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6A434F0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33CA03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37DBD09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06DE5D4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1BACD1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5D2F5432" w14:textId="77777777" w:rsidTr="000D3AE4">
              <w:tc>
                <w:tcPr>
                  <w:tcW w:w="422" w:type="dxa"/>
                </w:tcPr>
                <w:p w14:paraId="4C15C0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4.3.1.1</w:t>
                  </w:r>
                </w:p>
              </w:tc>
              <w:tc>
                <w:tcPr>
                  <w:tcW w:w="1275" w:type="dxa"/>
                </w:tcPr>
                <w:p w14:paraId="7987C0A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внутриведомственных расчетов;</w:t>
                  </w:r>
                </w:p>
              </w:tc>
              <w:tc>
                <w:tcPr>
                  <w:tcW w:w="425" w:type="dxa"/>
                </w:tcPr>
                <w:p w14:paraId="67F696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9FFDD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425" w:type="dxa"/>
                </w:tcPr>
                <w:p w14:paraId="67EE5D4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E7CE3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5839313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5229C6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BD6A1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04 XXX</w:t>
                  </w:r>
                </w:p>
              </w:tc>
              <w:tc>
                <w:tcPr>
                  <w:tcW w:w="850" w:type="dxa"/>
                </w:tcPr>
                <w:p w14:paraId="33EFA7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C08547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7" w:type="dxa"/>
                </w:tcPr>
                <w:p w14:paraId="369DC22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82352" w:rsidRPr="00B82352" w14:paraId="29F55F6E" w14:textId="77777777" w:rsidTr="000D3AE4">
              <w:tc>
                <w:tcPr>
                  <w:tcW w:w="422" w:type="dxa"/>
                </w:tcPr>
                <w:p w14:paraId="7BBDFB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4.3.1.2</w:t>
                  </w:r>
                </w:p>
              </w:tc>
              <w:tc>
                <w:tcPr>
                  <w:tcW w:w="1275" w:type="dxa"/>
                </w:tcPr>
                <w:p w14:paraId="4259AE3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доходов (расходов) текущего финансового года, исправления ошибок прошлых лет (дополнительная запись и (или) способ "Красное сторно" в зависимости от содержания </w:t>
                  </w:r>
                  <w:r w:rsidRPr="00B82352">
                    <w:rPr>
                      <w:rFonts w:ascii="Arial" w:eastAsia="Times New Roman" w:hAnsi="Arial" w:cs="Arial"/>
                      <w:sz w:val="16"/>
                      <w:szCs w:val="16"/>
                      <w:lang w:eastAsia="ru-RU"/>
                    </w:rPr>
                    <w:lastRenderedPageBreak/>
                    <w:t>хозяйственной операции)</w:t>
                  </w:r>
                </w:p>
              </w:tc>
              <w:tc>
                <w:tcPr>
                  <w:tcW w:w="425" w:type="dxa"/>
                </w:tcPr>
                <w:p w14:paraId="057E195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гКБК</w:t>
                  </w:r>
                </w:p>
              </w:tc>
              <w:tc>
                <w:tcPr>
                  <w:tcW w:w="567" w:type="dxa"/>
                </w:tcPr>
                <w:p w14:paraId="519E63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425" w:type="dxa"/>
                </w:tcPr>
                <w:p w14:paraId="44641FC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024B7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B9D43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B2D0E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XX XXX</w:t>
                  </w:r>
                </w:p>
              </w:tc>
              <w:tc>
                <w:tcPr>
                  <w:tcW w:w="850" w:type="dxa"/>
                </w:tcPr>
                <w:p w14:paraId="1A8AE54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D89F8C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7" w:type="dxa"/>
                </w:tcPr>
                <w:p w14:paraId="1119E8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пунктам 4.1 - 4.6 настоящего Приложения в соответствии с содержанием факта хозяйственной жизни</w:t>
                  </w:r>
                </w:p>
              </w:tc>
            </w:tr>
            <w:tr w:rsidR="00B82352" w:rsidRPr="00B82352" w14:paraId="4DF87765" w14:textId="77777777" w:rsidTr="000D3AE4">
              <w:tc>
                <w:tcPr>
                  <w:tcW w:w="422" w:type="dxa"/>
                </w:tcPr>
                <w:p w14:paraId="455AD8A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4.3.2</w:t>
                  </w:r>
                </w:p>
              </w:tc>
              <w:tc>
                <w:tcPr>
                  <w:tcW w:w="1275" w:type="dxa"/>
                </w:tcPr>
                <w:p w14:paraId="493642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заключении счетов текущего финансового года учреждений (в части остатка по кредиту счета) в части:</w:t>
                  </w:r>
                </w:p>
              </w:tc>
              <w:tc>
                <w:tcPr>
                  <w:tcW w:w="425" w:type="dxa"/>
                </w:tcPr>
                <w:p w14:paraId="419E4B0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0B1FF3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77981A5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136B1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4A3323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26F5292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263803D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63347CE" w14:textId="77777777" w:rsidTr="000D3AE4">
              <w:tc>
                <w:tcPr>
                  <w:tcW w:w="422" w:type="dxa"/>
                </w:tcPr>
                <w:p w14:paraId="500936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4.3.2.1</w:t>
                  </w:r>
                </w:p>
              </w:tc>
              <w:tc>
                <w:tcPr>
                  <w:tcW w:w="1275" w:type="dxa"/>
                </w:tcPr>
                <w:p w14:paraId="0C70706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внутриведомственных расчетов;</w:t>
                  </w:r>
                </w:p>
              </w:tc>
              <w:tc>
                <w:tcPr>
                  <w:tcW w:w="425" w:type="dxa"/>
                </w:tcPr>
                <w:p w14:paraId="50951C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0377ED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AE3381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9EB899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C0A71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04 XXX</w:t>
                  </w:r>
                </w:p>
              </w:tc>
              <w:tc>
                <w:tcPr>
                  <w:tcW w:w="425" w:type="dxa"/>
                </w:tcPr>
                <w:p w14:paraId="07BA8A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A71489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0" w:type="dxa"/>
                </w:tcPr>
                <w:p w14:paraId="06FAD18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F44E78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7" w:type="dxa"/>
                </w:tcPr>
                <w:p w14:paraId="71723A4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r>
            <w:tr w:rsidR="00B82352" w:rsidRPr="00B82352" w14:paraId="0BAFE24E" w14:textId="77777777" w:rsidTr="000D3AE4">
              <w:tc>
                <w:tcPr>
                  <w:tcW w:w="422" w:type="dxa"/>
                </w:tcPr>
                <w:p w14:paraId="38568D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4.3.2.2</w:t>
                  </w:r>
                </w:p>
              </w:tc>
              <w:tc>
                <w:tcPr>
                  <w:tcW w:w="1275" w:type="dxa"/>
                </w:tcPr>
                <w:p w14:paraId="6B87843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доходов (расходов) текущего финансового года, исправления ошибок прошлых лет (дополнительная запись и (или) способ "Красное сторно" в зависимости </w:t>
                  </w:r>
                  <w:r w:rsidRPr="00B82352">
                    <w:rPr>
                      <w:rFonts w:ascii="Arial" w:eastAsia="Times New Roman" w:hAnsi="Arial" w:cs="Arial"/>
                      <w:sz w:val="16"/>
                      <w:szCs w:val="16"/>
                      <w:lang w:eastAsia="ru-RU"/>
                    </w:rPr>
                    <w:lastRenderedPageBreak/>
                    <w:t>от содержания хозяйственной операции)</w:t>
                  </w:r>
                </w:p>
              </w:tc>
              <w:tc>
                <w:tcPr>
                  <w:tcW w:w="425" w:type="dxa"/>
                </w:tcPr>
                <w:p w14:paraId="48E716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p w14:paraId="6445F1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A44054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E8A578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C4C59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XX XXX</w:t>
                  </w:r>
                </w:p>
              </w:tc>
              <w:tc>
                <w:tcPr>
                  <w:tcW w:w="425" w:type="dxa"/>
                </w:tcPr>
                <w:p w14:paraId="0800B8A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EB918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0" w:type="dxa"/>
                </w:tcPr>
                <w:p w14:paraId="3DDC200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0C4C7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пунктам 4.1 - 4.6 настоящего Приложения в соответствии с содержанием факта хозяйственной жизни</w:t>
                  </w:r>
                </w:p>
              </w:tc>
              <w:tc>
                <w:tcPr>
                  <w:tcW w:w="1417" w:type="dxa"/>
                </w:tcPr>
                <w:p w14:paraId="5827D8A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r>
            <w:tr w:rsidR="00B82352" w:rsidRPr="00B82352" w14:paraId="2D9E6074" w14:textId="77777777" w:rsidTr="000D3AE4">
              <w:tc>
                <w:tcPr>
                  <w:tcW w:w="422" w:type="dxa"/>
                </w:tcPr>
                <w:p w14:paraId="7589771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4.3.3</w:t>
                  </w:r>
                </w:p>
              </w:tc>
              <w:tc>
                <w:tcPr>
                  <w:tcW w:w="1275" w:type="dxa"/>
                </w:tcPr>
                <w:p w14:paraId="35A9B1E0" w14:textId="2E9EA5E6"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суммы уценки стоимости объектов нефинансовых активов, полученные в результате переоценки, проводимой в соответствии с решением собственника государственного (муниципального) имущества</w:t>
                  </w:r>
                  <w:r w:rsidR="00976D0F">
                    <w:rPr>
                      <w:rFonts w:ascii="Arial" w:eastAsia="Times New Roman" w:hAnsi="Arial" w:cs="Arial"/>
                      <w:sz w:val="16"/>
                      <w:szCs w:val="16"/>
                      <w:lang w:eastAsia="ru-RU"/>
                    </w:rPr>
                    <w:t>:</w:t>
                  </w:r>
                </w:p>
              </w:tc>
              <w:tc>
                <w:tcPr>
                  <w:tcW w:w="425" w:type="dxa"/>
                </w:tcPr>
                <w:p w14:paraId="4A19AB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5C2FE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34A6FE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576A8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343DC3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4087E46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38519A6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5E6BB7F0" w14:textId="77777777" w:rsidTr="000D3AE4">
              <w:tc>
                <w:tcPr>
                  <w:tcW w:w="422" w:type="dxa"/>
                </w:tcPr>
                <w:p w14:paraId="2FE70A9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4.3.3.1</w:t>
                  </w:r>
                </w:p>
              </w:tc>
              <w:tc>
                <w:tcPr>
                  <w:tcW w:w="1275" w:type="dxa"/>
                </w:tcPr>
                <w:p w14:paraId="4D8E5BD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стоимости объектов нефинансовых активов;</w:t>
                  </w:r>
                </w:p>
              </w:tc>
              <w:tc>
                <w:tcPr>
                  <w:tcW w:w="425" w:type="dxa"/>
                </w:tcPr>
                <w:p w14:paraId="6966DD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A45307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425" w:type="dxa"/>
                </w:tcPr>
                <w:p w14:paraId="3B60F60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1CA8E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0" w:type="dxa"/>
                </w:tcPr>
                <w:p w14:paraId="22B98F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3D337D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7" w:type="dxa"/>
                </w:tcPr>
                <w:p w14:paraId="1911E43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65C45BC2" w14:textId="77777777" w:rsidTr="000D3AE4">
              <w:tc>
                <w:tcPr>
                  <w:tcW w:w="422" w:type="dxa"/>
                </w:tcPr>
                <w:p w14:paraId="657C5C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4.3.3.2</w:t>
                  </w:r>
                </w:p>
              </w:tc>
              <w:tc>
                <w:tcPr>
                  <w:tcW w:w="1275" w:type="dxa"/>
                </w:tcPr>
                <w:p w14:paraId="6EF01E0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начисленной амортизации;</w:t>
                  </w:r>
                </w:p>
              </w:tc>
              <w:tc>
                <w:tcPr>
                  <w:tcW w:w="425" w:type="dxa"/>
                </w:tcPr>
                <w:p w14:paraId="0CBC95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9C17C0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104 XX 4XX</w:t>
                  </w:r>
                </w:p>
              </w:tc>
              <w:tc>
                <w:tcPr>
                  <w:tcW w:w="425" w:type="dxa"/>
                </w:tcPr>
                <w:p w14:paraId="4EBF77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260DE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0" w:type="dxa"/>
                </w:tcPr>
                <w:p w14:paraId="795716C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политике </w:t>
                  </w:r>
                  <w:r w:rsidRPr="00B82352">
                    <w:rPr>
                      <w:rFonts w:ascii="Arial" w:eastAsia="Times New Roman" w:hAnsi="Arial" w:cs="Arial"/>
                      <w:sz w:val="16"/>
                      <w:szCs w:val="16"/>
                      <w:lang w:eastAsia="ru-RU"/>
                    </w:rPr>
                    <w:lastRenderedPageBreak/>
                    <w:t>(графику документооборота)</w:t>
                  </w:r>
                </w:p>
              </w:tc>
              <w:tc>
                <w:tcPr>
                  <w:tcW w:w="1418" w:type="dxa"/>
                </w:tcPr>
                <w:p w14:paraId="1D12AB9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1.4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c>
                <w:tcPr>
                  <w:tcW w:w="1417" w:type="dxa"/>
                </w:tcPr>
                <w:p w14:paraId="704D6FB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4.3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r>
            <w:tr w:rsidR="00B82352" w:rsidRPr="00B82352" w14:paraId="0B619784" w14:textId="77777777" w:rsidTr="000D3AE4">
              <w:tc>
                <w:tcPr>
                  <w:tcW w:w="422" w:type="dxa"/>
                </w:tcPr>
                <w:p w14:paraId="390101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4.3.3.3</w:t>
                  </w:r>
                </w:p>
              </w:tc>
              <w:tc>
                <w:tcPr>
                  <w:tcW w:w="1275" w:type="dxa"/>
                </w:tcPr>
                <w:p w14:paraId="76909A4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обесценения</w:t>
                  </w:r>
                </w:p>
              </w:tc>
              <w:tc>
                <w:tcPr>
                  <w:tcW w:w="425" w:type="dxa"/>
                </w:tcPr>
                <w:p w14:paraId="247B1C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1F43BA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114 XX 4XX</w:t>
                  </w:r>
                </w:p>
              </w:tc>
              <w:tc>
                <w:tcPr>
                  <w:tcW w:w="425" w:type="dxa"/>
                </w:tcPr>
                <w:p w14:paraId="31A1E2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A8461C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0" w:type="dxa"/>
                </w:tcPr>
                <w:p w14:paraId="33A7BF1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55AF79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1.12 настоящего Приложения в соответствии с содержанием факта хозяйственной жизни</w:t>
                  </w:r>
                </w:p>
              </w:tc>
              <w:tc>
                <w:tcPr>
                  <w:tcW w:w="1417" w:type="dxa"/>
                </w:tcPr>
                <w:p w14:paraId="4DD8A5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r>
            <w:tr w:rsidR="00B82352" w:rsidRPr="00B82352" w14:paraId="562EDEE8" w14:textId="77777777" w:rsidTr="000D3AE4">
              <w:tc>
                <w:tcPr>
                  <w:tcW w:w="422" w:type="dxa"/>
                </w:tcPr>
                <w:p w14:paraId="39FE5B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4.3.4</w:t>
                  </w:r>
                </w:p>
              </w:tc>
              <w:tc>
                <w:tcPr>
                  <w:tcW w:w="1275" w:type="dxa"/>
                </w:tcPr>
                <w:p w14:paraId="6E0722F7" w14:textId="1FBBDDBA"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суммы дооценки стоимости объектов нефинансовых активов, полученные в результате переоценки, проводимой в соответствии с решением собственника государственного (муниципального) имущества, в межотчетный период</w:t>
                  </w:r>
                  <w:r w:rsidR="00976D0F">
                    <w:rPr>
                      <w:rFonts w:ascii="Arial" w:eastAsia="Times New Roman" w:hAnsi="Arial" w:cs="Arial"/>
                      <w:sz w:val="16"/>
                      <w:szCs w:val="16"/>
                      <w:lang w:eastAsia="ru-RU"/>
                    </w:rPr>
                    <w:t>:</w:t>
                  </w:r>
                </w:p>
              </w:tc>
              <w:tc>
                <w:tcPr>
                  <w:tcW w:w="425" w:type="dxa"/>
                </w:tcPr>
                <w:p w14:paraId="22D555E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D4DD9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5E977E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4D243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417CE3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6F204C3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4518743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5B0898F6" w14:textId="77777777" w:rsidTr="000D3AE4">
              <w:tc>
                <w:tcPr>
                  <w:tcW w:w="422" w:type="dxa"/>
                </w:tcPr>
                <w:p w14:paraId="5F2A595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4.3.4.1</w:t>
                  </w:r>
                </w:p>
              </w:tc>
              <w:tc>
                <w:tcPr>
                  <w:tcW w:w="1275" w:type="dxa"/>
                </w:tcPr>
                <w:p w14:paraId="76B1A6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стоимости объектов нефинансовых </w:t>
                  </w:r>
                  <w:r w:rsidRPr="00B82352">
                    <w:rPr>
                      <w:rFonts w:ascii="Arial" w:eastAsia="Times New Roman" w:hAnsi="Arial" w:cs="Arial"/>
                      <w:sz w:val="16"/>
                      <w:szCs w:val="16"/>
                      <w:lang w:eastAsia="ru-RU"/>
                    </w:rPr>
                    <w:lastRenderedPageBreak/>
                    <w:t>активов;</w:t>
                  </w:r>
                </w:p>
              </w:tc>
              <w:tc>
                <w:tcPr>
                  <w:tcW w:w="425" w:type="dxa"/>
                </w:tcPr>
                <w:p w14:paraId="1846FB4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7622719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1XX XX </w:t>
                  </w:r>
                  <w:r w:rsidRPr="00B82352">
                    <w:rPr>
                      <w:rFonts w:ascii="Arial" w:eastAsia="Times New Roman" w:hAnsi="Arial" w:cs="Arial"/>
                      <w:sz w:val="16"/>
                      <w:szCs w:val="16"/>
                      <w:lang w:eastAsia="ru-RU"/>
                    </w:rPr>
                    <w:lastRenderedPageBreak/>
                    <w:t>3XX</w:t>
                  </w:r>
                </w:p>
              </w:tc>
              <w:tc>
                <w:tcPr>
                  <w:tcW w:w="425" w:type="dxa"/>
                </w:tcPr>
                <w:p w14:paraId="226C7A6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гКБК</w:t>
                  </w:r>
                </w:p>
              </w:tc>
              <w:tc>
                <w:tcPr>
                  <w:tcW w:w="567" w:type="dxa"/>
                </w:tcPr>
                <w:p w14:paraId="36A1C0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0" w:type="dxa"/>
                </w:tcPr>
                <w:p w14:paraId="765E0AB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w:t>
                  </w:r>
                  <w:r w:rsidRPr="00B82352">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418" w:type="dxa"/>
                </w:tcPr>
                <w:p w14:paraId="10CE51F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 настоящего </w:t>
                  </w:r>
                  <w:r w:rsidRPr="00B82352">
                    <w:rPr>
                      <w:rFonts w:ascii="Arial" w:eastAsia="Times New Roman" w:hAnsi="Arial" w:cs="Arial"/>
                      <w:sz w:val="16"/>
                      <w:szCs w:val="16"/>
                      <w:lang w:eastAsia="ru-RU"/>
                    </w:rPr>
                    <w:lastRenderedPageBreak/>
                    <w:t>Приложения в зависимости от вида нефинансового актива</w:t>
                  </w:r>
                </w:p>
              </w:tc>
              <w:tc>
                <w:tcPr>
                  <w:tcW w:w="1417" w:type="dxa"/>
                </w:tcPr>
                <w:p w14:paraId="562B6D2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4.3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176254C5" w14:textId="77777777" w:rsidTr="000D3AE4">
              <w:tc>
                <w:tcPr>
                  <w:tcW w:w="422" w:type="dxa"/>
                </w:tcPr>
                <w:p w14:paraId="73E0FC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4.3.4.2</w:t>
                  </w:r>
                </w:p>
              </w:tc>
              <w:tc>
                <w:tcPr>
                  <w:tcW w:w="1275" w:type="dxa"/>
                </w:tcPr>
                <w:p w14:paraId="19567E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начисленной амортизации;</w:t>
                  </w:r>
                </w:p>
              </w:tc>
              <w:tc>
                <w:tcPr>
                  <w:tcW w:w="425" w:type="dxa"/>
                </w:tcPr>
                <w:p w14:paraId="26319A8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801B4A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425" w:type="dxa"/>
                </w:tcPr>
                <w:p w14:paraId="547D8B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F630C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104 XX 4XX</w:t>
                  </w:r>
                </w:p>
              </w:tc>
              <w:tc>
                <w:tcPr>
                  <w:tcW w:w="850" w:type="dxa"/>
                </w:tcPr>
                <w:p w14:paraId="45DA3F9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0C5F77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7" w:type="dxa"/>
                </w:tcPr>
                <w:p w14:paraId="25B477B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1.4 настоящего Приложения в соответствии с содержанием факта хозяйственной жизни</w:t>
                  </w:r>
                </w:p>
              </w:tc>
            </w:tr>
            <w:tr w:rsidR="00B82352" w:rsidRPr="00B82352" w14:paraId="642AEF91" w14:textId="77777777" w:rsidTr="000D3AE4">
              <w:tc>
                <w:tcPr>
                  <w:tcW w:w="422" w:type="dxa"/>
                </w:tcPr>
                <w:p w14:paraId="325ACB8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4.3.4.3</w:t>
                  </w:r>
                </w:p>
              </w:tc>
              <w:tc>
                <w:tcPr>
                  <w:tcW w:w="1275" w:type="dxa"/>
                </w:tcPr>
                <w:p w14:paraId="603DE7B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обесценения</w:t>
                  </w:r>
                </w:p>
              </w:tc>
              <w:tc>
                <w:tcPr>
                  <w:tcW w:w="425" w:type="dxa"/>
                </w:tcPr>
                <w:p w14:paraId="41EEEE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63CFB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425" w:type="dxa"/>
                </w:tcPr>
                <w:p w14:paraId="6C9A6FE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BC37D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114 XX 4XX</w:t>
                  </w:r>
                </w:p>
              </w:tc>
              <w:tc>
                <w:tcPr>
                  <w:tcW w:w="850" w:type="dxa"/>
                </w:tcPr>
                <w:p w14:paraId="15A44C3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B0C526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2C279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9AC0CE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877871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C87068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3123C3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D9CD5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4B4D9C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9140BB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11397C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7B2444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CF2E86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DC9CA1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15AFA6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A44E24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FAAE6F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A6A50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BAFF98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90490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F38A8B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BAC6AE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08E59F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01E331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19AFBC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1BAF0B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BB279D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8FA397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27BD28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347D99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6731BD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9000A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1AF2D2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86477A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14F21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3D387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511C0F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523FE4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0DE8E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5168A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CD8BA4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16E6E9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49641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359861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C7AB5E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AA0BDE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3A1103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4F8FA8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EAF1A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EA8DDC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F51C3E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ED6862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6E5A0A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251AE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2B11F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01EDE6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B4726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39089D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B0553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6631C8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349DB0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3657F8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7DA36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9794C7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D76E6D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581B04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B53564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72293A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48732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1B5BB9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3EA821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68EB9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C62CBF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5387E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34D795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E33BA4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17EACF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3BEFC0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0D6EF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0A86D7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87C43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22514E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39EB6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AC5B6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DF205A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8D062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D7067A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C45630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CF5234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357B19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645A4C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8D06BB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EC064F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5EEB8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22696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D78CD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E78306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3E6D5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98980D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B20756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74493D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CE935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9B7C81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A834BA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9FB36D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573ADC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1DE4C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8235D2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FB8856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4E235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52795C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AAA83B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A8C87D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C44BE1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43E4B6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4DFABC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3CDA05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28D52D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2B0F5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9B3DF7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49173C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B12BF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958E6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28D81F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9C0102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837F10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52632A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571B80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6AD1D4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1A495D5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4.3 настоящего Приложения в соответствии с содержанием факта хозяйственной жизни</w:t>
                  </w:r>
                </w:p>
              </w:tc>
              <w:tc>
                <w:tcPr>
                  <w:tcW w:w="1417" w:type="dxa"/>
                </w:tcPr>
                <w:p w14:paraId="0B8E10E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1.12 настоящего Приложения в соответствии с содержанием факта хозяйственной жизни</w:t>
                  </w:r>
                </w:p>
              </w:tc>
            </w:tr>
            <w:tr w:rsidR="00B82352" w:rsidRPr="00B82352" w14:paraId="159CA72E" w14:textId="77777777" w:rsidTr="000D3AE4">
              <w:tc>
                <w:tcPr>
                  <w:tcW w:w="422" w:type="dxa"/>
                </w:tcPr>
                <w:p w14:paraId="5E3567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4.3.</w:t>
                  </w:r>
                  <w:r w:rsidRPr="001F610E">
                    <w:rPr>
                      <w:rFonts w:ascii="Arial" w:eastAsia="Times New Roman" w:hAnsi="Arial" w:cs="Arial"/>
                      <w:strike/>
                      <w:color w:val="FF0000"/>
                      <w:sz w:val="16"/>
                      <w:szCs w:val="16"/>
                      <w:lang w:eastAsia="ru-RU"/>
                    </w:rPr>
                    <w:t>5</w:t>
                  </w:r>
                </w:p>
              </w:tc>
              <w:tc>
                <w:tcPr>
                  <w:tcW w:w="1275" w:type="dxa"/>
                </w:tcPr>
                <w:p w14:paraId="41CB44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по закрытию завершенных расчетов по поступлению (передаче) нефинансовых, финансовых активов (обязательств) (в части </w:t>
                  </w:r>
                  <w:r w:rsidRPr="00B82352">
                    <w:rPr>
                      <w:rFonts w:ascii="Arial" w:eastAsia="Times New Roman" w:hAnsi="Arial" w:cs="Arial"/>
                      <w:sz w:val="16"/>
                      <w:szCs w:val="16"/>
                      <w:lang w:eastAsia="ru-RU"/>
                    </w:rPr>
                    <w:lastRenderedPageBreak/>
                    <w:t>остатка по кредиту счета)</w:t>
                  </w:r>
                </w:p>
              </w:tc>
              <w:tc>
                <w:tcPr>
                  <w:tcW w:w="425" w:type="dxa"/>
                </w:tcPr>
                <w:p w14:paraId="2E1E73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614AC0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06 73X</w:t>
                  </w:r>
                </w:p>
              </w:tc>
              <w:tc>
                <w:tcPr>
                  <w:tcW w:w="425" w:type="dxa"/>
                </w:tcPr>
                <w:p w14:paraId="0BD23EB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BBD34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0" w:type="dxa"/>
                </w:tcPr>
                <w:p w14:paraId="448FE3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F240D6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052272D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r>
            <w:tr w:rsidR="00B82352" w:rsidRPr="00B82352" w14:paraId="33E473A4" w14:textId="77777777" w:rsidTr="000D3AE4">
              <w:tc>
                <w:tcPr>
                  <w:tcW w:w="422" w:type="dxa"/>
                </w:tcPr>
                <w:p w14:paraId="35C659F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trike/>
                      <w:sz w:val="16"/>
                      <w:szCs w:val="16"/>
                      <w:lang w:eastAsia="ru-RU"/>
                    </w:rPr>
                  </w:pPr>
                  <w:r w:rsidRPr="001F610E">
                    <w:rPr>
                      <w:rFonts w:ascii="Arial" w:eastAsia="Times New Roman" w:hAnsi="Arial" w:cs="Arial"/>
                      <w:sz w:val="16"/>
                      <w:szCs w:val="16"/>
                      <w:lang w:eastAsia="ru-RU"/>
                    </w:rPr>
                    <w:t>4.3.</w:t>
                  </w:r>
                  <w:r w:rsidRPr="00B82352">
                    <w:rPr>
                      <w:rFonts w:ascii="Arial" w:eastAsia="Times New Roman" w:hAnsi="Arial" w:cs="Arial"/>
                      <w:strike/>
                      <w:color w:val="FF0000"/>
                      <w:sz w:val="16"/>
                      <w:szCs w:val="16"/>
                      <w:lang w:eastAsia="ru-RU"/>
                    </w:rPr>
                    <w:t>6</w:t>
                  </w:r>
                </w:p>
              </w:tc>
              <w:tc>
                <w:tcPr>
                  <w:tcW w:w="1275" w:type="dxa"/>
                </w:tcPr>
                <w:p w14:paraId="157632C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по закрытию завершенных расчетов по поступлению (передаче) нефинансовых, финансовых активов (обязательств) (в части остатка по дебету счета)</w:t>
                  </w:r>
                </w:p>
              </w:tc>
              <w:tc>
                <w:tcPr>
                  <w:tcW w:w="425" w:type="dxa"/>
                </w:tcPr>
                <w:p w14:paraId="72877C5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2B949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425" w:type="dxa"/>
                </w:tcPr>
                <w:p w14:paraId="293939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34EDC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06 83X</w:t>
                  </w:r>
                </w:p>
              </w:tc>
              <w:tc>
                <w:tcPr>
                  <w:tcW w:w="850" w:type="dxa"/>
                </w:tcPr>
                <w:p w14:paraId="535AC6E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C8CD8F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226C682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82352" w:rsidRPr="00B82352" w14:paraId="4E931806" w14:textId="77777777" w:rsidTr="000D3AE4">
              <w:tc>
                <w:tcPr>
                  <w:tcW w:w="422" w:type="dxa"/>
                </w:tcPr>
                <w:p w14:paraId="5E351B6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w:t>
                  </w:r>
                </w:p>
              </w:tc>
              <w:tc>
                <w:tcPr>
                  <w:tcW w:w="1275" w:type="dxa"/>
                </w:tcPr>
                <w:p w14:paraId="3668A9B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0 401 40 000 "Доходы будущих периодов"</w:t>
                  </w:r>
                </w:p>
              </w:tc>
              <w:tc>
                <w:tcPr>
                  <w:tcW w:w="425" w:type="dxa"/>
                </w:tcPr>
                <w:p w14:paraId="68448C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28CB35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16E229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D6AC5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0420631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6986E2F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76BD131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Аналитический учет согласно учетной политике</w:t>
                  </w:r>
                </w:p>
              </w:tc>
            </w:tr>
            <w:tr w:rsidR="00B82352" w:rsidRPr="00B82352" w14:paraId="4B541D64" w14:textId="77777777" w:rsidTr="000D3AE4">
              <w:tc>
                <w:tcPr>
                  <w:tcW w:w="422" w:type="dxa"/>
                </w:tcPr>
                <w:p w14:paraId="7C0D8B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w:t>
                  </w:r>
                </w:p>
              </w:tc>
              <w:tc>
                <w:tcPr>
                  <w:tcW w:w="1275" w:type="dxa"/>
                </w:tcPr>
                <w:p w14:paraId="2EBEC7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операции по начислению доходов будущих периодов в части:</w:t>
                  </w:r>
                </w:p>
              </w:tc>
              <w:tc>
                <w:tcPr>
                  <w:tcW w:w="425" w:type="dxa"/>
                </w:tcPr>
                <w:p w14:paraId="67E880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D9ED1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30DD15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C9F42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74D079D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7CDE3E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750B3D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94D7E15" w14:textId="77777777" w:rsidTr="000D3AE4">
              <w:tc>
                <w:tcPr>
                  <w:tcW w:w="422" w:type="dxa"/>
                </w:tcPr>
                <w:p w14:paraId="74F873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4.4.1.1</w:t>
                  </w:r>
                </w:p>
              </w:tc>
              <w:tc>
                <w:tcPr>
                  <w:tcW w:w="1275" w:type="dxa"/>
                </w:tcPr>
                <w:p w14:paraId="7A6A23A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начисления доходов будущих периодов от продукции животноводства (приплод, </w:t>
                  </w:r>
                  <w:r w:rsidRPr="00B82352">
                    <w:rPr>
                      <w:rFonts w:ascii="Arial" w:eastAsia="Times New Roman" w:hAnsi="Arial" w:cs="Arial"/>
                      <w:sz w:val="16"/>
                      <w:szCs w:val="16"/>
                      <w:lang w:eastAsia="ru-RU"/>
                    </w:rPr>
                    <w:lastRenderedPageBreak/>
                    <w:t>привес, прирост животных) и земледелия; прав пользования активами; договора финансовой (неоперационной) аренды; принятия к учету объектов имущества, за исключением денежных средств, полученных учреждением в виде дара, пожертвования, других доходов;</w:t>
                  </w:r>
                </w:p>
              </w:tc>
              <w:tc>
                <w:tcPr>
                  <w:tcW w:w="425" w:type="dxa"/>
                </w:tcPr>
                <w:p w14:paraId="54E5DF7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11BB65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425" w:type="dxa"/>
                </w:tcPr>
                <w:p w14:paraId="5D35785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756B9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0" w:type="dxa"/>
                </w:tcPr>
                <w:p w14:paraId="05056BC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w:t>
                  </w:r>
                  <w:r w:rsidRPr="00B82352">
                    <w:rPr>
                      <w:rFonts w:ascii="Arial" w:eastAsia="Times New Roman" w:hAnsi="Arial" w:cs="Arial"/>
                      <w:sz w:val="16"/>
                      <w:szCs w:val="16"/>
                      <w:lang w:eastAsia="ru-RU"/>
                    </w:rPr>
                    <w:lastRenderedPageBreak/>
                    <w:t>твии с содержанием факта хозяйственной жизни</w:t>
                  </w:r>
                </w:p>
              </w:tc>
              <w:tc>
                <w:tcPr>
                  <w:tcW w:w="1418" w:type="dxa"/>
                </w:tcPr>
                <w:p w14:paraId="3C04A58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 настоящего Приложения в зависимости от вида нефинансового </w:t>
                  </w:r>
                  <w:r w:rsidRPr="00B82352">
                    <w:rPr>
                      <w:rFonts w:ascii="Arial" w:eastAsia="Times New Roman" w:hAnsi="Arial" w:cs="Arial"/>
                      <w:sz w:val="16"/>
                      <w:szCs w:val="16"/>
                      <w:lang w:eastAsia="ru-RU"/>
                    </w:rPr>
                    <w:lastRenderedPageBreak/>
                    <w:t>актива</w:t>
                  </w:r>
                </w:p>
              </w:tc>
              <w:tc>
                <w:tcPr>
                  <w:tcW w:w="1417" w:type="dxa"/>
                </w:tcPr>
                <w:p w14:paraId="194E3B8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4.4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r>
            <w:tr w:rsidR="00B82352" w:rsidRPr="00B82352" w14:paraId="60239F53" w14:textId="77777777" w:rsidTr="000D3AE4">
              <w:tc>
                <w:tcPr>
                  <w:tcW w:w="422" w:type="dxa"/>
                </w:tcPr>
                <w:p w14:paraId="5CEACAA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4.4.1.2</w:t>
                  </w:r>
                </w:p>
              </w:tc>
              <w:tc>
                <w:tcPr>
                  <w:tcW w:w="1275" w:type="dxa"/>
                </w:tcPr>
                <w:p w14:paraId="366CB5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расчетов по договорам и расчетным документам за выполненные и сданные заказчику отдельные этапы работ, услуг, по договорам, предусматривающим рассрочку платежа (до момента перехода права собственности), сумм </w:t>
                  </w:r>
                  <w:r w:rsidRPr="00B82352">
                    <w:rPr>
                      <w:rFonts w:ascii="Arial" w:eastAsia="Times New Roman" w:hAnsi="Arial" w:cs="Arial"/>
                      <w:sz w:val="16"/>
                      <w:szCs w:val="16"/>
                      <w:lang w:eastAsia="ru-RU"/>
                    </w:rPr>
                    <w:lastRenderedPageBreak/>
                    <w:t>арендных платежей, сумм ущерба, иной задолженности; принятие к учету объектов имущества, за исключением денежных средств, полученных учреждением в виде дара, пожертвования, других доходов;</w:t>
                  </w:r>
                </w:p>
              </w:tc>
              <w:tc>
                <w:tcPr>
                  <w:tcW w:w="425" w:type="dxa"/>
                </w:tcPr>
                <w:p w14:paraId="0375BA8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p w14:paraId="568274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5CCDA2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7ED8ED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425" w:type="dxa"/>
                </w:tcPr>
                <w:p w14:paraId="63219B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B5C04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0" w:type="dxa"/>
                </w:tcPr>
                <w:p w14:paraId="3415E4B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418" w:type="dxa"/>
                </w:tcPr>
                <w:p w14:paraId="46F2F0D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7" w:type="dxa"/>
                </w:tcPr>
                <w:p w14:paraId="710ECE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56D934CB" w14:textId="77777777" w:rsidTr="000D3AE4">
              <w:tc>
                <w:tcPr>
                  <w:tcW w:w="422" w:type="dxa"/>
                </w:tcPr>
                <w:p w14:paraId="51A40A4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4.4.1.3</w:t>
                  </w:r>
                </w:p>
              </w:tc>
              <w:tc>
                <w:tcPr>
                  <w:tcW w:w="1275" w:type="dxa"/>
                </w:tcPr>
                <w:p w14:paraId="1D2BC29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начисления ссудодателем доходов будущих периодов от передачи ссудополучателю в безвозмездное срочное пользование (операционная аренда, неоперационная (финансовая) аренда) объектов нефинансовых активов в сумме справедливой (рыночной) стоимости на срок пользования </w:t>
                  </w:r>
                  <w:r w:rsidRPr="00B82352">
                    <w:rPr>
                      <w:rFonts w:ascii="Arial" w:eastAsia="Times New Roman" w:hAnsi="Arial" w:cs="Arial"/>
                      <w:sz w:val="16"/>
                      <w:szCs w:val="16"/>
                      <w:lang w:eastAsia="ru-RU"/>
                    </w:rPr>
                    <w:lastRenderedPageBreak/>
                    <w:t>передаваемых нефинансовых активов, других доходов</w:t>
                  </w:r>
                </w:p>
              </w:tc>
              <w:tc>
                <w:tcPr>
                  <w:tcW w:w="425" w:type="dxa"/>
                </w:tcPr>
                <w:p w14:paraId="32D562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3F26A54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210 XX 56X</w:t>
                  </w:r>
                </w:p>
              </w:tc>
              <w:tc>
                <w:tcPr>
                  <w:tcW w:w="425" w:type="dxa"/>
                </w:tcPr>
                <w:p w14:paraId="489ED2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0091B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0" w:type="dxa"/>
                </w:tcPr>
                <w:p w14:paraId="4871A77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(договор) о передаче имущества в безвозмездное срочное пользование (операционную аренду, неоперационную (финансовую) аренду);</w:t>
                  </w:r>
                </w:p>
                <w:p w14:paraId="4B334F0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w:t>
                  </w:r>
                  <w:r w:rsidRPr="00B82352">
                    <w:rPr>
                      <w:rFonts w:ascii="Arial" w:eastAsia="Times New Roman" w:hAnsi="Arial" w:cs="Arial"/>
                      <w:sz w:val="16"/>
                      <w:szCs w:val="16"/>
                      <w:lang w:eastAsia="ru-RU"/>
                    </w:rPr>
                    <w:lastRenderedPageBreak/>
                    <w:t>политике (графику документооборота)</w:t>
                  </w:r>
                </w:p>
              </w:tc>
              <w:tc>
                <w:tcPr>
                  <w:tcW w:w="1418" w:type="dxa"/>
                </w:tcPr>
                <w:p w14:paraId="0A6AEF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II настоящего Приложения в зависимости от вида финансового актива</w:t>
                  </w:r>
                </w:p>
              </w:tc>
              <w:tc>
                <w:tcPr>
                  <w:tcW w:w="1417" w:type="dxa"/>
                </w:tcPr>
                <w:p w14:paraId="4370BB9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3D01D8DE" w14:textId="77777777" w:rsidTr="000D3AE4">
              <w:tc>
                <w:tcPr>
                  <w:tcW w:w="422" w:type="dxa"/>
                </w:tcPr>
                <w:p w14:paraId="65CB3EA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4.4.2</w:t>
                  </w:r>
                </w:p>
              </w:tc>
              <w:tc>
                <w:tcPr>
                  <w:tcW w:w="1275" w:type="dxa"/>
                </w:tcPr>
                <w:p w14:paraId="412EECD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учреждения доходы будущих периодов в сумме субсидий, предоставляемых на условиях при передаче активов на основании соответствующих соглашений (договоров)</w:t>
                  </w:r>
                </w:p>
                <w:p w14:paraId="40402C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908448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D3902D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F2F0D9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B28E34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AA4B01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3B04B90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F3B04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623D7F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56X</w:t>
                  </w:r>
                </w:p>
              </w:tc>
              <w:tc>
                <w:tcPr>
                  <w:tcW w:w="425" w:type="dxa"/>
                </w:tcPr>
                <w:p w14:paraId="38216A6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4FB264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0" w:type="dxa"/>
                </w:tcPr>
                <w:p w14:paraId="61F7D16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7B2A0A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(договор) о предоставлении субсидии</w:t>
                  </w:r>
                </w:p>
              </w:tc>
              <w:tc>
                <w:tcPr>
                  <w:tcW w:w="1418" w:type="dxa"/>
                </w:tcPr>
                <w:p w14:paraId="16DFE5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7" w:type="dxa"/>
                </w:tcPr>
                <w:p w14:paraId="26704B3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16F29F61" w14:textId="77777777" w:rsidTr="000D3AE4">
              <w:tc>
                <w:tcPr>
                  <w:tcW w:w="422" w:type="dxa"/>
                </w:tcPr>
                <w:p w14:paraId="0AE981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4.4.3</w:t>
                  </w:r>
                </w:p>
              </w:tc>
              <w:tc>
                <w:tcPr>
                  <w:tcW w:w="1275" w:type="dxa"/>
                </w:tcPr>
                <w:p w14:paraId="3B146F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уточнение ранее начисленных доходов будущих периодов по субсидиям на </w:t>
                  </w:r>
                  <w:r w:rsidRPr="00B82352">
                    <w:rPr>
                      <w:rFonts w:ascii="Arial" w:eastAsia="Times New Roman" w:hAnsi="Arial" w:cs="Arial"/>
                      <w:sz w:val="16"/>
                      <w:szCs w:val="16"/>
                      <w:lang w:eastAsia="ru-RU"/>
                    </w:rPr>
                    <w:lastRenderedPageBreak/>
                    <w:t>выполнение государственного (муниципального) задания при изменении объема государственного (муниципального) задания в текущем финансовом году в соответствии с соглашением (дополнением к соглашению) в случае увеличения объема государственного (муниципального) задания и соответственно предоставляемой субсидии, в случае уменьшения объема государственного (муниципального) задания и соответственно предоставляемой субсидии</w:t>
                  </w:r>
                </w:p>
              </w:tc>
              <w:tc>
                <w:tcPr>
                  <w:tcW w:w="425" w:type="dxa"/>
                </w:tcPr>
                <w:p w14:paraId="1A0858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4D457AD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4 205 31 56X</w:t>
                  </w:r>
                </w:p>
              </w:tc>
              <w:tc>
                <w:tcPr>
                  <w:tcW w:w="425" w:type="dxa"/>
                </w:tcPr>
                <w:p w14:paraId="7D8737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7705F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4 401 41 131</w:t>
                  </w:r>
                </w:p>
              </w:tc>
              <w:tc>
                <w:tcPr>
                  <w:tcW w:w="850" w:type="dxa"/>
                </w:tcPr>
                <w:p w14:paraId="3CFD9EE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68C59C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w:t>
                  </w:r>
                  <w:r w:rsidRPr="00B82352">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418" w:type="dxa"/>
                </w:tcPr>
                <w:p w14:paraId="000BBE0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2.9 настоящего Приложения в соответствии с содержанием факта хозяйственной жизни</w:t>
                  </w:r>
                </w:p>
              </w:tc>
              <w:tc>
                <w:tcPr>
                  <w:tcW w:w="1417" w:type="dxa"/>
                </w:tcPr>
                <w:p w14:paraId="5D86C9A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766D6117" w14:textId="77777777" w:rsidTr="000D3AE4">
              <w:tc>
                <w:tcPr>
                  <w:tcW w:w="422" w:type="dxa"/>
                </w:tcPr>
                <w:p w14:paraId="74D904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4.4.4</w:t>
                  </w:r>
                </w:p>
              </w:tc>
              <w:tc>
                <w:tcPr>
                  <w:tcW w:w="1275" w:type="dxa"/>
                </w:tcPr>
                <w:p w14:paraId="4491B8B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w:t>
                  </w:r>
                  <w:r w:rsidRPr="00B82352">
                    <w:rPr>
                      <w:rFonts w:ascii="Arial" w:eastAsia="Times New Roman" w:hAnsi="Arial" w:cs="Arial"/>
                      <w:sz w:val="16"/>
                      <w:szCs w:val="16"/>
                      <w:lang w:eastAsia="ru-RU"/>
                    </w:rPr>
                    <w:lastRenderedPageBreak/>
                    <w:t>учреждения уточнение (увеличение) ранее начисленных доходов будущих периодов по целевым субсидиям в связи с изменением объема предоставленных средств целевой субсидии в текущем финансовом году в случае увеличения объема предоставляемых средств целевой субсидии</w:t>
                  </w:r>
                </w:p>
              </w:tc>
              <w:tc>
                <w:tcPr>
                  <w:tcW w:w="425" w:type="dxa"/>
                </w:tcPr>
                <w:p w14:paraId="256951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54696F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X2 56X</w:t>
                  </w:r>
                </w:p>
              </w:tc>
              <w:tc>
                <w:tcPr>
                  <w:tcW w:w="425" w:type="dxa"/>
                </w:tcPr>
                <w:p w14:paraId="6BDCCCF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0B062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850" w:type="dxa"/>
                </w:tcPr>
                <w:p w14:paraId="59C1528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w:t>
                  </w:r>
                  <w:r w:rsidRPr="00B82352">
                    <w:rPr>
                      <w:rFonts w:ascii="Arial" w:eastAsia="Times New Roman" w:hAnsi="Arial" w:cs="Arial"/>
                      <w:sz w:val="16"/>
                      <w:szCs w:val="16"/>
                      <w:lang w:eastAsia="ru-RU"/>
                    </w:rPr>
                    <w:lastRenderedPageBreak/>
                    <w:t>рте, передаваемом с условием (ф. 0510453);</w:t>
                  </w:r>
                </w:p>
                <w:p w14:paraId="6887CB5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о внесении изменений</w:t>
                  </w:r>
                </w:p>
              </w:tc>
              <w:tc>
                <w:tcPr>
                  <w:tcW w:w="1418" w:type="dxa"/>
                </w:tcPr>
                <w:p w14:paraId="3C90178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2.9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7EE370D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4.4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7783486C" w14:textId="77777777" w:rsidTr="000D3AE4">
              <w:tc>
                <w:tcPr>
                  <w:tcW w:w="422" w:type="dxa"/>
                </w:tcPr>
                <w:p w14:paraId="5D329FF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4.4.5</w:t>
                  </w:r>
                </w:p>
              </w:tc>
              <w:tc>
                <w:tcPr>
                  <w:tcW w:w="1275" w:type="dxa"/>
                </w:tcPr>
                <w:p w14:paraId="7A2FED9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w:t>
                  </w:r>
                  <w:r w:rsidRPr="00B82352">
                    <w:rPr>
                      <w:rFonts w:ascii="Arial" w:eastAsia="Times New Roman" w:hAnsi="Arial" w:cs="Arial"/>
                      <w:sz w:val="16"/>
                      <w:szCs w:val="16"/>
                      <w:lang w:eastAsia="ru-RU"/>
                    </w:rPr>
                    <w:lastRenderedPageBreak/>
                    <w:t>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 (в части поступлений текущего и капитального характера)</w:t>
                  </w:r>
                </w:p>
              </w:tc>
              <w:tc>
                <w:tcPr>
                  <w:tcW w:w="425" w:type="dxa"/>
                </w:tcPr>
                <w:p w14:paraId="1BBACDC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6874A1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5 303 05 831</w:t>
                  </w:r>
                </w:p>
              </w:tc>
              <w:tc>
                <w:tcPr>
                  <w:tcW w:w="425" w:type="dxa"/>
                </w:tcPr>
                <w:p w14:paraId="5D5B3EA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07ECF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41 1X2</w:t>
                  </w:r>
                </w:p>
              </w:tc>
              <w:tc>
                <w:tcPr>
                  <w:tcW w:w="850" w:type="dxa"/>
                </w:tcPr>
                <w:p w14:paraId="6BD8206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5D5FA40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Решение о подтверждении потребности</w:t>
                  </w:r>
                </w:p>
              </w:tc>
              <w:tc>
                <w:tcPr>
                  <w:tcW w:w="1418" w:type="dxa"/>
                </w:tcPr>
                <w:p w14:paraId="3924523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4173189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31983A7B" w14:textId="77777777" w:rsidTr="000D3AE4">
              <w:tc>
                <w:tcPr>
                  <w:tcW w:w="422" w:type="dxa"/>
                </w:tcPr>
                <w:p w14:paraId="027E42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4.4.6</w:t>
                  </w:r>
                </w:p>
              </w:tc>
              <w:tc>
                <w:tcPr>
                  <w:tcW w:w="1275" w:type="dxa"/>
                </w:tcPr>
                <w:p w14:paraId="40D6B8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w:t>
                  </w:r>
                  <w:r w:rsidRPr="00B82352">
                    <w:rPr>
                      <w:rFonts w:ascii="Arial" w:eastAsia="Times New Roman" w:hAnsi="Arial" w:cs="Arial"/>
                      <w:sz w:val="16"/>
                      <w:szCs w:val="16"/>
                      <w:lang w:eastAsia="ru-RU"/>
                    </w:rPr>
                    <w:lastRenderedPageBreak/>
                    <w:t>х на отчетную дату обязательств в целях достижения значений результатов целевой субсидии (на капитальные вложения)</w:t>
                  </w:r>
                </w:p>
              </w:tc>
              <w:tc>
                <w:tcPr>
                  <w:tcW w:w="425" w:type="dxa"/>
                </w:tcPr>
                <w:p w14:paraId="088123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5D4A60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6 303 05 831</w:t>
                  </w:r>
                </w:p>
              </w:tc>
              <w:tc>
                <w:tcPr>
                  <w:tcW w:w="425" w:type="dxa"/>
                </w:tcPr>
                <w:p w14:paraId="0952DE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B4044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6 401 41 162</w:t>
                  </w:r>
                </w:p>
              </w:tc>
              <w:tc>
                <w:tcPr>
                  <w:tcW w:w="850" w:type="dxa"/>
                </w:tcPr>
                <w:p w14:paraId="7B9E55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04546E0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Решение о подтверждении потребности</w:t>
                  </w:r>
                </w:p>
              </w:tc>
              <w:tc>
                <w:tcPr>
                  <w:tcW w:w="1418" w:type="dxa"/>
                </w:tcPr>
                <w:p w14:paraId="360DA3B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7" w:type="dxa"/>
                </w:tcPr>
                <w:p w14:paraId="444F4F0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0B3B54CD" w14:textId="77777777" w:rsidTr="000D3AE4">
              <w:tc>
                <w:tcPr>
                  <w:tcW w:w="422" w:type="dxa"/>
                </w:tcPr>
                <w:p w14:paraId="380840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4.4.7</w:t>
                  </w:r>
                </w:p>
              </w:tc>
              <w:tc>
                <w:tcPr>
                  <w:tcW w:w="1275" w:type="dxa"/>
                </w:tcPr>
                <w:p w14:paraId="2F94A5B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 (при </w:t>
                  </w:r>
                  <w:r w:rsidRPr="00B82352">
                    <w:rPr>
                      <w:rFonts w:ascii="Arial" w:eastAsia="Times New Roman" w:hAnsi="Arial" w:cs="Arial"/>
                      <w:sz w:val="16"/>
                      <w:szCs w:val="16"/>
                      <w:lang w:eastAsia="ru-RU"/>
                    </w:rPr>
                    <w:lastRenderedPageBreak/>
                    <w:t>реорганизации путем слияния, присоединения, разделения, выделения, преобразования или при изменении типа учреждения, внутриведомственных передачах)</w:t>
                  </w:r>
                </w:p>
              </w:tc>
              <w:tc>
                <w:tcPr>
                  <w:tcW w:w="425" w:type="dxa"/>
                </w:tcPr>
                <w:p w14:paraId="74A75E7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53DFB9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XX 830</w:t>
                  </w:r>
                </w:p>
              </w:tc>
              <w:tc>
                <w:tcPr>
                  <w:tcW w:w="425" w:type="dxa"/>
                </w:tcPr>
                <w:p w14:paraId="48CAD5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8734E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0" w:type="dxa"/>
                </w:tcPr>
                <w:p w14:paraId="6AA1B3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585D2C9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984870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7" w:type="dxa"/>
                </w:tcPr>
                <w:p w14:paraId="3C3D002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374452E8" w14:textId="77777777" w:rsidTr="000D3AE4">
              <w:tc>
                <w:tcPr>
                  <w:tcW w:w="422" w:type="dxa"/>
                </w:tcPr>
                <w:p w14:paraId="7E30E9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4.4.8</w:t>
                  </w:r>
                </w:p>
              </w:tc>
              <w:tc>
                <w:tcPr>
                  <w:tcW w:w="1275" w:type="dxa"/>
                </w:tcPr>
                <w:p w14:paraId="35723A7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w:t>
                  </w:r>
                  <w:r w:rsidRPr="00B82352">
                    <w:rPr>
                      <w:rFonts w:ascii="Arial" w:eastAsia="Times New Roman" w:hAnsi="Arial" w:cs="Arial"/>
                      <w:sz w:val="16"/>
                      <w:szCs w:val="16"/>
                      <w:lang w:eastAsia="ru-RU"/>
                    </w:rPr>
                    <w:lastRenderedPageBreak/>
                    <w:t>целевой субсидии (при реорганизации путем слияния, присоединения, разделения, выделения, преобразования или при изменении типа учреждения, межведомственной, межбюджетной передаче)</w:t>
                  </w:r>
                </w:p>
              </w:tc>
              <w:tc>
                <w:tcPr>
                  <w:tcW w:w="425" w:type="dxa"/>
                </w:tcPr>
                <w:p w14:paraId="7A3989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0C5BC1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1X0</w:t>
                  </w:r>
                </w:p>
              </w:tc>
              <w:tc>
                <w:tcPr>
                  <w:tcW w:w="425" w:type="dxa"/>
                </w:tcPr>
                <w:p w14:paraId="370E83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2C99A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0" w:type="dxa"/>
                </w:tcPr>
                <w:p w14:paraId="4B38F0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6272FE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08A906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0ED25C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75475285" w14:textId="77777777" w:rsidTr="000D3AE4">
              <w:tc>
                <w:tcPr>
                  <w:tcW w:w="422" w:type="dxa"/>
                </w:tcPr>
                <w:p w14:paraId="532D61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4.4.9</w:t>
                  </w:r>
                </w:p>
              </w:tc>
              <w:tc>
                <w:tcPr>
                  <w:tcW w:w="1275" w:type="dxa"/>
                </w:tcPr>
                <w:p w14:paraId="0F006A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уточнение ранее начисленных доходов будущих периодов по целевым субсидиям в связи с изменением объема предоставленных средств целевой субсидии в текущем финансовом году в случае уменьшения объема предоставляемых средств целевой </w:t>
                  </w:r>
                  <w:r w:rsidRPr="00B82352">
                    <w:rPr>
                      <w:rFonts w:ascii="Arial" w:eastAsia="Times New Roman" w:hAnsi="Arial" w:cs="Arial"/>
                      <w:sz w:val="16"/>
                      <w:szCs w:val="16"/>
                      <w:lang w:eastAsia="ru-RU"/>
                    </w:rPr>
                    <w:lastRenderedPageBreak/>
                    <w:t>субсидии</w:t>
                  </w:r>
                </w:p>
              </w:tc>
              <w:tc>
                <w:tcPr>
                  <w:tcW w:w="425" w:type="dxa"/>
                </w:tcPr>
                <w:p w14:paraId="1E005F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0F6D9A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425" w:type="dxa"/>
                </w:tcPr>
                <w:p w14:paraId="7ABFE9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F60DB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66X</w:t>
                  </w:r>
                </w:p>
              </w:tc>
              <w:tc>
                <w:tcPr>
                  <w:tcW w:w="850" w:type="dxa"/>
                </w:tcPr>
                <w:p w14:paraId="31BF959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1DDB0AA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о внесении изменений</w:t>
                  </w:r>
                </w:p>
              </w:tc>
              <w:tc>
                <w:tcPr>
                  <w:tcW w:w="1418" w:type="dxa"/>
                </w:tcPr>
                <w:p w14:paraId="7734EDC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4493CD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82352" w:rsidRPr="00B82352" w14:paraId="5EC10CC1" w14:textId="77777777" w:rsidTr="000D3AE4">
              <w:tc>
                <w:tcPr>
                  <w:tcW w:w="422" w:type="dxa"/>
                </w:tcPr>
                <w:p w14:paraId="4C35BA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4.4.10</w:t>
                  </w:r>
                </w:p>
              </w:tc>
              <w:tc>
                <w:tcPr>
                  <w:tcW w:w="1275" w:type="dxa"/>
                </w:tcPr>
                <w:p w14:paraId="4436B52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учреждения уточнение ранее начисленных доходов будущих периодов по субсидиям на выполнение государственного (муниципального) задания при изменении объема государственного (муниципального) задания в текущем финансовом году в соответствии с соглашением (дополнением к соглашению) в случае уменьшения объема государственного (муниципального) задания и соответственно предоставляемой субсидии</w:t>
                  </w:r>
                </w:p>
              </w:tc>
              <w:tc>
                <w:tcPr>
                  <w:tcW w:w="425" w:type="dxa"/>
                </w:tcPr>
                <w:p w14:paraId="01D0E1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568C6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4 401 41 131</w:t>
                  </w:r>
                </w:p>
              </w:tc>
              <w:tc>
                <w:tcPr>
                  <w:tcW w:w="425" w:type="dxa"/>
                </w:tcPr>
                <w:p w14:paraId="5F9970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C713C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4 205 31 66X</w:t>
                  </w:r>
                </w:p>
              </w:tc>
              <w:tc>
                <w:tcPr>
                  <w:tcW w:w="850" w:type="dxa"/>
                </w:tcPr>
                <w:p w14:paraId="3F335EE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30CC614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об уменьшении объема государственного (муниципального) задания</w:t>
                  </w:r>
                </w:p>
              </w:tc>
              <w:tc>
                <w:tcPr>
                  <w:tcW w:w="1418" w:type="dxa"/>
                </w:tcPr>
                <w:p w14:paraId="2BBD358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14BAD6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82352" w:rsidRPr="00B82352" w14:paraId="4DCCBB28" w14:textId="77777777" w:rsidTr="000D3AE4">
              <w:tc>
                <w:tcPr>
                  <w:tcW w:w="422" w:type="dxa"/>
                </w:tcPr>
                <w:p w14:paraId="2F133D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w:t>
                  </w:r>
                  <w:r w:rsidRPr="00B82352">
                    <w:rPr>
                      <w:rFonts w:ascii="Arial" w:eastAsia="Times New Roman" w:hAnsi="Arial" w:cs="Arial"/>
                      <w:sz w:val="16"/>
                      <w:szCs w:val="16"/>
                      <w:lang w:eastAsia="ru-RU"/>
                    </w:rPr>
                    <w:lastRenderedPageBreak/>
                    <w:t>11</w:t>
                  </w:r>
                </w:p>
              </w:tc>
              <w:tc>
                <w:tcPr>
                  <w:tcW w:w="1275" w:type="dxa"/>
                </w:tcPr>
                <w:p w14:paraId="1023901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Признаны </w:t>
                  </w:r>
                  <w:r w:rsidRPr="00B82352">
                    <w:rPr>
                      <w:rFonts w:ascii="Arial" w:eastAsia="Times New Roman" w:hAnsi="Arial" w:cs="Arial"/>
                      <w:sz w:val="16"/>
                      <w:szCs w:val="16"/>
                      <w:lang w:eastAsia="ru-RU"/>
                    </w:rPr>
                    <w:lastRenderedPageBreak/>
                    <w:t>(начислены) в бухгалтерском учете учреждения доходы текущего финансового года по предоставленной учреждению субсидии на иные цели в соответствии с информацией о достижении условий предоставления субсидии на иные цели (о выполнении условия при передаче активов) (в части поступлений текущего и капитального характера)</w:t>
                  </w:r>
                </w:p>
              </w:tc>
              <w:tc>
                <w:tcPr>
                  <w:tcW w:w="425" w:type="dxa"/>
                </w:tcPr>
                <w:p w14:paraId="3F5C53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w:t>
                  </w:r>
                  <w:r w:rsidRPr="00B82352">
                    <w:rPr>
                      <w:rFonts w:ascii="Arial" w:eastAsia="Times New Roman" w:hAnsi="Arial" w:cs="Arial"/>
                      <w:sz w:val="16"/>
                      <w:szCs w:val="16"/>
                      <w:lang w:eastAsia="ru-RU"/>
                    </w:rPr>
                    <w:lastRenderedPageBreak/>
                    <w:t>Б</w:t>
                  </w:r>
                </w:p>
              </w:tc>
              <w:tc>
                <w:tcPr>
                  <w:tcW w:w="567" w:type="dxa"/>
                </w:tcPr>
                <w:p w14:paraId="53FDDF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5 401 </w:t>
                  </w:r>
                  <w:r w:rsidRPr="00B82352">
                    <w:rPr>
                      <w:rFonts w:ascii="Arial" w:eastAsia="Times New Roman" w:hAnsi="Arial" w:cs="Arial"/>
                      <w:sz w:val="16"/>
                      <w:szCs w:val="16"/>
                      <w:lang w:eastAsia="ru-RU"/>
                    </w:rPr>
                    <w:lastRenderedPageBreak/>
                    <w:t>41 1X2</w:t>
                  </w:r>
                </w:p>
              </w:tc>
              <w:tc>
                <w:tcPr>
                  <w:tcW w:w="425" w:type="dxa"/>
                </w:tcPr>
                <w:p w14:paraId="4D6F44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w:t>
                  </w:r>
                  <w:r w:rsidRPr="00B82352">
                    <w:rPr>
                      <w:rFonts w:ascii="Arial" w:eastAsia="Times New Roman" w:hAnsi="Arial" w:cs="Arial"/>
                      <w:sz w:val="16"/>
                      <w:szCs w:val="16"/>
                      <w:lang w:eastAsia="ru-RU"/>
                    </w:rPr>
                    <w:lastRenderedPageBreak/>
                    <w:t>Б</w:t>
                  </w:r>
                </w:p>
              </w:tc>
              <w:tc>
                <w:tcPr>
                  <w:tcW w:w="567" w:type="dxa"/>
                </w:tcPr>
                <w:p w14:paraId="40A6F8B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5 401 </w:t>
                  </w:r>
                  <w:r w:rsidRPr="00B82352">
                    <w:rPr>
                      <w:rFonts w:ascii="Arial" w:eastAsia="Times New Roman" w:hAnsi="Arial" w:cs="Arial"/>
                      <w:sz w:val="16"/>
                      <w:szCs w:val="16"/>
                      <w:lang w:eastAsia="ru-RU"/>
                    </w:rPr>
                    <w:lastRenderedPageBreak/>
                    <w:t xml:space="preserve">10 </w:t>
                  </w:r>
                  <w:r w:rsidRPr="00B82352">
                    <w:rPr>
                      <w:rFonts w:ascii="Arial" w:eastAsia="Times New Roman" w:hAnsi="Arial" w:cs="Arial"/>
                      <w:strike/>
                      <w:color w:val="FF0000"/>
                      <w:sz w:val="16"/>
                      <w:szCs w:val="16"/>
                      <w:lang w:eastAsia="ru-RU"/>
                    </w:rPr>
                    <w:t>1XX</w:t>
                  </w:r>
                </w:p>
              </w:tc>
              <w:tc>
                <w:tcPr>
                  <w:tcW w:w="850" w:type="dxa"/>
                </w:tcPr>
                <w:p w14:paraId="60A191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Извещен</w:t>
                  </w:r>
                  <w:r w:rsidRPr="00B82352">
                    <w:rPr>
                      <w:rFonts w:ascii="Arial" w:eastAsia="Times New Roman" w:hAnsi="Arial" w:cs="Arial"/>
                      <w:sz w:val="16"/>
                      <w:szCs w:val="16"/>
                      <w:lang w:eastAsia="ru-RU"/>
                    </w:rPr>
                    <w:lastRenderedPageBreak/>
                    <w:t>ие о трансферте, передаваемом с условием (ф. 0510453);</w:t>
                  </w:r>
                </w:p>
                <w:p w14:paraId="3155CF5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418" w:type="dxa"/>
                </w:tcPr>
                <w:p w14:paraId="4400A31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B82352">
                    <w:rPr>
                      <w:rFonts w:ascii="Arial" w:eastAsia="Times New Roman" w:hAnsi="Arial" w:cs="Arial"/>
                      <w:sz w:val="16"/>
                      <w:szCs w:val="16"/>
                      <w:lang w:eastAsia="ru-RU"/>
                    </w:rPr>
                    <w:lastRenderedPageBreak/>
                    <w:t>4.4 настоящего Приложения в соответствии с содержанием факта хозяйственной жизни</w:t>
                  </w:r>
                </w:p>
              </w:tc>
              <w:tc>
                <w:tcPr>
                  <w:tcW w:w="1417" w:type="dxa"/>
                </w:tcPr>
                <w:p w14:paraId="677D525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B82352">
                    <w:rPr>
                      <w:rFonts w:ascii="Arial" w:eastAsia="Times New Roman" w:hAnsi="Arial" w:cs="Arial"/>
                      <w:sz w:val="16"/>
                      <w:szCs w:val="16"/>
                      <w:lang w:eastAsia="ru-RU"/>
                    </w:rPr>
                    <w:lastRenderedPageBreak/>
                    <w:t>4.1 настоящего Приложения в соответствии с содержанием факта хозяйственной жизни</w:t>
                  </w:r>
                </w:p>
              </w:tc>
            </w:tr>
            <w:tr w:rsidR="00B82352" w:rsidRPr="00B82352" w14:paraId="4376430F" w14:textId="77777777" w:rsidTr="000D3AE4">
              <w:tc>
                <w:tcPr>
                  <w:tcW w:w="422" w:type="dxa"/>
                </w:tcPr>
                <w:p w14:paraId="4234C8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4.4.12</w:t>
                  </w:r>
                </w:p>
              </w:tc>
              <w:tc>
                <w:tcPr>
                  <w:tcW w:w="1275" w:type="dxa"/>
                </w:tcPr>
                <w:p w14:paraId="7DF9975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доходы текущего финансового года по предоставленным учреждению субсидиям на капитальные </w:t>
                  </w:r>
                  <w:r w:rsidRPr="00B82352">
                    <w:rPr>
                      <w:rFonts w:ascii="Arial" w:eastAsia="Times New Roman" w:hAnsi="Arial" w:cs="Arial"/>
                      <w:sz w:val="16"/>
                      <w:szCs w:val="16"/>
                      <w:lang w:eastAsia="ru-RU"/>
                    </w:rPr>
                    <w:lastRenderedPageBreak/>
                    <w:t>вложения в соответствии с информацией о достижении условий предоставления субсидий на капитальные вложения (о выполнении условия при передаче актива)</w:t>
                  </w:r>
                </w:p>
              </w:tc>
              <w:tc>
                <w:tcPr>
                  <w:tcW w:w="425" w:type="dxa"/>
                </w:tcPr>
                <w:p w14:paraId="6B3103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5270BB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6 401 41 162</w:t>
                  </w:r>
                </w:p>
              </w:tc>
              <w:tc>
                <w:tcPr>
                  <w:tcW w:w="425" w:type="dxa"/>
                </w:tcPr>
                <w:p w14:paraId="49D0F3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0153E67" w14:textId="2ADEBE80"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w:t>
                  </w:r>
                  <w:r w:rsidR="001F610E">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401 10 16X</w:t>
                  </w:r>
                </w:p>
              </w:tc>
              <w:tc>
                <w:tcPr>
                  <w:tcW w:w="850" w:type="dxa"/>
                </w:tcPr>
                <w:p w14:paraId="7A07ECC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1D1375C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Отчет о достижении результатов </w:t>
                  </w:r>
                  <w:r w:rsidRPr="00B82352">
                    <w:rPr>
                      <w:rFonts w:ascii="Arial" w:eastAsia="Times New Roman" w:hAnsi="Arial" w:cs="Arial"/>
                      <w:sz w:val="16"/>
                      <w:szCs w:val="16"/>
                      <w:lang w:eastAsia="ru-RU"/>
                    </w:rPr>
                    <w:lastRenderedPageBreak/>
                    <w:t>целевой субсидии</w:t>
                  </w:r>
                </w:p>
              </w:tc>
              <w:tc>
                <w:tcPr>
                  <w:tcW w:w="1418" w:type="dxa"/>
                </w:tcPr>
                <w:p w14:paraId="0E99DA9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4.4 настоящего Приложения в соответствии с содержанием факта хозяйственной жизни</w:t>
                  </w:r>
                </w:p>
              </w:tc>
              <w:tc>
                <w:tcPr>
                  <w:tcW w:w="1417" w:type="dxa"/>
                </w:tcPr>
                <w:p w14:paraId="3F6291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60081DFC" w14:textId="77777777" w:rsidTr="000D3AE4">
              <w:tc>
                <w:tcPr>
                  <w:tcW w:w="422" w:type="dxa"/>
                </w:tcPr>
                <w:p w14:paraId="2AF76DD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4.4.13</w:t>
                  </w:r>
                </w:p>
              </w:tc>
              <w:tc>
                <w:tcPr>
                  <w:tcW w:w="1275" w:type="dxa"/>
                </w:tcPr>
                <w:p w14:paraId="713CBCD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доходы текущего финансового года по грантам, грантам в форме субсидий, иным безвозмездным поступлениям, предоставленным на условиях при передаче активов, в соответствии с информацией о достижении условий предоставления грантов, грантов в форме </w:t>
                  </w:r>
                  <w:r w:rsidRPr="00B82352">
                    <w:rPr>
                      <w:rFonts w:ascii="Arial" w:eastAsia="Times New Roman" w:hAnsi="Arial" w:cs="Arial"/>
                      <w:sz w:val="16"/>
                      <w:szCs w:val="16"/>
                      <w:lang w:eastAsia="ru-RU"/>
                    </w:rPr>
                    <w:lastRenderedPageBreak/>
                    <w:t>субсидий, иных безвозмездных поступлений (о выполнении условия при передаче активов) (в части поступлений текущего и капитального характера)</w:t>
                  </w:r>
                </w:p>
              </w:tc>
              <w:tc>
                <w:tcPr>
                  <w:tcW w:w="425" w:type="dxa"/>
                </w:tcPr>
                <w:p w14:paraId="4224B2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14E3E6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425" w:type="dxa"/>
                </w:tcPr>
                <w:p w14:paraId="0608FD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202A1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59FE5A6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0DDDEF0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418" w:type="dxa"/>
                </w:tcPr>
                <w:p w14:paraId="162733A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78F4BD1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4BA1D9F6" w14:textId="77777777" w:rsidTr="000D3AE4">
              <w:tc>
                <w:tcPr>
                  <w:tcW w:w="422" w:type="dxa"/>
                </w:tcPr>
                <w:p w14:paraId="327330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4.4.14</w:t>
                  </w:r>
                </w:p>
              </w:tc>
              <w:tc>
                <w:tcPr>
                  <w:tcW w:w="1275" w:type="dxa"/>
                </w:tcPr>
                <w:p w14:paraId="081B64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учреждения доходы текущего финансового года по субсидии на выполнение государственного (муниципального) задания в соответствии с информацией о достижении условий предоставления субсидии на выполнение государственного (муниципального) задания</w:t>
                  </w:r>
                </w:p>
              </w:tc>
              <w:tc>
                <w:tcPr>
                  <w:tcW w:w="425" w:type="dxa"/>
                </w:tcPr>
                <w:p w14:paraId="1DDA08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08DEF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4 401 41 131</w:t>
                  </w:r>
                </w:p>
              </w:tc>
              <w:tc>
                <w:tcPr>
                  <w:tcW w:w="425" w:type="dxa"/>
                </w:tcPr>
                <w:p w14:paraId="701AE4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2C4BD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4 401 10 131</w:t>
                  </w:r>
                </w:p>
              </w:tc>
              <w:tc>
                <w:tcPr>
                  <w:tcW w:w="850" w:type="dxa"/>
                </w:tcPr>
                <w:p w14:paraId="60B74D1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73147DC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выполнении государственного (муниципального) задания</w:t>
                  </w:r>
                </w:p>
              </w:tc>
              <w:tc>
                <w:tcPr>
                  <w:tcW w:w="1418" w:type="dxa"/>
                </w:tcPr>
                <w:p w14:paraId="742B58F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3E011C2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6577C0FA" w14:textId="77777777" w:rsidTr="000D3AE4">
              <w:tc>
                <w:tcPr>
                  <w:tcW w:w="422" w:type="dxa"/>
                </w:tcPr>
                <w:p w14:paraId="1B338B6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4.4.15</w:t>
                  </w:r>
                </w:p>
              </w:tc>
              <w:tc>
                <w:tcPr>
                  <w:tcW w:w="1275" w:type="dxa"/>
                </w:tcPr>
                <w:p w14:paraId="2377005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Признана (начислена) в бухгалтерском </w:t>
                  </w:r>
                  <w:r w:rsidRPr="00B82352">
                    <w:rPr>
                      <w:rFonts w:ascii="Arial" w:eastAsia="Times New Roman" w:hAnsi="Arial" w:cs="Arial"/>
                      <w:sz w:val="16"/>
                      <w:szCs w:val="16"/>
                      <w:lang w:eastAsia="ru-RU"/>
                    </w:rPr>
                    <w:lastRenderedPageBreak/>
                    <w:t>учете учреждения задолженность учреждения по возврату в доход бюджета остатков предоставленных учреждениям субсидий на выполнение государственного (муниципального) задания, образовавшихся в связи с недостижением установленных государственным (муниципальным) заданием показателей, характеризующих объем государственных (муниципальных) услуг (работ)</w:t>
                  </w:r>
                </w:p>
                <w:p w14:paraId="275536B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B1FEE6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309D7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BACCE1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7F6B87B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B429A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531CA0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0221593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467B26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2933C7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281FEC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0186B8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3E1828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4D58DA7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64C10EB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5D5F8C3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5937AE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75DF47C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4 401 41 131</w:t>
                  </w:r>
                </w:p>
              </w:tc>
              <w:tc>
                <w:tcPr>
                  <w:tcW w:w="425" w:type="dxa"/>
                </w:tcPr>
                <w:p w14:paraId="11D1CF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916EC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4 303 05 731</w:t>
                  </w:r>
                </w:p>
              </w:tc>
              <w:tc>
                <w:tcPr>
                  <w:tcW w:w="850" w:type="dxa"/>
                </w:tcPr>
                <w:p w14:paraId="3F73B17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w:t>
                  </w:r>
                  <w:r w:rsidRPr="00B82352">
                    <w:rPr>
                      <w:rFonts w:ascii="Arial" w:eastAsia="Times New Roman" w:hAnsi="Arial" w:cs="Arial"/>
                      <w:sz w:val="16"/>
                      <w:szCs w:val="16"/>
                      <w:lang w:eastAsia="ru-RU"/>
                    </w:rPr>
                    <w:lastRenderedPageBreak/>
                    <w:t>рте, передаваемом с условием (ф. 0510453);</w:t>
                  </w:r>
                </w:p>
                <w:p w14:paraId="546B1EB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418" w:type="dxa"/>
                </w:tcPr>
                <w:p w14:paraId="2C86CE3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4.4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4AA2DFF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3.3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53FA17AC" w14:textId="77777777" w:rsidTr="000D3AE4">
              <w:tc>
                <w:tcPr>
                  <w:tcW w:w="422" w:type="dxa"/>
                </w:tcPr>
                <w:p w14:paraId="3E332F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4.4.16</w:t>
                  </w:r>
                </w:p>
              </w:tc>
              <w:tc>
                <w:tcPr>
                  <w:tcW w:w="1275" w:type="dxa"/>
                </w:tcPr>
                <w:p w14:paraId="4CAD800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Признана (начислена) в бухгалтерском учете учреждения задолженность учреждения (признание расчетов) по неиспользованным остаткам целевых субсидий, подлежащих подтверждению их потребности на исполнение принятых в целях достижения значений результатов целевой субсидии и неисполненных на отчетную дату обязательств, а также в случае наличия неиспользованных остатков целевой субсидии, не подлежащих </w:t>
                  </w:r>
                  <w:r w:rsidRPr="00B82352">
                    <w:rPr>
                      <w:rFonts w:ascii="Arial" w:eastAsia="Times New Roman" w:hAnsi="Arial" w:cs="Arial"/>
                      <w:sz w:val="16"/>
                      <w:szCs w:val="16"/>
                      <w:lang w:eastAsia="ru-RU"/>
                    </w:rPr>
                    <w:lastRenderedPageBreak/>
                    <w:t>подтверждению потребности (в части поступлений текущего и капитального характера)</w:t>
                  </w:r>
                </w:p>
              </w:tc>
              <w:tc>
                <w:tcPr>
                  <w:tcW w:w="425" w:type="dxa"/>
                </w:tcPr>
                <w:p w14:paraId="3715FD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61B40A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41 1X2</w:t>
                  </w:r>
                </w:p>
              </w:tc>
              <w:tc>
                <w:tcPr>
                  <w:tcW w:w="425" w:type="dxa"/>
                </w:tcPr>
                <w:p w14:paraId="52F1D4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283A5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5 303 05 731</w:t>
                  </w:r>
                </w:p>
              </w:tc>
              <w:tc>
                <w:tcPr>
                  <w:tcW w:w="850" w:type="dxa"/>
                </w:tcPr>
                <w:p w14:paraId="2F61B81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52DFA4B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418" w:type="dxa"/>
                </w:tcPr>
                <w:p w14:paraId="68BFDFD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23FA4A1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7852B68D" w14:textId="77777777" w:rsidTr="000D3AE4">
              <w:tc>
                <w:tcPr>
                  <w:tcW w:w="422" w:type="dxa"/>
                </w:tcPr>
                <w:p w14:paraId="3C6AF2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4.4.17</w:t>
                  </w:r>
                </w:p>
              </w:tc>
              <w:tc>
                <w:tcPr>
                  <w:tcW w:w="1275" w:type="dxa"/>
                </w:tcPr>
                <w:p w14:paraId="6DF39F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Признана (начислена) в бухгалтерском учете учреждения задолженность учреждения (признание расчетов) по неиспользованным остаткам целевых субсидий, подлежащих подтверждению их потребности на исполнение принятых в целях достижения значений результатов целевой субсидии и неисполненных на отчетную дату обязательств, а также в случае наличия неиспользованных остатков целевой субсидии, не </w:t>
                  </w:r>
                  <w:r w:rsidRPr="00B82352">
                    <w:rPr>
                      <w:rFonts w:ascii="Arial" w:eastAsia="Times New Roman" w:hAnsi="Arial" w:cs="Arial"/>
                      <w:sz w:val="16"/>
                      <w:szCs w:val="16"/>
                      <w:lang w:eastAsia="ru-RU"/>
                    </w:rPr>
                    <w:lastRenderedPageBreak/>
                    <w:t>подлежащих подтверждению потребности (на капитальные вложения)</w:t>
                  </w:r>
                </w:p>
              </w:tc>
              <w:tc>
                <w:tcPr>
                  <w:tcW w:w="425" w:type="dxa"/>
                </w:tcPr>
                <w:p w14:paraId="36386A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2D5695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6 401 41 162</w:t>
                  </w:r>
                </w:p>
              </w:tc>
              <w:tc>
                <w:tcPr>
                  <w:tcW w:w="425" w:type="dxa"/>
                </w:tcPr>
                <w:p w14:paraId="6DAAD1C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D3E0C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6 303 05 731</w:t>
                  </w:r>
                </w:p>
              </w:tc>
              <w:tc>
                <w:tcPr>
                  <w:tcW w:w="850" w:type="dxa"/>
                </w:tcPr>
                <w:p w14:paraId="606F31F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24DCF3C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418" w:type="dxa"/>
                </w:tcPr>
                <w:p w14:paraId="4B80D65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28AC62B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1C907411" w14:textId="77777777" w:rsidTr="000D3AE4">
              <w:tc>
                <w:tcPr>
                  <w:tcW w:w="422" w:type="dxa"/>
                </w:tcPr>
                <w:p w14:paraId="18323D6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4.4.18</w:t>
                  </w:r>
                </w:p>
              </w:tc>
              <w:tc>
                <w:tcPr>
                  <w:tcW w:w="1275" w:type="dxa"/>
                </w:tcPr>
                <w:p w14:paraId="5A6A6DC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Отражено в бухгалтерском учете учреждения закрытие расчетов в сумме неиспользованного учреждениями объема финансового обеспечения обязательств за счет целевых субсидий, в случае если перечисление целевой субсидии в указанной сумме не осуществлялось</w:t>
                  </w:r>
                </w:p>
              </w:tc>
              <w:tc>
                <w:tcPr>
                  <w:tcW w:w="425" w:type="dxa"/>
                </w:tcPr>
                <w:p w14:paraId="4001A7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A802B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425" w:type="dxa"/>
                </w:tcPr>
                <w:p w14:paraId="42083A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0C1AA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66X</w:t>
                  </w:r>
                </w:p>
              </w:tc>
              <w:tc>
                <w:tcPr>
                  <w:tcW w:w="850" w:type="dxa"/>
                </w:tcPr>
                <w:p w14:paraId="30B485B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187AC76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394163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82352" w:rsidRPr="00B82352" w14:paraId="399B3E10" w14:textId="77777777" w:rsidTr="000D3AE4">
              <w:tc>
                <w:tcPr>
                  <w:tcW w:w="422" w:type="dxa"/>
                </w:tcPr>
                <w:p w14:paraId="6CC162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4.4.19</w:t>
                  </w:r>
                </w:p>
              </w:tc>
              <w:tc>
                <w:tcPr>
                  <w:tcW w:w="1275" w:type="dxa"/>
                </w:tcPr>
                <w:p w14:paraId="51E7F1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Признана в бухгалтерском учете учреждения сумма остатка предстоящих доходов от предоставления права пользования активом </w:t>
                  </w:r>
                  <w:r w:rsidRPr="00B82352">
                    <w:rPr>
                      <w:rFonts w:ascii="Arial" w:eastAsia="Times New Roman" w:hAnsi="Arial" w:cs="Arial"/>
                      <w:sz w:val="16"/>
                      <w:szCs w:val="16"/>
                      <w:lang w:eastAsia="ru-RU"/>
                    </w:rPr>
                    <w:lastRenderedPageBreak/>
                    <w:t>(основными средствами) (на момент расторжения договора) арендодателем при досрочном прекращении договора аренды (имущественного найма), в соответствии с которым были переданы объекты учета операционной аренды (неоперационной (финансовой) аренды)</w:t>
                  </w:r>
                </w:p>
              </w:tc>
              <w:tc>
                <w:tcPr>
                  <w:tcW w:w="425" w:type="dxa"/>
                </w:tcPr>
                <w:p w14:paraId="4A2A0D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4A65324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XXX</w:t>
                  </w:r>
                </w:p>
              </w:tc>
              <w:tc>
                <w:tcPr>
                  <w:tcW w:w="425" w:type="dxa"/>
                </w:tcPr>
                <w:p w14:paraId="2746F7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897B9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66X</w:t>
                  </w:r>
                </w:p>
              </w:tc>
              <w:tc>
                <w:tcPr>
                  <w:tcW w:w="850" w:type="dxa"/>
                </w:tcPr>
                <w:p w14:paraId="1FB0884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5269AA5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3AB7D60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82352" w:rsidRPr="00B82352" w14:paraId="7FABD4A0" w14:textId="77777777" w:rsidTr="000D3AE4">
              <w:tc>
                <w:tcPr>
                  <w:tcW w:w="422" w:type="dxa"/>
                </w:tcPr>
                <w:p w14:paraId="13A8AC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4.4.20</w:t>
                  </w:r>
                </w:p>
              </w:tc>
              <w:tc>
                <w:tcPr>
                  <w:tcW w:w="1275" w:type="dxa"/>
                </w:tcPr>
                <w:p w14:paraId="48DC559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Признана в бухгалтерском учете учреждения ссудодателем сумма доходов будущих периодов от передачи ссудополучателю в безвозмездное срочное пользование (операционная аренда, неоперационная (финансовая) аренды) </w:t>
                  </w:r>
                  <w:r w:rsidRPr="00B82352">
                    <w:rPr>
                      <w:rFonts w:ascii="Arial" w:eastAsia="Times New Roman" w:hAnsi="Arial" w:cs="Arial"/>
                      <w:sz w:val="16"/>
                      <w:szCs w:val="16"/>
                      <w:lang w:eastAsia="ru-RU"/>
                    </w:rPr>
                    <w:lastRenderedPageBreak/>
                    <w:t>объектов нефинансовых активов</w:t>
                  </w:r>
                </w:p>
              </w:tc>
              <w:tc>
                <w:tcPr>
                  <w:tcW w:w="425" w:type="dxa"/>
                </w:tcPr>
                <w:p w14:paraId="47CB916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67956A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XXX</w:t>
                  </w:r>
                </w:p>
              </w:tc>
              <w:tc>
                <w:tcPr>
                  <w:tcW w:w="425" w:type="dxa"/>
                </w:tcPr>
                <w:p w14:paraId="6A2424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7A632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210 05 66X</w:t>
                  </w:r>
                </w:p>
              </w:tc>
              <w:tc>
                <w:tcPr>
                  <w:tcW w:w="850" w:type="dxa"/>
                </w:tcPr>
                <w:p w14:paraId="0DF050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5755E9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15E7FB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82352" w:rsidRPr="00B82352" w14:paraId="53CE5D53" w14:textId="77777777" w:rsidTr="000D3AE4">
              <w:tc>
                <w:tcPr>
                  <w:tcW w:w="422" w:type="dxa"/>
                </w:tcPr>
                <w:p w14:paraId="7E08F93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4.4.21</w:t>
                  </w:r>
                </w:p>
              </w:tc>
              <w:tc>
                <w:tcPr>
                  <w:tcW w:w="1275" w:type="dxa"/>
                </w:tcPr>
                <w:p w14:paraId="394E370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учреждения зачисление в доход текущего отчетного периода доходов будущих периодов</w:t>
                  </w:r>
                </w:p>
              </w:tc>
              <w:tc>
                <w:tcPr>
                  <w:tcW w:w="425" w:type="dxa"/>
                </w:tcPr>
                <w:p w14:paraId="08A3003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04BCF3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XXX</w:t>
                  </w:r>
                </w:p>
              </w:tc>
              <w:tc>
                <w:tcPr>
                  <w:tcW w:w="425" w:type="dxa"/>
                </w:tcPr>
                <w:p w14:paraId="275942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6507A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78830E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418" w:type="dxa"/>
                </w:tcPr>
                <w:p w14:paraId="56C0747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7" w:type="dxa"/>
                </w:tcPr>
                <w:p w14:paraId="30414A5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0C957FFB" w14:textId="77777777" w:rsidTr="000D3AE4">
              <w:tc>
                <w:tcPr>
                  <w:tcW w:w="422" w:type="dxa"/>
                </w:tcPr>
                <w:p w14:paraId="2EDF11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4.4.22</w:t>
                  </w:r>
                </w:p>
              </w:tc>
              <w:tc>
                <w:tcPr>
                  <w:tcW w:w="1275" w:type="dxa"/>
                </w:tcPr>
                <w:p w14:paraId="3EC02DC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операции по принятию к учету расчетов по обязательствам, а также финансового результата учреждения при реорганизации путем слияния, присоединения, разделения, выделения, преобразования или при изменении типа учреждения в части доходов будущих периодов</w:t>
                  </w:r>
                </w:p>
              </w:tc>
              <w:tc>
                <w:tcPr>
                  <w:tcW w:w="425" w:type="dxa"/>
                </w:tcPr>
                <w:p w14:paraId="6DA831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88CA7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06 830</w:t>
                  </w:r>
                </w:p>
              </w:tc>
              <w:tc>
                <w:tcPr>
                  <w:tcW w:w="425" w:type="dxa"/>
                </w:tcPr>
                <w:p w14:paraId="770B3B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4E5293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XXX</w:t>
                  </w:r>
                </w:p>
              </w:tc>
              <w:tc>
                <w:tcPr>
                  <w:tcW w:w="850" w:type="dxa"/>
                </w:tcPr>
                <w:p w14:paraId="666A94D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1DC097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418" w:type="dxa"/>
                </w:tcPr>
                <w:p w14:paraId="1163F78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7" w:type="dxa"/>
                </w:tcPr>
                <w:p w14:paraId="431B624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66DA24DA" w14:textId="77777777" w:rsidTr="000D3AE4">
              <w:tc>
                <w:tcPr>
                  <w:tcW w:w="422" w:type="dxa"/>
                </w:tcPr>
                <w:p w14:paraId="5E5B79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4.4.23</w:t>
                  </w:r>
                </w:p>
              </w:tc>
              <w:tc>
                <w:tcPr>
                  <w:tcW w:w="1275" w:type="dxa"/>
                </w:tcPr>
                <w:p w14:paraId="764882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операции по переносу сумм доходов будущих периодов к признанию в очередные годы на доходы будущих периодов к признанию в текущем году</w:t>
                  </w:r>
                </w:p>
              </w:tc>
              <w:tc>
                <w:tcPr>
                  <w:tcW w:w="425" w:type="dxa"/>
                </w:tcPr>
                <w:p w14:paraId="56BE27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7F905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49 1XX</w:t>
                  </w:r>
                </w:p>
              </w:tc>
              <w:tc>
                <w:tcPr>
                  <w:tcW w:w="425" w:type="dxa"/>
                </w:tcPr>
                <w:p w14:paraId="0745D3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CC9BE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850" w:type="dxa"/>
                </w:tcPr>
                <w:p w14:paraId="029BEF5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3397A8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7" w:type="dxa"/>
                </w:tcPr>
                <w:p w14:paraId="3F1D6C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344A81FC" w14:textId="77777777" w:rsidTr="000D3AE4">
              <w:tc>
                <w:tcPr>
                  <w:tcW w:w="422" w:type="dxa"/>
                </w:tcPr>
                <w:p w14:paraId="59C4B1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w:t>
                  </w:r>
                </w:p>
              </w:tc>
              <w:tc>
                <w:tcPr>
                  <w:tcW w:w="1275" w:type="dxa"/>
                </w:tcPr>
                <w:p w14:paraId="69EA15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0 401 50 000 "Расходы будущих периодов"</w:t>
                  </w:r>
                </w:p>
              </w:tc>
              <w:tc>
                <w:tcPr>
                  <w:tcW w:w="425" w:type="dxa"/>
                </w:tcPr>
                <w:p w14:paraId="5434AD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3F644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199F2C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A7D03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78F37D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301EC49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Вид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
                <w:p w14:paraId="27699FF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p w14:paraId="1A2A93E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6E79089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82352" w:rsidRPr="00B82352" w14:paraId="7B660A6C" w14:textId="77777777" w:rsidTr="000D3AE4">
              <w:tc>
                <w:tcPr>
                  <w:tcW w:w="422" w:type="dxa"/>
                </w:tcPr>
                <w:p w14:paraId="29697C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4.5.1</w:t>
                  </w:r>
                </w:p>
              </w:tc>
              <w:tc>
                <w:tcPr>
                  <w:tcW w:w="1275" w:type="dxa"/>
                </w:tcPr>
                <w:p w14:paraId="4ECDF68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отнесение расходов, произведенных в текущем финансовом </w:t>
                  </w:r>
                  <w:r w:rsidRPr="00B82352">
                    <w:rPr>
                      <w:rFonts w:ascii="Arial" w:eastAsia="Times New Roman" w:hAnsi="Arial" w:cs="Arial"/>
                      <w:sz w:val="16"/>
                      <w:szCs w:val="16"/>
                      <w:lang w:eastAsia="ru-RU"/>
                    </w:rPr>
                    <w:lastRenderedPageBreak/>
                    <w:t>году, но относимых к очередным финансовым периодам, на финансовый результат будущих периодов, на основании первичных (сводных) учетных документов по соответствующим операциям и объектам учета в части:</w:t>
                  </w:r>
                </w:p>
              </w:tc>
              <w:tc>
                <w:tcPr>
                  <w:tcW w:w="425" w:type="dxa"/>
                </w:tcPr>
                <w:p w14:paraId="4E77A8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5F9A7C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44A33F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5C33C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6DF16F9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6253FAA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4AC4CF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921D78B" w14:textId="77777777" w:rsidTr="000D3AE4">
              <w:tc>
                <w:tcPr>
                  <w:tcW w:w="422" w:type="dxa"/>
                </w:tcPr>
                <w:p w14:paraId="14AACE9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4.5.1.1</w:t>
                  </w:r>
                </w:p>
              </w:tc>
              <w:tc>
                <w:tcPr>
                  <w:tcW w:w="1275" w:type="dxa"/>
                </w:tcPr>
                <w:p w14:paraId="77C44C58" w14:textId="111673CF"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предстоящих расходов субъекта учета</w:t>
                  </w:r>
                  <w:r w:rsidR="001F610E">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w:t>
                  </w:r>
                  <w:r w:rsidR="001F610E">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подрядчика, предусмотренные сводным сметным расчетом, понесенные в отчетном периоде в связи с предстоящими работами (приобретенных через подотчетных лиц);</w:t>
                  </w:r>
                </w:p>
              </w:tc>
              <w:tc>
                <w:tcPr>
                  <w:tcW w:w="425" w:type="dxa"/>
                </w:tcPr>
                <w:p w14:paraId="40B1D5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16554F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425" w:type="dxa"/>
                </w:tcPr>
                <w:p w14:paraId="2779B35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2E102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208 XX 660</w:t>
                  </w:r>
                </w:p>
              </w:tc>
              <w:tc>
                <w:tcPr>
                  <w:tcW w:w="850" w:type="dxa"/>
                </w:tcPr>
                <w:p w14:paraId="0D2E44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30F3CD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7" w:type="dxa"/>
                </w:tcPr>
                <w:p w14:paraId="3A9D21A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82352" w:rsidRPr="00B82352" w14:paraId="705638F2" w14:textId="77777777" w:rsidTr="000D3AE4">
              <w:tc>
                <w:tcPr>
                  <w:tcW w:w="422" w:type="dxa"/>
                </w:tcPr>
                <w:p w14:paraId="6256C6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4.5.1.2</w:t>
                  </w:r>
                </w:p>
              </w:tc>
              <w:tc>
                <w:tcPr>
                  <w:tcW w:w="1275" w:type="dxa"/>
                </w:tcPr>
                <w:p w14:paraId="3603BF17" w14:textId="1FBE5788"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предстоящих расходов субъекта учета</w:t>
                  </w:r>
                  <w:r w:rsidR="001F610E">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w:t>
                  </w:r>
                  <w:r w:rsidR="001F610E">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 xml:space="preserve">подрядчика, предусмотренные сводным </w:t>
                  </w:r>
                  <w:r w:rsidRPr="00B82352">
                    <w:rPr>
                      <w:rFonts w:ascii="Arial" w:eastAsia="Times New Roman" w:hAnsi="Arial" w:cs="Arial"/>
                      <w:sz w:val="16"/>
                      <w:szCs w:val="16"/>
                      <w:lang w:eastAsia="ru-RU"/>
                    </w:rPr>
                    <w:lastRenderedPageBreak/>
                    <w:t>сметным расчетом, понесенные в отчетном периоде в связи с предстоящими работами (по расчетам с поставщиком, подрядчиком), иных расходов;</w:t>
                  </w:r>
                </w:p>
              </w:tc>
              <w:tc>
                <w:tcPr>
                  <w:tcW w:w="425" w:type="dxa"/>
                </w:tcPr>
                <w:p w14:paraId="48C693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51FD2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425" w:type="dxa"/>
                </w:tcPr>
                <w:p w14:paraId="30CEA12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2090D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302 XX 730</w:t>
                  </w:r>
                </w:p>
              </w:tc>
              <w:tc>
                <w:tcPr>
                  <w:tcW w:w="850" w:type="dxa"/>
                </w:tcPr>
                <w:p w14:paraId="30528B7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w:t>
                  </w:r>
                  <w:r w:rsidRPr="00B82352">
                    <w:rPr>
                      <w:rFonts w:ascii="Arial" w:eastAsia="Times New Roman" w:hAnsi="Arial" w:cs="Arial"/>
                      <w:sz w:val="16"/>
                      <w:szCs w:val="16"/>
                      <w:lang w:eastAsia="ru-RU"/>
                    </w:rPr>
                    <w:lastRenderedPageBreak/>
                    <w:t>политике (графику документооборота)</w:t>
                  </w:r>
                </w:p>
              </w:tc>
              <w:tc>
                <w:tcPr>
                  <w:tcW w:w="1418" w:type="dxa"/>
                </w:tcPr>
                <w:p w14:paraId="69BD368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4.5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c>
                <w:tcPr>
                  <w:tcW w:w="1417" w:type="dxa"/>
                </w:tcPr>
                <w:p w14:paraId="1AE2229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3.2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r>
            <w:tr w:rsidR="00B82352" w:rsidRPr="00B82352" w14:paraId="115B7348" w14:textId="77777777" w:rsidTr="000D3AE4">
              <w:tc>
                <w:tcPr>
                  <w:tcW w:w="422" w:type="dxa"/>
                </w:tcPr>
                <w:p w14:paraId="36D3954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4.5.1.3</w:t>
                  </w:r>
                </w:p>
              </w:tc>
              <w:tc>
                <w:tcPr>
                  <w:tcW w:w="1275" w:type="dxa"/>
                </w:tcPr>
                <w:p w14:paraId="6E13685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обязательных платежей</w:t>
                  </w:r>
                </w:p>
              </w:tc>
              <w:tc>
                <w:tcPr>
                  <w:tcW w:w="425" w:type="dxa"/>
                </w:tcPr>
                <w:p w14:paraId="7996A2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2E035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425" w:type="dxa"/>
                </w:tcPr>
                <w:p w14:paraId="0E8006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0836FF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303 XX 73X</w:t>
                  </w:r>
                </w:p>
              </w:tc>
              <w:tc>
                <w:tcPr>
                  <w:tcW w:w="850" w:type="dxa"/>
                </w:tcPr>
                <w:p w14:paraId="2D6A636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574C4C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7" w:type="dxa"/>
                </w:tcPr>
                <w:p w14:paraId="4BAEF0D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30B0D760" w14:textId="77777777" w:rsidTr="000D3AE4">
              <w:tc>
                <w:tcPr>
                  <w:tcW w:w="422" w:type="dxa"/>
                </w:tcPr>
                <w:p w14:paraId="7C6243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4.5.2</w:t>
                  </w:r>
                </w:p>
              </w:tc>
              <w:tc>
                <w:tcPr>
                  <w:tcW w:w="1275" w:type="dxa"/>
                </w:tcPr>
                <w:p w14:paraId="60C78E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начисление ссудодателем расходов будущих периодов от передачи ссудополучателю в безвозмездное срочное пользование (безвозмездное бессрочное пользование </w:t>
                  </w:r>
                  <w:r w:rsidRPr="00B82352">
                    <w:rPr>
                      <w:rFonts w:ascii="Arial" w:eastAsia="Times New Roman" w:hAnsi="Arial" w:cs="Arial"/>
                      <w:sz w:val="16"/>
                      <w:szCs w:val="16"/>
                      <w:lang w:eastAsia="ru-RU"/>
                    </w:rPr>
                    <w:lastRenderedPageBreak/>
                    <w:t>(финансовую (неоперационную) аренду) объектов нефинансовых активов</w:t>
                  </w:r>
                </w:p>
              </w:tc>
              <w:tc>
                <w:tcPr>
                  <w:tcW w:w="425" w:type="dxa"/>
                </w:tcPr>
                <w:p w14:paraId="62AC3F9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510BF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425" w:type="dxa"/>
                </w:tcPr>
                <w:p w14:paraId="6E9FBD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140CE4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2E36D9E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210 XX 660</w:t>
                  </w:r>
                </w:p>
              </w:tc>
              <w:tc>
                <w:tcPr>
                  <w:tcW w:w="850" w:type="dxa"/>
                </w:tcPr>
                <w:p w14:paraId="095257C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6FE18A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7" w:type="dxa"/>
                </w:tcPr>
                <w:p w14:paraId="4D04154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пунктам 2.14 - 2.17 настоящего Приложения в соответствии с содержанием факта хозяйственной жизни</w:t>
                  </w:r>
                </w:p>
              </w:tc>
            </w:tr>
            <w:tr w:rsidR="00B82352" w:rsidRPr="00B82352" w14:paraId="53CCFC71" w14:textId="77777777" w:rsidTr="000D3AE4">
              <w:tc>
                <w:tcPr>
                  <w:tcW w:w="422" w:type="dxa"/>
                </w:tcPr>
                <w:p w14:paraId="0B4359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4.5.3</w:t>
                  </w:r>
                </w:p>
              </w:tc>
              <w:tc>
                <w:tcPr>
                  <w:tcW w:w="1275" w:type="dxa"/>
                </w:tcPr>
                <w:p w14:paraId="31CDD6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в составе расходов текущего финансового года расходы учреждения, произведенных ранее и учитываемых в составе расходов будущих периодов в части:</w:t>
                  </w:r>
                </w:p>
              </w:tc>
              <w:tc>
                <w:tcPr>
                  <w:tcW w:w="425" w:type="dxa"/>
                </w:tcPr>
                <w:p w14:paraId="409973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A016F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040DBC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E16D3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6CB04C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42800E9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45BBE1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B698DAD" w14:textId="77777777" w:rsidTr="000D3AE4">
              <w:tc>
                <w:tcPr>
                  <w:tcW w:w="422" w:type="dxa"/>
                </w:tcPr>
                <w:p w14:paraId="79FD52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4.5.3.1</w:t>
                  </w:r>
                </w:p>
              </w:tc>
              <w:tc>
                <w:tcPr>
                  <w:tcW w:w="1275" w:type="dxa"/>
                </w:tcPr>
                <w:p w14:paraId="0641456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себестоимости готовой продукции текущего финансового года;</w:t>
                  </w:r>
                </w:p>
              </w:tc>
              <w:tc>
                <w:tcPr>
                  <w:tcW w:w="425" w:type="dxa"/>
                </w:tcPr>
                <w:p w14:paraId="1110D0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D0A1C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109 XX 2XX</w:t>
                  </w:r>
                </w:p>
              </w:tc>
              <w:tc>
                <w:tcPr>
                  <w:tcW w:w="425" w:type="dxa"/>
                </w:tcPr>
                <w:p w14:paraId="17EE60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F050D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0" w:type="dxa"/>
                </w:tcPr>
                <w:p w14:paraId="6FE90CA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A96D50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67776BA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82352" w:rsidRPr="00B82352" w14:paraId="5E89DBED" w14:textId="77777777" w:rsidTr="000D3AE4">
              <w:tc>
                <w:tcPr>
                  <w:tcW w:w="422" w:type="dxa"/>
                </w:tcPr>
                <w:p w14:paraId="4B6D25E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4.5.3.2</w:t>
                  </w:r>
                </w:p>
              </w:tc>
              <w:tc>
                <w:tcPr>
                  <w:tcW w:w="1275" w:type="dxa"/>
                </w:tcPr>
                <w:p w14:paraId="3553D2B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затрат на биотрансформацию;</w:t>
                  </w:r>
                </w:p>
              </w:tc>
              <w:tc>
                <w:tcPr>
                  <w:tcW w:w="425" w:type="dxa"/>
                </w:tcPr>
                <w:p w14:paraId="6BC812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56DEB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110 X0 2XX</w:t>
                  </w:r>
                </w:p>
              </w:tc>
              <w:tc>
                <w:tcPr>
                  <w:tcW w:w="425" w:type="dxa"/>
                </w:tcPr>
                <w:p w14:paraId="14EA3B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906EC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0" w:type="dxa"/>
                </w:tcPr>
                <w:p w14:paraId="19AD5BE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w:t>
                  </w:r>
                  <w:r w:rsidRPr="00B82352">
                    <w:rPr>
                      <w:rFonts w:ascii="Arial" w:eastAsia="Times New Roman" w:hAnsi="Arial" w:cs="Arial"/>
                      <w:sz w:val="16"/>
                      <w:szCs w:val="16"/>
                      <w:lang w:eastAsia="ru-RU"/>
                    </w:rPr>
                    <w:lastRenderedPageBreak/>
                    <w:t>политике (графику документооборота)</w:t>
                  </w:r>
                </w:p>
              </w:tc>
              <w:tc>
                <w:tcPr>
                  <w:tcW w:w="1418" w:type="dxa"/>
                </w:tcPr>
                <w:p w14:paraId="2AAA700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1.9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c>
                <w:tcPr>
                  <w:tcW w:w="1417" w:type="dxa"/>
                </w:tcPr>
                <w:p w14:paraId="6798733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4.5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r>
            <w:tr w:rsidR="00B82352" w:rsidRPr="00B82352" w14:paraId="3FD0CBEB" w14:textId="77777777" w:rsidTr="000D3AE4">
              <w:tc>
                <w:tcPr>
                  <w:tcW w:w="422" w:type="dxa"/>
                </w:tcPr>
                <w:p w14:paraId="69C6FB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4.5.3.3</w:t>
                  </w:r>
                </w:p>
              </w:tc>
              <w:tc>
                <w:tcPr>
                  <w:tcW w:w="1275" w:type="dxa"/>
                </w:tcPr>
                <w:p w14:paraId="119BCC6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текущего финансового года</w:t>
                  </w:r>
                </w:p>
              </w:tc>
              <w:tc>
                <w:tcPr>
                  <w:tcW w:w="425" w:type="dxa"/>
                </w:tcPr>
                <w:p w14:paraId="20FDF2A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95292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7FCF4F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F24F48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0" w:type="dxa"/>
                </w:tcPr>
                <w:p w14:paraId="57C508F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CF5376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265C590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82352" w:rsidRPr="00B82352" w14:paraId="4441DBBA" w14:textId="77777777" w:rsidTr="000D3AE4">
              <w:tc>
                <w:tcPr>
                  <w:tcW w:w="422" w:type="dxa"/>
                </w:tcPr>
                <w:p w14:paraId="482BD6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4.5.4</w:t>
                  </w:r>
                </w:p>
              </w:tc>
              <w:tc>
                <w:tcPr>
                  <w:tcW w:w="1275" w:type="dxa"/>
                </w:tcPr>
                <w:p w14:paraId="54DC6D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Признана в бухгалтерском учете учреждения ссудодателем сумма остатка предстоящих доходов от предоставления актива в безвозмездное (бессрочное) пользование (финансовую (неоперационную) аренду) (на момент расторжения договора) при досрочном прекращении договора, в соответствии с которым были переданы объекты учета</w:t>
                  </w:r>
                </w:p>
              </w:tc>
              <w:tc>
                <w:tcPr>
                  <w:tcW w:w="425" w:type="dxa"/>
                </w:tcPr>
                <w:p w14:paraId="27714B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0700E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210 05 560</w:t>
                  </w:r>
                </w:p>
              </w:tc>
              <w:tc>
                <w:tcPr>
                  <w:tcW w:w="425" w:type="dxa"/>
                </w:tcPr>
                <w:p w14:paraId="25E90D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8AE5EC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0" w:type="dxa"/>
                </w:tcPr>
                <w:p w14:paraId="54764B1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92C5D24" w14:textId="5B2ABA38"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о расторжени</w:t>
                  </w:r>
                  <w:r w:rsidR="001F610E">
                    <w:rPr>
                      <w:rFonts w:ascii="Arial" w:eastAsia="Times New Roman" w:hAnsi="Arial" w:cs="Arial"/>
                      <w:sz w:val="16"/>
                      <w:szCs w:val="16"/>
                      <w:lang w:eastAsia="ru-RU"/>
                    </w:rPr>
                    <w:t>и</w:t>
                  </w:r>
                  <w:r w:rsidRPr="00B82352">
                    <w:rPr>
                      <w:rFonts w:ascii="Arial" w:eastAsia="Times New Roman" w:hAnsi="Arial" w:cs="Arial"/>
                      <w:sz w:val="16"/>
                      <w:szCs w:val="16"/>
                      <w:lang w:eastAsia="ru-RU"/>
                    </w:rPr>
                    <w:t xml:space="preserve"> договора</w:t>
                  </w:r>
                </w:p>
              </w:tc>
              <w:tc>
                <w:tcPr>
                  <w:tcW w:w="1418" w:type="dxa"/>
                </w:tcPr>
                <w:p w14:paraId="15FE247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7" w:type="dxa"/>
                </w:tcPr>
                <w:p w14:paraId="51C9C2C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82352" w:rsidRPr="00B82352" w14:paraId="09FAF5B0" w14:textId="77777777" w:rsidTr="000D3AE4">
              <w:tc>
                <w:tcPr>
                  <w:tcW w:w="422" w:type="dxa"/>
                </w:tcPr>
                <w:p w14:paraId="2D9758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4.5.5</w:t>
                  </w:r>
                </w:p>
              </w:tc>
              <w:tc>
                <w:tcPr>
                  <w:tcW w:w="1275" w:type="dxa"/>
                </w:tcPr>
                <w:p w14:paraId="2228DA2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учреждения списание расходов учреждения по оплате неотработанных дней отпуска, не возмещенных уволившимися работниками (сотрудниками), учитываемых в составе расходов будущих периодов, при увольнении работника</w:t>
                  </w:r>
                </w:p>
              </w:tc>
              <w:tc>
                <w:tcPr>
                  <w:tcW w:w="425" w:type="dxa"/>
                </w:tcPr>
                <w:p w14:paraId="144570E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709B9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5B0CB46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171083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0" w:type="dxa"/>
                </w:tcPr>
                <w:p w14:paraId="38540B8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B4C129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0070FF3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82352" w:rsidRPr="00B82352" w14:paraId="4C4CA420" w14:textId="77777777" w:rsidTr="000D3AE4">
              <w:tc>
                <w:tcPr>
                  <w:tcW w:w="422" w:type="dxa"/>
                </w:tcPr>
                <w:p w14:paraId="7BB0103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4.5.6</w:t>
                  </w:r>
                </w:p>
              </w:tc>
              <w:tc>
                <w:tcPr>
                  <w:tcW w:w="1275" w:type="dxa"/>
                </w:tcPr>
                <w:p w14:paraId="2C6B0A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в бухгалтерском учете учреждения операции по принятию к учету финансового результата учреждения, в части расходов, при реорганизации путем слияния, присоединения, разделения, выделения, преобразования или при изменении типа </w:t>
                  </w:r>
                  <w:r w:rsidRPr="00B82352">
                    <w:rPr>
                      <w:rFonts w:ascii="Arial" w:eastAsia="Times New Roman" w:hAnsi="Arial" w:cs="Arial"/>
                      <w:sz w:val="16"/>
                      <w:szCs w:val="16"/>
                      <w:lang w:eastAsia="ru-RU"/>
                    </w:rPr>
                    <w:lastRenderedPageBreak/>
                    <w:t>учреждения в части расходов будущих периодов</w:t>
                  </w:r>
                </w:p>
              </w:tc>
              <w:tc>
                <w:tcPr>
                  <w:tcW w:w="425" w:type="dxa"/>
                </w:tcPr>
                <w:p w14:paraId="218EE8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276D47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XXX</w:t>
                  </w:r>
                </w:p>
              </w:tc>
              <w:tc>
                <w:tcPr>
                  <w:tcW w:w="425" w:type="dxa"/>
                </w:tcPr>
                <w:p w14:paraId="23C1CE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D215B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06 730</w:t>
                  </w:r>
                </w:p>
              </w:tc>
              <w:tc>
                <w:tcPr>
                  <w:tcW w:w="850" w:type="dxa"/>
                </w:tcPr>
                <w:p w14:paraId="63C4BEC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0DD78DD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418" w:type="dxa"/>
                </w:tcPr>
                <w:p w14:paraId="216A529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7" w:type="dxa"/>
                </w:tcPr>
                <w:p w14:paraId="06F0507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82352" w:rsidRPr="00B82352" w14:paraId="6202F1D7" w14:textId="77777777" w:rsidTr="000D3AE4">
              <w:tc>
                <w:tcPr>
                  <w:tcW w:w="422" w:type="dxa"/>
                </w:tcPr>
                <w:p w14:paraId="33413BD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w:t>
                  </w:r>
                </w:p>
              </w:tc>
              <w:tc>
                <w:tcPr>
                  <w:tcW w:w="1275" w:type="dxa"/>
                </w:tcPr>
                <w:p w14:paraId="68A257C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0 401 60 000 "Резервы предстоящих расходов"</w:t>
                  </w:r>
                </w:p>
              </w:tc>
              <w:tc>
                <w:tcPr>
                  <w:tcW w:w="425" w:type="dxa"/>
                </w:tcPr>
                <w:p w14:paraId="370DC2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25F759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1D2E05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99BE92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3D4D59C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5B7B3AB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7" w:type="dxa"/>
                </w:tcPr>
                <w:p w14:paraId="218809C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Вид создаваемого резерва;</w:t>
                  </w:r>
                </w:p>
                <w:p w14:paraId="7AEC9AF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контрагент (при наличии)</w:t>
                  </w:r>
                </w:p>
              </w:tc>
            </w:tr>
            <w:tr w:rsidR="00B82352" w:rsidRPr="00B82352" w14:paraId="4FCA3FE0" w14:textId="77777777" w:rsidTr="000D3AE4">
              <w:tc>
                <w:tcPr>
                  <w:tcW w:w="422" w:type="dxa"/>
                </w:tcPr>
                <w:p w14:paraId="2604B0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w:t>
                  </w:r>
                </w:p>
              </w:tc>
              <w:tc>
                <w:tcPr>
                  <w:tcW w:w="1275" w:type="dxa"/>
                </w:tcPr>
                <w:p w14:paraId="1CFE9CC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в бухгалтерском учете учреждения резервы предстоящих расходов на оплату отпусков за фактически отработанное время или компенсаций за неиспользованный отпуск, в том числе при увольнении, включая платежи по страховым взносам (отложенных обязательств по оплате отпусков за фактически отработанное время), по обязательствам учреждения, по начислению </w:t>
                  </w:r>
                  <w:r w:rsidRPr="00B82352">
                    <w:rPr>
                      <w:rFonts w:ascii="Arial" w:eastAsia="Times New Roman" w:hAnsi="Arial" w:cs="Arial"/>
                      <w:sz w:val="16"/>
                      <w:szCs w:val="16"/>
                      <w:lang w:eastAsia="ru-RU"/>
                    </w:rPr>
                    <w:lastRenderedPageBreak/>
                    <w:t>которых существует на отчетную дату неопределенность по их размеру, с ненаступившим сроком их исполнения (предъявления) и имеющие на момент признания в бухгалтерском учете учреждения расчетно-документальную обоснованную оценку с неопределенным временем (финансовым периодом) исполнения (предъявления) требования в части:</w:t>
                  </w:r>
                </w:p>
              </w:tc>
              <w:tc>
                <w:tcPr>
                  <w:tcW w:w="425" w:type="dxa"/>
                </w:tcPr>
                <w:p w14:paraId="6ED274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1AD9F69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36D5AA3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DF0C68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58FCA6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6F8949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00D03D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0E4FE651" w14:textId="77777777" w:rsidTr="000D3AE4">
              <w:tc>
                <w:tcPr>
                  <w:tcW w:w="422" w:type="dxa"/>
                </w:tcPr>
                <w:p w14:paraId="1D0151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4.6.1.1</w:t>
                  </w:r>
                </w:p>
              </w:tc>
              <w:tc>
                <w:tcPr>
                  <w:tcW w:w="1275" w:type="dxa"/>
                </w:tcPr>
                <w:p w14:paraId="56A98B0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вложений в нефинансовые активы;</w:t>
                  </w:r>
                </w:p>
              </w:tc>
              <w:tc>
                <w:tcPr>
                  <w:tcW w:w="425" w:type="dxa"/>
                </w:tcPr>
                <w:p w14:paraId="4147CE2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ABBBD7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106 XX 3X0</w:t>
                  </w:r>
                </w:p>
              </w:tc>
              <w:tc>
                <w:tcPr>
                  <w:tcW w:w="425" w:type="dxa"/>
                </w:tcPr>
                <w:p w14:paraId="0F60C3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E4AC2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65037F6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23C91D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7" w:type="dxa"/>
                </w:tcPr>
                <w:p w14:paraId="78B336F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2BB234EA" w14:textId="77777777" w:rsidTr="000D3AE4">
              <w:tc>
                <w:tcPr>
                  <w:tcW w:w="422" w:type="dxa"/>
                </w:tcPr>
                <w:p w14:paraId="2A43636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4.6.1.2</w:t>
                  </w:r>
                </w:p>
              </w:tc>
              <w:tc>
                <w:tcPr>
                  <w:tcW w:w="1275" w:type="dxa"/>
                </w:tcPr>
                <w:p w14:paraId="764946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увеличения себестоимости </w:t>
                  </w:r>
                  <w:r w:rsidRPr="00B82352">
                    <w:rPr>
                      <w:rFonts w:ascii="Arial" w:eastAsia="Times New Roman" w:hAnsi="Arial" w:cs="Arial"/>
                      <w:sz w:val="16"/>
                      <w:szCs w:val="16"/>
                      <w:lang w:eastAsia="ru-RU"/>
                    </w:rPr>
                    <w:lastRenderedPageBreak/>
                    <w:t>готовой продукции, работ, услуг;</w:t>
                  </w:r>
                </w:p>
              </w:tc>
              <w:tc>
                <w:tcPr>
                  <w:tcW w:w="425" w:type="dxa"/>
                </w:tcPr>
                <w:p w14:paraId="74160B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CC168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109 X0 </w:t>
                  </w:r>
                  <w:r w:rsidRPr="00B82352">
                    <w:rPr>
                      <w:rFonts w:ascii="Arial" w:eastAsia="Times New Roman" w:hAnsi="Arial" w:cs="Arial"/>
                      <w:sz w:val="16"/>
                      <w:szCs w:val="16"/>
                      <w:lang w:eastAsia="ru-RU"/>
                    </w:rPr>
                    <w:lastRenderedPageBreak/>
                    <w:t>2XX</w:t>
                  </w:r>
                </w:p>
              </w:tc>
              <w:tc>
                <w:tcPr>
                  <w:tcW w:w="425" w:type="dxa"/>
                </w:tcPr>
                <w:p w14:paraId="72C4ACD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7E28127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401 60 </w:t>
                  </w:r>
                  <w:r w:rsidRPr="00B82352">
                    <w:rPr>
                      <w:rFonts w:ascii="Arial" w:eastAsia="Times New Roman" w:hAnsi="Arial" w:cs="Arial"/>
                      <w:sz w:val="16"/>
                      <w:szCs w:val="16"/>
                      <w:lang w:eastAsia="ru-RU"/>
                    </w:rPr>
                    <w:lastRenderedPageBreak/>
                    <w:t>XX0</w:t>
                  </w:r>
                </w:p>
              </w:tc>
              <w:tc>
                <w:tcPr>
                  <w:tcW w:w="850" w:type="dxa"/>
                </w:tcPr>
                <w:p w14:paraId="625A49C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Документ, </w:t>
                  </w:r>
                  <w:r w:rsidRPr="00B82352">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418" w:type="dxa"/>
                </w:tcPr>
                <w:p w14:paraId="3CCE62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1.8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7" w:type="dxa"/>
                </w:tcPr>
                <w:p w14:paraId="54A727E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4.6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82352" w:rsidRPr="00B82352" w14:paraId="799A2C66" w14:textId="77777777" w:rsidTr="000D3AE4">
              <w:tc>
                <w:tcPr>
                  <w:tcW w:w="422" w:type="dxa"/>
                </w:tcPr>
                <w:p w14:paraId="6EA4BB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4.6.1.3</w:t>
                  </w:r>
                </w:p>
              </w:tc>
              <w:tc>
                <w:tcPr>
                  <w:tcW w:w="1275" w:type="dxa"/>
                </w:tcPr>
                <w:p w14:paraId="40C32D7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затрат на биотрансформацию;</w:t>
                  </w:r>
                </w:p>
              </w:tc>
              <w:tc>
                <w:tcPr>
                  <w:tcW w:w="425" w:type="dxa"/>
                </w:tcPr>
                <w:p w14:paraId="1AB4B03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0D8CA0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110 X0 2XX</w:t>
                  </w:r>
                </w:p>
              </w:tc>
              <w:tc>
                <w:tcPr>
                  <w:tcW w:w="425" w:type="dxa"/>
                </w:tcPr>
                <w:p w14:paraId="37CA5F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9C47A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31ADFB6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A931FB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1.9 настоящего Приложения в соответствии с содержанием факта хозяйственной жизни</w:t>
                  </w:r>
                </w:p>
              </w:tc>
              <w:tc>
                <w:tcPr>
                  <w:tcW w:w="1417" w:type="dxa"/>
                </w:tcPr>
                <w:p w14:paraId="7934CC9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3C554FB3" w14:textId="77777777" w:rsidTr="000D3AE4">
              <w:tc>
                <w:tcPr>
                  <w:tcW w:w="422" w:type="dxa"/>
                </w:tcPr>
                <w:p w14:paraId="2AA63A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4.6.1.4</w:t>
                  </w:r>
                </w:p>
              </w:tc>
              <w:tc>
                <w:tcPr>
                  <w:tcW w:w="1275" w:type="dxa"/>
                </w:tcPr>
                <w:p w14:paraId="460C9A1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текущего финансового года;</w:t>
                  </w:r>
                </w:p>
              </w:tc>
              <w:tc>
                <w:tcPr>
                  <w:tcW w:w="425" w:type="dxa"/>
                </w:tcPr>
                <w:p w14:paraId="6C817BF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E7D91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723E868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3BB0E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1A2381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F2AB77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04CCB55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5F4A5A21" w14:textId="77777777" w:rsidTr="000D3AE4">
              <w:tc>
                <w:tcPr>
                  <w:tcW w:w="422" w:type="dxa"/>
                </w:tcPr>
                <w:p w14:paraId="2FDF6D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4.6.1.5</w:t>
                  </w:r>
                </w:p>
              </w:tc>
              <w:tc>
                <w:tcPr>
                  <w:tcW w:w="1275" w:type="dxa"/>
                </w:tcPr>
                <w:p w14:paraId="2973020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будущих периодов</w:t>
                  </w:r>
                </w:p>
              </w:tc>
              <w:tc>
                <w:tcPr>
                  <w:tcW w:w="425" w:type="dxa"/>
                </w:tcPr>
                <w:p w14:paraId="3C222C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611EF7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425" w:type="dxa"/>
                </w:tcPr>
                <w:p w14:paraId="791B53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859C8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1774E0E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82352">
                    <w:rPr>
                      <w:rFonts w:ascii="Arial" w:eastAsia="Times New Roman" w:hAnsi="Arial" w:cs="Arial"/>
                      <w:sz w:val="16"/>
                      <w:szCs w:val="16"/>
                      <w:lang w:eastAsia="ru-RU"/>
                    </w:rPr>
                    <w:lastRenderedPageBreak/>
                    <w:t>)</w:t>
                  </w:r>
                </w:p>
              </w:tc>
              <w:tc>
                <w:tcPr>
                  <w:tcW w:w="1418" w:type="dxa"/>
                </w:tcPr>
                <w:p w14:paraId="79E3E28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4.5 настоящего Приложения в соответствии с содержанием факта хозяйственной жизни</w:t>
                  </w:r>
                </w:p>
              </w:tc>
              <w:tc>
                <w:tcPr>
                  <w:tcW w:w="1417" w:type="dxa"/>
                </w:tcPr>
                <w:p w14:paraId="3675C6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551BCD0F" w14:textId="77777777" w:rsidTr="000D3AE4">
              <w:tc>
                <w:tcPr>
                  <w:tcW w:w="422" w:type="dxa"/>
                </w:tcPr>
                <w:p w14:paraId="42707A9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w:t>
                  </w:r>
                </w:p>
              </w:tc>
              <w:tc>
                <w:tcPr>
                  <w:tcW w:w="1275" w:type="dxa"/>
                </w:tcPr>
                <w:p w14:paraId="701C653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в бухгалтерском учете учреждения резервы предстоящих расходов по обязательствам учреждения, возникающим за поставленные материальные ценности, сданные работы, предоставленные (потребленные) услуги, обусловленные обязанностью учреждения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товара (сдачи </w:t>
                  </w:r>
                  <w:r w:rsidRPr="00B82352">
                    <w:rPr>
                      <w:rFonts w:ascii="Arial" w:eastAsia="Times New Roman" w:hAnsi="Arial" w:cs="Arial"/>
                      <w:sz w:val="16"/>
                      <w:szCs w:val="16"/>
                      <w:lang w:eastAsia="ru-RU"/>
                    </w:rPr>
                    <w:lastRenderedPageBreak/>
                    <w:t>результатов работ (оказания услуг) в части:</w:t>
                  </w:r>
                </w:p>
              </w:tc>
              <w:tc>
                <w:tcPr>
                  <w:tcW w:w="425" w:type="dxa"/>
                </w:tcPr>
                <w:p w14:paraId="0C6513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1C97D8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084CE7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95FB9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384BEB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39E8E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04DAB34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57776BF" w14:textId="77777777" w:rsidTr="000D3AE4">
              <w:tc>
                <w:tcPr>
                  <w:tcW w:w="422" w:type="dxa"/>
                </w:tcPr>
                <w:p w14:paraId="269689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4.6.2.1</w:t>
                  </w:r>
                </w:p>
              </w:tc>
              <w:tc>
                <w:tcPr>
                  <w:tcW w:w="1275" w:type="dxa"/>
                </w:tcPr>
                <w:p w14:paraId="7820E1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стоимости материальных запасов;</w:t>
                  </w:r>
                </w:p>
              </w:tc>
              <w:tc>
                <w:tcPr>
                  <w:tcW w:w="425" w:type="dxa"/>
                </w:tcPr>
                <w:p w14:paraId="2088D1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BEC9F1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105 XX 340</w:t>
                  </w:r>
                </w:p>
              </w:tc>
              <w:tc>
                <w:tcPr>
                  <w:tcW w:w="425" w:type="dxa"/>
                </w:tcPr>
                <w:p w14:paraId="7F9F25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77F75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0FC8BF9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36A303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c>
                <w:tcPr>
                  <w:tcW w:w="1417" w:type="dxa"/>
                </w:tcPr>
                <w:p w14:paraId="3BC952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7777F13B" w14:textId="77777777" w:rsidTr="000D3AE4">
              <w:tc>
                <w:tcPr>
                  <w:tcW w:w="422" w:type="dxa"/>
                </w:tcPr>
                <w:p w14:paraId="43135A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4.6.2.2</w:t>
                  </w:r>
                </w:p>
              </w:tc>
              <w:tc>
                <w:tcPr>
                  <w:tcW w:w="1275" w:type="dxa"/>
                </w:tcPr>
                <w:p w14:paraId="588A57C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вложений в нефинансовые активы;</w:t>
                  </w:r>
                </w:p>
              </w:tc>
              <w:tc>
                <w:tcPr>
                  <w:tcW w:w="425" w:type="dxa"/>
                </w:tcPr>
                <w:p w14:paraId="4E56E26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637A9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106 XX 3X0</w:t>
                  </w:r>
                </w:p>
              </w:tc>
              <w:tc>
                <w:tcPr>
                  <w:tcW w:w="425" w:type="dxa"/>
                </w:tcPr>
                <w:p w14:paraId="505D8E0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01E537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167513E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488B78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7" w:type="dxa"/>
                </w:tcPr>
                <w:p w14:paraId="2BF52AC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4E09E913" w14:textId="77777777" w:rsidTr="000D3AE4">
              <w:tc>
                <w:tcPr>
                  <w:tcW w:w="422" w:type="dxa"/>
                </w:tcPr>
                <w:p w14:paraId="4F6E60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4.6.2.3</w:t>
                  </w:r>
                </w:p>
              </w:tc>
              <w:tc>
                <w:tcPr>
                  <w:tcW w:w="1275" w:type="dxa"/>
                </w:tcPr>
                <w:p w14:paraId="5884F97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0063CF6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01990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109 X0 2XX</w:t>
                  </w:r>
                </w:p>
              </w:tc>
              <w:tc>
                <w:tcPr>
                  <w:tcW w:w="425" w:type="dxa"/>
                </w:tcPr>
                <w:p w14:paraId="3FC724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5E18E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4913338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0ABD13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7" w:type="dxa"/>
                </w:tcPr>
                <w:p w14:paraId="5A857C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6E327680" w14:textId="77777777" w:rsidTr="000D3AE4">
              <w:tc>
                <w:tcPr>
                  <w:tcW w:w="422" w:type="dxa"/>
                </w:tcPr>
                <w:p w14:paraId="6D3F6D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4.6.2.4</w:t>
                  </w:r>
                </w:p>
              </w:tc>
              <w:tc>
                <w:tcPr>
                  <w:tcW w:w="1275" w:type="dxa"/>
                </w:tcPr>
                <w:p w14:paraId="356B9F4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затрат на биотрансформ</w:t>
                  </w:r>
                  <w:r w:rsidRPr="00B82352">
                    <w:rPr>
                      <w:rFonts w:ascii="Arial" w:eastAsia="Times New Roman" w:hAnsi="Arial" w:cs="Arial"/>
                      <w:sz w:val="16"/>
                      <w:szCs w:val="16"/>
                      <w:lang w:eastAsia="ru-RU"/>
                    </w:rPr>
                    <w:lastRenderedPageBreak/>
                    <w:t>ацию;</w:t>
                  </w:r>
                </w:p>
              </w:tc>
              <w:tc>
                <w:tcPr>
                  <w:tcW w:w="425" w:type="dxa"/>
                </w:tcPr>
                <w:p w14:paraId="7CCA90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21C4E6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110 X0 2XX</w:t>
                  </w:r>
                </w:p>
              </w:tc>
              <w:tc>
                <w:tcPr>
                  <w:tcW w:w="425" w:type="dxa"/>
                </w:tcPr>
                <w:p w14:paraId="12F8A9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88967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7A43A9D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w:t>
                  </w:r>
                  <w:r w:rsidRPr="00B82352">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418" w:type="dxa"/>
                </w:tcPr>
                <w:p w14:paraId="10D6FBC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1.9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2285484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4.6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10053538" w14:textId="77777777" w:rsidTr="000D3AE4">
              <w:tc>
                <w:tcPr>
                  <w:tcW w:w="422" w:type="dxa"/>
                </w:tcPr>
                <w:p w14:paraId="20F8FA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4.6.2.5</w:t>
                  </w:r>
                </w:p>
              </w:tc>
              <w:tc>
                <w:tcPr>
                  <w:tcW w:w="1275" w:type="dxa"/>
                </w:tcPr>
                <w:p w14:paraId="0ABD05E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текущего финансового года;</w:t>
                  </w:r>
                </w:p>
              </w:tc>
              <w:tc>
                <w:tcPr>
                  <w:tcW w:w="425" w:type="dxa"/>
                </w:tcPr>
                <w:p w14:paraId="1098D8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2A6F4B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6A0830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7278B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231723F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9CBC0A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28A9AAA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12B61A2F" w14:textId="77777777" w:rsidTr="000D3AE4">
              <w:tc>
                <w:tcPr>
                  <w:tcW w:w="422" w:type="dxa"/>
                </w:tcPr>
                <w:p w14:paraId="32D769A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4.6.2.6</w:t>
                  </w:r>
                </w:p>
              </w:tc>
              <w:tc>
                <w:tcPr>
                  <w:tcW w:w="1275" w:type="dxa"/>
                </w:tcPr>
                <w:p w14:paraId="0CFE04D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будущих периодов</w:t>
                  </w:r>
                </w:p>
              </w:tc>
              <w:tc>
                <w:tcPr>
                  <w:tcW w:w="425" w:type="dxa"/>
                </w:tcPr>
                <w:p w14:paraId="080D652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4EE855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425" w:type="dxa"/>
                </w:tcPr>
                <w:p w14:paraId="4D7D9A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69035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455C378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DCA405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7" w:type="dxa"/>
                </w:tcPr>
                <w:p w14:paraId="5312C9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39698FF6" w14:textId="77777777" w:rsidTr="000D3AE4">
              <w:tc>
                <w:tcPr>
                  <w:tcW w:w="422" w:type="dxa"/>
                </w:tcPr>
                <w:p w14:paraId="6F1749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4.6.3</w:t>
                  </w:r>
                </w:p>
              </w:tc>
              <w:tc>
                <w:tcPr>
                  <w:tcW w:w="1275" w:type="dxa"/>
                </w:tcPr>
                <w:p w14:paraId="6B65D81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 в бухгалтерском учете учреждения резерв на демонтаж и вывод основных средств из эксплуатации, если </w:t>
                  </w:r>
                  <w:r w:rsidRPr="00B82352">
                    <w:rPr>
                      <w:rFonts w:ascii="Arial" w:eastAsia="Times New Roman" w:hAnsi="Arial" w:cs="Arial"/>
                      <w:sz w:val="16"/>
                      <w:szCs w:val="16"/>
                      <w:lang w:eastAsia="ru-RU"/>
                    </w:rPr>
                    <w:lastRenderedPageBreak/>
                    <w:t xml:space="preserve">условиями договора купли-продажи, владения (пользования), иным договором (соглашением), устанавливающим условия использования объекта основных средств, предусмотрено осуществление расходов при выводе объекта основных средств из эксплуатации, по восстановлению земельного участка, в том числе земельного участка, на котором объект основных средств расположен, отражено изменение в стоимостной оценке резерва на демонтаж и вывод основных </w:t>
                  </w:r>
                  <w:r w:rsidRPr="00B82352">
                    <w:rPr>
                      <w:rFonts w:ascii="Arial" w:eastAsia="Times New Roman" w:hAnsi="Arial" w:cs="Arial"/>
                      <w:sz w:val="16"/>
                      <w:szCs w:val="16"/>
                      <w:lang w:eastAsia="ru-RU"/>
                    </w:rPr>
                    <w:lastRenderedPageBreak/>
                    <w:t>средств из эксплуатации, не связанное с приближением срока исполнения обязательства, в случае увеличения стоимостной оценки</w:t>
                  </w:r>
                </w:p>
              </w:tc>
              <w:tc>
                <w:tcPr>
                  <w:tcW w:w="425" w:type="dxa"/>
                </w:tcPr>
                <w:p w14:paraId="3D1FAE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374E9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106 XX 3X0</w:t>
                  </w:r>
                </w:p>
              </w:tc>
              <w:tc>
                <w:tcPr>
                  <w:tcW w:w="425" w:type="dxa"/>
                </w:tcPr>
                <w:p w14:paraId="372B6D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81CAFA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3X0</w:t>
                  </w:r>
                </w:p>
              </w:tc>
              <w:tc>
                <w:tcPr>
                  <w:tcW w:w="850" w:type="dxa"/>
                </w:tcPr>
                <w:p w14:paraId="1F8BF0B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69E5BC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7" w:type="dxa"/>
                </w:tcPr>
                <w:p w14:paraId="1434673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59A5A98C" w14:textId="77777777" w:rsidTr="000D3AE4">
              <w:tc>
                <w:tcPr>
                  <w:tcW w:w="422" w:type="dxa"/>
                </w:tcPr>
                <w:p w14:paraId="21C4B3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4.6.4</w:t>
                  </w:r>
                </w:p>
              </w:tc>
              <w:tc>
                <w:tcPr>
                  <w:tcW w:w="1275" w:type="dxa"/>
                </w:tcPr>
                <w:p w14:paraId="1224150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 в бухгалтерском учете учреждения резерв в счет предстоящей оплаты по требованию заказчиков (покупателей) гарантийного ремонта, текущего обслуживания в случаях, предусмотренных договором, включая изменение (увеличение) стоимостной оценки резерва при ежегодном пересмотре в части:</w:t>
                  </w:r>
                </w:p>
              </w:tc>
              <w:tc>
                <w:tcPr>
                  <w:tcW w:w="425" w:type="dxa"/>
                </w:tcPr>
                <w:p w14:paraId="0D4732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F577F9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5AC611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B9499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0ED9CA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42D68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6D0451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2EEFCF0" w14:textId="77777777" w:rsidTr="000D3AE4">
              <w:tc>
                <w:tcPr>
                  <w:tcW w:w="422" w:type="dxa"/>
                </w:tcPr>
                <w:p w14:paraId="436653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4.6.4.1</w:t>
                  </w:r>
                </w:p>
              </w:tc>
              <w:tc>
                <w:tcPr>
                  <w:tcW w:w="1275" w:type="dxa"/>
                </w:tcPr>
                <w:p w14:paraId="47A2EC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50691F9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BED9A4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109 XX 2XX</w:t>
                  </w:r>
                </w:p>
              </w:tc>
              <w:tc>
                <w:tcPr>
                  <w:tcW w:w="425" w:type="dxa"/>
                </w:tcPr>
                <w:p w14:paraId="154384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A3F41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47BDB00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w:t>
                  </w:r>
                  <w:r w:rsidRPr="00B82352">
                    <w:rPr>
                      <w:rFonts w:ascii="Arial" w:eastAsia="Times New Roman" w:hAnsi="Arial" w:cs="Arial"/>
                      <w:sz w:val="16"/>
                      <w:szCs w:val="16"/>
                      <w:lang w:eastAsia="ru-RU"/>
                    </w:rPr>
                    <w:lastRenderedPageBreak/>
                    <w:t>учетной политике (графику документооборота)</w:t>
                  </w:r>
                </w:p>
              </w:tc>
              <w:tc>
                <w:tcPr>
                  <w:tcW w:w="1418" w:type="dxa"/>
                </w:tcPr>
                <w:p w14:paraId="5317475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1.8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c>
                <w:tcPr>
                  <w:tcW w:w="1417" w:type="dxa"/>
                </w:tcPr>
                <w:p w14:paraId="3F19FC4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4.6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r>
            <w:tr w:rsidR="00B82352" w:rsidRPr="00B82352" w14:paraId="33273C42" w14:textId="77777777" w:rsidTr="000D3AE4">
              <w:tc>
                <w:tcPr>
                  <w:tcW w:w="422" w:type="dxa"/>
                </w:tcPr>
                <w:p w14:paraId="056A6D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4.6.4.2</w:t>
                  </w:r>
                </w:p>
              </w:tc>
              <w:tc>
                <w:tcPr>
                  <w:tcW w:w="1275" w:type="dxa"/>
                </w:tcPr>
                <w:p w14:paraId="5EEF6B2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текущего финансового года</w:t>
                  </w:r>
                </w:p>
              </w:tc>
              <w:tc>
                <w:tcPr>
                  <w:tcW w:w="425" w:type="dxa"/>
                </w:tcPr>
                <w:p w14:paraId="21EE84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66380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424EA1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D95EF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5C05AF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1288C4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6B9AF7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480C7352" w14:textId="77777777" w:rsidTr="000D3AE4">
              <w:tc>
                <w:tcPr>
                  <w:tcW w:w="422" w:type="dxa"/>
                </w:tcPr>
                <w:p w14:paraId="033F8A1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4.6.5</w:t>
                  </w:r>
                </w:p>
              </w:tc>
              <w:tc>
                <w:tcPr>
                  <w:tcW w:w="1275" w:type="dxa"/>
                </w:tcPr>
                <w:p w14:paraId="37A2681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 в бухгалтерском учете учреждения резерв по обязательствам, возникающим из претензионных требований, исков по результатам фактов хозяйственной жизни, в том числе при досудебном (внесудебном) рассмотрении (по претензионным разбирательствам), включая </w:t>
                  </w:r>
                  <w:r w:rsidRPr="00B82352">
                    <w:rPr>
                      <w:rFonts w:ascii="Arial" w:eastAsia="Times New Roman" w:hAnsi="Arial" w:cs="Arial"/>
                      <w:sz w:val="16"/>
                      <w:szCs w:val="16"/>
                      <w:lang w:eastAsia="ru-RU"/>
                    </w:rPr>
                    <w:lastRenderedPageBreak/>
                    <w:t>изменение (увеличение) стоимостной оценки резерва</w:t>
                  </w:r>
                </w:p>
              </w:tc>
              <w:tc>
                <w:tcPr>
                  <w:tcW w:w="425" w:type="dxa"/>
                </w:tcPr>
                <w:p w14:paraId="6C7FB6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7A8A8C7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303CBF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57EEF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3X0</w:t>
                  </w:r>
                </w:p>
              </w:tc>
              <w:tc>
                <w:tcPr>
                  <w:tcW w:w="850" w:type="dxa"/>
                </w:tcPr>
                <w:p w14:paraId="11B6C64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BE1AE9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0BF4C3E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50C51824" w14:textId="77777777" w:rsidTr="000D3AE4">
              <w:tc>
                <w:tcPr>
                  <w:tcW w:w="422" w:type="dxa"/>
                </w:tcPr>
                <w:p w14:paraId="20B0FB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4.6.6</w:t>
                  </w:r>
                </w:p>
              </w:tc>
              <w:tc>
                <w:tcPr>
                  <w:tcW w:w="1275" w:type="dxa"/>
                </w:tcPr>
                <w:p w14:paraId="409B77D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 в бухгалтерском учете учреждения резерв на демонтаж и вывод основных средств из эксплуатации на дату признания в бухгалтерском учете учреждения прав пользования земельным участком, полученным в аренду (безвозмездное пользование), если условиями эксплуатации земельного участка по договору аренды (безвозмездного пользования) или законодательством Российской </w:t>
                  </w:r>
                  <w:r w:rsidRPr="00B82352">
                    <w:rPr>
                      <w:rFonts w:ascii="Arial" w:eastAsia="Times New Roman" w:hAnsi="Arial" w:cs="Arial"/>
                      <w:sz w:val="16"/>
                      <w:szCs w:val="16"/>
                      <w:lang w:eastAsia="ru-RU"/>
                    </w:rPr>
                    <w:lastRenderedPageBreak/>
                    <w:t>Федерации предусмотрено его восстановление</w:t>
                  </w:r>
                </w:p>
              </w:tc>
              <w:tc>
                <w:tcPr>
                  <w:tcW w:w="425" w:type="dxa"/>
                </w:tcPr>
                <w:p w14:paraId="275138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71EB352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6762E0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75CA4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1827E3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D50DD8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325061C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79DCE35B" w14:textId="77777777" w:rsidTr="000D3AE4">
              <w:tc>
                <w:tcPr>
                  <w:tcW w:w="422" w:type="dxa"/>
                </w:tcPr>
                <w:p w14:paraId="343C04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4.6.7</w:t>
                  </w:r>
                </w:p>
              </w:tc>
              <w:tc>
                <w:tcPr>
                  <w:tcW w:w="1275" w:type="dxa"/>
                </w:tcPr>
                <w:p w14:paraId="7D73706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 в бухгалтерском учете учреждения резерв по реструктуризации при наличии плана (программы) реструктуризации деятельности, включая изменение (увеличение) стоимостной оценки резерва при ежегодном пересмотре</w:t>
                  </w:r>
                </w:p>
              </w:tc>
              <w:tc>
                <w:tcPr>
                  <w:tcW w:w="425" w:type="dxa"/>
                </w:tcPr>
                <w:p w14:paraId="50AC4D4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D1C79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425" w:type="dxa"/>
                </w:tcPr>
                <w:p w14:paraId="4874AB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ED5DD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0" w:type="dxa"/>
                </w:tcPr>
                <w:p w14:paraId="2D992FF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8D1FD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7" w:type="dxa"/>
                </w:tcPr>
                <w:p w14:paraId="5AE40D3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329A0CB7" w14:textId="77777777" w:rsidTr="000D3AE4">
              <w:tc>
                <w:tcPr>
                  <w:tcW w:w="422" w:type="dxa"/>
                </w:tcPr>
                <w:p w14:paraId="2A0B00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4.6.8</w:t>
                  </w:r>
                </w:p>
              </w:tc>
              <w:tc>
                <w:tcPr>
                  <w:tcW w:w="1275" w:type="dxa"/>
                </w:tcPr>
                <w:p w14:paraId="03101B4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уменьшение суммы резерва на сумму принятых обязательств, на которые был ранее образован резерв (при начислении отпуска (компенсации за </w:t>
                  </w:r>
                  <w:r w:rsidRPr="00B82352">
                    <w:rPr>
                      <w:rFonts w:ascii="Arial" w:eastAsia="Times New Roman" w:hAnsi="Arial" w:cs="Arial"/>
                      <w:sz w:val="16"/>
                      <w:szCs w:val="16"/>
                      <w:lang w:eastAsia="ru-RU"/>
                    </w:rPr>
                    <w:lastRenderedPageBreak/>
                    <w:t>неиспользованный отпуск), а также взносов на обязательное социальное страхование; при признании претензионных требований, в том числе в досудебном (внесудебном) порядке; по утилизации основных средств, для восстановления последствий, эксплуатации которого начислялся резерв; по факту осуществления приемки материальных ценностей, выполненных работ, оказанных услуг в случае принятия денежного обязательства согласно документу о приемке) в части:</w:t>
                  </w:r>
                </w:p>
              </w:tc>
              <w:tc>
                <w:tcPr>
                  <w:tcW w:w="425" w:type="dxa"/>
                </w:tcPr>
                <w:p w14:paraId="1BF4066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7BA593E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1A28D0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AC169C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5904750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1B095C3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512279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5F535BD0" w14:textId="77777777" w:rsidTr="000D3AE4">
              <w:tc>
                <w:tcPr>
                  <w:tcW w:w="422" w:type="dxa"/>
                </w:tcPr>
                <w:p w14:paraId="5AE69D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4.6.8.1</w:t>
                  </w:r>
                </w:p>
              </w:tc>
              <w:tc>
                <w:tcPr>
                  <w:tcW w:w="1275" w:type="dxa"/>
                </w:tcPr>
                <w:p w14:paraId="5C331DD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обязательства;</w:t>
                  </w:r>
                </w:p>
              </w:tc>
              <w:tc>
                <w:tcPr>
                  <w:tcW w:w="425" w:type="dxa"/>
                </w:tcPr>
                <w:p w14:paraId="300DA6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6B41A0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425" w:type="dxa"/>
                </w:tcPr>
                <w:p w14:paraId="165722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7D9760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302 XX 730</w:t>
                  </w:r>
                </w:p>
              </w:tc>
              <w:tc>
                <w:tcPr>
                  <w:tcW w:w="850" w:type="dxa"/>
                </w:tcPr>
                <w:p w14:paraId="5C90B83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w:t>
                  </w:r>
                  <w:r w:rsidRPr="00B82352">
                    <w:rPr>
                      <w:rFonts w:ascii="Arial" w:eastAsia="Times New Roman" w:hAnsi="Arial" w:cs="Arial"/>
                      <w:sz w:val="16"/>
                      <w:szCs w:val="16"/>
                      <w:lang w:eastAsia="ru-RU"/>
                    </w:rPr>
                    <w:lastRenderedPageBreak/>
                    <w:t>согласно учетной политике (графику документооборота)</w:t>
                  </w:r>
                </w:p>
              </w:tc>
              <w:tc>
                <w:tcPr>
                  <w:tcW w:w="1418" w:type="dxa"/>
                </w:tcPr>
                <w:p w14:paraId="36F7E4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4.6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c>
                <w:tcPr>
                  <w:tcW w:w="1417" w:type="dxa"/>
                </w:tcPr>
                <w:p w14:paraId="5EF7B1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3.2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r>
            <w:tr w:rsidR="00B82352" w:rsidRPr="00B82352" w14:paraId="057A8949" w14:textId="77777777" w:rsidTr="000D3AE4">
              <w:tc>
                <w:tcPr>
                  <w:tcW w:w="422" w:type="dxa"/>
                </w:tcPr>
                <w:p w14:paraId="1BF61B1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4.6.8.2</w:t>
                  </w:r>
                </w:p>
              </w:tc>
              <w:tc>
                <w:tcPr>
                  <w:tcW w:w="1275" w:type="dxa"/>
                </w:tcPr>
                <w:p w14:paraId="4B79599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взносов на обязательное социальное страхование</w:t>
                  </w:r>
                </w:p>
              </w:tc>
              <w:tc>
                <w:tcPr>
                  <w:tcW w:w="425" w:type="dxa"/>
                </w:tcPr>
                <w:p w14:paraId="096E6D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C58FB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425" w:type="dxa"/>
                </w:tcPr>
                <w:p w14:paraId="2CBB47A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7B7BF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303 XX 730</w:t>
                  </w:r>
                </w:p>
              </w:tc>
              <w:tc>
                <w:tcPr>
                  <w:tcW w:w="850" w:type="dxa"/>
                </w:tcPr>
                <w:p w14:paraId="4F2884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05EC10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7" w:type="dxa"/>
                </w:tcPr>
                <w:p w14:paraId="2E1F653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293829C3" w14:textId="77777777" w:rsidTr="000D3AE4">
              <w:tc>
                <w:tcPr>
                  <w:tcW w:w="422" w:type="dxa"/>
                </w:tcPr>
                <w:p w14:paraId="48F15FA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4.6.9</w:t>
                  </w:r>
                </w:p>
              </w:tc>
              <w:tc>
                <w:tcPr>
                  <w:tcW w:w="1275" w:type="dxa"/>
                </w:tcPr>
                <w:p w14:paraId="6EEE80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Прекращено признание в бухгалтерском учете учреждения суммы резерва на демонтаж и вывод основных средств из эксплуатации по передаваемому объекту основных средств при передаче объекта основных средств, по которому ранее был создан резерв на демонтаж и </w:t>
                  </w:r>
                  <w:r w:rsidRPr="00B82352">
                    <w:rPr>
                      <w:rFonts w:ascii="Arial" w:eastAsia="Times New Roman" w:hAnsi="Arial" w:cs="Arial"/>
                      <w:sz w:val="16"/>
                      <w:szCs w:val="16"/>
                      <w:lang w:eastAsia="ru-RU"/>
                    </w:rPr>
                    <w:lastRenderedPageBreak/>
                    <w:t>вывод основных средств из эксплуатации, в рамках расчетов между головным учреждением, обособленными подразделениями (филиалами)</w:t>
                  </w:r>
                </w:p>
              </w:tc>
              <w:tc>
                <w:tcPr>
                  <w:tcW w:w="425" w:type="dxa"/>
                </w:tcPr>
                <w:p w14:paraId="4EC38B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3ED5573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425" w:type="dxa"/>
                </w:tcPr>
                <w:p w14:paraId="198076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058C1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04 XX0</w:t>
                  </w:r>
                </w:p>
              </w:tc>
              <w:tc>
                <w:tcPr>
                  <w:tcW w:w="850" w:type="dxa"/>
                </w:tcPr>
                <w:p w14:paraId="180EA5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4FD0B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7" w:type="dxa"/>
                </w:tcPr>
                <w:p w14:paraId="7ABFC01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82352" w:rsidRPr="00B82352" w14:paraId="4B03DD56" w14:textId="77777777" w:rsidTr="000D3AE4">
              <w:tc>
                <w:tcPr>
                  <w:tcW w:w="422" w:type="dxa"/>
                </w:tcPr>
                <w:p w14:paraId="6AA6F2B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4.6.10</w:t>
                  </w:r>
                </w:p>
              </w:tc>
              <w:tc>
                <w:tcPr>
                  <w:tcW w:w="1275" w:type="dxa"/>
                </w:tcPr>
                <w:p w14:paraId="21BAE86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Прекращено признание в бухгалтерском учете учреждения суммы резерва на демонтаж и вывод основных средств из эксплуатации по передаваемому объекту основных средств при безвозмездной передаче органу власти, государственному (муниципальному) учреждению в соответствии с законодательством Российской Федерации </w:t>
                  </w:r>
                  <w:r w:rsidRPr="00B82352">
                    <w:rPr>
                      <w:rFonts w:ascii="Arial" w:eastAsia="Times New Roman" w:hAnsi="Arial" w:cs="Arial"/>
                      <w:sz w:val="16"/>
                      <w:szCs w:val="16"/>
                      <w:lang w:eastAsia="ru-RU"/>
                    </w:rPr>
                    <w:lastRenderedPageBreak/>
                    <w:t>объекта основных средств, по которому ранее был создан резерв на демонтаж и вывод основных средств из эксплуатации</w:t>
                  </w:r>
                </w:p>
              </w:tc>
              <w:tc>
                <w:tcPr>
                  <w:tcW w:w="425" w:type="dxa"/>
                </w:tcPr>
                <w:p w14:paraId="1A732D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4FAD549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425" w:type="dxa"/>
                </w:tcPr>
                <w:p w14:paraId="4793FF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3B9C94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0" w:type="dxa"/>
                </w:tcPr>
                <w:p w14:paraId="596B0E0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B069BC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7" w:type="dxa"/>
                </w:tcPr>
                <w:p w14:paraId="47921A3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34F86734" w14:textId="77777777" w:rsidTr="000D3AE4">
              <w:tc>
                <w:tcPr>
                  <w:tcW w:w="422" w:type="dxa"/>
                </w:tcPr>
                <w:p w14:paraId="6E4EF8A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4.6.11</w:t>
                  </w:r>
                </w:p>
              </w:tc>
              <w:tc>
                <w:tcPr>
                  <w:tcW w:w="1275" w:type="dxa"/>
                </w:tcPr>
                <w:p w14:paraId="66A69C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Прекращено признание в бухгалтерском учете учреждения неиспользованной суммы ранее признанного резерва предстоящих расходов, за исключением резерва на демонтаж и вывод основных средств из эксплуатации, в случае прекращения выполнения условий признания резерва и (или) его избыточности в части:</w:t>
                  </w:r>
                </w:p>
              </w:tc>
              <w:tc>
                <w:tcPr>
                  <w:tcW w:w="425" w:type="dxa"/>
                </w:tcPr>
                <w:p w14:paraId="20CCCA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B6E8D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425" w:type="dxa"/>
                </w:tcPr>
                <w:p w14:paraId="0B3A8B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00D8A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0" w:type="dxa"/>
                </w:tcPr>
                <w:p w14:paraId="02860BE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6B82EB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7" w:type="dxa"/>
                </w:tcPr>
                <w:p w14:paraId="1898B22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7460477" w14:textId="77777777" w:rsidTr="000D3AE4">
              <w:tc>
                <w:tcPr>
                  <w:tcW w:w="422" w:type="dxa"/>
                </w:tcPr>
                <w:p w14:paraId="389BFD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4.6.11.1</w:t>
                  </w:r>
                </w:p>
              </w:tc>
              <w:tc>
                <w:tcPr>
                  <w:tcW w:w="1275" w:type="dxa"/>
                </w:tcPr>
                <w:p w14:paraId="534E4A8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себестоимости готовой продукции, </w:t>
                  </w:r>
                  <w:r w:rsidRPr="00B82352">
                    <w:rPr>
                      <w:rFonts w:ascii="Arial" w:eastAsia="Times New Roman" w:hAnsi="Arial" w:cs="Arial"/>
                      <w:sz w:val="16"/>
                      <w:szCs w:val="16"/>
                      <w:lang w:eastAsia="ru-RU"/>
                    </w:rPr>
                    <w:lastRenderedPageBreak/>
                    <w:t>работ, услуг, себестоимости биотрансформации;</w:t>
                  </w:r>
                </w:p>
              </w:tc>
              <w:tc>
                <w:tcPr>
                  <w:tcW w:w="425" w:type="dxa"/>
                </w:tcPr>
                <w:p w14:paraId="7D8ECAB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6A0340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425" w:type="dxa"/>
                </w:tcPr>
                <w:p w14:paraId="19C197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2D62B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1XX X0 </w:t>
                  </w:r>
                  <w:r w:rsidRPr="00B82352">
                    <w:rPr>
                      <w:rFonts w:ascii="Arial" w:eastAsia="Times New Roman" w:hAnsi="Arial" w:cs="Arial"/>
                      <w:sz w:val="16"/>
                      <w:szCs w:val="16"/>
                      <w:lang w:eastAsia="ru-RU"/>
                    </w:rPr>
                    <w:lastRenderedPageBreak/>
                    <w:t>2XX</w:t>
                  </w:r>
                </w:p>
              </w:tc>
              <w:tc>
                <w:tcPr>
                  <w:tcW w:w="850" w:type="dxa"/>
                </w:tcPr>
                <w:p w14:paraId="5D40853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Документ, предусмо</w:t>
                  </w:r>
                  <w:r w:rsidRPr="00B82352">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418" w:type="dxa"/>
                </w:tcPr>
                <w:p w14:paraId="0F44A4F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4.6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c>
                <w:tcPr>
                  <w:tcW w:w="1417" w:type="dxa"/>
                </w:tcPr>
                <w:p w14:paraId="577890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1.8, 1.9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82352" w:rsidRPr="00B82352" w14:paraId="48C94A86" w14:textId="77777777" w:rsidTr="000D3AE4">
              <w:tc>
                <w:tcPr>
                  <w:tcW w:w="422" w:type="dxa"/>
                </w:tcPr>
                <w:p w14:paraId="64261F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4.6.11.3</w:t>
                  </w:r>
                </w:p>
              </w:tc>
              <w:tc>
                <w:tcPr>
                  <w:tcW w:w="1275" w:type="dxa"/>
                </w:tcPr>
                <w:p w14:paraId="2586C1F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текущего финансового года</w:t>
                  </w:r>
                </w:p>
              </w:tc>
              <w:tc>
                <w:tcPr>
                  <w:tcW w:w="425" w:type="dxa"/>
                </w:tcPr>
                <w:p w14:paraId="3DCADDB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AA7B0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425" w:type="dxa"/>
                </w:tcPr>
                <w:p w14:paraId="7E276F3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9E20D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0" w:type="dxa"/>
                </w:tcPr>
                <w:p w14:paraId="002E0D2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1BA3BA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7" w:type="dxa"/>
                </w:tcPr>
                <w:p w14:paraId="608E290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4969EEE2" w14:textId="77777777" w:rsidTr="000D3AE4">
              <w:tc>
                <w:tcPr>
                  <w:tcW w:w="422" w:type="dxa"/>
                </w:tcPr>
                <w:p w14:paraId="6D3CD1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4.6.12</w:t>
                  </w:r>
                </w:p>
              </w:tc>
              <w:tc>
                <w:tcPr>
                  <w:tcW w:w="1275" w:type="dxa"/>
                </w:tcPr>
                <w:p w14:paraId="51492DC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Прекращено признание в бухгалтерском учете учреждения суммы резерва на демонтаж и вывод основных средств из эксплуатации в случае изменения условий использования объекта основных средств, предусмотренных договором купли-продажи, пользования </w:t>
                  </w:r>
                  <w:r w:rsidRPr="00B82352">
                    <w:rPr>
                      <w:rFonts w:ascii="Arial" w:eastAsia="Times New Roman" w:hAnsi="Arial" w:cs="Arial"/>
                      <w:sz w:val="16"/>
                      <w:szCs w:val="16"/>
                      <w:lang w:eastAsia="ru-RU"/>
                    </w:rPr>
                    <w:lastRenderedPageBreak/>
                    <w:t xml:space="preserve">иным договором (соглашением), в результате которого у субъекта учета более не возникает обязанность по осуществлению расходов на демонтаж и (или) вывод основных средств из эксплуатации, а также по восстановлению земельного участка, на котором данный объект расположен, в сумме балансовой стоимости будущих расходов на демонтаж и вывод основных средств из эксплуатации, учитываемых в составе нефинансовых активов на момент принятия решения о списании резерва на демонтаж и </w:t>
                  </w:r>
                  <w:r w:rsidRPr="00B82352">
                    <w:rPr>
                      <w:rFonts w:ascii="Arial" w:eastAsia="Times New Roman" w:hAnsi="Arial" w:cs="Arial"/>
                      <w:sz w:val="16"/>
                      <w:szCs w:val="16"/>
                      <w:lang w:eastAsia="ru-RU"/>
                    </w:rPr>
                    <w:lastRenderedPageBreak/>
                    <w:t>вывод основных средств из эксплуатации</w:t>
                  </w:r>
                </w:p>
              </w:tc>
              <w:tc>
                <w:tcPr>
                  <w:tcW w:w="425" w:type="dxa"/>
                </w:tcPr>
                <w:p w14:paraId="7F6E7E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4CF869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425" w:type="dxa"/>
                </w:tcPr>
                <w:p w14:paraId="70F4C5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94D2D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101 XX XX0</w:t>
                  </w:r>
                </w:p>
              </w:tc>
              <w:tc>
                <w:tcPr>
                  <w:tcW w:w="850" w:type="dxa"/>
                </w:tcPr>
                <w:p w14:paraId="20D6E32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ED572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7" w:type="dxa"/>
                </w:tcPr>
                <w:p w14:paraId="0D8885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1.1 настоящего Приложения в соответствии с содержанием факта хозяйственной жизни</w:t>
                  </w:r>
                </w:p>
              </w:tc>
            </w:tr>
            <w:tr w:rsidR="00B82352" w:rsidRPr="00B82352" w14:paraId="343A98EA" w14:textId="77777777" w:rsidTr="000D3AE4">
              <w:tc>
                <w:tcPr>
                  <w:tcW w:w="422" w:type="dxa"/>
                </w:tcPr>
                <w:p w14:paraId="7FFE1E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4.6.13</w:t>
                  </w:r>
                </w:p>
              </w:tc>
              <w:tc>
                <w:tcPr>
                  <w:tcW w:w="1275" w:type="dxa"/>
                </w:tcPr>
                <w:p w14:paraId="52DC834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уменьшение суммы дисконтирования при уменьшении (прекращении признания) ранее сформированного резерва на демонтаж и вывод основных средств из эксплуатации</w:t>
                  </w:r>
                </w:p>
              </w:tc>
              <w:tc>
                <w:tcPr>
                  <w:tcW w:w="425" w:type="dxa"/>
                </w:tcPr>
                <w:p w14:paraId="70A419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260CEC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425" w:type="dxa"/>
                </w:tcPr>
                <w:p w14:paraId="36EA5D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80729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0" w:type="dxa"/>
                </w:tcPr>
                <w:p w14:paraId="25DE4BD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C11672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7" w:type="dxa"/>
                </w:tcPr>
                <w:p w14:paraId="22AF25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2F18556A" w14:textId="77777777" w:rsidTr="000D3AE4">
              <w:tc>
                <w:tcPr>
                  <w:tcW w:w="422" w:type="dxa"/>
                </w:tcPr>
                <w:p w14:paraId="470921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4.6.14</w:t>
                  </w:r>
                </w:p>
              </w:tc>
              <w:tc>
                <w:tcPr>
                  <w:tcW w:w="1275" w:type="dxa"/>
                </w:tcPr>
                <w:p w14:paraId="444B735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учреждения уменьшение стоимостной оценки резерва на демонтаж и вывод основных средств из эксплуатации, не связанное с приближением срока исполнения обязательства</w:t>
                  </w:r>
                </w:p>
              </w:tc>
              <w:tc>
                <w:tcPr>
                  <w:tcW w:w="425" w:type="dxa"/>
                </w:tcPr>
                <w:p w14:paraId="1D9504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8E08D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425" w:type="dxa"/>
                </w:tcPr>
                <w:p w14:paraId="599C8E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61CD4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106 XX 4X0</w:t>
                  </w:r>
                </w:p>
              </w:tc>
              <w:tc>
                <w:tcPr>
                  <w:tcW w:w="850" w:type="dxa"/>
                </w:tcPr>
                <w:p w14:paraId="7AFF1B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27DE8DC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7" w:type="dxa"/>
                </w:tcPr>
                <w:p w14:paraId="1FF257A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r>
            <w:tr w:rsidR="00B82352" w:rsidRPr="00B82352" w14:paraId="6C14B151" w14:textId="77777777" w:rsidTr="000D3AE4">
              <w:tc>
                <w:tcPr>
                  <w:tcW w:w="422" w:type="dxa"/>
                </w:tcPr>
                <w:p w14:paraId="539197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w:t>
                  </w:r>
                  <w:r w:rsidRPr="00B82352">
                    <w:rPr>
                      <w:rFonts w:ascii="Arial" w:eastAsia="Times New Roman" w:hAnsi="Arial" w:cs="Arial"/>
                      <w:sz w:val="16"/>
                      <w:szCs w:val="16"/>
                      <w:lang w:eastAsia="ru-RU"/>
                    </w:rPr>
                    <w:lastRenderedPageBreak/>
                    <w:t>15</w:t>
                  </w:r>
                </w:p>
              </w:tc>
              <w:tc>
                <w:tcPr>
                  <w:tcW w:w="1275" w:type="dxa"/>
                </w:tcPr>
                <w:p w14:paraId="136DFB1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Признаны в </w:t>
                  </w:r>
                  <w:r w:rsidRPr="00B82352">
                    <w:rPr>
                      <w:rFonts w:ascii="Arial" w:eastAsia="Times New Roman" w:hAnsi="Arial" w:cs="Arial"/>
                      <w:sz w:val="16"/>
                      <w:szCs w:val="16"/>
                      <w:lang w:eastAsia="ru-RU"/>
                    </w:rPr>
                    <w:lastRenderedPageBreak/>
                    <w:t>бухгалтерском учете учреждения операции по принятию к учету расчетов по обязательствам, а также финансового результата учреждения при реорганизации путем слияния, присоединения, разделения, выделения, преобразования или при изменении типа учреждения в части резервов предстоящих расходов</w:t>
                  </w:r>
                </w:p>
              </w:tc>
              <w:tc>
                <w:tcPr>
                  <w:tcW w:w="425" w:type="dxa"/>
                </w:tcPr>
                <w:p w14:paraId="7D4689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w:t>
                  </w:r>
                  <w:r w:rsidRPr="00B82352">
                    <w:rPr>
                      <w:rFonts w:ascii="Arial" w:eastAsia="Times New Roman" w:hAnsi="Arial" w:cs="Arial"/>
                      <w:sz w:val="16"/>
                      <w:szCs w:val="16"/>
                      <w:lang w:eastAsia="ru-RU"/>
                    </w:rPr>
                    <w:lastRenderedPageBreak/>
                    <w:t>Б</w:t>
                  </w:r>
                </w:p>
              </w:tc>
              <w:tc>
                <w:tcPr>
                  <w:tcW w:w="567" w:type="dxa"/>
                </w:tcPr>
                <w:p w14:paraId="160D66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X 304 </w:t>
                  </w:r>
                  <w:r w:rsidRPr="00B82352">
                    <w:rPr>
                      <w:rFonts w:ascii="Arial" w:eastAsia="Times New Roman" w:hAnsi="Arial" w:cs="Arial"/>
                      <w:sz w:val="16"/>
                      <w:szCs w:val="16"/>
                      <w:lang w:eastAsia="ru-RU"/>
                    </w:rPr>
                    <w:lastRenderedPageBreak/>
                    <w:t>06 830</w:t>
                  </w:r>
                </w:p>
              </w:tc>
              <w:tc>
                <w:tcPr>
                  <w:tcW w:w="425" w:type="dxa"/>
                </w:tcPr>
                <w:p w14:paraId="1B22F4B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w:t>
                  </w:r>
                  <w:r w:rsidRPr="00B82352">
                    <w:rPr>
                      <w:rFonts w:ascii="Arial" w:eastAsia="Times New Roman" w:hAnsi="Arial" w:cs="Arial"/>
                      <w:sz w:val="16"/>
                      <w:szCs w:val="16"/>
                      <w:lang w:eastAsia="ru-RU"/>
                    </w:rPr>
                    <w:lastRenderedPageBreak/>
                    <w:t>Б</w:t>
                  </w:r>
                </w:p>
              </w:tc>
              <w:tc>
                <w:tcPr>
                  <w:tcW w:w="567" w:type="dxa"/>
                </w:tcPr>
                <w:p w14:paraId="271359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X 401 </w:t>
                  </w:r>
                  <w:r w:rsidRPr="00B82352">
                    <w:rPr>
                      <w:rFonts w:ascii="Arial" w:eastAsia="Times New Roman" w:hAnsi="Arial" w:cs="Arial"/>
                      <w:sz w:val="16"/>
                      <w:szCs w:val="16"/>
                      <w:lang w:eastAsia="ru-RU"/>
                    </w:rPr>
                    <w:lastRenderedPageBreak/>
                    <w:t>60 XX0</w:t>
                  </w:r>
                </w:p>
              </w:tc>
              <w:tc>
                <w:tcPr>
                  <w:tcW w:w="850" w:type="dxa"/>
                </w:tcPr>
                <w:p w14:paraId="2C5AFDA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Документ</w:t>
                  </w:r>
                  <w:r w:rsidRPr="00B82352">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p w14:paraId="39C27D1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418" w:type="dxa"/>
                </w:tcPr>
                <w:p w14:paraId="75467BE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B82352">
                    <w:rPr>
                      <w:rFonts w:ascii="Arial" w:eastAsia="Times New Roman" w:hAnsi="Arial" w:cs="Arial"/>
                      <w:sz w:val="16"/>
                      <w:szCs w:val="16"/>
                      <w:lang w:eastAsia="ru-RU"/>
                    </w:rPr>
                    <w:lastRenderedPageBreak/>
                    <w:t>3.8 настоящего Приложения в соответствии с содержанием факта хозяйственной жизни</w:t>
                  </w:r>
                </w:p>
              </w:tc>
              <w:tc>
                <w:tcPr>
                  <w:tcW w:w="1417" w:type="dxa"/>
                </w:tcPr>
                <w:p w14:paraId="2C0C39D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B82352">
                    <w:rPr>
                      <w:rFonts w:ascii="Arial" w:eastAsia="Times New Roman" w:hAnsi="Arial" w:cs="Arial"/>
                      <w:sz w:val="16"/>
                      <w:szCs w:val="16"/>
                      <w:lang w:eastAsia="ru-RU"/>
                    </w:rPr>
                    <w:lastRenderedPageBreak/>
                    <w:t>4.6 настоящего Приложения в соответствии с содержанием факта хозяйственной жизни</w:t>
                  </w:r>
                </w:p>
              </w:tc>
            </w:tr>
          </w:tbl>
          <w:p w14:paraId="515F69F8" w14:textId="77777777" w:rsidR="001F610E" w:rsidRPr="001F610E" w:rsidRDefault="001F610E" w:rsidP="00FB23FA">
            <w:pPr>
              <w:autoSpaceDE w:val="0"/>
              <w:autoSpaceDN w:val="0"/>
              <w:adjustRightInd w:val="0"/>
              <w:spacing w:after="1" w:line="200" w:lineRule="atLeast"/>
              <w:jc w:val="both"/>
              <w:outlineLvl w:val="0"/>
              <w:rPr>
                <w:rFonts w:ascii="Arial" w:hAnsi="Arial" w:cs="Arial"/>
                <w:bCs/>
                <w:sz w:val="20"/>
                <w:szCs w:val="20"/>
              </w:rPr>
            </w:pPr>
          </w:p>
          <w:p w14:paraId="5471233D" w14:textId="77777777" w:rsidR="001F610E" w:rsidRPr="001F610E" w:rsidRDefault="001F610E" w:rsidP="00FB23FA">
            <w:pPr>
              <w:autoSpaceDE w:val="0"/>
              <w:autoSpaceDN w:val="0"/>
              <w:adjustRightInd w:val="0"/>
              <w:spacing w:after="1" w:line="200" w:lineRule="atLeast"/>
              <w:jc w:val="center"/>
              <w:outlineLvl w:val="0"/>
              <w:rPr>
                <w:rFonts w:ascii="Arial" w:hAnsi="Arial" w:cs="Arial"/>
                <w:bCs/>
                <w:sz w:val="20"/>
                <w:szCs w:val="20"/>
              </w:rPr>
            </w:pPr>
            <w:bookmarkStart w:id="10" w:name="Р1_8"/>
            <w:bookmarkEnd w:id="10"/>
            <w:r w:rsidRPr="001F610E">
              <w:rPr>
                <w:rFonts w:ascii="Arial" w:hAnsi="Arial" w:cs="Arial"/>
                <w:b/>
                <w:sz w:val="20"/>
                <w:szCs w:val="20"/>
              </w:rPr>
              <w:t>V. Санкционирование расходов хозяйствующего субъекта</w:t>
            </w:r>
          </w:p>
          <w:p w14:paraId="12B10266" w14:textId="77777777" w:rsidR="00B82352" w:rsidRDefault="00B82352" w:rsidP="00FB23FA">
            <w:pPr>
              <w:spacing w:after="1" w:line="200" w:lineRule="atLeast"/>
              <w:jc w:val="both"/>
              <w:rPr>
                <w:rFonts w:ascii="Arial" w:hAnsi="Arial" w:cs="Arial"/>
                <w:sz w:val="20"/>
                <w:szCs w:val="20"/>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275"/>
              <w:gridCol w:w="425"/>
              <w:gridCol w:w="567"/>
              <w:gridCol w:w="425"/>
              <w:gridCol w:w="567"/>
              <w:gridCol w:w="850"/>
              <w:gridCol w:w="1418"/>
              <w:gridCol w:w="1418"/>
            </w:tblGrid>
            <w:tr w:rsidR="001F610E" w:rsidRPr="001F610E" w14:paraId="3B6081EA" w14:textId="77777777" w:rsidTr="000D3AE4">
              <w:tc>
                <w:tcPr>
                  <w:tcW w:w="421" w:type="dxa"/>
                  <w:vMerge w:val="restart"/>
                </w:tcPr>
                <w:p w14:paraId="2BB5C35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Номер пункта, подпункта</w:t>
                  </w:r>
                </w:p>
              </w:tc>
              <w:tc>
                <w:tcPr>
                  <w:tcW w:w="1275" w:type="dxa"/>
                  <w:vMerge w:val="restart"/>
                </w:tcPr>
                <w:p w14:paraId="7713DAF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Номер и наименование счета Плана счетов бухгалтерского учета бюджетных и автономных учреждений, содержание факта хозяйственной жизни</w:t>
                  </w:r>
                </w:p>
              </w:tc>
              <w:tc>
                <w:tcPr>
                  <w:tcW w:w="1984" w:type="dxa"/>
                  <w:gridSpan w:val="4"/>
                </w:tcPr>
                <w:p w14:paraId="4FC400F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Бухгалтерские записи на счетах Плана счетов бухгалтерского учета бюджетных и автономных учреждений</w:t>
                  </w:r>
                </w:p>
              </w:tc>
              <w:tc>
                <w:tcPr>
                  <w:tcW w:w="850" w:type="dxa"/>
                  <w:vMerge w:val="restart"/>
                </w:tcPr>
                <w:p w14:paraId="2D659EE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Первичный учетный документ</w:t>
                  </w:r>
                </w:p>
              </w:tc>
              <w:tc>
                <w:tcPr>
                  <w:tcW w:w="2836" w:type="dxa"/>
                  <w:gridSpan w:val="2"/>
                  <w:vMerge w:val="restart"/>
                </w:tcPr>
                <w:p w14:paraId="2E8EE7D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Признаки аналитического учета счета Плана счетов бухгалтерского учета бюджетных и автономных учреждений</w:t>
                  </w:r>
                </w:p>
              </w:tc>
            </w:tr>
            <w:tr w:rsidR="001F610E" w:rsidRPr="001F610E" w14:paraId="56EB0858" w14:textId="77777777" w:rsidTr="000D3AE4">
              <w:tc>
                <w:tcPr>
                  <w:tcW w:w="421" w:type="dxa"/>
                  <w:vMerge/>
                </w:tcPr>
                <w:p w14:paraId="0064B5F1"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vMerge/>
                </w:tcPr>
                <w:p w14:paraId="32A4A06A"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992" w:type="dxa"/>
                  <w:gridSpan w:val="2"/>
                </w:tcPr>
                <w:p w14:paraId="70AACF6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дебет</w:t>
                  </w:r>
                </w:p>
              </w:tc>
              <w:tc>
                <w:tcPr>
                  <w:tcW w:w="992" w:type="dxa"/>
                  <w:gridSpan w:val="2"/>
                </w:tcPr>
                <w:p w14:paraId="63E2D8C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кредит</w:t>
                  </w:r>
                </w:p>
              </w:tc>
              <w:tc>
                <w:tcPr>
                  <w:tcW w:w="850" w:type="dxa"/>
                  <w:vMerge/>
                </w:tcPr>
                <w:p w14:paraId="10A29BEA"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2836" w:type="dxa"/>
                  <w:gridSpan w:val="2"/>
                  <w:vMerge/>
                </w:tcPr>
                <w:p w14:paraId="4944292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r>
            <w:tr w:rsidR="001F610E" w:rsidRPr="001F610E" w14:paraId="2CE524F7" w14:textId="77777777" w:rsidTr="000D3AE4">
              <w:tc>
                <w:tcPr>
                  <w:tcW w:w="421" w:type="dxa"/>
                  <w:vMerge/>
                </w:tcPr>
                <w:p w14:paraId="11ABEFA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vMerge/>
                </w:tcPr>
                <w:p w14:paraId="0C1507A0"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425" w:type="dxa"/>
                </w:tcPr>
                <w:p w14:paraId="1DD23C9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КБК &lt;1&gt;</w:t>
                  </w:r>
                </w:p>
              </w:tc>
              <w:tc>
                <w:tcPr>
                  <w:tcW w:w="567" w:type="dxa"/>
                </w:tcPr>
                <w:p w14:paraId="256A96C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номер счета</w:t>
                  </w:r>
                </w:p>
              </w:tc>
              <w:tc>
                <w:tcPr>
                  <w:tcW w:w="425" w:type="dxa"/>
                </w:tcPr>
                <w:p w14:paraId="05269BF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КБК &lt;1&gt;</w:t>
                  </w:r>
                </w:p>
              </w:tc>
              <w:tc>
                <w:tcPr>
                  <w:tcW w:w="567" w:type="dxa"/>
                </w:tcPr>
                <w:p w14:paraId="353B415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номер счета</w:t>
                  </w:r>
                </w:p>
              </w:tc>
              <w:tc>
                <w:tcPr>
                  <w:tcW w:w="850" w:type="dxa"/>
                  <w:vMerge/>
                </w:tcPr>
                <w:p w14:paraId="3D4710FB"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6A634D9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КБК &lt;1&gt;</w:t>
                  </w:r>
                </w:p>
              </w:tc>
              <w:tc>
                <w:tcPr>
                  <w:tcW w:w="1418" w:type="dxa"/>
                </w:tcPr>
                <w:p w14:paraId="7EA5777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номер счета</w:t>
                  </w:r>
                </w:p>
              </w:tc>
            </w:tr>
            <w:tr w:rsidR="001F610E" w:rsidRPr="001F610E" w14:paraId="68E97598" w14:textId="77777777" w:rsidTr="000D3AE4">
              <w:tc>
                <w:tcPr>
                  <w:tcW w:w="421" w:type="dxa"/>
                </w:tcPr>
                <w:p w14:paraId="6DC7E0A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w:t>
                  </w:r>
                </w:p>
              </w:tc>
              <w:tc>
                <w:tcPr>
                  <w:tcW w:w="1275" w:type="dxa"/>
                </w:tcPr>
                <w:p w14:paraId="28019CF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0 500 00 000 "Санкционирование расходов"</w:t>
                  </w:r>
                </w:p>
              </w:tc>
              <w:tc>
                <w:tcPr>
                  <w:tcW w:w="425" w:type="dxa"/>
                </w:tcPr>
                <w:p w14:paraId="60EE873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39C635A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0404238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2DD2C05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09289C9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760C63C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545C02E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1F610E" w:rsidRPr="001F610E" w14:paraId="31BC59E2" w14:textId="77777777" w:rsidTr="000D3AE4">
              <w:tc>
                <w:tcPr>
                  <w:tcW w:w="421" w:type="dxa"/>
                  <w:vMerge w:val="restart"/>
                </w:tcPr>
                <w:p w14:paraId="5F51423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w:t>
                  </w:r>
                </w:p>
              </w:tc>
              <w:tc>
                <w:tcPr>
                  <w:tcW w:w="1275" w:type="dxa"/>
                </w:tcPr>
                <w:p w14:paraId="4B6593A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0 502 00 000 "Обязательства"</w:t>
                  </w:r>
                </w:p>
              </w:tc>
              <w:tc>
                <w:tcPr>
                  <w:tcW w:w="425" w:type="dxa"/>
                </w:tcPr>
                <w:p w14:paraId="12DDD0C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29E04E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632E0F3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90B9FC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4DFC8DF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6CDF61C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50B7AED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1F610E" w:rsidRPr="001F610E" w14:paraId="12C0817F" w14:textId="77777777" w:rsidTr="000D3AE4">
              <w:tc>
                <w:tcPr>
                  <w:tcW w:w="421" w:type="dxa"/>
                  <w:vMerge/>
                </w:tcPr>
                <w:p w14:paraId="21D107C6"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6B23F42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0 502 01 000 "Принятые обязательства"</w:t>
                  </w:r>
                </w:p>
              </w:tc>
              <w:tc>
                <w:tcPr>
                  <w:tcW w:w="425" w:type="dxa"/>
                </w:tcPr>
                <w:p w14:paraId="5D5A18A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6470265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3D7AC9F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2AA3E39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6C5E511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795B007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3482275F" w14:textId="77777777" w:rsid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Вид расходов (выплат), предусмотренных сметой (планом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w:t>
                  </w:r>
                </w:p>
                <w:p w14:paraId="332E5004" w14:textId="25AE8DC9"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учетный номер бюджетного обязательства</w:t>
                  </w:r>
                </w:p>
              </w:tc>
            </w:tr>
            <w:tr w:rsidR="001F610E" w:rsidRPr="001F610E" w14:paraId="7A00AA5F" w14:textId="77777777" w:rsidTr="000D3AE4">
              <w:tc>
                <w:tcPr>
                  <w:tcW w:w="421" w:type="dxa"/>
                  <w:vMerge/>
                </w:tcPr>
                <w:p w14:paraId="7E34A905"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4545146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0 502 02 000 "Принятые денежные обязательства</w:t>
                  </w:r>
                  <w:r w:rsidRPr="001F610E">
                    <w:rPr>
                      <w:rFonts w:ascii="Arial" w:eastAsia="Times New Roman" w:hAnsi="Arial" w:cs="Arial"/>
                      <w:sz w:val="16"/>
                      <w:szCs w:val="16"/>
                      <w:lang w:eastAsia="ru-RU"/>
                    </w:rPr>
                    <w:lastRenderedPageBreak/>
                    <w:t>"</w:t>
                  </w:r>
                </w:p>
              </w:tc>
              <w:tc>
                <w:tcPr>
                  <w:tcW w:w="425" w:type="dxa"/>
                </w:tcPr>
                <w:p w14:paraId="062BDF4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C215AF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06AAB99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E9E171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71E7B8C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61A8565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12058D0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Вид расходов (выплат), предусмотренных сметой </w:t>
                  </w:r>
                  <w:r w:rsidRPr="001F610E">
                    <w:rPr>
                      <w:rFonts w:ascii="Arial" w:eastAsia="Times New Roman" w:hAnsi="Arial" w:cs="Arial"/>
                      <w:sz w:val="16"/>
                      <w:szCs w:val="16"/>
                      <w:lang w:eastAsia="ru-RU"/>
                    </w:rPr>
                    <w:lastRenderedPageBreak/>
                    <w:t>(планом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 учетный номер денежных обязательств, вид денежных обязательств (денежные обязательства на аванс, денежные обязательства за поставленные товары, выполненные работы, оказанные услуги)</w:t>
                  </w:r>
                </w:p>
              </w:tc>
            </w:tr>
            <w:tr w:rsidR="001F610E" w:rsidRPr="001F610E" w14:paraId="7BA3B469" w14:textId="77777777" w:rsidTr="000D3AE4">
              <w:tc>
                <w:tcPr>
                  <w:tcW w:w="421" w:type="dxa"/>
                  <w:vMerge/>
                </w:tcPr>
                <w:p w14:paraId="0694F461"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1B6FD61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0 502 07 000 "Принимаемые обязательства"</w:t>
                  </w:r>
                </w:p>
              </w:tc>
              <w:tc>
                <w:tcPr>
                  <w:tcW w:w="425" w:type="dxa"/>
                </w:tcPr>
                <w:p w14:paraId="2C74708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A0D5B1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3D6C1A6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73CEEB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779E45B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0DE5143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28442A6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Вид расходов (выплат), предусмотренных сметой (планом финансово-</w:t>
                  </w:r>
                  <w:r w:rsidRPr="001F610E">
                    <w:rPr>
                      <w:rFonts w:ascii="Arial" w:eastAsia="Times New Roman" w:hAnsi="Arial" w:cs="Arial"/>
                      <w:sz w:val="16"/>
                      <w:szCs w:val="16"/>
                      <w:lang w:eastAsia="ru-RU"/>
                    </w:rPr>
                    <w:lastRenderedPageBreak/>
                    <w:t>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w:t>
                  </w:r>
                </w:p>
                <w:p w14:paraId="5F43640B" w14:textId="77777777" w:rsid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учетный номер закупок (идентификационный номер закупки)</w:t>
                  </w:r>
                </w:p>
                <w:p w14:paraId="5A1BE818" w14:textId="598505FB" w:rsidR="00976D0F" w:rsidRPr="001F610E" w:rsidRDefault="00976D0F"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1F610E" w:rsidRPr="001F610E" w14:paraId="0A5365CA" w14:textId="77777777" w:rsidTr="000D3AE4">
              <w:tc>
                <w:tcPr>
                  <w:tcW w:w="421" w:type="dxa"/>
                  <w:vMerge/>
                </w:tcPr>
                <w:p w14:paraId="524D1C3A"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7340AF1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0 502 09 000 "Отложенные обязательства"</w:t>
                  </w:r>
                </w:p>
              </w:tc>
              <w:tc>
                <w:tcPr>
                  <w:tcW w:w="425" w:type="dxa"/>
                </w:tcPr>
                <w:p w14:paraId="138AE7C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2EA2A5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7C6700C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1696B75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2F03D8E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41A5B38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0CE5C53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Вид расходов (выплат), предусмотренных сметой (планом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w:t>
                  </w:r>
                  <w:r w:rsidRPr="001F610E">
                    <w:rPr>
                      <w:rFonts w:ascii="Arial" w:eastAsia="Times New Roman" w:hAnsi="Arial" w:cs="Arial"/>
                      <w:sz w:val="16"/>
                      <w:szCs w:val="16"/>
                      <w:lang w:eastAsia="ru-RU"/>
                    </w:rPr>
                    <w:lastRenderedPageBreak/>
                    <w:t>средств, предоставляемых с условиями при передаче активов (код цели) (при наличии); вид отложенного обязательства;</w:t>
                  </w:r>
                </w:p>
                <w:p w14:paraId="65CBDA7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номер отложенного обязательства (при наличии);</w:t>
                  </w:r>
                </w:p>
                <w:p w14:paraId="588A1C3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контрагент (при наличии);</w:t>
                  </w:r>
                </w:p>
                <w:p w14:paraId="76C54E22" w14:textId="29DE1BB5"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правовое основание (при наличии)</w:t>
                  </w:r>
                </w:p>
              </w:tc>
            </w:tr>
            <w:tr w:rsidR="001F610E" w:rsidRPr="001F610E" w14:paraId="7D54FD54" w14:textId="77777777" w:rsidTr="000D3AE4">
              <w:tc>
                <w:tcPr>
                  <w:tcW w:w="421" w:type="dxa"/>
                </w:tcPr>
                <w:p w14:paraId="3C74BE8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5.1.1</w:t>
                  </w:r>
                </w:p>
              </w:tc>
              <w:tc>
                <w:tcPr>
                  <w:tcW w:w="1275" w:type="dxa"/>
                </w:tcPr>
                <w:p w14:paraId="65BE8AE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принятых учреждением согласно закону, иному нормативному правовому акту, договору, соглашению обязательства учреждения на соответствующий финансовый год</w:t>
                  </w:r>
                </w:p>
              </w:tc>
              <w:tc>
                <w:tcPr>
                  <w:tcW w:w="425" w:type="dxa"/>
                </w:tcPr>
                <w:p w14:paraId="59E3806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p w14:paraId="07C2E4D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КИФ</w:t>
                  </w:r>
                </w:p>
              </w:tc>
              <w:tc>
                <w:tcPr>
                  <w:tcW w:w="567" w:type="dxa"/>
                </w:tcPr>
                <w:p w14:paraId="5AD2B12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425" w:type="dxa"/>
                </w:tcPr>
                <w:p w14:paraId="5FE2E7D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p w14:paraId="1EE5895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КИФ</w:t>
                  </w:r>
                </w:p>
              </w:tc>
              <w:tc>
                <w:tcPr>
                  <w:tcW w:w="567" w:type="dxa"/>
                </w:tcPr>
                <w:p w14:paraId="66D36F3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0" w:type="dxa"/>
                </w:tcPr>
                <w:p w14:paraId="585EF7FC" w14:textId="5F7F35EA"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Закон, иной нормативный правовой акт, договор, соглашение, иной документ, подтверждающий возникновение обязательства;</w:t>
                  </w:r>
                </w:p>
                <w:p w14:paraId="4E5C584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Документ, предусмотренный согласно учетной политике (графику </w:t>
                  </w:r>
                  <w:r w:rsidRPr="001F610E">
                    <w:rPr>
                      <w:rFonts w:ascii="Arial" w:eastAsia="Times New Roman" w:hAnsi="Arial" w:cs="Arial"/>
                      <w:sz w:val="16"/>
                      <w:szCs w:val="16"/>
                      <w:lang w:eastAsia="ru-RU"/>
                    </w:rPr>
                    <w:lastRenderedPageBreak/>
                    <w:t>документооборота)</w:t>
                  </w:r>
                </w:p>
              </w:tc>
              <w:tc>
                <w:tcPr>
                  <w:tcW w:w="1418" w:type="dxa"/>
                </w:tcPr>
                <w:p w14:paraId="47B4BFC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7C2D9FB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5F2E04C2" w14:textId="77777777" w:rsidTr="000D3AE4">
              <w:tc>
                <w:tcPr>
                  <w:tcW w:w="421" w:type="dxa"/>
                </w:tcPr>
                <w:p w14:paraId="4087753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5.1.2</w:t>
                  </w:r>
                </w:p>
              </w:tc>
              <w:tc>
                <w:tcPr>
                  <w:tcW w:w="1275" w:type="dxa"/>
                </w:tcPr>
                <w:p w14:paraId="27A919B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принятых учреждением согласно закону, иному нормативному правовому акту, договору, соглашению обязательств учреждения на соответствующий финансовый год (в части обязательств, принятых согласно контракту, заключенному по итогам конкурентных способов определения поставщиков (подрядчиков, исполнителей), в иных случаях принятия обязательств)</w:t>
                  </w:r>
                </w:p>
              </w:tc>
              <w:tc>
                <w:tcPr>
                  <w:tcW w:w="425" w:type="dxa"/>
                </w:tcPr>
                <w:p w14:paraId="1D4BA38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79CD07B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425" w:type="dxa"/>
                </w:tcPr>
                <w:p w14:paraId="49AD247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25C92D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0" w:type="dxa"/>
                </w:tcPr>
                <w:p w14:paraId="04792E8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Контракт, заключенный по итогам конкурентных способов определения поставщиков (подрядчиков, исполнителей)</w:t>
                  </w:r>
                </w:p>
              </w:tc>
              <w:tc>
                <w:tcPr>
                  <w:tcW w:w="1418" w:type="dxa"/>
                </w:tcPr>
                <w:p w14:paraId="37F99E6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7E3F585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072B2D82" w14:textId="77777777" w:rsidTr="000D3AE4">
              <w:tc>
                <w:tcPr>
                  <w:tcW w:w="421" w:type="dxa"/>
                </w:tcPr>
                <w:p w14:paraId="0379750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5.1.3</w:t>
                  </w:r>
                </w:p>
              </w:tc>
              <w:tc>
                <w:tcPr>
                  <w:tcW w:w="1275" w:type="dxa"/>
                </w:tcPr>
                <w:p w14:paraId="658A316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w:t>
                  </w:r>
                  <w:r w:rsidRPr="001F610E">
                    <w:rPr>
                      <w:rFonts w:ascii="Arial" w:eastAsia="Times New Roman" w:hAnsi="Arial" w:cs="Arial"/>
                      <w:sz w:val="16"/>
                      <w:szCs w:val="16"/>
                      <w:lang w:eastAsia="ru-RU"/>
                    </w:rPr>
                    <w:lastRenderedPageBreak/>
                    <w:t>принимаемых обязательств при снижении цены контракта, заключенного по итогам конкурентных способов определения поставщиков (подрядчиков, исполнителей) в текущем финансовом году, в случае существенных изменений условий контракта в размере суммы снижения цены контракта (способ "Красное сторно")</w:t>
                  </w:r>
                </w:p>
              </w:tc>
              <w:tc>
                <w:tcPr>
                  <w:tcW w:w="425" w:type="dxa"/>
                </w:tcPr>
                <w:p w14:paraId="0196234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77D4DD2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425" w:type="dxa"/>
                </w:tcPr>
                <w:p w14:paraId="3C34B9A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4DC3C9C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850" w:type="dxa"/>
                </w:tcPr>
                <w:p w14:paraId="6B20F6B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Соглашение об изменении условий </w:t>
                  </w:r>
                  <w:r w:rsidRPr="001F610E">
                    <w:rPr>
                      <w:rFonts w:ascii="Arial" w:eastAsia="Times New Roman" w:hAnsi="Arial" w:cs="Arial"/>
                      <w:sz w:val="16"/>
                      <w:szCs w:val="16"/>
                      <w:lang w:eastAsia="ru-RU"/>
                    </w:rPr>
                    <w:lastRenderedPageBreak/>
                    <w:t>государственного контракта (договора)</w:t>
                  </w:r>
                </w:p>
              </w:tc>
              <w:tc>
                <w:tcPr>
                  <w:tcW w:w="1418" w:type="dxa"/>
                </w:tcPr>
                <w:p w14:paraId="6AA69EE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Приложения в зависимости от содержания </w:t>
                  </w:r>
                  <w:r w:rsidRPr="001F610E">
                    <w:rPr>
                      <w:rFonts w:ascii="Arial" w:eastAsia="Times New Roman" w:hAnsi="Arial" w:cs="Arial"/>
                      <w:sz w:val="16"/>
                      <w:szCs w:val="16"/>
                      <w:lang w:eastAsia="ru-RU"/>
                    </w:rPr>
                    <w:lastRenderedPageBreak/>
                    <w:t>операции</w:t>
                  </w:r>
                </w:p>
              </w:tc>
              <w:tc>
                <w:tcPr>
                  <w:tcW w:w="1418" w:type="dxa"/>
                </w:tcPr>
                <w:p w14:paraId="1529FF1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5.1 настоящего Приложения в зависимости от вида счета </w:t>
                  </w:r>
                  <w:r w:rsidRPr="001F610E">
                    <w:rPr>
                      <w:rFonts w:ascii="Arial" w:eastAsia="Times New Roman" w:hAnsi="Arial" w:cs="Arial"/>
                      <w:sz w:val="16"/>
                      <w:szCs w:val="16"/>
                      <w:lang w:eastAsia="ru-RU"/>
                    </w:rPr>
                    <w:lastRenderedPageBreak/>
                    <w:t>бухгалтерского учета</w:t>
                  </w:r>
                </w:p>
              </w:tc>
            </w:tr>
            <w:tr w:rsidR="001F610E" w:rsidRPr="001F610E" w14:paraId="1380CD7D" w14:textId="77777777" w:rsidTr="000D3AE4">
              <w:tc>
                <w:tcPr>
                  <w:tcW w:w="421" w:type="dxa"/>
                </w:tcPr>
                <w:p w14:paraId="1E7D912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5.1.4</w:t>
                  </w:r>
                </w:p>
              </w:tc>
              <w:tc>
                <w:tcPr>
                  <w:tcW w:w="1275" w:type="dxa"/>
                </w:tcPr>
                <w:p w14:paraId="523605C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принимаемых обязательств при снижении цены контракта, заключенного по итогам конкурентных способов определения поставщиков </w:t>
                  </w:r>
                  <w:r w:rsidRPr="001F610E">
                    <w:rPr>
                      <w:rFonts w:ascii="Arial" w:eastAsia="Times New Roman" w:hAnsi="Arial" w:cs="Arial"/>
                      <w:sz w:val="16"/>
                      <w:szCs w:val="16"/>
                      <w:lang w:eastAsia="ru-RU"/>
                    </w:rPr>
                    <w:lastRenderedPageBreak/>
                    <w:t>(подрядчиков, исполнителей) в текущем финансовом году, в случае существенных изменений условий контракта в размере суммы снижения цены контракта (способ "Красное сторно")</w:t>
                  </w:r>
                </w:p>
              </w:tc>
              <w:tc>
                <w:tcPr>
                  <w:tcW w:w="425" w:type="dxa"/>
                </w:tcPr>
                <w:p w14:paraId="7D881B6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6990FBA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425" w:type="dxa"/>
                </w:tcPr>
                <w:p w14:paraId="7A13854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59ED749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0" w:type="dxa"/>
                </w:tcPr>
                <w:p w14:paraId="059EF03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Проект соглашения об изменении условий государственного контракта (договора);</w:t>
                  </w:r>
                </w:p>
                <w:p w14:paraId="3D7257A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Соглашение об изменении </w:t>
                  </w:r>
                  <w:r w:rsidRPr="001F610E">
                    <w:rPr>
                      <w:rFonts w:ascii="Arial" w:eastAsia="Times New Roman" w:hAnsi="Arial" w:cs="Arial"/>
                      <w:sz w:val="16"/>
                      <w:szCs w:val="16"/>
                      <w:lang w:eastAsia="ru-RU"/>
                    </w:rPr>
                    <w:lastRenderedPageBreak/>
                    <w:t>условий государственного контракта (договора)</w:t>
                  </w:r>
                </w:p>
              </w:tc>
              <w:tc>
                <w:tcPr>
                  <w:tcW w:w="1418" w:type="dxa"/>
                </w:tcPr>
                <w:p w14:paraId="669899A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5.1 настоящего Приложения в зависимости от вида счета бухгалтерского учета</w:t>
                  </w:r>
                </w:p>
              </w:tc>
              <w:tc>
                <w:tcPr>
                  <w:tcW w:w="1418" w:type="dxa"/>
                </w:tcPr>
                <w:p w14:paraId="074C41B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75EF7AE5" w14:textId="77777777" w:rsidTr="000D3AE4">
              <w:tc>
                <w:tcPr>
                  <w:tcW w:w="421" w:type="dxa"/>
                </w:tcPr>
                <w:p w14:paraId="4F57F20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5.1.5</w:t>
                  </w:r>
                </w:p>
              </w:tc>
              <w:tc>
                <w:tcPr>
                  <w:tcW w:w="1275" w:type="dxa"/>
                </w:tcPr>
                <w:p w14:paraId="7BEBCFA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принятых учреждением обязательств за счет ранее сформированных отложенных обязательств</w:t>
                  </w:r>
                </w:p>
              </w:tc>
              <w:tc>
                <w:tcPr>
                  <w:tcW w:w="425" w:type="dxa"/>
                </w:tcPr>
                <w:p w14:paraId="208B0C5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165666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99 XXX</w:t>
                  </w:r>
                </w:p>
              </w:tc>
              <w:tc>
                <w:tcPr>
                  <w:tcW w:w="425" w:type="dxa"/>
                </w:tcPr>
                <w:p w14:paraId="7A1686D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4D3F9E8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0" w:type="dxa"/>
                </w:tcPr>
                <w:p w14:paraId="1CB1725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E7C508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6229BAC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3FE759A8" w14:textId="77777777" w:rsidTr="000D3AE4">
              <w:tc>
                <w:tcPr>
                  <w:tcW w:w="421" w:type="dxa"/>
                </w:tcPr>
                <w:p w14:paraId="7F4AA72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5.1.6</w:t>
                  </w:r>
                </w:p>
              </w:tc>
              <w:tc>
                <w:tcPr>
                  <w:tcW w:w="1275" w:type="dxa"/>
                </w:tcPr>
                <w:p w14:paraId="6DFAE4F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изменений обязательств учреждения, принятых в текущем финансовом году</w:t>
                  </w:r>
                </w:p>
              </w:tc>
              <w:tc>
                <w:tcPr>
                  <w:tcW w:w="425" w:type="dxa"/>
                </w:tcPr>
                <w:p w14:paraId="4D2EF6A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DB9488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425" w:type="dxa"/>
                </w:tcPr>
                <w:p w14:paraId="6821019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5546084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0" w:type="dxa"/>
                </w:tcPr>
                <w:p w14:paraId="7AB8FF4F" w14:textId="0A38CE0A"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Закон, иной нормативный правовой акт, соглашение об изменении условий государственного </w:t>
                  </w:r>
                  <w:r w:rsidRPr="001F610E">
                    <w:rPr>
                      <w:rFonts w:ascii="Arial" w:eastAsia="Times New Roman" w:hAnsi="Arial" w:cs="Arial"/>
                      <w:sz w:val="16"/>
                      <w:szCs w:val="16"/>
                      <w:lang w:eastAsia="ru-RU"/>
                    </w:rPr>
                    <w:lastRenderedPageBreak/>
                    <w:t>контракта (договора), иной документ, подтверждающий изменение суммы обязательства;</w:t>
                  </w:r>
                </w:p>
                <w:p w14:paraId="2627604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4FA550E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141D378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5274417E" w14:textId="77777777" w:rsidTr="000D3AE4">
              <w:tc>
                <w:tcPr>
                  <w:tcW w:w="421" w:type="dxa"/>
                </w:tcPr>
                <w:p w14:paraId="29675D4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5.1.7</w:t>
                  </w:r>
                </w:p>
              </w:tc>
              <w:tc>
                <w:tcPr>
                  <w:tcW w:w="1275" w:type="dxa"/>
                </w:tcPr>
                <w:p w14:paraId="7D72E93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уменьшений принятых обязательств учреждения (способ "Красное сторно")</w:t>
                  </w:r>
                </w:p>
              </w:tc>
              <w:tc>
                <w:tcPr>
                  <w:tcW w:w="425" w:type="dxa"/>
                </w:tcPr>
                <w:p w14:paraId="3C6A2DE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506F32C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425" w:type="dxa"/>
                </w:tcPr>
                <w:p w14:paraId="54FD04C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09ACBDA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0" w:type="dxa"/>
                </w:tcPr>
                <w:p w14:paraId="42F573F5" w14:textId="31CEFC1D"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Закон, иной нормативный правовой акт, соглашение об изменении условий государственного контракта (договора), иной документ, подтверж</w:t>
                  </w:r>
                  <w:r w:rsidRPr="001F610E">
                    <w:rPr>
                      <w:rFonts w:ascii="Arial" w:eastAsia="Times New Roman" w:hAnsi="Arial" w:cs="Arial"/>
                      <w:sz w:val="16"/>
                      <w:szCs w:val="16"/>
                      <w:lang w:eastAsia="ru-RU"/>
                    </w:rPr>
                    <w:lastRenderedPageBreak/>
                    <w:t>дающий изменение суммы обязательства;</w:t>
                  </w:r>
                </w:p>
                <w:p w14:paraId="5D6E5D3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DFBC1D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вида счета бухгалтерского учета</w:t>
                  </w:r>
                </w:p>
              </w:tc>
              <w:tc>
                <w:tcPr>
                  <w:tcW w:w="1418" w:type="dxa"/>
                </w:tcPr>
                <w:p w14:paraId="6E47C59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1AE57BCF" w14:textId="77777777" w:rsidTr="000D3AE4">
              <w:tc>
                <w:tcPr>
                  <w:tcW w:w="421" w:type="dxa"/>
                </w:tcPr>
                <w:p w14:paraId="5101608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5.1.8</w:t>
                  </w:r>
                </w:p>
              </w:tc>
              <w:tc>
                <w:tcPr>
                  <w:tcW w:w="1275" w:type="dxa"/>
                </w:tcPr>
                <w:p w14:paraId="3CE2030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Отражена в бухгалтерском учете учреждения сумма обязательств учреждения, по которым в соответствии с выполненными условиями гражданско-правовой сделки, заключенной учреждением, или в соответствии с положениями законодательства Российской Федерации, иного правового акта, условиями </w:t>
                  </w:r>
                  <w:r w:rsidRPr="001F610E">
                    <w:rPr>
                      <w:rFonts w:ascii="Arial" w:eastAsia="Times New Roman" w:hAnsi="Arial" w:cs="Arial"/>
                      <w:sz w:val="16"/>
                      <w:szCs w:val="16"/>
                      <w:lang w:eastAsia="ru-RU"/>
                    </w:rPr>
                    <w:lastRenderedPageBreak/>
                    <w:t>договора (соглашения) возникла обязанность учреждения уплатить в соответствующем финансовом году юридическому лицу, бюджету бюджетной системы Российской Федерации, физическому лицу определенную сумму денежных средств (денежные обязательства)</w:t>
                  </w:r>
                </w:p>
              </w:tc>
              <w:tc>
                <w:tcPr>
                  <w:tcW w:w="425" w:type="dxa"/>
                </w:tcPr>
                <w:p w14:paraId="4599E18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3B6ED42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425" w:type="dxa"/>
                </w:tcPr>
                <w:p w14:paraId="25CDFEF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6ABBFE6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X 502 </w:t>
                  </w:r>
                  <w:r w:rsidRPr="001F610E">
                    <w:rPr>
                      <w:rFonts w:ascii="Arial" w:eastAsia="Times New Roman" w:hAnsi="Arial" w:cs="Arial"/>
                      <w:strike/>
                      <w:color w:val="FF0000"/>
                      <w:sz w:val="16"/>
                      <w:szCs w:val="16"/>
                      <w:lang w:eastAsia="ru-RU"/>
                    </w:rPr>
                    <w:t>02</w:t>
                  </w:r>
                  <w:r w:rsidRPr="001F610E">
                    <w:rPr>
                      <w:rFonts w:ascii="Arial" w:eastAsia="Times New Roman" w:hAnsi="Arial" w:cs="Arial"/>
                      <w:sz w:val="16"/>
                      <w:szCs w:val="16"/>
                      <w:lang w:eastAsia="ru-RU"/>
                    </w:rPr>
                    <w:t xml:space="preserve"> XXX</w:t>
                  </w:r>
                </w:p>
              </w:tc>
              <w:tc>
                <w:tcPr>
                  <w:tcW w:w="850" w:type="dxa"/>
                </w:tcPr>
                <w:p w14:paraId="491CCFF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установленный в рамках учетной политики согласно Графику документооборота</w:t>
                  </w:r>
                </w:p>
              </w:tc>
              <w:tc>
                <w:tcPr>
                  <w:tcW w:w="1418" w:type="dxa"/>
                </w:tcPr>
                <w:p w14:paraId="71627F2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6AB41DB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1F5E36CC" w14:textId="77777777" w:rsidTr="000D3AE4">
              <w:tc>
                <w:tcPr>
                  <w:tcW w:w="421" w:type="dxa"/>
                </w:tcPr>
                <w:p w14:paraId="70CB64C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5.1.9</w:t>
                  </w:r>
                </w:p>
              </w:tc>
              <w:tc>
                <w:tcPr>
                  <w:tcW w:w="1275" w:type="dxa"/>
                </w:tcPr>
                <w:p w14:paraId="45E50E9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уменьшений принятых обязательств, денежных обязательств учреждения (способ "Красное сторно")</w:t>
                  </w:r>
                </w:p>
              </w:tc>
              <w:tc>
                <w:tcPr>
                  <w:tcW w:w="425" w:type="dxa"/>
                </w:tcPr>
                <w:p w14:paraId="7F6C8B0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021F11F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425" w:type="dxa"/>
                </w:tcPr>
                <w:p w14:paraId="7D00289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0A21DAC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X2 XXX</w:t>
                  </w:r>
                </w:p>
              </w:tc>
              <w:tc>
                <w:tcPr>
                  <w:tcW w:w="850" w:type="dxa"/>
                </w:tcPr>
                <w:p w14:paraId="4FD2345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установленный в рамках учетной политики согласно Графику документооборота</w:t>
                  </w:r>
                </w:p>
              </w:tc>
              <w:tc>
                <w:tcPr>
                  <w:tcW w:w="1418" w:type="dxa"/>
                </w:tcPr>
                <w:p w14:paraId="4E2EF51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7A7CC35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299ACC58" w14:textId="77777777" w:rsidTr="000D3AE4">
              <w:tc>
                <w:tcPr>
                  <w:tcW w:w="421" w:type="dxa"/>
                </w:tcPr>
                <w:p w14:paraId="7C68FC7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5.1.10</w:t>
                  </w:r>
                </w:p>
              </w:tc>
              <w:tc>
                <w:tcPr>
                  <w:tcW w:w="1275" w:type="dxa"/>
                </w:tcPr>
                <w:p w14:paraId="62AA183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w:t>
                  </w:r>
                  <w:r w:rsidRPr="001F610E">
                    <w:rPr>
                      <w:rFonts w:ascii="Arial" w:eastAsia="Times New Roman" w:hAnsi="Arial" w:cs="Arial"/>
                      <w:sz w:val="16"/>
                      <w:szCs w:val="16"/>
                      <w:lang w:eastAsia="ru-RU"/>
                    </w:rPr>
                    <w:lastRenderedPageBreak/>
                    <w:t xml:space="preserve">суммы экономии, полученной при осуществлении закупки при определении поставщиков (подрядчиков, исполнителей) с использованием конкурентных способов определения поставщиков (подрядчиков, исполнителей) </w:t>
                  </w:r>
                  <w:r w:rsidRPr="001F610E">
                    <w:rPr>
                      <w:rFonts w:ascii="Arial" w:eastAsia="Times New Roman" w:hAnsi="Arial" w:cs="Arial"/>
                      <w:strike/>
                      <w:color w:val="FF0000"/>
                      <w:sz w:val="16"/>
                      <w:szCs w:val="16"/>
                      <w:lang w:eastAsia="ru-RU"/>
                    </w:rPr>
                    <w:t>(конкурсы, аукционы, запрос котировок, запрос предложений)</w:t>
                  </w:r>
                  <w:r w:rsidRPr="001F610E">
                    <w:rPr>
                      <w:rFonts w:ascii="Arial" w:eastAsia="Times New Roman" w:hAnsi="Arial" w:cs="Arial"/>
                      <w:sz w:val="16"/>
                      <w:szCs w:val="16"/>
                      <w:lang w:eastAsia="ru-RU"/>
                    </w:rPr>
                    <w:t xml:space="preserve"> относительно начальной (максимальной) цены контракта, указанной в извещении </w:t>
                  </w:r>
                  <w:r w:rsidRPr="001F610E">
                    <w:rPr>
                      <w:rFonts w:ascii="Arial" w:eastAsia="Times New Roman" w:hAnsi="Arial" w:cs="Arial"/>
                      <w:strike/>
                      <w:color w:val="FF0000"/>
                      <w:sz w:val="16"/>
                      <w:szCs w:val="16"/>
                      <w:lang w:eastAsia="ru-RU"/>
                    </w:rPr>
                    <w:t>о проведении конкурса (аукциона, запроса котировок, запроса предложений)</w:t>
                  </w:r>
                </w:p>
              </w:tc>
              <w:tc>
                <w:tcPr>
                  <w:tcW w:w="425" w:type="dxa"/>
                </w:tcPr>
                <w:p w14:paraId="32704F8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19A6A09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425" w:type="dxa"/>
                </w:tcPr>
                <w:p w14:paraId="286B987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42C4343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850" w:type="dxa"/>
                </w:tcPr>
                <w:p w14:paraId="7C1403E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Контракт, договор, извещение об </w:t>
                  </w:r>
                  <w:r w:rsidRPr="001F610E">
                    <w:rPr>
                      <w:rFonts w:ascii="Arial" w:eastAsia="Times New Roman" w:hAnsi="Arial" w:cs="Arial"/>
                      <w:sz w:val="16"/>
                      <w:szCs w:val="16"/>
                      <w:lang w:eastAsia="ru-RU"/>
                    </w:rPr>
                    <w:lastRenderedPageBreak/>
                    <w:t>осуществлении закупки, приглашение принять участие в определении поставщика (подрядчика, исполнителя), протокол подведения итогов определения поставщика (подрядчика, исполнителя)</w:t>
                  </w:r>
                </w:p>
              </w:tc>
              <w:tc>
                <w:tcPr>
                  <w:tcW w:w="1418" w:type="dxa"/>
                </w:tcPr>
                <w:p w14:paraId="26E6EAF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5.1 настоящего Приложения в зависимости от </w:t>
                  </w:r>
                  <w:r w:rsidRPr="001F610E">
                    <w:rPr>
                      <w:rFonts w:ascii="Arial" w:eastAsia="Times New Roman" w:hAnsi="Arial" w:cs="Arial"/>
                      <w:sz w:val="16"/>
                      <w:szCs w:val="16"/>
                      <w:lang w:eastAsia="ru-RU"/>
                    </w:rPr>
                    <w:lastRenderedPageBreak/>
                    <w:t>вида счета бухгалтерского учета</w:t>
                  </w:r>
                </w:p>
              </w:tc>
              <w:tc>
                <w:tcPr>
                  <w:tcW w:w="1418" w:type="dxa"/>
                </w:tcPr>
                <w:p w14:paraId="03D1FB1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Приложения в зависимости от </w:t>
                  </w:r>
                  <w:r w:rsidRPr="001F610E">
                    <w:rPr>
                      <w:rFonts w:ascii="Arial" w:eastAsia="Times New Roman" w:hAnsi="Arial" w:cs="Arial"/>
                      <w:sz w:val="16"/>
                      <w:szCs w:val="16"/>
                      <w:lang w:eastAsia="ru-RU"/>
                    </w:rPr>
                    <w:lastRenderedPageBreak/>
                    <w:t>содержания операции</w:t>
                  </w:r>
                </w:p>
              </w:tc>
            </w:tr>
            <w:tr w:rsidR="001F610E" w:rsidRPr="001F610E" w14:paraId="5965EECA" w14:textId="77777777" w:rsidTr="000D3AE4">
              <w:tc>
                <w:tcPr>
                  <w:tcW w:w="421" w:type="dxa"/>
                </w:tcPr>
                <w:p w14:paraId="329E12C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5.1.11</w:t>
                  </w:r>
                </w:p>
              </w:tc>
              <w:tc>
                <w:tcPr>
                  <w:tcW w:w="1275" w:type="dxa"/>
                </w:tcPr>
                <w:p w14:paraId="754328B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Отражена в бухгалтерском учете учреждения </w:t>
                  </w:r>
                  <w:r w:rsidRPr="001F610E">
                    <w:rPr>
                      <w:rFonts w:ascii="Arial" w:eastAsia="Times New Roman" w:hAnsi="Arial" w:cs="Arial"/>
                      <w:sz w:val="16"/>
                      <w:szCs w:val="16"/>
                      <w:lang w:eastAsia="ru-RU"/>
                    </w:rPr>
                    <w:lastRenderedPageBreak/>
                    <w:t>корректировка ранее сформированных отложенных обязательств по итогам завершения заказчиком приемки поставленных материальных ценностей, выполненных работ, оказанных услуг (способ "Красное сторно")</w:t>
                  </w:r>
                </w:p>
              </w:tc>
              <w:tc>
                <w:tcPr>
                  <w:tcW w:w="425" w:type="dxa"/>
                </w:tcPr>
                <w:p w14:paraId="2C7DFF2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78B31D3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9X XXX</w:t>
                  </w:r>
                </w:p>
              </w:tc>
              <w:tc>
                <w:tcPr>
                  <w:tcW w:w="425" w:type="dxa"/>
                </w:tcPr>
                <w:p w14:paraId="0A74A5D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380B017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99 XXX</w:t>
                  </w:r>
                </w:p>
              </w:tc>
              <w:tc>
                <w:tcPr>
                  <w:tcW w:w="850" w:type="dxa"/>
                </w:tcPr>
                <w:p w14:paraId="1943522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Соглашение об изменении </w:t>
                  </w:r>
                  <w:r w:rsidRPr="001F610E">
                    <w:rPr>
                      <w:rFonts w:ascii="Arial" w:eastAsia="Times New Roman" w:hAnsi="Arial" w:cs="Arial"/>
                      <w:sz w:val="16"/>
                      <w:szCs w:val="16"/>
                      <w:lang w:eastAsia="ru-RU"/>
                    </w:rPr>
                    <w:lastRenderedPageBreak/>
                    <w:t>государственного контракта, договора;</w:t>
                  </w:r>
                </w:p>
                <w:p w14:paraId="46B4411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Акт приемки товаров, работ, услуг (ф. 0510452);</w:t>
                  </w:r>
                </w:p>
                <w:p w14:paraId="0C31164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23040E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Приложения в зависимости от </w:t>
                  </w:r>
                  <w:r w:rsidRPr="001F610E">
                    <w:rPr>
                      <w:rFonts w:ascii="Arial" w:eastAsia="Times New Roman" w:hAnsi="Arial" w:cs="Arial"/>
                      <w:sz w:val="16"/>
                      <w:szCs w:val="16"/>
                      <w:lang w:eastAsia="ru-RU"/>
                    </w:rPr>
                    <w:lastRenderedPageBreak/>
                    <w:t>содержания операции</w:t>
                  </w:r>
                </w:p>
              </w:tc>
              <w:tc>
                <w:tcPr>
                  <w:tcW w:w="1418" w:type="dxa"/>
                </w:tcPr>
                <w:p w14:paraId="20362CE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5.1 настоящего Приложения в зависимости от </w:t>
                  </w:r>
                  <w:r w:rsidRPr="001F610E">
                    <w:rPr>
                      <w:rFonts w:ascii="Arial" w:eastAsia="Times New Roman" w:hAnsi="Arial" w:cs="Arial"/>
                      <w:sz w:val="16"/>
                      <w:szCs w:val="16"/>
                      <w:lang w:eastAsia="ru-RU"/>
                    </w:rPr>
                    <w:lastRenderedPageBreak/>
                    <w:t>вида счета бухгалтерского учета</w:t>
                  </w:r>
                </w:p>
              </w:tc>
            </w:tr>
            <w:tr w:rsidR="001F610E" w:rsidRPr="001F610E" w14:paraId="7EFD39F7" w14:textId="77777777" w:rsidTr="000D3AE4">
              <w:tc>
                <w:tcPr>
                  <w:tcW w:w="421" w:type="dxa"/>
                </w:tcPr>
                <w:p w14:paraId="368696C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5.1.12</w:t>
                  </w:r>
                </w:p>
              </w:tc>
              <w:tc>
                <w:tcPr>
                  <w:tcW w:w="1275" w:type="dxa"/>
                </w:tcPr>
                <w:p w14:paraId="6453DAA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Отражено в бухгалтерском учете учреждения уменьшение суммы принятых учреждением обязательств за счет ранее сформированных отложенных обязательств (способ "Красное сторно")</w:t>
                  </w:r>
                </w:p>
              </w:tc>
              <w:tc>
                <w:tcPr>
                  <w:tcW w:w="425" w:type="dxa"/>
                </w:tcPr>
                <w:p w14:paraId="7FF87B5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7AA041F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99 XXX</w:t>
                  </w:r>
                </w:p>
              </w:tc>
              <w:tc>
                <w:tcPr>
                  <w:tcW w:w="425" w:type="dxa"/>
                </w:tcPr>
                <w:p w14:paraId="710FBC0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03AE53C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0" w:type="dxa"/>
                </w:tcPr>
                <w:p w14:paraId="51CFF7E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3265CB6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063A207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6809AF45" w14:textId="77777777" w:rsidTr="000D3AE4">
              <w:tc>
                <w:tcPr>
                  <w:tcW w:w="421" w:type="dxa"/>
                </w:tcPr>
                <w:p w14:paraId="53A5C1C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5.1.13</w:t>
                  </w:r>
                </w:p>
              </w:tc>
              <w:tc>
                <w:tcPr>
                  <w:tcW w:w="1275" w:type="dxa"/>
                </w:tcPr>
                <w:p w14:paraId="1907AB5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w:t>
                  </w:r>
                  <w:r w:rsidRPr="001F610E">
                    <w:rPr>
                      <w:rFonts w:ascii="Arial" w:eastAsia="Times New Roman" w:hAnsi="Arial" w:cs="Arial"/>
                      <w:sz w:val="16"/>
                      <w:szCs w:val="16"/>
                      <w:lang w:eastAsia="ru-RU"/>
                    </w:rPr>
                    <w:lastRenderedPageBreak/>
                    <w:t>учете учреждения сформированные отложенные обязательства в сумме резервов предстоящих расходов</w:t>
                  </w:r>
                </w:p>
              </w:tc>
              <w:tc>
                <w:tcPr>
                  <w:tcW w:w="425" w:type="dxa"/>
                </w:tcPr>
                <w:p w14:paraId="5643E27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0554F21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X 506 9X </w:t>
                  </w:r>
                  <w:r w:rsidRPr="001F610E">
                    <w:rPr>
                      <w:rFonts w:ascii="Arial" w:eastAsia="Times New Roman" w:hAnsi="Arial" w:cs="Arial"/>
                      <w:sz w:val="16"/>
                      <w:szCs w:val="16"/>
                      <w:lang w:eastAsia="ru-RU"/>
                    </w:rPr>
                    <w:lastRenderedPageBreak/>
                    <w:t>XXX</w:t>
                  </w:r>
                </w:p>
              </w:tc>
              <w:tc>
                <w:tcPr>
                  <w:tcW w:w="425" w:type="dxa"/>
                </w:tcPr>
                <w:p w14:paraId="26D8089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48CD5C9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X 502 99 </w:t>
                  </w:r>
                  <w:r w:rsidRPr="001F610E">
                    <w:rPr>
                      <w:rFonts w:ascii="Arial" w:eastAsia="Times New Roman" w:hAnsi="Arial" w:cs="Arial"/>
                      <w:sz w:val="16"/>
                      <w:szCs w:val="16"/>
                      <w:lang w:eastAsia="ru-RU"/>
                    </w:rPr>
                    <w:lastRenderedPageBreak/>
                    <w:t>XXX</w:t>
                  </w:r>
                </w:p>
              </w:tc>
              <w:tc>
                <w:tcPr>
                  <w:tcW w:w="850" w:type="dxa"/>
                </w:tcPr>
                <w:p w14:paraId="09661CB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Документ, </w:t>
                  </w:r>
                  <w:r w:rsidRPr="001F610E">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418" w:type="dxa"/>
                </w:tcPr>
                <w:p w14:paraId="2D688F1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w:t>
                  </w:r>
                  <w:r w:rsidRPr="001F610E">
                    <w:rPr>
                      <w:rFonts w:ascii="Arial" w:eastAsia="Times New Roman" w:hAnsi="Arial" w:cs="Arial"/>
                      <w:sz w:val="16"/>
                      <w:szCs w:val="16"/>
                      <w:lang w:eastAsia="ru-RU"/>
                    </w:rPr>
                    <w:lastRenderedPageBreak/>
                    <w:t>Приложения в зависимости от содержания операции</w:t>
                  </w:r>
                </w:p>
              </w:tc>
              <w:tc>
                <w:tcPr>
                  <w:tcW w:w="1418" w:type="dxa"/>
                </w:tcPr>
                <w:p w14:paraId="1F4653C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5.1 настоящего </w:t>
                  </w:r>
                  <w:r w:rsidRPr="001F610E">
                    <w:rPr>
                      <w:rFonts w:ascii="Arial" w:eastAsia="Times New Roman" w:hAnsi="Arial" w:cs="Arial"/>
                      <w:sz w:val="16"/>
                      <w:szCs w:val="16"/>
                      <w:lang w:eastAsia="ru-RU"/>
                    </w:rPr>
                    <w:lastRenderedPageBreak/>
                    <w:t>Приложения в зависимости от вида счета бухгалтерского учета</w:t>
                  </w:r>
                </w:p>
              </w:tc>
            </w:tr>
            <w:tr w:rsidR="001F610E" w:rsidRPr="001F610E" w14:paraId="7DEED9AF" w14:textId="77777777" w:rsidTr="000D3AE4">
              <w:tc>
                <w:tcPr>
                  <w:tcW w:w="421" w:type="dxa"/>
                </w:tcPr>
                <w:p w14:paraId="5695D51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5.1.14</w:t>
                  </w:r>
                </w:p>
              </w:tc>
              <w:tc>
                <w:tcPr>
                  <w:tcW w:w="1275" w:type="dxa"/>
                </w:tcPr>
                <w:p w14:paraId="4D1BAF56" w14:textId="6CAABE26"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 в бухгалтерском учете учреждения перенос показателей первого года, следующего за текущим (очередного финансового года)</w:t>
                  </w:r>
                  <w:r>
                    <w:rPr>
                      <w:rFonts w:ascii="Arial" w:eastAsia="Times New Roman" w:hAnsi="Arial" w:cs="Arial"/>
                      <w:sz w:val="16"/>
                      <w:szCs w:val="16"/>
                      <w:lang w:eastAsia="ru-RU"/>
                    </w:rPr>
                    <w:t>,</w:t>
                  </w:r>
                  <w:r w:rsidRPr="001F610E">
                    <w:rPr>
                      <w:rFonts w:ascii="Arial" w:eastAsia="Times New Roman" w:hAnsi="Arial" w:cs="Arial"/>
                      <w:sz w:val="16"/>
                      <w:szCs w:val="16"/>
                      <w:lang w:eastAsia="ru-RU"/>
                    </w:rPr>
                    <w:t xml:space="preserve"> - на текущий финансовый год</w:t>
                  </w:r>
                </w:p>
              </w:tc>
              <w:tc>
                <w:tcPr>
                  <w:tcW w:w="425" w:type="dxa"/>
                </w:tcPr>
                <w:p w14:paraId="3A225EF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p w14:paraId="53A30D9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КИФ</w:t>
                  </w:r>
                </w:p>
              </w:tc>
              <w:tc>
                <w:tcPr>
                  <w:tcW w:w="567" w:type="dxa"/>
                </w:tcPr>
                <w:p w14:paraId="314C3E9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2X XXX</w:t>
                  </w:r>
                </w:p>
              </w:tc>
              <w:tc>
                <w:tcPr>
                  <w:tcW w:w="425" w:type="dxa"/>
                </w:tcPr>
                <w:p w14:paraId="550A8C5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p w14:paraId="10B78D4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КИФ</w:t>
                  </w:r>
                </w:p>
              </w:tc>
              <w:tc>
                <w:tcPr>
                  <w:tcW w:w="567" w:type="dxa"/>
                </w:tcPr>
                <w:p w14:paraId="6CB386D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1X XXX</w:t>
                  </w:r>
                </w:p>
              </w:tc>
              <w:tc>
                <w:tcPr>
                  <w:tcW w:w="850" w:type="dxa"/>
                </w:tcPr>
                <w:p w14:paraId="3E48490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626A5D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43B47B6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2B31A12E" w14:textId="77777777" w:rsidTr="000D3AE4">
              <w:tc>
                <w:tcPr>
                  <w:tcW w:w="421" w:type="dxa"/>
                </w:tcPr>
                <w:p w14:paraId="4F22026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5.1.15</w:t>
                  </w:r>
                </w:p>
              </w:tc>
              <w:tc>
                <w:tcPr>
                  <w:tcW w:w="1275" w:type="dxa"/>
                </w:tcPr>
                <w:p w14:paraId="66C36F74" w14:textId="03BC86BC"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 в бухгалтерском учете учреждения перенос показателей второго года, следующего за текущим (первого года, следующего за очередным)</w:t>
                  </w:r>
                  <w:r w:rsidR="007B60B8">
                    <w:rPr>
                      <w:rFonts w:ascii="Arial" w:eastAsia="Times New Roman" w:hAnsi="Arial" w:cs="Arial"/>
                      <w:sz w:val="16"/>
                      <w:szCs w:val="16"/>
                      <w:lang w:eastAsia="ru-RU"/>
                    </w:rPr>
                    <w:t>,</w:t>
                  </w:r>
                  <w:r w:rsidRPr="001F610E">
                    <w:rPr>
                      <w:rFonts w:ascii="Arial" w:eastAsia="Times New Roman" w:hAnsi="Arial" w:cs="Arial"/>
                      <w:sz w:val="16"/>
                      <w:szCs w:val="16"/>
                      <w:lang w:eastAsia="ru-RU"/>
                    </w:rPr>
                    <w:t xml:space="preserve"> - на первый год, следующий за текущим (на очередной финансовый </w:t>
                  </w:r>
                  <w:r w:rsidRPr="001F610E">
                    <w:rPr>
                      <w:rFonts w:ascii="Arial" w:eastAsia="Times New Roman" w:hAnsi="Arial" w:cs="Arial"/>
                      <w:sz w:val="16"/>
                      <w:szCs w:val="16"/>
                      <w:lang w:eastAsia="ru-RU"/>
                    </w:rPr>
                    <w:lastRenderedPageBreak/>
                    <w:t>год)</w:t>
                  </w:r>
                </w:p>
              </w:tc>
              <w:tc>
                <w:tcPr>
                  <w:tcW w:w="425" w:type="dxa"/>
                </w:tcPr>
                <w:p w14:paraId="729791E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p w14:paraId="3BC51FD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КИФ</w:t>
                  </w:r>
                </w:p>
              </w:tc>
              <w:tc>
                <w:tcPr>
                  <w:tcW w:w="567" w:type="dxa"/>
                </w:tcPr>
                <w:p w14:paraId="146240C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3X XXX</w:t>
                  </w:r>
                </w:p>
              </w:tc>
              <w:tc>
                <w:tcPr>
                  <w:tcW w:w="425" w:type="dxa"/>
                </w:tcPr>
                <w:p w14:paraId="185B364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p w14:paraId="7E3E3FE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КИФ</w:t>
                  </w:r>
                </w:p>
              </w:tc>
              <w:tc>
                <w:tcPr>
                  <w:tcW w:w="567" w:type="dxa"/>
                </w:tcPr>
                <w:p w14:paraId="352628E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2X XXX</w:t>
                  </w:r>
                </w:p>
              </w:tc>
              <w:tc>
                <w:tcPr>
                  <w:tcW w:w="850" w:type="dxa"/>
                </w:tcPr>
                <w:p w14:paraId="13FD0C4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6DCDB7A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080B0E5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003BD584" w14:textId="77777777" w:rsidTr="000D3AE4">
              <w:tc>
                <w:tcPr>
                  <w:tcW w:w="421" w:type="dxa"/>
                </w:tcPr>
                <w:p w14:paraId="2A01346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5.1.16</w:t>
                  </w:r>
                </w:p>
              </w:tc>
              <w:tc>
                <w:tcPr>
                  <w:tcW w:w="1275" w:type="dxa"/>
                </w:tcPr>
                <w:p w14:paraId="0B454E2F" w14:textId="1FD1D078"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 в бухгалтерском учете учреждения перенос показателей второго года, следующего за очередным</w:t>
                  </w:r>
                  <w:r w:rsidR="007B60B8">
                    <w:rPr>
                      <w:rFonts w:ascii="Arial" w:eastAsia="Times New Roman" w:hAnsi="Arial" w:cs="Arial"/>
                      <w:sz w:val="16"/>
                      <w:szCs w:val="16"/>
                      <w:lang w:eastAsia="ru-RU"/>
                    </w:rPr>
                    <w:t>,</w:t>
                  </w:r>
                  <w:r w:rsidRPr="001F610E">
                    <w:rPr>
                      <w:rFonts w:ascii="Arial" w:eastAsia="Times New Roman" w:hAnsi="Arial" w:cs="Arial"/>
                      <w:sz w:val="16"/>
                      <w:szCs w:val="16"/>
                      <w:lang w:eastAsia="ru-RU"/>
                    </w:rPr>
                    <w:t xml:space="preserve"> - на второй год, следующий за текущим (на первый, следующий за очередным)</w:t>
                  </w:r>
                </w:p>
              </w:tc>
              <w:tc>
                <w:tcPr>
                  <w:tcW w:w="425" w:type="dxa"/>
                </w:tcPr>
                <w:p w14:paraId="7CD51BF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p w14:paraId="169ECA1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КИФ</w:t>
                  </w:r>
                </w:p>
              </w:tc>
              <w:tc>
                <w:tcPr>
                  <w:tcW w:w="567" w:type="dxa"/>
                </w:tcPr>
                <w:p w14:paraId="64BBBBD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4X XXX</w:t>
                  </w:r>
                </w:p>
              </w:tc>
              <w:tc>
                <w:tcPr>
                  <w:tcW w:w="425" w:type="dxa"/>
                </w:tcPr>
                <w:p w14:paraId="1121AE4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p w14:paraId="5428843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КИФ</w:t>
                  </w:r>
                </w:p>
              </w:tc>
              <w:tc>
                <w:tcPr>
                  <w:tcW w:w="567" w:type="dxa"/>
                </w:tcPr>
                <w:p w14:paraId="3165B77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3X XXX</w:t>
                  </w:r>
                </w:p>
              </w:tc>
              <w:tc>
                <w:tcPr>
                  <w:tcW w:w="850" w:type="dxa"/>
                </w:tcPr>
                <w:p w14:paraId="263CC0A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03B8824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586A473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316A0420" w14:textId="77777777" w:rsidTr="000D3AE4">
              <w:tc>
                <w:tcPr>
                  <w:tcW w:w="421" w:type="dxa"/>
                </w:tcPr>
                <w:p w14:paraId="127AE11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5.2</w:t>
                  </w:r>
                </w:p>
              </w:tc>
              <w:tc>
                <w:tcPr>
                  <w:tcW w:w="1275" w:type="dxa"/>
                </w:tcPr>
                <w:p w14:paraId="0F19719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0 504 00 000 "Сметные (плановые, прогнозные) назначения"</w:t>
                  </w:r>
                </w:p>
              </w:tc>
              <w:tc>
                <w:tcPr>
                  <w:tcW w:w="425" w:type="dxa"/>
                </w:tcPr>
                <w:p w14:paraId="5E2888D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416158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6E447FE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4ECCDE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1BA3643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664786C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Вид (код, при его наличии) расходов (выплат),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
                <w:p w14:paraId="6109D44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p w14:paraId="5122C30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3D9FAAD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1F610E" w:rsidRPr="001F610E" w14:paraId="60E27E1E" w14:textId="77777777" w:rsidTr="000D3AE4">
              <w:tc>
                <w:tcPr>
                  <w:tcW w:w="421" w:type="dxa"/>
                </w:tcPr>
                <w:p w14:paraId="4B2D096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5.2.1</w:t>
                  </w:r>
                </w:p>
              </w:tc>
              <w:tc>
                <w:tcPr>
                  <w:tcW w:w="1275" w:type="dxa"/>
                </w:tcPr>
                <w:p w14:paraId="19CF979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w:t>
                  </w:r>
                  <w:r w:rsidRPr="001F610E">
                    <w:rPr>
                      <w:rFonts w:ascii="Arial" w:eastAsia="Times New Roman" w:hAnsi="Arial" w:cs="Arial"/>
                      <w:sz w:val="16"/>
                      <w:szCs w:val="16"/>
                      <w:lang w:eastAsia="ru-RU"/>
                    </w:rPr>
                    <w:lastRenderedPageBreak/>
                    <w:t>расходов (выплат) учреждения, утвержденных планом финансово-хозяйственной деятельности (сметой доходов и расходов по приносящей доход деятельности) учреждения на соответствующий финансовый год, а также увеличение показателей сметных назначений по расходам (выплатам) учреждения, утвержденных в текущем финансовом году</w:t>
                  </w:r>
                </w:p>
              </w:tc>
              <w:tc>
                <w:tcPr>
                  <w:tcW w:w="425" w:type="dxa"/>
                </w:tcPr>
                <w:p w14:paraId="4BF6E1B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593DA78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425" w:type="dxa"/>
                </w:tcPr>
                <w:p w14:paraId="2D50F0E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535FE3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850" w:type="dxa"/>
                </w:tcPr>
                <w:p w14:paraId="536593D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План финансово-хозяйственной </w:t>
                  </w:r>
                  <w:r w:rsidRPr="001F610E">
                    <w:rPr>
                      <w:rFonts w:ascii="Arial" w:eastAsia="Times New Roman" w:hAnsi="Arial" w:cs="Arial"/>
                      <w:sz w:val="16"/>
                      <w:szCs w:val="16"/>
                      <w:lang w:eastAsia="ru-RU"/>
                    </w:rPr>
                    <w:lastRenderedPageBreak/>
                    <w:t>деятельности (смета доходов и расходов по приносящей доход деятельности)</w:t>
                  </w:r>
                </w:p>
              </w:tc>
              <w:tc>
                <w:tcPr>
                  <w:tcW w:w="1418" w:type="dxa"/>
                </w:tcPr>
                <w:p w14:paraId="7AE46F9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5.2 настоящего Приложения в зависимости от содержания </w:t>
                  </w:r>
                  <w:r w:rsidRPr="001F610E">
                    <w:rPr>
                      <w:rFonts w:ascii="Arial" w:eastAsia="Times New Roman" w:hAnsi="Arial" w:cs="Arial"/>
                      <w:sz w:val="16"/>
                      <w:szCs w:val="16"/>
                      <w:lang w:eastAsia="ru-RU"/>
                    </w:rPr>
                    <w:lastRenderedPageBreak/>
                    <w:t>операции</w:t>
                  </w:r>
                </w:p>
              </w:tc>
              <w:tc>
                <w:tcPr>
                  <w:tcW w:w="1418" w:type="dxa"/>
                </w:tcPr>
                <w:p w14:paraId="289B178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Приложения в зависимости от содержания </w:t>
                  </w:r>
                  <w:r w:rsidRPr="001F610E">
                    <w:rPr>
                      <w:rFonts w:ascii="Arial" w:eastAsia="Times New Roman" w:hAnsi="Arial" w:cs="Arial"/>
                      <w:sz w:val="16"/>
                      <w:szCs w:val="16"/>
                      <w:lang w:eastAsia="ru-RU"/>
                    </w:rPr>
                    <w:lastRenderedPageBreak/>
                    <w:t>операции</w:t>
                  </w:r>
                </w:p>
              </w:tc>
            </w:tr>
            <w:tr w:rsidR="001F610E" w:rsidRPr="001F610E" w14:paraId="6912709F" w14:textId="77777777" w:rsidTr="000D3AE4">
              <w:tc>
                <w:tcPr>
                  <w:tcW w:w="421" w:type="dxa"/>
                </w:tcPr>
                <w:p w14:paraId="6C0D2A3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5.2.2</w:t>
                  </w:r>
                </w:p>
              </w:tc>
              <w:tc>
                <w:tcPr>
                  <w:tcW w:w="1275" w:type="dxa"/>
                </w:tcPr>
                <w:p w14:paraId="5018D68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уменьшений сметных назначений по расходам (выплатам) бюджетного (автономного) учреждения</w:t>
                  </w:r>
                </w:p>
              </w:tc>
              <w:tc>
                <w:tcPr>
                  <w:tcW w:w="425" w:type="dxa"/>
                </w:tcPr>
                <w:p w14:paraId="63EB819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5CD84C2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425" w:type="dxa"/>
                </w:tcPr>
                <w:p w14:paraId="70EF935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31F482D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850" w:type="dxa"/>
                </w:tcPr>
                <w:p w14:paraId="0C4D47B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финансово-хозяйственной деятельности (смета доходов и расходов по принося</w:t>
                  </w:r>
                  <w:r w:rsidRPr="001F610E">
                    <w:rPr>
                      <w:rFonts w:ascii="Arial" w:eastAsia="Times New Roman" w:hAnsi="Arial" w:cs="Arial"/>
                      <w:sz w:val="16"/>
                      <w:szCs w:val="16"/>
                      <w:lang w:eastAsia="ru-RU"/>
                    </w:rPr>
                    <w:lastRenderedPageBreak/>
                    <w:t>щей доход деятельности)</w:t>
                  </w:r>
                </w:p>
              </w:tc>
              <w:tc>
                <w:tcPr>
                  <w:tcW w:w="1418" w:type="dxa"/>
                </w:tcPr>
                <w:p w14:paraId="0BC4A20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1189A88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5.2 настоящего Приложения в зависимости от содержания операции</w:t>
                  </w:r>
                </w:p>
              </w:tc>
            </w:tr>
            <w:tr w:rsidR="001F610E" w:rsidRPr="001F610E" w14:paraId="72BB39C0" w14:textId="77777777" w:rsidTr="000D3AE4">
              <w:tc>
                <w:tcPr>
                  <w:tcW w:w="421" w:type="dxa"/>
                </w:tcPr>
                <w:p w14:paraId="0377651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5.2.3</w:t>
                  </w:r>
                </w:p>
              </w:tc>
              <w:tc>
                <w:tcPr>
                  <w:tcW w:w="1275" w:type="dxa"/>
                </w:tcPr>
                <w:p w14:paraId="166E21B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доходов (поступлений) учреждения, утвержденных планом финансово-хозяйственной деятельности (сметой доходов и расходов по приносящей доход деятельности) учреждения на соответствующий финансовый год, суммы увеличения показателей сметных назначений по доходам (поступлениям) учреждения, утвержденных в текущем финансовом году</w:t>
                  </w:r>
                </w:p>
              </w:tc>
              <w:tc>
                <w:tcPr>
                  <w:tcW w:w="425" w:type="dxa"/>
                </w:tcPr>
                <w:p w14:paraId="1A0F19D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505FB3E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425" w:type="dxa"/>
                </w:tcPr>
                <w:p w14:paraId="0284D05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3C38D73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850" w:type="dxa"/>
                </w:tcPr>
                <w:p w14:paraId="6BA55BB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финансово-хозяйственной деятельности (смета доходов и расходов по приносящей доход деятельности);</w:t>
                  </w:r>
                </w:p>
                <w:p w14:paraId="41BD045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0B5CCE6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c>
                <w:tcPr>
                  <w:tcW w:w="1418" w:type="dxa"/>
                </w:tcPr>
                <w:p w14:paraId="026834B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5.2 настоящего Приложения в зависимости от содержания операции</w:t>
                  </w:r>
                </w:p>
              </w:tc>
            </w:tr>
            <w:tr w:rsidR="001F610E" w:rsidRPr="001F610E" w14:paraId="57AA4867" w14:textId="77777777" w:rsidTr="000D3AE4">
              <w:tc>
                <w:tcPr>
                  <w:tcW w:w="421" w:type="dxa"/>
                </w:tcPr>
                <w:p w14:paraId="13A382D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5.2.4</w:t>
                  </w:r>
                </w:p>
              </w:tc>
              <w:tc>
                <w:tcPr>
                  <w:tcW w:w="1275" w:type="dxa"/>
                </w:tcPr>
                <w:p w14:paraId="02DE9DD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w:t>
                  </w:r>
                  <w:r w:rsidRPr="001F610E">
                    <w:rPr>
                      <w:rFonts w:ascii="Arial" w:eastAsia="Times New Roman" w:hAnsi="Arial" w:cs="Arial"/>
                      <w:sz w:val="16"/>
                      <w:szCs w:val="16"/>
                      <w:lang w:eastAsia="ru-RU"/>
                    </w:rPr>
                    <w:lastRenderedPageBreak/>
                    <w:t>учреждения суммы уменьшений сметных назначений по доходам (поступлениям) учреждения, утвержденных в текущем финансовом году</w:t>
                  </w:r>
                </w:p>
              </w:tc>
              <w:tc>
                <w:tcPr>
                  <w:tcW w:w="425" w:type="dxa"/>
                </w:tcPr>
                <w:p w14:paraId="3159012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КДБ</w:t>
                  </w:r>
                </w:p>
              </w:tc>
              <w:tc>
                <w:tcPr>
                  <w:tcW w:w="567" w:type="dxa"/>
                </w:tcPr>
                <w:p w14:paraId="3E8D8DF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425" w:type="dxa"/>
                </w:tcPr>
                <w:p w14:paraId="578CC71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4EBF000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0" w:type="dxa"/>
                </w:tcPr>
                <w:p w14:paraId="107095E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w:t>
                  </w:r>
                  <w:r w:rsidRPr="001F610E">
                    <w:rPr>
                      <w:rFonts w:ascii="Arial" w:eastAsia="Times New Roman" w:hAnsi="Arial" w:cs="Arial"/>
                      <w:sz w:val="16"/>
                      <w:szCs w:val="16"/>
                      <w:lang w:eastAsia="ru-RU"/>
                    </w:rPr>
                    <w:lastRenderedPageBreak/>
                    <w:t>хозяйственной деятельности (смета доходов и расходов по приносящей доход деятельности);</w:t>
                  </w:r>
                </w:p>
                <w:p w14:paraId="4A33DA2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Извещение о трансферте, передаваемом с условием (ф. 0510453)</w:t>
                  </w:r>
                </w:p>
              </w:tc>
              <w:tc>
                <w:tcPr>
                  <w:tcW w:w="1418" w:type="dxa"/>
                </w:tcPr>
                <w:p w14:paraId="42458B3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5.2 настоящего Приложения в </w:t>
                  </w:r>
                  <w:r w:rsidRPr="001F610E">
                    <w:rPr>
                      <w:rFonts w:ascii="Arial" w:eastAsia="Times New Roman" w:hAnsi="Arial" w:cs="Arial"/>
                      <w:sz w:val="16"/>
                      <w:szCs w:val="16"/>
                      <w:lang w:eastAsia="ru-RU"/>
                    </w:rPr>
                    <w:lastRenderedPageBreak/>
                    <w:t>зависимости от содержания операции</w:t>
                  </w:r>
                </w:p>
              </w:tc>
              <w:tc>
                <w:tcPr>
                  <w:tcW w:w="1418" w:type="dxa"/>
                </w:tcPr>
                <w:p w14:paraId="00FBD1B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5.4 настоящего Приложения в </w:t>
                  </w:r>
                  <w:r w:rsidRPr="001F610E">
                    <w:rPr>
                      <w:rFonts w:ascii="Arial" w:eastAsia="Times New Roman" w:hAnsi="Arial" w:cs="Arial"/>
                      <w:sz w:val="16"/>
                      <w:szCs w:val="16"/>
                      <w:lang w:eastAsia="ru-RU"/>
                    </w:rPr>
                    <w:lastRenderedPageBreak/>
                    <w:t>зависимости от содержания операции</w:t>
                  </w:r>
                </w:p>
              </w:tc>
            </w:tr>
            <w:tr w:rsidR="001F610E" w:rsidRPr="001F610E" w14:paraId="51C5FD67" w14:textId="77777777" w:rsidTr="000D3AE4">
              <w:tc>
                <w:tcPr>
                  <w:tcW w:w="421" w:type="dxa"/>
                </w:tcPr>
                <w:p w14:paraId="3AA8843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5.3</w:t>
                  </w:r>
                </w:p>
              </w:tc>
              <w:tc>
                <w:tcPr>
                  <w:tcW w:w="1275" w:type="dxa"/>
                </w:tcPr>
                <w:p w14:paraId="6DE50D6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0 506 00 000 "Право на принятие обязательств"</w:t>
                  </w:r>
                </w:p>
              </w:tc>
              <w:tc>
                <w:tcPr>
                  <w:tcW w:w="425" w:type="dxa"/>
                </w:tcPr>
                <w:p w14:paraId="073FA64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2FD98E8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483DFAD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CCC87C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1D81EBA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1C3A6A5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080F65E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Вид (код, при его наличии) расходов (выплат), в структуре, предусмотренной планом финансово-хозяйственной деятельности учреждения, утвержденной на соответствующий финансовый год</w:t>
                  </w:r>
                </w:p>
              </w:tc>
            </w:tr>
            <w:tr w:rsidR="001F610E" w:rsidRPr="001F610E" w14:paraId="03EFEFDC" w14:textId="77777777" w:rsidTr="000D3AE4">
              <w:tc>
                <w:tcPr>
                  <w:tcW w:w="421" w:type="dxa"/>
                </w:tcPr>
                <w:p w14:paraId="33973D1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5.3.1</w:t>
                  </w:r>
                </w:p>
              </w:tc>
              <w:tc>
                <w:tcPr>
                  <w:tcW w:w="1275" w:type="dxa"/>
                </w:tcPr>
                <w:p w14:paraId="4C10ACE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w:t>
                  </w:r>
                  <w:r w:rsidRPr="001F610E">
                    <w:rPr>
                      <w:rFonts w:ascii="Arial" w:eastAsia="Times New Roman" w:hAnsi="Arial" w:cs="Arial"/>
                      <w:sz w:val="16"/>
                      <w:szCs w:val="16"/>
                      <w:lang w:eastAsia="ru-RU"/>
                    </w:rPr>
                    <w:lastRenderedPageBreak/>
                    <w:t>суммы расходов (выплат) бюджетного учреждения, утвержденных планом финансово-хозяйственной деятельности учреждения на соответствующий финансовый год, а также увеличение показателей сметных назначений по расходам (выплатам) учреждения, утвержденных в текущем финансовом году</w:t>
                  </w:r>
                </w:p>
              </w:tc>
              <w:tc>
                <w:tcPr>
                  <w:tcW w:w="425" w:type="dxa"/>
                </w:tcPr>
                <w:p w14:paraId="36C5B6D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5A04344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425" w:type="dxa"/>
                </w:tcPr>
                <w:p w14:paraId="6E56E11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605D98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850" w:type="dxa"/>
                </w:tcPr>
                <w:p w14:paraId="7977672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финансово-хозяйств</w:t>
                  </w:r>
                  <w:r w:rsidRPr="001F610E">
                    <w:rPr>
                      <w:rFonts w:ascii="Arial" w:eastAsia="Times New Roman" w:hAnsi="Arial" w:cs="Arial"/>
                      <w:sz w:val="16"/>
                      <w:szCs w:val="16"/>
                      <w:lang w:eastAsia="ru-RU"/>
                    </w:rPr>
                    <w:lastRenderedPageBreak/>
                    <w:t>енной деятельности (смета доходов и расходов по приносящей доход деятельности)</w:t>
                  </w:r>
                </w:p>
              </w:tc>
              <w:tc>
                <w:tcPr>
                  <w:tcW w:w="1418" w:type="dxa"/>
                </w:tcPr>
                <w:p w14:paraId="74BD7C8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5.2 настоящего Приложения в зависимости от </w:t>
                  </w:r>
                  <w:r w:rsidRPr="001F610E">
                    <w:rPr>
                      <w:rFonts w:ascii="Arial" w:eastAsia="Times New Roman" w:hAnsi="Arial" w:cs="Arial"/>
                      <w:sz w:val="16"/>
                      <w:szCs w:val="16"/>
                      <w:lang w:eastAsia="ru-RU"/>
                    </w:rPr>
                    <w:lastRenderedPageBreak/>
                    <w:t>содержания операции</w:t>
                  </w:r>
                </w:p>
              </w:tc>
              <w:tc>
                <w:tcPr>
                  <w:tcW w:w="1418" w:type="dxa"/>
                </w:tcPr>
                <w:p w14:paraId="245FA2A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Приложения в зависимости от </w:t>
                  </w:r>
                  <w:r w:rsidRPr="001F610E">
                    <w:rPr>
                      <w:rFonts w:ascii="Arial" w:eastAsia="Times New Roman" w:hAnsi="Arial" w:cs="Arial"/>
                      <w:sz w:val="16"/>
                      <w:szCs w:val="16"/>
                      <w:lang w:eastAsia="ru-RU"/>
                    </w:rPr>
                    <w:lastRenderedPageBreak/>
                    <w:t>содержания операции</w:t>
                  </w:r>
                </w:p>
              </w:tc>
            </w:tr>
            <w:tr w:rsidR="001F610E" w:rsidRPr="001F610E" w14:paraId="47444B23" w14:textId="77777777" w:rsidTr="000D3AE4">
              <w:tc>
                <w:tcPr>
                  <w:tcW w:w="421" w:type="dxa"/>
                </w:tcPr>
                <w:p w14:paraId="26D182D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5.3.2</w:t>
                  </w:r>
                </w:p>
              </w:tc>
              <w:tc>
                <w:tcPr>
                  <w:tcW w:w="1275" w:type="dxa"/>
                </w:tcPr>
                <w:p w14:paraId="4E94791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уменьшения показателей сметных назначений по расходам (выплатам) учреждения, утвержденных в текущем финансовом году</w:t>
                  </w:r>
                </w:p>
              </w:tc>
              <w:tc>
                <w:tcPr>
                  <w:tcW w:w="425" w:type="dxa"/>
                </w:tcPr>
                <w:p w14:paraId="30F6808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7BACDF8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425" w:type="dxa"/>
                </w:tcPr>
                <w:p w14:paraId="32092CB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25064D1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850" w:type="dxa"/>
                </w:tcPr>
                <w:p w14:paraId="7DC7490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финансово-хозяйственной деятельности (смета доходов и расходов по приносящей доход деятельности)</w:t>
                  </w:r>
                </w:p>
              </w:tc>
              <w:tc>
                <w:tcPr>
                  <w:tcW w:w="1418" w:type="dxa"/>
                </w:tcPr>
                <w:p w14:paraId="614AB40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c>
                <w:tcPr>
                  <w:tcW w:w="1418" w:type="dxa"/>
                </w:tcPr>
                <w:p w14:paraId="09E8E92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5.2 настоящего Приложения в зависимости от содержания операции</w:t>
                  </w:r>
                </w:p>
              </w:tc>
            </w:tr>
            <w:tr w:rsidR="001F610E" w:rsidRPr="001F610E" w14:paraId="58D0C454" w14:textId="77777777" w:rsidTr="000D3AE4">
              <w:tc>
                <w:tcPr>
                  <w:tcW w:w="421" w:type="dxa"/>
                </w:tcPr>
                <w:p w14:paraId="220367B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5.3.3</w:t>
                  </w:r>
                </w:p>
              </w:tc>
              <w:tc>
                <w:tcPr>
                  <w:tcW w:w="1275" w:type="dxa"/>
                </w:tcPr>
                <w:p w14:paraId="77AF985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принятых учреждением согласно закону, иному нормативному правовому акту, договору, соглашению обязательств учреждения на соответствующий финансовый год</w:t>
                  </w:r>
                </w:p>
              </w:tc>
              <w:tc>
                <w:tcPr>
                  <w:tcW w:w="425" w:type="dxa"/>
                </w:tcPr>
                <w:p w14:paraId="267379C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37128D3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425" w:type="dxa"/>
                </w:tcPr>
                <w:p w14:paraId="5DC1833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63D3292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0" w:type="dxa"/>
                </w:tcPr>
                <w:p w14:paraId="36DE66AE" w14:textId="55504954"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Закон, иной нормативный </w:t>
                  </w:r>
                  <w:r w:rsidRPr="007B60B8">
                    <w:rPr>
                      <w:rFonts w:ascii="Arial" w:eastAsia="Times New Roman" w:hAnsi="Arial" w:cs="Arial"/>
                      <w:sz w:val="16"/>
                      <w:szCs w:val="16"/>
                      <w:lang w:eastAsia="ru-RU"/>
                    </w:rPr>
                    <w:t>правов</w:t>
                  </w:r>
                  <w:r w:rsidR="007B60B8" w:rsidRPr="007B60B8">
                    <w:rPr>
                      <w:rFonts w:ascii="Arial" w:eastAsia="Times New Roman" w:hAnsi="Arial" w:cs="Arial"/>
                      <w:sz w:val="16"/>
                      <w:szCs w:val="16"/>
                      <w:lang w:eastAsia="ru-RU"/>
                    </w:rPr>
                    <w:t>о</w:t>
                  </w:r>
                  <w:r w:rsidRPr="007B60B8">
                    <w:rPr>
                      <w:rFonts w:ascii="Arial" w:eastAsia="Times New Roman" w:hAnsi="Arial" w:cs="Arial"/>
                      <w:sz w:val="16"/>
                      <w:szCs w:val="16"/>
                      <w:lang w:eastAsia="ru-RU"/>
                    </w:rPr>
                    <w:t>й</w:t>
                  </w:r>
                  <w:r w:rsidRPr="001F610E">
                    <w:rPr>
                      <w:rFonts w:ascii="Arial" w:eastAsia="Times New Roman" w:hAnsi="Arial" w:cs="Arial"/>
                      <w:sz w:val="16"/>
                      <w:szCs w:val="16"/>
                      <w:lang w:eastAsia="ru-RU"/>
                    </w:rPr>
                    <w:t xml:space="preserve"> акт, договор, соглашение, иной документ, подтверждающий возникновение обязательства;</w:t>
                  </w:r>
                </w:p>
                <w:p w14:paraId="0D15ECD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1D2ACBF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c>
                <w:tcPr>
                  <w:tcW w:w="1418" w:type="dxa"/>
                </w:tcPr>
                <w:p w14:paraId="0DDFABD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17FC6138" w14:textId="77777777" w:rsidTr="000D3AE4">
              <w:tc>
                <w:tcPr>
                  <w:tcW w:w="421" w:type="dxa"/>
                </w:tcPr>
                <w:p w14:paraId="5C08A73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5.3.4</w:t>
                  </w:r>
                </w:p>
              </w:tc>
              <w:tc>
                <w:tcPr>
                  <w:tcW w:w="1275" w:type="dxa"/>
                </w:tcPr>
                <w:p w14:paraId="530343D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обязательств, принимаемых учреждением в размере начальной (максимальной) цены контракта при определении поставщиков </w:t>
                  </w:r>
                  <w:r w:rsidRPr="001F610E">
                    <w:rPr>
                      <w:rFonts w:ascii="Arial" w:eastAsia="Times New Roman" w:hAnsi="Arial" w:cs="Arial"/>
                      <w:sz w:val="16"/>
                      <w:szCs w:val="16"/>
                      <w:lang w:eastAsia="ru-RU"/>
                    </w:rPr>
                    <w:lastRenderedPageBreak/>
                    <w:t>(подрядчиков, исполнителей) с использованием конкурентных способов определения поставщиков (подрядчиков, исполнителей), с использованием неконкурентных способов определения поставщиков (подрядчиков, исполнителей), относимых к субъектам малого и среднего предпринимательства в случаях, установленных учетной политикой и положением о закупке</w:t>
                  </w:r>
                </w:p>
              </w:tc>
              <w:tc>
                <w:tcPr>
                  <w:tcW w:w="425" w:type="dxa"/>
                </w:tcPr>
                <w:p w14:paraId="3F4D7F2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1B14711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425" w:type="dxa"/>
                </w:tcPr>
                <w:p w14:paraId="7A43120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7A16DFB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850" w:type="dxa"/>
                </w:tcPr>
                <w:p w14:paraId="5A908B0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Извещение об осуществлении закупки, приглашение принять участие в определении поставщика (подрядчика, </w:t>
                  </w:r>
                  <w:r w:rsidRPr="001F610E">
                    <w:rPr>
                      <w:rFonts w:ascii="Arial" w:eastAsia="Times New Roman" w:hAnsi="Arial" w:cs="Arial"/>
                      <w:sz w:val="16"/>
                      <w:szCs w:val="16"/>
                      <w:lang w:eastAsia="ru-RU"/>
                    </w:rPr>
                    <w:lastRenderedPageBreak/>
                    <w:t>исполнителя)</w:t>
                  </w:r>
                </w:p>
              </w:tc>
              <w:tc>
                <w:tcPr>
                  <w:tcW w:w="1418" w:type="dxa"/>
                </w:tcPr>
                <w:p w14:paraId="7631690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6096E5D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415EEC93" w14:textId="77777777" w:rsidTr="000D3AE4">
              <w:tc>
                <w:tcPr>
                  <w:tcW w:w="421" w:type="dxa"/>
                </w:tcPr>
                <w:p w14:paraId="482A5B5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5.3.5</w:t>
                  </w:r>
                </w:p>
              </w:tc>
              <w:tc>
                <w:tcPr>
                  <w:tcW w:w="1275" w:type="dxa"/>
                </w:tcPr>
                <w:p w14:paraId="1BFEE2B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уменьшения принимаемых обязательств относительно начальной (максимальной</w:t>
                  </w:r>
                  <w:r w:rsidRPr="001F610E">
                    <w:rPr>
                      <w:rFonts w:ascii="Arial" w:eastAsia="Times New Roman" w:hAnsi="Arial" w:cs="Arial"/>
                      <w:sz w:val="16"/>
                      <w:szCs w:val="16"/>
                      <w:lang w:eastAsia="ru-RU"/>
                    </w:rPr>
                    <w:lastRenderedPageBreak/>
                    <w:t>) цены контракта (экономия)</w:t>
                  </w:r>
                </w:p>
              </w:tc>
              <w:tc>
                <w:tcPr>
                  <w:tcW w:w="425" w:type="dxa"/>
                </w:tcPr>
                <w:p w14:paraId="1C4C2C3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314A355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425" w:type="dxa"/>
                </w:tcPr>
                <w:p w14:paraId="06ED3D4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5653704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850" w:type="dxa"/>
                </w:tcPr>
                <w:p w14:paraId="5A073E3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Контракт, договор, извещение об осуществлении закупки, приглашение принять участие в </w:t>
                  </w:r>
                  <w:r w:rsidRPr="001F610E">
                    <w:rPr>
                      <w:rFonts w:ascii="Arial" w:eastAsia="Times New Roman" w:hAnsi="Arial" w:cs="Arial"/>
                      <w:sz w:val="16"/>
                      <w:szCs w:val="16"/>
                      <w:lang w:eastAsia="ru-RU"/>
                    </w:rPr>
                    <w:lastRenderedPageBreak/>
                    <w:t>определении поставщика (подрядчика, исполнителя), протокол подведения итогов определения поставщика (подрядчика, исполнителя)</w:t>
                  </w:r>
                </w:p>
              </w:tc>
              <w:tc>
                <w:tcPr>
                  <w:tcW w:w="1418" w:type="dxa"/>
                </w:tcPr>
                <w:p w14:paraId="62E9B4F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5.1 настоящего Приложения в зависимости от вида счета бухгалтерского учета</w:t>
                  </w:r>
                </w:p>
              </w:tc>
              <w:tc>
                <w:tcPr>
                  <w:tcW w:w="1418" w:type="dxa"/>
                </w:tcPr>
                <w:p w14:paraId="3ACF64E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r>
            <w:tr w:rsidR="001F610E" w:rsidRPr="001F610E" w14:paraId="5FE9FA8B" w14:textId="77777777" w:rsidTr="000D3AE4">
              <w:tc>
                <w:tcPr>
                  <w:tcW w:w="421" w:type="dxa"/>
                </w:tcPr>
                <w:p w14:paraId="71A6AA8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5.3.6</w:t>
                  </w:r>
                </w:p>
              </w:tc>
              <w:tc>
                <w:tcPr>
                  <w:tcW w:w="1275" w:type="dxa"/>
                </w:tcPr>
                <w:p w14:paraId="21E7EE4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принимаемых учреждением обязательств в сумме сформированных резервов предстоящих расходов</w:t>
                  </w:r>
                </w:p>
              </w:tc>
              <w:tc>
                <w:tcPr>
                  <w:tcW w:w="425" w:type="dxa"/>
                </w:tcPr>
                <w:p w14:paraId="59ADFF4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0327119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9X XXX</w:t>
                  </w:r>
                </w:p>
              </w:tc>
              <w:tc>
                <w:tcPr>
                  <w:tcW w:w="425" w:type="dxa"/>
                </w:tcPr>
                <w:p w14:paraId="0CD9F28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2039A20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99 XXX</w:t>
                  </w:r>
                </w:p>
              </w:tc>
              <w:tc>
                <w:tcPr>
                  <w:tcW w:w="850" w:type="dxa"/>
                </w:tcPr>
                <w:p w14:paraId="5E0A8D0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55D0241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c>
                <w:tcPr>
                  <w:tcW w:w="1418" w:type="dxa"/>
                </w:tcPr>
                <w:p w14:paraId="2D0625E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303634CC" w14:textId="77777777" w:rsidTr="000D3AE4">
              <w:tc>
                <w:tcPr>
                  <w:tcW w:w="421" w:type="dxa"/>
                </w:tcPr>
                <w:p w14:paraId="2E3D939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5.3.7</w:t>
                  </w:r>
                </w:p>
              </w:tc>
              <w:tc>
                <w:tcPr>
                  <w:tcW w:w="1275" w:type="dxa"/>
                </w:tcPr>
                <w:p w14:paraId="0B53F3A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Отражена в бухгалтерском учете учреждения сумма уменьшения обязательств по сформированному резерву </w:t>
                  </w:r>
                  <w:r w:rsidRPr="001F610E">
                    <w:rPr>
                      <w:rFonts w:ascii="Arial" w:eastAsia="Times New Roman" w:hAnsi="Arial" w:cs="Arial"/>
                      <w:sz w:val="16"/>
                      <w:szCs w:val="16"/>
                      <w:lang w:eastAsia="ru-RU"/>
                    </w:rPr>
                    <w:lastRenderedPageBreak/>
                    <w:t>предстоящих расходов, а также принятие обязательства за счет указанного резерва (способ "Красное сторно")</w:t>
                  </w:r>
                </w:p>
              </w:tc>
              <w:tc>
                <w:tcPr>
                  <w:tcW w:w="425" w:type="dxa"/>
                </w:tcPr>
                <w:p w14:paraId="2EB81C4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6822716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9X XXX</w:t>
                  </w:r>
                </w:p>
              </w:tc>
              <w:tc>
                <w:tcPr>
                  <w:tcW w:w="425" w:type="dxa"/>
                </w:tcPr>
                <w:p w14:paraId="0C64E4B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5A8179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99 XXX</w:t>
                  </w:r>
                </w:p>
              </w:tc>
              <w:tc>
                <w:tcPr>
                  <w:tcW w:w="850" w:type="dxa"/>
                </w:tcPr>
                <w:p w14:paraId="6C9D585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1F610E">
                    <w:rPr>
                      <w:rFonts w:ascii="Arial" w:eastAsia="Times New Roman" w:hAnsi="Arial" w:cs="Arial"/>
                      <w:sz w:val="16"/>
                      <w:szCs w:val="16"/>
                      <w:lang w:eastAsia="ru-RU"/>
                    </w:rPr>
                    <w:lastRenderedPageBreak/>
                    <w:t>)</w:t>
                  </w:r>
                </w:p>
              </w:tc>
              <w:tc>
                <w:tcPr>
                  <w:tcW w:w="1418" w:type="dxa"/>
                </w:tcPr>
                <w:p w14:paraId="6B52D7B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6429BCA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7D2557A1" w14:textId="77777777" w:rsidTr="000D3AE4">
              <w:tc>
                <w:tcPr>
                  <w:tcW w:w="421" w:type="dxa"/>
                </w:tcPr>
                <w:p w14:paraId="2A94347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5.3.8</w:t>
                  </w:r>
                </w:p>
              </w:tc>
              <w:tc>
                <w:tcPr>
                  <w:tcW w:w="1275" w:type="dxa"/>
                </w:tcPr>
                <w:p w14:paraId="12ACFE6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изменений обязательств учреждения, принятых в текущем финансовом году (в части уменьшения показателей - способ "Красное сторно")</w:t>
                  </w:r>
                </w:p>
              </w:tc>
              <w:tc>
                <w:tcPr>
                  <w:tcW w:w="425" w:type="dxa"/>
                </w:tcPr>
                <w:p w14:paraId="11A8EBC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86AA8E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425" w:type="dxa"/>
                </w:tcPr>
                <w:p w14:paraId="4EDF98A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72F0824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0" w:type="dxa"/>
                </w:tcPr>
                <w:p w14:paraId="0FC3CE4B" w14:textId="735C506D"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Соглашение об изменении контракта, договора, закон, иной нормативный </w:t>
                  </w:r>
                  <w:r w:rsidRPr="007B60B8">
                    <w:rPr>
                      <w:rFonts w:ascii="Arial" w:eastAsia="Times New Roman" w:hAnsi="Arial" w:cs="Arial"/>
                      <w:sz w:val="16"/>
                      <w:szCs w:val="16"/>
                      <w:lang w:eastAsia="ru-RU"/>
                    </w:rPr>
                    <w:t>правов</w:t>
                  </w:r>
                  <w:r w:rsidR="007B60B8" w:rsidRPr="007B60B8">
                    <w:rPr>
                      <w:rFonts w:ascii="Arial" w:eastAsia="Times New Roman" w:hAnsi="Arial" w:cs="Arial"/>
                      <w:sz w:val="16"/>
                      <w:szCs w:val="16"/>
                      <w:lang w:eastAsia="ru-RU"/>
                    </w:rPr>
                    <w:t>о</w:t>
                  </w:r>
                  <w:r w:rsidRPr="007B60B8">
                    <w:rPr>
                      <w:rFonts w:ascii="Arial" w:eastAsia="Times New Roman" w:hAnsi="Arial" w:cs="Arial"/>
                      <w:sz w:val="16"/>
                      <w:szCs w:val="16"/>
                      <w:lang w:eastAsia="ru-RU"/>
                    </w:rPr>
                    <w:t>й</w:t>
                  </w:r>
                  <w:r w:rsidRPr="001F610E">
                    <w:rPr>
                      <w:rFonts w:ascii="Arial" w:eastAsia="Times New Roman" w:hAnsi="Arial" w:cs="Arial"/>
                      <w:sz w:val="16"/>
                      <w:szCs w:val="16"/>
                      <w:lang w:eastAsia="ru-RU"/>
                    </w:rPr>
                    <w:t xml:space="preserve"> акт, иной документ, подтверждающий изменение суммы обязательства</w:t>
                  </w:r>
                </w:p>
              </w:tc>
              <w:tc>
                <w:tcPr>
                  <w:tcW w:w="1418" w:type="dxa"/>
                </w:tcPr>
                <w:p w14:paraId="65CDD2B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c>
                <w:tcPr>
                  <w:tcW w:w="1418" w:type="dxa"/>
                </w:tcPr>
                <w:p w14:paraId="2419643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5F1A4D54" w14:textId="77777777" w:rsidTr="000D3AE4">
              <w:tc>
                <w:tcPr>
                  <w:tcW w:w="421" w:type="dxa"/>
                </w:tcPr>
                <w:p w14:paraId="1C9FC5A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5.3.9</w:t>
                  </w:r>
                </w:p>
              </w:tc>
              <w:tc>
                <w:tcPr>
                  <w:tcW w:w="1275" w:type="dxa"/>
                </w:tcPr>
                <w:p w14:paraId="386E95C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уменьшений принятых учреждением обязательств (способ </w:t>
                  </w:r>
                  <w:r w:rsidRPr="001F610E">
                    <w:rPr>
                      <w:rFonts w:ascii="Arial" w:eastAsia="Times New Roman" w:hAnsi="Arial" w:cs="Arial"/>
                      <w:sz w:val="16"/>
                      <w:szCs w:val="16"/>
                      <w:lang w:eastAsia="ru-RU"/>
                    </w:rPr>
                    <w:lastRenderedPageBreak/>
                    <w:t>"Красное сторно").</w:t>
                  </w:r>
                </w:p>
              </w:tc>
              <w:tc>
                <w:tcPr>
                  <w:tcW w:w="425" w:type="dxa"/>
                </w:tcPr>
                <w:p w14:paraId="05749B4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6576D90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425" w:type="dxa"/>
                </w:tcPr>
                <w:p w14:paraId="1B70A54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4B81766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0" w:type="dxa"/>
                </w:tcPr>
                <w:p w14:paraId="40A90113" w14:textId="5BE578DC"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Соглашение об изменении контракта, договора, закон, иной норматив</w:t>
                  </w:r>
                  <w:r w:rsidRPr="001F610E">
                    <w:rPr>
                      <w:rFonts w:ascii="Arial" w:eastAsia="Times New Roman" w:hAnsi="Arial" w:cs="Arial"/>
                      <w:sz w:val="16"/>
                      <w:szCs w:val="16"/>
                      <w:lang w:eastAsia="ru-RU"/>
                    </w:rPr>
                    <w:lastRenderedPageBreak/>
                    <w:t xml:space="preserve">ный </w:t>
                  </w:r>
                  <w:r w:rsidRPr="007B60B8">
                    <w:rPr>
                      <w:rFonts w:ascii="Arial" w:eastAsia="Times New Roman" w:hAnsi="Arial" w:cs="Arial"/>
                      <w:sz w:val="16"/>
                      <w:szCs w:val="16"/>
                      <w:lang w:eastAsia="ru-RU"/>
                    </w:rPr>
                    <w:t>правов</w:t>
                  </w:r>
                  <w:r w:rsidR="007B60B8" w:rsidRPr="007B60B8">
                    <w:rPr>
                      <w:rFonts w:ascii="Arial" w:eastAsia="Times New Roman" w:hAnsi="Arial" w:cs="Arial"/>
                      <w:sz w:val="16"/>
                      <w:szCs w:val="16"/>
                      <w:lang w:eastAsia="ru-RU"/>
                    </w:rPr>
                    <w:t>о</w:t>
                  </w:r>
                  <w:r w:rsidRPr="007B60B8">
                    <w:rPr>
                      <w:rFonts w:ascii="Arial" w:eastAsia="Times New Roman" w:hAnsi="Arial" w:cs="Arial"/>
                      <w:sz w:val="16"/>
                      <w:szCs w:val="16"/>
                      <w:lang w:eastAsia="ru-RU"/>
                    </w:rPr>
                    <w:t>й</w:t>
                  </w:r>
                  <w:r w:rsidRPr="001F610E">
                    <w:rPr>
                      <w:rFonts w:ascii="Arial" w:eastAsia="Times New Roman" w:hAnsi="Arial" w:cs="Arial"/>
                      <w:sz w:val="16"/>
                      <w:szCs w:val="16"/>
                      <w:lang w:eastAsia="ru-RU"/>
                    </w:rPr>
                    <w:t xml:space="preserve"> акт, иной документ, подтверждающий изменение суммы обязательства</w:t>
                  </w:r>
                </w:p>
              </w:tc>
              <w:tc>
                <w:tcPr>
                  <w:tcW w:w="1418" w:type="dxa"/>
                </w:tcPr>
                <w:p w14:paraId="2E9B08B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0CA989D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73DD7FF2" w14:textId="77777777" w:rsidTr="000D3AE4">
              <w:tc>
                <w:tcPr>
                  <w:tcW w:w="421" w:type="dxa"/>
                </w:tcPr>
                <w:p w14:paraId="0F15874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5.3.10</w:t>
                  </w:r>
                </w:p>
              </w:tc>
              <w:tc>
                <w:tcPr>
                  <w:tcW w:w="1275" w:type="dxa"/>
                </w:tcPr>
                <w:p w14:paraId="47F28621" w14:textId="060CC376"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операции по корректировке плановых назначений по расходам, начисленным за счет резерва, при уменьшени</w:t>
                  </w:r>
                  <w:r w:rsidR="007B60B8">
                    <w:rPr>
                      <w:rFonts w:ascii="Arial" w:eastAsia="Times New Roman" w:hAnsi="Arial" w:cs="Arial"/>
                      <w:sz w:val="16"/>
                      <w:szCs w:val="16"/>
                      <w:lang w:eastAsia="ru-RU"/>
                    </w:rPr>
                    <w:t>и</w:t>
                  </w:r>
                  <w:r w:rsidRPr="001F610E">
                    <w:rPr>
                      <w:rFonts w:ascii="Arial" w:eastAsia="Times New Roman" w:hAnsi="Arial" w:cs="Arial"/>
                      <w:sz w:val="16"/>
                      <w:szCs w:val="16"/>
                      <w:lang w:eastAsia="ru-RU"/>
                    </w:rPr>
                    <w:t xml:space="preserve"> цены контракта текущего года (на сумму изменения) или при расторжении контракта на соответствующий период</w:t>
                  </w:r>
                </w:p>
              </w:tc>
              <w:tc>
                <w:tcPr>
                  <w:tcW w:w="425" w:type="dxa"/>
                </w:tcPr>
                <w:p w14:paraId="3E107EB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9D9634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X0 XXX</w:t>
                  </w:r>
                </w:p>
              </w:tc>
              <w:tc>
                <w:tcPr>
                  <w:tcW w:w="425" w:type="dxa"/>
                </w:tcPr>
                <w:p w14:paraId="43C29B3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BC999E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90 XXX</w:t>
                  </w:r>
                </w:p>
              </w:tc>
              <w:tc>
                <w:tcPr>
                  <w:tcW w:w="850" w:type="dxa"/>
                </w:tcPr>
                <w:p w14:paraId="2022BFC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418" w:type="dxa"/>
                </w:tcPr>
                <w:p w14:paraId="70236B3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c>
                <w:tcPr>
                  <w:tcW w:w="1418" w:type="dxa"/>
                </w:tcPr>
                <w:p w14:paraId="19D3F7F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r>
            <w:tr w:rsidR="001F610E" w:rsidRPr="001F610E" w14:paraId="59E9A7E3" w14:textId="77777777" w:rsidTr="000D3AE4">
              <w:tc>
                <w:tcPr>
                  <w:tcW w:w="421" w:type="dxa"/>
                </w:tcPr>
                <w:p w14:paraId="13825B5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5.4</w:t>
                  </w:r>
                </w:p>
              </w:tc>
              <w:tc>
                <w:tcPr>
                  <w:tcW w:w="1275" w:type="dxa"/>
                </w:tcPr>
                <w:p w14:paraId="0AF7700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0 507 00 000 "Утвержденный объем финансового обеспечения"</w:t>
                  </w:r>
                </w:p>
              </w:tc>
              <w:tc>
                <w:tcPr>
                  <w:tcW w:w="425" w:type="dxa"/>
                </w:tcPr>
                <w:p w14:paraId="5191785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54C2532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3DFC1BA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0BBE1A3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170027B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7C01583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Вид (код, при его наличии) доходов (поступлений), в структуре, предусмотренной утвержденным на соответствующи</w:t>
                  </w:r>
                  <w:r w:rsidRPr="001F610E">
                    <w:rPr>
                      <w:rFonts w:ascii="Arial" w:eastAsia="Times New Roman" w:hAnsi="Arial" w:cs="Arial"/>
                      <w:sz w:val="16"/>
                      <w:szCs w:val="16"/>
                      <w:lang w:eastAsia="ru-RU"/>
                    </w:rPr>
                    <w:lastRenderedPageBreak/>
                    <w:t>е финансовые годы планом финансово-хозяйственной деятельности учреждения, законом (решением) о бюджете</w:t>
                  </w:r>
                </w:p>
                <w:p w14:paraId="5AA359E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p w14:paraId="47BBE34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0E0B132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1F610E" w:rsidRPr="001F610E" w14:paraId="4287810E" w14:textId="77777777" w:rsidTr="000D3AE4">
              <w:tc>
                <w:tcPr>
                  <w:tcW w:w="421" w:type="dxa"/>
                </w:tcPr>
                <w:p w14:paraId="73DA939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5.4.1</w:t>
                  </w:r>
                </w:p>
              </w:tc>
              <w:tc>
                <w:tcPr>
                  <w:tcW w:w="1275" w:type="dxa"/>
                </w:tcPr>
                <w:p w14:paraId="235C154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доходов (поступлений) учреждения, утвержденных планом финансово-хозяйственной деятельности (сметой доходов и расходов по приносящей доход деятельности) учреждения на соответствующий финансовый год</w:t>
                  </w:r>
                </w:p>
              </w:tc>
              <w:tc>
                <w:tcPr>
                  <w:tcW w:w="425" w:type="dxa"/>
                </w:tcPr>
                <w:p w14:paraId="1EA99C3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6BDAA5C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425" w:type="dxa"/>
                </w:tcPr>
                <w:p w14:paraId="3E1674D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7E8C78A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850" w:type="dxa"/>
                </w:tcPr>
                <w:p w14:paraId="6DFE5D4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финансово-хозяйственной деятельности (смета доходов и расходов по приносящей доход деятельности)</w:t>
                  </w:r>
                </w:p>
              </w:tc>
              <w:tc>
                <w:tcPr>
                  <w:tcW w:w="1418" w:type="dxa"/>
                </w:tcPr>
                <w:p w14:paraId="524CBA1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c>
                <w:tcPr>
                  <w:tcW w:w="1418" w:type="dxa"/>
                </w:tcPr>
                <w:p w14:paraId="648AF93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5.2 настоящего Приложения в зависимости от содержания операции</w:t>
                  </w:r>
                </w:p>
              </w:tc>
            </w:tr>
            <w:tr w:rsidR="001F610E" w:rsidRPr="001F610E" w14:paraId="11E669D3" w14:textId="77777777" w:rsidTr="000D3AE4">
              <w:tc>
                <w:tcPr>
                  <w:tcW w:w="421" w:type="dxa"/>
                </w:tcPr>
                <w:p w14:paraId="636EDA4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5.4.2</w:t>
                  </w:r>
                </w:p>
              </w:tc>
              <w:tc>
                <w:tcPr>
                  <w:tcW w:w="1275" w:type="dxa"/>
                </w:tcPr>
                <w:p w14:paraId="2EB836E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уменьшений плановых </w:t>
                  </w:r>
                  <w:r w:rsidRPr="001F610E">
                    <w:rPr>
                      <w:rFonts w:ascii="Arial" w:eastAsia="Times New Roman" w:hAnsi="Arial" w:cs="Arial"/>
                      <w:sz w:val="16"/>
                      <w:szCs w:val="16"/>
                      <w:lang w:eastAsia="ru-RU"/>
                    </w:rPr>
                    <w:lastRenderedPageBreak/>
                    <w:t>назначений</w:t>
                  </w:r>
                </w:p>
              </w:tc>
              <w:tc>
                <w:tcPr>
                  <w:tcW w:w="425" w:type="dxa"/>
                </w:tcPr>
                <w:p w14:paraId="6C1FDBD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КДБ</w:t>
                  </w:r>
                </w:p>
              </w:tc>
              <w:tc>
                <w:tcPr>
                  <w:tcW w:w="567" w:type="dxa"/>
                </w:tcPr>
                <w:p w14:paraId="1D42AF3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425" w:type="dxa"/>
                </w:tcPr>
                <w:p w14:paraId="2248834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52E0503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0" w:type="dxa"/>
                </w:tcPr>
                <w:p w14:paraId="02734F7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План финансово-хозяйственной деятельности </w:t>
                  </w:r>
                  <w:r w:rsidRPr="001F610E">
                    <w:rPr>
                      <w:rFonts w:ascii="Arial" w:eastAsia="Times New Roman" w:hAnsi="Arial" w:cs="Arial"/>
                      <w:sz w:val="16"/>
                      <w:szCs w:val="16"/>
                      <w:lang w:eastAsia="ru-RU"/>
                    </w:rPr>
                    <w:lastRenderedPageBreak/>
                    <w:t>(смета доходов и расходов по приносящей доход деятельности)</w:t>
                  </w:r>
                </w:p>
              </w:tc>
              <w:tc>
                <w:tcPr>
                  <w:tcW w:w="1418" w:type="dxa"/>
                </w:tcPr>
                <w:p w14:paraId="1CBD36A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5.2 настоящего Приложения в зависимости от содержания операции</w:t>
                  </w:r>
                </w:p>
              </w:tc>
              <w:tc>
                <w:tcPr>
                  <w:tcW w:w="1418" w:type="dxa"/>
                </w:tcPr>
                <w:p w14:paraId="21E60F5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r>
            <w:tr w:rsidR="001F610E" w:rsidRPr="001F610E" w14:paraId="09D7FC34" w14:textId="77777777" w:rsidTr="000D3AE4">
              <w:tc>
                <w:tcPr>
                  <w:tcW w:w="421" w:type="dxa"/>
                </w:tcPr>
                <w:p w14:paraId="4F767D7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5.4.3</w:t>
                  </w:r>
                </w:p>
              </w:tc>
              <w:tc>
                <w:tcPr>
                  <w:tcW w:w="1275" w:type="dxa"/>
                </w:tcPr>
                <w:p w14:paraId="0FB953A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исполнения в текущем финансовом году по доходам (поступлениям) учреждения</w:t>
                  </w:r>
                </w:p>
              </w:tc>
              <w:tc>
                <w:tcPr>
                  <w:tcW w:w="425" w:type="dxa"/>
                </w:tcPr>
                <w:p w14:paraId="53CB9B7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4518F87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508 XX XXX</w:t>
                  </w:r>
                </w:p>
              </w:tc>
              <w:tc>
                <w:tcPr>
                  <w:tcW w:w="425" w:type="dxa"/>
                </w:tcPr>
                <w:p w14:paraId="6A015A0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50E6B19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0" w:type="dxa"/>
                </w:tcPr>
                <w:p w14:paraId="3D38479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Выписка со счета, документы, прилагаемые к выписке</w:t>
                  </w:r>
                </w:p>
              </w:tc>
              <w:tc>
                <w:tcPr>
                  <w:tcW w:w="1418" w:type="dxa"/>
                </w:tcPr>
                <w:p w14:paraId="331F8C9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5.5 настоящего Приложения в зависимости от содержания операции</w:t>
                  </w:r>
                </w:p>
              </w:tc>
              <w:tc>
                <w:tcPr>
                  <w:tcW w:w="1418" w:type="dxa"/>
                </w:tcPr>
                <w:p w14:paraId="5C60D4F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r>
            <w:tr w:rsidR="001F610E" w:rsidRPr="001F610E" w14:paraId="53B4D7D3" w14:textId="77777777" w:rsidTr="000D3AE4">
              <w:tc>
                <w:tcPr>
                  <w:tcW w:w="421" w:type="dxa"/>
                </w:tcPr>
                <w:p w14:paraId="3DF307E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5.4.4</w:t>
                  </w:r>
                </w:p>
              </w:tc>
              <w:tc>
                <w:tcPr>
                  <w:tcW w:w="1275" w:type="dxa"/>
                </w:tcPr>
                <w:p w14:paraId="2F82AE1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возвратов полученных ранее доходов (поступлений) учреждения, произведенных в текущем году (способ "Красное сторно")</w:t>
                  </w:r>
                </w:p>
              </w:tc>
              <w:tc>
                <w:tcPr>
                  <w:tcW w:w="425" w:type="dxa"/>
                </w:tcPr>
                <w:p w14:paraId="435D704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72A988B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508 XX XXX</w:t>
                  </w:r>
                </w:p>
              </w:tc>
              <w:tc>
                <w:tcPr>
                  <w:tcW w:w="425" w:type="dxa"/>
                </w:tcPr>
                <w:p w14:paraId="6CEFD44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47AEF64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0" w:type="dxa"/>
                </w:tcPr>
                <w:p w14:paraId="1E2A662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Выписка со счета, документы, прилагаемые к выписке</w:t>
                  </w:r>
                </w:p>
              </w:tc>
              <w:tc>
                <w:tcPr>
                  <w:tcW w:w="1418" w:type="dxa"/>
                </w:tcPr>
                <w:p w14:paraId="5B9D724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5.5 настоящего Приложения в зависимости от содержания операции</w:t>
                  </w:r>
                </w:p>
              </w:tc>
              <w:tc>
                <w:tcPr>
                  <w:tcW w:w="1418" w:type="dxa"/>
                </w:tcPr>
                <w:p w14:paraId="4237048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r>
            <w:tr w:rsidR="001F610E" w:rsidRPr="001F610E" w14:paraId="522936B9" w14:textId="77777777" w:rsidTr="000D3AE4">
              <w:tc>
                <w:tcPr>
                  <w:tcW w:w="421" w:type="dxa"/>
                </w:tcPr>
                <w:p w14:paraId="5BC8A95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5.5</w:t>
                  </w:r>
                </w:p>
              </w:tc>
              <w:tc>
                <w:tcPr>
                  <w:tcW w:w="1275" w:type="dxa"/>
                </w:tcPr>
                <w:p w14:paraId="3C1674A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0 508 00 000 "Получено финансового обеспечения"</w:t>
                  </w:r>
                </w:p>
              </w:tc>
              <w:tc>
                <w:tcPr>
                  <w:tcW w:w="425" w:type="dxa"/>
                </w:tcPr>
                <w:p w14:paraId="448728E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1038084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425" w:type="dxa"/>
                </w:tcPr>
                <w:p w14:paraId="50A2125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567" w:type="dxa"/>
                </w:tcPr>
                <w:p w14:paraId="74A5595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p>
              </w:tc>
              <w:tc>
                <w:tcPr>
                  <w:tcW w:w="850" w:type="dxa"/>
                </w:tcPr>
                <w:p w14:paraId="0660FCA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51C9665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Вид (код, при его наличии) доходов (поступлений), в </w:t>
                  </w:r>
                  <w:r w:rsidRPr="001F610E">
                    <w:rPr>
                      <w:rFonts w:ascii="Arial" w:eastAsia="Times New Roman" w:hAnsi="Arial" w:cs="Arial"/>
                      <w:sz w:val="16"/>
                      <w:szCs w:val="16"/>
                      <w:lang w:eastAsia="ru-RU"/>
                    </w:rPr>
                    <w:lastRenderedPageBreak/>
                    <w:t>структуре, предусмотренной сметой (планом финансово-хозяйственной деятельности) учреждения, утвержденной на соответствующий финансовый год</w:t>
                  </w:r>
                </w:p>
                <w:p w14:paraId="3668D38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p w14:paraId="6E86CDE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418" w:type="dxa"/>
                </w:tcPr>
                <w:p w14:paraId="4496398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1F610E" w:rsidRPr="001F610E" w14:paraId="68A9C678" w14:textId="77777777" w:rsidTr="000D3AE4">
              <w:tc>
                <w:tcPr>
                  <w:tcW w:w="421" w:type="dxa"/>
                </w:tcPr>
                <w:p w14:paraId="122532C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5.5.1</w:t>
                  </w:r>
                </w:p>
              </w:tc>
              <w:tc>
                <w:tcPr>
                  <w:tcW w:w="1275" w:type="dxa"/>
                </w:tcPr>
                <w:p w14:paraId="3819880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доходов (поступлений), поступивших учреждению</w:t>
                  </w:r>
                </w:p>
              </w:tc>
              <w:tc>
                <w:tcPr>
                  <w:tcW w:w="425" w:type="dxa"/>
                </w:tcPr>
                <w:p w14:paraId="46856EC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07F7C58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508 XX XXX</w:t>
                  </w:r>
                </w:p>
              </w:tc>
              <w:tc>
                <w:tcPr>
                  <w:tcW w:w="425" w:type="dxa"/>
                </w:tcPr>
                <w:p w14:paraId="476086F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5D272FF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0" w:type="dxa"/>
                </w:tcPr>
                <w:p w14:paraId="4367D5F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Выписка со счета, документы, прилагаемые к выписке</w:t>
                  </w:r>
                </w:p>
              </w:tc>
              <w:tc>
                <w:tcPr>
                  <w:tcW w:w="1418" w:type="dxa"/>
                </w:tcPr>
                <w:p w14:paraId="018870A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5.5 настоящего Приложения в зависимости от содержания операции</w:t>
                  </w:r>
                </w:p>
              </w:tc>
              <w:tc>
                <w:tcPr>
                  <w:tcW w:w="1418" w:type="dxa"/>
                </w:tcPr>
                <w:p w14:paraId="6A55625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r>
            <w:tr w:rsidR="001F610E" w:rsidRPr="001F610E" w14:paraId="55423EB4" w14:textId="77777777" w:rsidTr="000D3AE4">
              <w:tc>
                <w:tcPr>
                  <w:tcW w:w="421" w:type="dxa"/>
                </w:tcPr>
                <w:p w14:paraId="542FD75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5.5.2</w:t>
                  </w:r>
                </w:p>
              </w:tc>
              <w:tc>
                <w:tcPr>
                  <w:tcW w:w="1275" w:type="dxa"/>
                </w:tcPr>
                <w:p w14:paraId="4A65E89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произведенных учреждением возвратов ранее полученных доходов (поступлений) (способ "Красное сторно")</w:t>
                  </w:r>
                </w:p>
              </w:tc>
              <w:tc>
                <w:tcPr>
                  <w:tcW w:w="425" w:type="dxa"/>
                </w:tcPr>
                <w:p w14:paraId="4298F8F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01931AB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508 XX XXX</w:t>
                  </w:r>
                </w:p>
              </w:tc>
              <w:tc>
                <w:tcPr>
                  <w:tcW w:w="425" w:type="dxa"/>
                </w:tcPr>
                <w:p w14:paraId="03744D7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1FCCEBE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0" w:type="dxa"/>
                </w:tcPr>
                <w:p w14:paraId="138202A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Выписка со счета, документы, прилагаемые к выписке</w:t>
                  </w:r>
                </w:p>
              </w:tc>
              <w:tc>
                <w:tcPr>
                  <w:tcW w:w="1418" w:type="dxa"/>
                </w:tcPr>
                <w:p w14:paraId="7DAD323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5.5 настоящего Приложения в зависимости от содержания операции</w:t>
                  </w:r>
                </w:p>
              </w:tc>
              <w:tc>
                <w:tcPr>
                  <w:tcW w:w="1418" w:type="dxa"/>
                </w:tcPr>
                <w:p w14:paraId="786BA91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r>
          </w:tbl>
          <w:p w14:paraId="19AFBA6B" w14:textId="77777777" w:rsidR="007B60B8" w:rsidRPr="00604CE8" w:rsidRDefault="007B60B8" w:rsidP="00FB23FA">
            <w:pPr>
              <w:autoSpaceDE w:val="0"/>
              <w:autoSpaceDN w:val="0"/>
              <w:adjustRightInd w:val="0"/>
              <w:spacing w:after="1" w:line="200" w:lineRule="atLeast"/>
              <w:jc w:val="both"/>
              <w:outlineLvl w:val="0"/>
              <w:rPr>
                <w:rFonts w:ascii="Arial" w:hAnsi="Arial" w:cs="Arial"/>
                <w:bCs/>
                <w:sz w:val="20"/>
                <w:szCs w:val="20"/>
              </w:rPr>
            </w:pPr>
          </w:p>
          <w:p w14:paraId="058F4AD4" w14:textId="77777777" w:rsidR="007B60B8" w:rsidRPr="00604CE8" w:rsidRDefault="007B60B8" w:rsidP="00FB23FA">
            <w:pPr>
              <w:autoSpaceDE w:val="0"/>
              <w:autoSpaceDN w:val="0"/>
              <w:adjustRightInd w:val="0"/>
              <w:spacing w:after="1" w:line="200" w:lineRule="atLeast"/>
              <w:jc w:val="center"/>
              <w:outlineLvl w:val="0"/>
              <w:rPr>
                <w:rFonts w:ascii="Arial" w:hAnsi="Arial" w:cs="Arial"/>
                <w:bCs/>
                <w:sz w:val="20"/>
                <w:szCs w:val="20"/>
              </w:rPr>
            </w:pPr>
            <w:bookmarkStart w:id="11" w:name="Р1_9"/>
            <w:bookmarkEnd w:id="11"/>
            <w:r w:rsidRPr="005A6BF4">
              <w:rPr>
                <w:rFonts w:ascii="Arial" w:hAnsi="Arial" w:cs="Arial"/>
                <w:b/>
                <w:bCs/>
                <w:sz w:val="20"/>
                <w:szCs w:val="20"/>
              </w:rPr>
              <w:t>VI. Факты хозяйственной жизни, отражаемые</w:t>
            </w:r>
          </w:p>
          <w:p w14:paraId="65366415" w14:textId="77777777" w:rsidR="007B60B8" w:rsidRPr="00604CE8" w:rsidRDefault="007B60B8" w:rsidP="00FB23FA">
            <w:pPr>
              <w:autoSpaceDE w:val="0"/>
              <w:autoSpaceDN w:val="0"/>
              <w:adjustRightInd w:val="0"/>
              <w:spacing w:after="1" w:line="200" w:lineRule="atLeast"/>
              <w:jc w:val="center"/>
              <w:rPr>
                <w:rFonts w:ascii="Arial" w:hAnsi="Arial" w:cs="Arial"/>
                <w:bCs/>
                <w:sz w:val="20"/>
                <w:szCs w:val="20"/>
              </w:rPr>
            </w:pPr>
            <w:r w:rsidRPr="005A6BF4">
              <w:rPr>
                <w:rFonts w:ascii="Arial" w:hAnsi="Arial" w:cs="Arial"/>
                <w:b/>
                <w:bCs/>
                <w:sz w:val="20"/>
                <w:szCs w:val="20"/>
              </w:rPr>
              <w:t>на забалансовых счетах</w:t>
            </w:r>
          </w:p>
          <w:p w14:paraId="5288D2CA" w14:textId="77777777" w:rsidR="001F610E" w:rsidRDefault="001F610E" w:rsidP="00FB23FA">
            <w:pPr>
              <w:spacing w:after="1" w:line="200" w:lineRule="atLeast"/>
              <w:jc w:val="both"/>
              <w:rPr>
                <w:rFonts w:ascii="Arial" w:hAnsi="Arial" w:cs="Arial"/>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107"/>
              <w:gridCol w:w="3402"/>
            </w:tblGrid>
            <w:tr w:rsidR="007B60B8" w:rsidRPr="005A6BF4" w14:paraId="30FBA1F4" w14:textId="77777777" w:rsidTr="000D3AE4">
              <w:tc>
                <w:tcPr>
                  <w:tcW w:w="907" w:type="dxa"/>
                </w:tcPr>
                <w:p w14:paraId="660B7522" w14:textId="77777777" w:rsidR="007B60B8" w:rsidRPr="005A6BF4" w:rsidRDefault="007B60B8" w:rsidP="00FB23FA">
                  <w:pPr>
                    <w:pStyle w:val="ConsPlusNormal"/>
                    <w:spacing w:after="1" w:line="200" w:lineRule="atLeast"/>
                    <w:jc w:val="center"/>
                    <w:rPr>
                      <w:sz w:val="20"/>
                    </w:rPr>
                  </w:pPr>
                  <w:r w:rsidRPr="005A6BF4">
                    <w:rPr>
                      <w:sz w:val="20"/>
                    </w:rPr>
                    <w:lastRenderedPageBreak/>
                    <w:t>Номер пункта, подпункта</w:t>
                  </w:r>
                </w:p>
              </w:tc>
              <w:tc>
                <w:tcPr>
                  <w:tcW w:w="3107" w:type="dxa"/>
                </w:tcPr>
                <w:p w14:paraId="60998CD0" w14:textId="77777777" w:rsidR="007B60B8" w:rsidRPr="005A6BF4" w:rsidRDefault="007B60B8" w:rsidP="00FB23FA">
                  <w:pPr>
                    <w:pStyle w:val="ConsPlusNormal"/>
                    <w:spacing w:after="1" w:line="200" w:lineRule="atLeast"/>
                    <w:jc w:val="center"/>
                    <w:rPr>
                      <w:sz w:val="20"/>
                    </w:rPr>
                  </w:pPr>
                  <w:r w:rsidRPr="005A6BF4">
                    <w:rPr>
                      <w:sz w:val="20"/>
                    </w:rPr>
                    <w:t>Номер и наименование забалансового счета, содержание факта хозяйственной жизни &lt;2&gt;</w:t>
                  </w:r>
                </w:p>
              </w:tc>
              <w:tc>
                <w:tcPr>
                  <w:tcW w:w="3402" w:type="dxa"/>
                </w:tcPr>
                <w:p w14:paraId="7DBC043D" w14:textId="77777777" w:rsidR="007B60B8" w:rsidRPr="005A6BF4" w:rsidRDefault="007B60B8" w:rsidP="00FB23FA">
                  <w:pPr>
                    <w:pStyle w:val="ConsPlusNormal"/>
                    <w:spacing w:after="1" w:line="200" w:lineRule="atLeast"/>
                    <w:jc w:val="center"/>
                    <w:rPr>
                      <w:sz w:val="20"/>
                    </w:rPr>
                  </w:pPr>
                  <w:r w:rsidRPr="005A6BF4">
                    <w:rPr>
                      <w:sz w:val="20"/>
                    </w:rPr>
                    <w:t>Признаки аналитического учета</w:t>
                  </w:r>
                </w:p>
              </w:tc>
            </w:tr>
            <w:tr w:rsidR="007B60B8" w:rsidRPr="005A6BF4" w14:paraId="1E93419D" w14:textId="77777777" w:rsidTr="000D3AE4">
              <w:tc>
                <w:tcPr>
                  <w:tcW w:w="907" w:type="dxa"/>
                </w:tcPr>
                <w:p w14:paraId="4080E8FA" w14:textId="77777777" w:rsidR="007B60B8" w:rsidRPr="005A6BF4" w:rsidRDefault="007B60B8" w:rsidP="00FB23FA">
                  <w:pPr>
                    <w:pStyle w:val="ConsPlusNormal"/>
                    <w:spacing w:after="1" w:line="200" w:lineRule="atLeast"/>
                    <w:jc w:val="center"/>
                    <w:rPr>
                      <w:sz w:val="20"/>
                    </w:rPr>
                  </w:pPr>
                  <w:r w:rsidRPr="005A6BF4">
                    <w:rPr>
                      <w:sz w:val="20"/>
                    </w:rPr>
                    <w:t>6</w:t>
                  </w:r>
                </w:p>
              </w:tc>
              <w:tc>
                <w:tcPr>
                  <w:tcW w:w="3107" w:type="dxa"/>
                </w:tcPr>
                <w:p w14:paraId="2C76A8C5" w14:textId="77777777" w:rsidR="007B60B8" w:rsidRPr="005A6BF4" w:rsidRDefault="007B60B8" w:rsidP="00FB23FA">
                  <w:pPr>
                    <w:pStyle w:val="ConsPlusNormal"/>
                    <w:spacing w:after="1" w:line="200" w:lineRule="atLeast"/>
                    <w:jc w:val="both"/>
                    <w:rPr>
                      <w:sz w:val="20"/>
                    </w:rPr>
                  </w:pPr>
                  <w:r w:rsidRPr="005A6BF4">
                    <w:rPr>
                      <w:sz w:val="20"/>
                    </w:rPr>
                    <w:t>Счет 01 "Имущество, полученное в пользование"</w:t>
                  </w:r>
                </w:p>
              </w:tc>
              <w:tc>
                <w:tcPr>
                  <w:tcW w:w="3402" w:type="dxa"/>
                </w:tcPr>
                <w:p w14:paraId="5F356142" w14:textId="77777777" w:rsidR="007B60B8" w:rsidRPr="005A6BF4" w:rsidRDefault="007B60B8" w:rsidP="00FB23FA">
                  <w:pPr>
                    <w:pStyle w:val="ConsPlusNormal"/>
                    <w:spacing w:after="1" w:line="200" w:lineRule="atLeast"/>
                    <w:jc w:val="both"/>
                    <w:rPr>
                      <w:sz w:val="20"/>
                    </w:rPr>
                  </w:pPr>
                  <w:r w:rsidRPr="005A6BF4">
                    <w:rPr>
                      <w:sz w:val="20"/>
                    </w:rPr>
                    <w:t>Объект имущества (имущественных прав);</w:t>
                  </w:r>
                </w:p>
                <w:p w14:paraId="1DE11D0F" w14:textId="77777777" w:rsidR="007B60B8" w:rsidRPr="005A6BF4" w:rsidRDefault="007B60B8" w:rsidP="00FB23FA">
                  <w:pPr>
                    <w:pStyle w:val="ConsPlusNormal"/>
                    <w:spacing w:after="1" w:line="200" w:lineRule="atLeast"/>
                    <w:jc w:val="both"/>
                    <w:rPr>
                      <w:sz w:val="20"/>
                    </w:rPr>
                  </w:pPr>
                  <w:r w:rsidRPr="005A6BF4">
                    <w:rPr>
                      <w:sz w:val="20"/>
                    </w:rPr>
                    <w:t>учетный (инвентарный, серийный, реестровый) номер;</w:t>
                  </w:r>
                </w:p>
                <w:p w14:paraId="60249A7E" w14:textId="77777777" w:rsidR="007B60B8" w:rsidRPr="005A6BF4" w:rsidRDefault="007B60B8" w:rsidP="00FB23FA">
                  <w:pPr>
                    <w:pStyle w:val="ConsPlusNormal"/>
                    <w:spacing w:after="1" w:line="200" w:lineRule="atLeast"/>
                    <w:jc w:val="both"/>
                    <w:rPr>
                      <w:sz w:val="20"/>
                    </w:rPr>
                  </w:pPr>
                  <w:r w:rsidRPr="005A6BF4">
                    <w:rPr>
                      <w:sz w:val="20"/>
                    </w:rPr>
                    <w:t>группа видов объектов;</w:t>
                  </w:r>
                </w:p>
                <w:p w14:paraId="7747D000" w14:textId="77777777" w:rsidR="007B60B8" w:rsidRPr="005A6BF4" w:rsidRDefault="007B60B8" w:rsidP="00FB23FA">
                  <w:pPr>
                    <w:pStyle w:val="ConsPlusNormal"/>
                    <w:spacing w:after="1" w:line="200" w:lineRule="atLeast"/>
                    <w:jc w:val="both"/>
                    <w:rPr>
                      <w:sz w:val="20"/>
                    </w:rPr>
                  </w:pPr>
                  <w:r w:rsidRPr="005A6BF4">
                    <w:rPr>
                      <w:sz w:val="20"/>
                    </w:rPr>
                    <w:t>местонахождение объекта (адрес);</w:t>
                  </w:r>
                </w:p>
                <w:p w14:paraId="19039659"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39ABA209" w14:textId="77777777" w:rsidR="007B60B8" w:rsidRPr="005A6BF4" w:rsidRDefault="007B60B8" w:rsidP="00FB23FA">
                  <w:pPr>
                    <w:pStyle w:val="ConsPlusNormal"/>
                    <w:spacing w:after="1" w:line="200" w:lineRule="atLeast"/>
                    <w:jc w:val="both"/>
                    <w:rPr>
                      <w:sz w:val="20"/>
                    </w:rPr>
                  </w:pPr>
                  <w:r w:rsidRPr="005A6BF4">
                    <w:rPr>
                      <w:sz w:val="20"/>
                    </w:rPr>
                    <w:t>контрагент (собственник, балансодержатель);</w:t>
                  </w:r>
                </w:p>
                <w:p w14:paraId="0873F49C"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w:t>
                  </w:r>
                </w:p>
                <w:p w14:paraId="637BC722" w14:textId="605DE4ED"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 Учет музейных предметов и музейных коллекций, включенных в состав государственной части (негосударственной части - по объектам муниципальной собственности) Музейного фонда Российской Федерации, осуществляется согласно учетной политик</w:t>
                  </w:r>
                  <w:r>
                    <w:rPr>
                      <w:sz w:val="20"/>
                    </w:rPr>
                    <w:t>е</w:t>
                  </w:r>
                  <w:r w:rsidRPr="005A6BF4">
                    <w:rPr>
                      <w:sz w:val="20"/>
                    </w:rPr>
                    <w:t xml:space="preserve"> по группам (видам) ценностей при условии осуществления на постоянной основе сверки данных учетных документов музейных фондов (книг поступлений (описей, инвентарных книг) музейных предметов и музейных коллекций) и данных бухгалтерского учета субъекта учета, во владении или в пользовании которого находятся музейные предметы и музейные </w:t>
                  </w:r>
                  <w:r w:rsidRPr="005A6BF4">
                    <w:rPr>
                      <w:sz w:val="20"/>
                    </w:rPr>
                    <w:lastRenderedPageBreak/>
                    <w:t>коллекции</w:t>
                  </w:r>
                </w:p>
              </w:tc>
            </w:tr>
            <w:tr w:rsidR="007B60B8" w:rsidRPr="005A6BF4" w14:paraId="31D99D79" w14:textId="77777777" w:rsidTr="000D3AE4">
              <w:tc>
                <w:tcPr>
                  <w:tcW w:w="907" w:type="dxa"/>
                </w:tcPr>
                <w:p w14:paraId="1248EAD8" w14:textId="77777777" w:rsidR="007B60B8" w:rsidRPr="005A6BF4" w:rsidRDefault="007B60B8" w:rsidP="00FB23FA">
                  <w:pPr>
                    <w:pStyle w:val="ConsPlusNormal"/>
                    <w:spacing w:after="1" w:line="200" w:lineRule="atLeast"/>
                    <w:jc w:val="center"/>
                    <w:rPr>
                      <w:sz w:val="20"/>
                    </w:rPr>
                  </w:pPr>
                  <w:r w:rsidRPr="005A6BF4">
                    <w:rPr>
                      <w:sz w:val="20"/>
                    </w:rPr>
                    <w:lastRenderedPageBreak/>
                    <w:t>6.1</w:t>
                  </w:r>
                </w:p>
              </w:tc>
              <w:tc>
                <w:tcPr>
                  <w:tcW w:w="3107" w:type="dxa"/>
                </w:tcPr>
                <w:p w14:paraId="12662CE6"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при поступлении имущества, полученного учреждением в пользование, не являющегося объектами аренды (имущества казны и иного имущества, полученного на безвозмездной основе, как вклад собственника; имущества, которым по решению собственника (учредителя) пользуется учреждение при выполнении возложенных на него функций (полномочий) без закрепления права оперативного управления); 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 ценностей, которые в соответствии с законодательством Российской Федерации не подлежат отражению на балансе 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 прав ограниченного </w:t>
                  </w:r>
                  <w:r w:rsidRPr="005A6BF4">
                    <w:rPr>
                      <w:sz w:val="20"/>
                    </w:rPr>
                    <w:lastRenderedPageBreak/>
                    <w:t>пользования чужими земельными участками (в том числе сервитут); объектов, по которым сформированы капитальные вложения, но не получено право оперативного управления; безвозмездное полученное имущество до момента регистрации права оперативного управления</w:t>
                  </w:r>
                </w:p>
              </w:tc>
              <w:tc>
                <w:tcPr>
                  <w:tcW w:w="3402" w:type="dxa"/>
                </w:tcPr>
                <w:p w14:paraId="74D53184"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6 настоящего Приложения в зависимости от содержания факта хозяйственной жизни</w:t>
                  </w:r>
                </w:p>
              </w:tc>
            </w:tr>
            <w:tr w:rsidR="007B60B8" w:rsidRPr="005A6BF4" w14:paraId="3D502ECB" w14:textId="77777777" w:rsidTr="000D3AE4">
              <w:tc>
                <w:tcPr>
                  <w:tcW w:w="907" w:type="dxa"/>
                </w:tcPr>
                <w:p w14:paraId="047B0300" w14:textId="77777777" w:rsidR="007B60B8" w:rsidRPr="005A6BF4" w:rsidRDefault="007B60B8" w:rsidP="00FB23FA">
                  <w:pPr>
                    <w:pStyle w:val="ConsPlusNormal"/>
                    <w:spacing w:after="1" w:line="200" w:lineRule="atLeast"/>
                    <w:jc w:val="center"/>
                    <w:rPr>
                      <w:sz w:val="20"/>
                    </w:rPr>
                  </w:pPr>
                  <w:r w:rsidRPr="005A6BF4">
                    <w:rPr>
                      <w:sz w:val="20"/>
                    </w:rPr>
                    <w:t>6.2</w:t>
                  </w:r>
                </w:p>
              </w:tc>
              <w:tc>
                <w:tcPr>
                  <w:tcW w:w="3107" w:type="dxa"/>
                </w:tcPr>
                <w:p w14:paraId="7E2EDAE2"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выбытии имущества, полученного учреждением в пользование, не являющегося объектами аренды (имущества казны и иного имущества, полученного на безвозмездной основе, как вклад собственника; имущества, которым по решению собственника (учредителя) пользовалось учреждение при выполнении возложенных на него функций (полномочий) без закрепления права оперативного управления); 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 ценностей, которые в соответствии с законодательством Российской Федерации не подлежали отражению на балансе </w:t>
                  </w:r>
                  <w:r w:rsidRPr="005A6BF4">
                    <w:rPr>
                      <w:sz w:val="20"/>
                    </w:rPr>
                    <w:lastRenderedPageBreak/>
                    <w:t>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 прав ограниченного пользования чужими земельными участками (в том числе сервитут); при получении права оперативного управления на объекты, по которым сформированы капитальные вложения, безвозмездно полученное имущество</w:t>
                  </w:r>
                </w:p>
              </w:tc>
              <w:tc>
                <w:tcPr>
                  <w:tcW w:w="3402" w:type="dxa"/>
                </w:tcPr>
                <w:p w14:paraId="668FFFAB"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6 настоящего Приложения в зависимости от содержания факта хозяйственной жизни</w:t>
                  </w:r>
                </w:p>
              </w:tc>
            </w:tr>
            <w:tr w:rsidR="007B60B8" w:rsidRPr="005A6BF4" w14:paraId="42230DE3" w14:textId="77777777" w:rsidTr="000D3AE4">
              <w:tc>
                <w:tcPr>
                  <w:tcW w:w="907" w:type="dxa"/>
                </w:tcPr>
                <w:p w14:paraId="481FFC42" w14:textId="77777777" w:rsidR="007B60B8" w:rsidRPr="005A6BF4" w:rsidRDefault="007B60B8" w:rsidP="00FB23FA">
                  <w:pPr>
                    <w:pStyle w:val="ConsPlusNormal"/>
                    <w:spacing w:after="1" w:line="200" w:lineRule="atLeast"/>
                    <w:jc w:val="center"/>
                    <w:rPr>
                      <w:sz w:val="20"/>
                    </w:rPr>
                  </w:pPr>
                  <w:r w:rsidRPr="005A6BF4">
                    <w:rPr>
                      <w:sz w:val="20"/>
                    </w:rPr>
                    <w:t>7</w:t>
                  </w:r>
                </w:p>
              </w:tc>
              <w:tc>
                <w:tcPr>
                  <w:tcW w:w="3107" w:type="dxa"/>
                </w:tcPr>
                <w:p w14:paraId="0E1D5A01" w14:textId="77777777" w:rsidR="007B60B8" w:rsidRPr="005A6BF4" w:rsidRDefault="007B60B8" w:rsidP="00FB23FA">
                  <w:pPr>
                    <w:pStyle w:val="ConsPlusNormal"/>
                    <w:spacing w:after="1" w:line="200" w:lineRule="atLeast"/>
                    <w:jc w:val="both"/>
                    <w:rPr>
                      <w:sz w:val="20"/>
                    </w:rPr>
                  </w:pPr>
                  <w:r w:rsidRPr="005A6BF4">
                    <w:rPr>
                      <w:sz w:val="20"/>
                    </w:rPr>
                    <w:t>Счет 02 "Материальные ценности на хранении"</w:t>
                  </w:r>
                </w:p>
              </w:tc>
              <w:tc>
                <w:tcPr>
                  <w:tcW w:w="3402" w:type="dxa"/>
                </w:tcPr>
                <w:p w14:paraId="17128CAB" w14:textId="77777777" w:rsidR="007B60B8" w:rsidRPr="005A6BF4" w:rsidRDefault="007B60B8" w:rsidP="00FB23FA">
                  <w:pPr>
                    <w:pStyle w:val="ConsPlusNormal"/>
                    <w:spacing w:after="1" w:line="200" w:lineRule="atLeast"/>
                    <w:jc w:val="both"/>
                    <w:rPr>
                      <w:sz w:val="20"/>
                    </w:rPr>
                  </w:pPr>
                  <w:r w:rsidRPr="005A6BF4">
                    <w:rPr>
                      <w:sz w:val="20"/>
                    </w:rPr>
                    <w:t>Владелец (заказчик);</w:t>
                  </w:r>
                </w:p>
                <w:p w14:paraId="3DAB275B" w14:textId="77777777" w:rsidR="007B60B8" w:rsidRPr="005A6BF4" w:rsidRDefault="007B60B8" w:rsidP="00FB23FA">
                  <w:pPr>
                    <w:pStyle w:val="ConsPlusNormal"/>
                    <w:spacing w:after="1" w:line="200" w:lineRule="atLeast"/>
                    <w:jc w:val="both"/>
                    <w:rPr>
                      <w:sz w:val="20"/>
                    </w:rPr>
                  </w:pPr>
                  <w:r w:rsidRPr="005A6BF4">
                    <w:rPr>
                      <w:sz w:val="20"/>
                    </w:rPr>
                    <w:t>вид;</w:t>
                  </w:r>
                </w:p>
                <w:p w14:paraId="6A11A07A" w14:textId="77777777" w:rsidR="007B60B8" w:rsidRPr="005A6BF4" w:rsidRDefault="007B60B8" w:rsidP="00FB23FA">
                  <w:pPr>
                    <w:pStyle w:val="ConsPlusNormal"/>
                    <w:spacing w:after="1" w:line="200" w:lineRule="atLeast"/>
                    <w:jc w:val="both"/>
                    <w:rPr>
                      <w:sz w:val="20"/>
                    </w:rPr>
                  </w:pPr>
                  <w:r w:rsidRPr="005A6BF4">
                    <w:rPr>
                      <w:sz w:val="20"/>
                    </w:rPr>
                    <w:t>сорт;</w:t>
                  </w:r>
                </w:p>
                <w:p w14:paraId="41466108" w14:textId="77777777" w:rsidR="007B60B8" w:rsidRPr="005A6BF4" w:rsidRDefault="007B60B8" w:rsidP="00FB23FA">
                  <w:pPr>
                    <w:pStyle w:val="ConsPlusNormal"/>
                    <w:spacing w:after="1" w:line="200" w:lineRule="atLeast"/>
                    <w:jc w:val="both"/>
                    <w:rPr>
                      <w:sz w:val="20"/>
                    </w:rPr>
                  </w:pPr>
                  <w:r w:rsidRPr="005A6BF4">
                    <w:rPr>
                      <w:sz w:val="20"/>
                    </w:rPr>
                    <w:t>место хранения (нахождения);</w:t>
                  </w:r>
                </w:p>
                <w:p w14:paraId="44053B49"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17C02F05" w14:textId="77777777" w:rsidR="007B60B8" w:rsidRPr="005A6BF4" w:rsidRDefault="007B60B8" w:rsidP="00FB23FA">
                  <w:pPr>
                    <w:pStyle w:val="ConsPlusNormal"/>
                    <w:spacing w:after="1" w:line="200" w:lineRule="atLeast"/>
                    <w:jc w:val="both"/>
                    <w:rPr>
                      <w:sz w:val="20"/>
                    </w:rPr>
                  </w:pPr>
                  <w:r w:rsidRPr="005A6BF4">
                    <w:rPr>
                      <w:sz w:val="20"/>
                    </w:rPr>
                    <w:t>местонахождение объекта (адрес);</w:t>
                  </w:r>
                </w:p>
                <w:p w14:paraId="42D8A1F1"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0BC96D33" w14:textId="77777777" w:rsidR="007B60B8" w:rsidRPr="005A6BF4" w:rsidRDefault="007B60B8" w:rsidP="00FB23FA">
                  <w:pPr>
                    <w:pStyle w:val="ConsPlusNormal"/>
                    <w:spacing w:after="1" w:line="200" w:lineRule="atLeast"/>
                    <w:jc w:val="both"/>
                    <w:rPr>
                      <w:sz w:val="20"/>
                    </w:rPr>
                  </w:pPr>
                  <w:r w:rsidRPr="005A6BF4">
                    <w:rPr>
                      <w:sz w:val="20"/>
                    </w:rPr>
                    <w:t>контрагент (собственник, владелец, иное лицо);</w:t>
                  </w:r>
                </w:p>
                <w:p w14:paraId="496EFE6A"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w:t>
                  </w:r>
                </w:p>
              </w:tc>
            </w:tr>
            <w:tr w:rsidR="007B60B8" w:rsidRPr="005A6BF4" w14:paraId="013C9756" w14:textId="77777777" w:rsidTr="000D3AE4">
              <w:tc>
                <w:tcPr>
                  <w:tcW w:w="907" w:type="dxa"/>
                </w:tcPr>
                <w:p w14:paraId="55D88E16" w14:textId="77777777" w:rsidR="007B60B8" w:rsidRPr="005A6BF4" w:rsidRDefault="007B60B8" w:rsidP="00FB23FA">
                  <w:pPr>
                    <w:pStyle w:val="ConsPlusNormal"/>
                    <w:spacing w:after="1" w:line="200" w:lineRule="atLeast"/>
                    <w:jc w:val="center"/>
                    <w:rPr>
                      <w:sz w:val="20"/>
                    </w:rPr>
                  </w:pPr>
                  <w:r w:rsidRPr="005A6BF4">
                    <w:rPr>
                      <w:sz w:val="20"/>
                    </w:rPr>
                    <w:t>7.1</w:t>
                  </w:r>
                </w:p>
              </w:tc>
              <w:tc>
                <w:tcPr>
                  <w:tcW w:w="3107" w:type="dxa"/>
                </w:tcPr>
                <w:p w14:paraId="6FCFCCEA"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внутреннем перемещении объектов нефинансовых активов при передаче объектов имущества на хранение, переработку</w:t>
                  </w:r>
                </w:p>
              </w:tc>
              <w:tc>
                <w:tcPr>
                  <w:tcW w:w="3402" w:type="dxa"/>
                </w:tcPr>
                <w:p w14:paraId="11F50E91"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5ED87E26" w14:textId="77777777" w:rsidTr="000D3AE4">
              <w:tc>
                <w:tcPr>
                  <w:tcW w:w="907" w:type="dxa"/>
                </w:tcPr>
                <w:p w14:paraId="0C867CBC" w14:textId="77777777" w:rsidR="007B60B8" w:rsidRPr="005A6BF4" w:rsidRDefault="007B60B8" w:rsidP="00FB23FA">
                  <w:pPr>
                    <w:pStyle w:val="ConsPlusNormal"/>
                    <w:spacing w:after="1" w:line="200" w:lineRule="atLeast"/>
                    <w:jc w:val="center"/>
                    <w:rPr>
                      <w:sz w:val="20"/>
                    </w:rPr>
                  </w:pPr>
                  <w:r w:rsidRPr="005A6BF4">
                    <w:rPr>
                      <w:sz w:val="20"/>
                    </w:rPr>
                    <w:t>7.2</w:t>
                  </w:r>
                </w:p>
              </w:tc>
              <w:tc>
                <w:tcPr>
                  <w:tcW w:w="3107" w:type="dxa"/>
                </w:tcPr>
                <w:p w14:paraId="1E6BFE82" w14:textId="7F62F982"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w:t>
                  </w:r>
                  <w:r w:rsidRPr="005A6BF4">
                    <w:rPr>
                      <w:sz w:val="20"/>
                    </w:rPr>
                    <w:lastRenderedPageBreak/>
                    <w:t>при выбытии с балансового учета средств объектов нефинансовых активов в случае выявления комиссией по поступлению и выбытию активов несоответствия объектов нефинансовых активов условиям признания актива (в частности</w:t>
                  </w:r>
                  <w:r w:rsidR="00DC38C5">
                    <w:rPr>
                      <w:sz w:val="20"/>
                    </w:rPr>
                    <w:t>,</w:t>
                  </w:r>
                  <w:r w:rsidRPr="005A6BF4">
                    <w:rPr>
                      <w:sz w:val="20"/>
                    </w:rPr>
                    <w:t xml:space="preserve"> объектов, пришедших в негодность, принятия решения о прекращении эксплуатации объекта учета, в том числе по причине физического, морального износа) до момента определения целевой функции выбывшего с балансового учета имущества и при условии его демонтажа</w:t>
                  </w:r>
                </w:p>
              </w:tc>
              <w:tc>
                <w:tcPr>
                  <w:tcW w:w="3402" w:type="dxa"/>
                </w:tcPr>
                <w:p w14:paraId="300F87C6"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7 настоящего </w:t>
                  </w:r>
                  <w:r w:rsidRPr="005A6BF4">
                    <w:rPr>
                      <w:sz w:val="20"/>
                    </w:rPr>
                    <w:lastRenderedPageBreak/>
                    <w:t>Приложения в зависимости от содержания факта хозяйственной жизни</w:t>
                  </w:r>
                </w:p>
              </w:tc>
            </w:tr>
            <w:tr w:rsidR="007B60B8" w:rsidRPr="005A6BF4" w14:paraId="7E3D7E63" w14:textId="77777777" w:rsidTr="000D3AE4">
              <w:tc>
                <w:tcPr>
                  <w:tcW w:w="907" w:type="dxa"/>
                </w:tcPr>
                <w:p w14:paraId="326C5760" w14:textId="77777777" w:rsidR="007B60B8" w:rsidRPr="005A6BF4" w:rsidRDefault="007B60B8" w:rsidP="00FB23FA">
                  <w:pPr>
                    <w:pStyle w:val="ConsPlusNormal"/>
                    <w:spacing w:after="1" w:line="200" w:lineRule="atLeast"/>
                    <w:jc w:val="center"/>
                    <w:rPr>
                      <w:sz w:val="20"/>
                    </w:rPr>
                  </w:pPr>
                  <w:r w:rsidRPr="005A6BF4">
                    <w:rPr>
                      <w:sz w:val="20"/>
                    </w:rPr>
                    <w:lastRenderedPageBreak/>
                    <w:t>7.3</w:t>
                  </w:r>
                </w:p>
              </w:tc>
              <w:tc>
                <w:tcPr>
                  <w:tcW w:w="3107" w:type="dxa"/>
                </w:tcPr>
                <w:p w14:paraId="0160DEB0"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принятии уполномоченным органом решения о выбытии с бухгалтерского (балансового) учета объекта нефинансовых активов при условии продажи</w:t>
                  </w:r>
                </w:p>
              </w:tc>
              <w:tc>
                <w:tcPr>
                  <w:tcW w:w="3402" w:type="dxa"/>
                </w:tcPr>
                <w:p w14:paraId="7C4BAD1F"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0458409A" w14:textId="77777777" w:rsidTr="000D3AE4">
              <w:tc>
                <w:tcPr>
                  <w:tcW w:w="907" w:type="dxa"/>
                </w:tcPr>
                <w:p w14:paraId="18269893" w14:textId="77777777" w:rsidR="007B60B8" w:rsidRPr="005A6BF4" w:rsidRDefault="007B60B8" w:rsidP="00FB23FA">
                  <w:pPr>
                    <w:pStyle w:val="ConsPlusNormal"/>
                    <w:spacing w:after="1" w:line="200" w:lineRule="atLeast"/>
                    <w:jc w:val="center"/>
                    <w:rPr>
                      <w:sz w:val="20"/>
                    </w:rPr>
                  </w:pPr>
                  <w:r w:rsidRPr="005A6BF4">
                    <w:rPr>
                      <w:sz w:val="20"/>
                    </w:rPr>
                    <w:t>7.4</w:t>
                  </w:r>
                </w:p>
              </w:tc>
              <w:tc>
                <w:tcPr>
                  <w:tcW w:w="3107" w:type="dxa"/>
                </w:tcPr>
                <w:p w14:paraId="1BB7F594"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целях контроля за сохранностью подарков, принятых на хранение (полученные) в связи с протокольными мероприятиями, служебными командировками и другими официальными мероприятиями</w:t>
                  </w:r>
                </w:p>
              </w:tc>
              <w:tc>
                <w:tcPr>
                  <w:tcW w:w="3402" w:type="dxa"/>
                </w:tcPr>
                <w:p w14:paraId="7B54EEC0"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233CE5FC" w14:textId="77777777" w:rsidTr="000D3AE4">
              <w:tc>
                <w:tcPr>
                  <w:tcW w:w="907" w:type="dxa"/>
                </w:tcPr>
                <w:p w14:paraId="48B3095E" w14:textId="77777777" w:rsidR="007B60B8" w:rsidRPr="005A6BF4" w:rsidRDefault="007B60B8" w:rsidP="00FB23FA">
                  <w:pPr>
                    <w:pStyle w:val="ConsPlusNormal"/>
                    <w:spacing w:after="1" w:line="200" w:lineRule="atLeast"/>
                    <w:jc w:val="center"/>
                    <w:rPr>
                      <w:sz w:val="20"/>
                    </w:rPr>
                  </w:pPr>
                  <w:r w:rsidRPr="005A6BF4">
                    <w:rPr>
                      <w:sz w:val="20"/>
                    </w:rPr>
                    <w:t>7.5</w:t>
                  </w:r>
                </w:p>
              </w:tc>
              <w:tc>
                <w:tcPr>
                  <w:tcW w:w="3107" w:type="dxa"/>
                </w:tcPr>
                <w:p w14:paraId="177B488C"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в случае разукомплектации </w:t>
                  </w:r>
                  <w:r w:rsidRPr="005A6BF4">
                    <w:rPr>
                      <w:sz w:val="20"/>
                    </w:rPr>
                    <w:lastRenderedPageBreak/>
                    <w:t>объекта учета в части выделенных объектов</w:t>
                  </w:r>
                </w:p>
              </w:tc>
              <w:tc>
                <w:tcPr>
                  <w:tcW w:w="3402" w:type="dxa"/>
                </w:tcPr>
                <w:p w14:paraId="6F9ADDD3"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7 настоящего Приложения в зависимости от </w:t>
                  </w:r>
                  <w:r w:rsidRPr="005A6BF4">
                    <w:rPr>
                      <w:sz w:val="20"/>
                    </w:rPr>
                    <w:lastRenderedPageBreak/>
                    <w:t>содержания факта хозяйственной жизни</w:t>
                  </w:r>
                </w:p>
              </w:tc>
            </w:tr>
            <w:tr w:rsidR="007B60B8" w:rsidRPr="005A6BF4" w14:paraId="38200D7D" w14:textId="77777777" w:rsidTr="000D3AE4">
              <w:tc>
                <w:tcPr>
                  <w:tcW w:w="907" w:type="dxa"/>
                </w:tcPr>
                <w:p w14:paraId="724FB19C" w14:textId="77777777" w:rsidR="007B60B8" w:rsidRPr="005A6BF4" w:rsidRDefault="007B60B8" w:rsidP="00FB23FA">
                  <w:pPr>
                    <w:pStyle w:val="ConsPlusNormal"/>
                    <w:spacing w:after="1" w:line="200" w:lineRule="atLeast"/>
                    <w:jc w:val="center"/>
                    <w:rPr>
                      <w:sz w:val="20"/>
                    </w:rPr>
                  </w:pPr>
                  <w:r w:rsidRPr="005A6BF4">
                    <w:rPr>
                      <w:sz w:val="20"/>
                    </w:rPr>
                    <w:lastRenderedPageBreak/>
                    <w:t>7.6</w:t>
                  </w:r>
                </w:p>
              </w:tc>
              <w:tc>
                <w:tcPr>
                  <w:tcW w:w="3107" w:type="dxa"/>
                </w:tcPr>
                <w:p w14:paraId="765DAF4B"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принятии уполномоченным органом решения о списании выбывшего с балансового имущества при условии его утилизации</w:t>
                  </w:r>
                </w:p>
              </w:tc>
              <w:tc>
                <w:tcPr>
                  <w:tcW w:w="3402" w:type="dxa"/>
                </w:tcPr>
                <w:p w14:paraId="031AD9BE"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26079FAC" w14:textId="77777777" w:rsidTr="000D3AE4">
              <w:tc>
                <w:tcPr>
                  <w:tcW w:w="907" w:type="dxa"/>
                </w:tcPr>
                <w:p w14:paraId="40B2487B" w14:textId="77777777" w:rsidR="007B60B8" w:rsidRPr="005A6BF4" w:rsidRDefault="007B60B8" w:rsidP="00FB23FA">
                  <w:pPr>
                    <w:pStyle w:val="ConsPlusNormal"/>
                    <w:spacing w:after="1" w:line="200" w:lineRule="atLeast"/>
                    <w:jc w:val="center"/>
                    <w:rPr>
                      <w:sz w:val="20"/>
                    </w:rPr>
                  </w:pPr>
                  <w:r w:rsidRPr="005A6BF4">
                    <w:rPr>
                      <w:sz w:val="20"/>
                    </w:rPr>
                    <w:t>7.7</w:t>
                  </w:r>
                </w:p>
              </w:tc>
              <w:tc>
                <w:tcPr>
                  <w:tcW w:w="3107" w:type="dxa"/>
                </w:tcPr>
                <w:p w14:paraId="12937FE3"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результате порчи, хищения, недостачи, уничтожения имущества по результатам инвентаризации</w:t>
                  </w:r>
                </w:p>
              </w:tc>
              <w:tc>
                <w:tcPr>
                  <w:tcW w:w="3402" w:type="dxa"/>
                </w:tcPr>
                <w:p w14:paraId="3F9DDBD7"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14E1C500" w14:textId="77777777" w:rsidTr="000D3AE4">
              <w:tc>
                <w:tcPr>
                  <w:tcW w:w="907" w:type="dxa"/>
                </w:tcPr>
                <w:p w14:paraId="0D8557CA" w14:textId="77777777" w:rsidR="007B60B8" w:rsidRPr="005A6BF4" w:rsidRDefault="007B60B8" w:rsidP="00FB23FA">
                  <w:pPr>
                    <w:pStyle w:val="ConsPlusNormal"/>
                    <w:spacing w:after="1" w:line="200" w:lineRule="atLeast"/>
                    <w:jc w:val="center"/>
                    <w:rPr>
                      <w:sz w:val="20"/>
                    </w:rPr>
                  </w:pPr>
                  <w:r w:rsidRPr="005A6BF4">
                    <w:rPr>
                      <w:sz w:val="20"/>
                    </w:rPr>
                    <w:t>7.8</w:t>
                  </w:r>
                </w:p>
              </w:tc>
              <w:tc>
                <w:tcPr>
                  <w:tcW w:w="3107" w:type="dxa"/>
                </w:tcPr>
                <w:p w14:paraId="4F858CBD" w14:textId="5320D26D"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поступлении объектов нефинансовых активов, ранее переданных на хранение, переработку</w:t>
                  </w:r>
                </w:p>
              </w:tc>
              <w:tc>
                <w:tcPr>
                  <w:tcW w:w="3402" w:type="dxa"/>
                </w:tcPr>
                <w:p w14:paraId="51751CE1"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6C99EA0E" w14:textId="77777777" w:rsidTr="000D3AE4">
              <w:tc>
                <w:tcPr>
                  <w:tcW w:w="907" w:type="dxa"/>
                </w:tcPr>
                <w:p w14:paraId="344F3BA3" w14:textId="77777777" w:rsidR="007B60B8" w:rsidRPr="005A6BF4" w:rsidRDefault="007B60B8" w:rsidP="00FB23FA">
                  <w:pPr>
                    <w:pStyle w:val="ConsPlusNormal"/>
                    <w:spacing w:after="1" w:line="200" w:lineRule="atLeast"/>
                    <w:jc w:val="center"/>
                    <w:rPr>
                      <w:sz w:val="20"/>
                    </w:rPr>
                  </w:pPr>
                  <w:r w:rsidRPr="005A6BF4">
                    <w:rPr>
                      <w:sz w:val="20"/>
                    </w:rPr>
                    <w:t>7.9</w:t>
                  </w:r>
                </w:p>
              </w:tc>
              <w:tc>
                <w:tcPr>
                  <w:tcW w:w="3107" w:type="dxa"/>
                </w:tcPr>
                <w:p w14:paraId="5EAF9D40"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восстановлении объектов нефинансовых активов на балансовом учете на основании решения собственника государственного (муниципального) имущества (уполномоченного органа) 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за исключением решения о </w:t>
                  </w:r>
                  <w:r w:rsidRPr="005A6BF4">
                    <w:rPr>
                      <w:sz w:val="20"/>
                    </w:rPr>
                    <w:lastRenderedPageBreak/>
                    <w:t>продаже таких объектов</w:t>
                  </w:r>
                </w:p>
              </w:tc>
              <w:tc>
                <w:tcPr>
                  <w:tcW w:w="3402" w:type="dxa"/>
                </w:tcPr>
                <w:p w14:paraId="12309391"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7 настоящего Приложения в зависимости от содержания факта хозяйственной жизни</w:t>
                  </w:r>
                </w:p>
              </w:tc>
            </w:tr>
            <w:tr w:rsidR="007B60B8" w:rsidRPr="005A6BF4" w14:paraId="369F2661" w14:textId="77777777" w:rsidTr="000D3AE4">
              <w:tc>
                <w:tcPr>
                  <w:tcW w:w="907" w:type="dxa"/>
                </w:tcPr>
                <w:p w14:paraId="67B506C1" w14:textId="77777777" w:rsidR="007B60B8" w:rsidRPr="005A6BF4" w:rsidRDefault="007B60B8" w:rsidP="00FB23FA">
                  <w:pPr>
                    <w:pStyle w:val="ConsPlusNormal"/>
                    <w:spacing w:after="1" w:line="200" w:lineRule="atLeast"/>
                    <w:jc w:val="center"/>
                    <w:rPr>
                      <w:sz w:val="20"/>
                    </w:rPr>
                  </w:pPr>
                  <w:r w:rsidRPr="005A6BF4">
                    <w:rPr>
                      <w:sz w:val="20"/>
                    </w:rPr>
                    <w:t>7.10</w:t>
                  </w:r>
                </w:p>
              </w:tc>
              <w:tc>
                <w:tcPr>
                  <w:tcW w:w="3107" w:type="dxa"/>
                </w:tcPr>
                <w:p w14:paraId="26D11B11"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оприходовании материальных запасов, образовавшихся в результате принятия уполномоченным органом решения о реализации имущества, являющегося на момент принятия такого решения не активом</w:t>
                  </w:r>
                </w:p>
              </w:tc>
              <w:tc>
                <w:tcPr>
                  <w:tcW w:w="3402" w:type="dxa"/>
                </w:tcPr>
                <w:p w14:paraId="3F0825CE"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6284EBB3" w14:textId="77777777" w:rsidTr="000D3AE4">
              <w:tc>
                <w:tcPr>
                  <w:tcW w:w="907" w:type="dxa"/>
                </w:tcPr>
                <w:p w14:paraId="12902937" w14:textId="77777777" w:rsidR="007B60B8" w:rsidRPr="005A6BF4" w:rsidRDefault="007B60B8" w:rsidP="00FB23FA">
                  <w:pPr>
                    <w:pStyle w:val="ConsPlusNormal"/>
                    <w:spacing w:after="1" w:line="200" w:lineRule="atLeast"/>
                    <w:jc w:val="center"/>
                    <w:rPr>
                      <w:sz w:val="20"/>
                    </w:rPr>
                  </w:pPr>
                  <w:r w:rsidRPr="005A6BF4">
                    <w:rPr>
                      <w:sz w:val="20"/>
                    </w:rPr>
                    <w:t>7.11</w:t>
                  </w:r>
                </w:p>
              </w:tc>
              <w:tc>
                <w:tcPr>
                  <w:tcW w:w="3107" w:type="dxa"/>
                </w:tcPr>
                <w:p w14:paraId="3F89CB84"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разукомплектации объекта учета</w:t>
                  </w:r>
                </w:p>
              </w:tc>
              <w:tc>
                <w:tcPr>
                  <w:tcW w:w="3402" w:type="dxa"/>
                </w:tcPr>
                <w:p w14:paraId="24516B0F"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41FC413B" w14:textId="77777777" w:rsidTr="000D3AE4">
              <w:tc>
                <w:tcPr>
                  <w:tcW w:w="907" w:type="dxa"/>
                </w:tcPr>
                <w:p w14:paraId="20531649" w14:textId="77777777" w:rsidR="007B60B8" w:rsidRPr="005A6BF4" w:rsidRDefault="007B60B8" w:rsidP="00FB23FA">
                  <w:pPr>
                    <w:pStyle w:val="ConsPlusNormal"/>
                    <w:spacing w:after="1" w:line="200" w:lineRule="atLeast"/>
                    <w:jc w:val="center"/>
                    <w:rPr>
                      <w:sz w:val="20"/>
                    </w:rPr>
                  </w:pPr>
                  <w:r w:rsidRPr="005A6BF4">
                    <w:rPr>
                      <w:sz w:val="20"/>
                    </w:rPr>
                    <w:t>8</w:t>
                  </w:r>
                </w:p>
              </w:tc>
              <w:tc>
                <w:tcPr>
                  <w:tcW w:w="3107" w:type="dxa"/>
                </w:tcPr>
                <w:p w14:paraId="2E8AA358" w14:textId="77777777" w:rsidR="007B60B8" w:rsidRPr="005A6BF4" w:rsidRDefault="007B60B8" w:rsidP="00FB23FA">
                  <w:pPr>
                    <w:pStyle w:val="ConsPlusNormal"/>
                    <w:spacing w:after="1" w:line="200" w:lineRule="atLeast"/>
                    <w:jc w:val="both"/>
                    <w:rPr>
                      <w:sz w:val="20"/>
                    </w:rPr>
                  </w:pPr>
                  <w:r w:rsidRPr="005A6BF4">
                    <w:rPr>
                      <w:sz w:val="20"/>
                    </w:rPr>
                    <w:t>Счет 03 "Бланки строгой отчетности"</w:t>
                  </w:r>
                </w:p>
              </w:tc>
              <w:tc>
                <w:tcPr>
                  <w:tcW w:w="3402" w:type="dxa"/>
                </w:tcPr>
                <w:p w14:paraId="17A942FC"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537B731F" w14:textId="77777777" w:rsidR="007B60B8" w:rsidRPr="005A6BF4" w:rsidRDefault="007B60B8" w:rsidP="00FB23FA">
                  <w:pPr>
                    <w:pStyle w:val="ConsPlusNormal"/>
                    <w:spacing w:after="1" w:line="200" w:lineRule="atLeast"/>
                    <w:jc w:val="both"/>
                    <w:rPr>
                      <w:sz w:val="20"/>
                    </w:rPr>
                  </w:pPr>
                  <w:r w:rsidRPr="005A6BF4">
                    <w:rPr>
                      <w:sz w:val="20"/>
                    </w:rPr>
                    <w:t>местонахождение (адрес, место хранения)</w:t>
                  </w:r>
                </w:p>
              </w:tc>
            </w:tr>
            <w:tr w:rsidR="007B60B8" w:rsidRPr="005A6BF4" w14:paraId="10E750F1" w14:textId="77777777" w:rsidTr="000D3AE4">
              <w:tc>
                <w:tcPr>
                  <w:tcW w:w="907" w:type="dxa"/>
                </w:tcPr>
                <w:p w14:paraId="055F4D87" w14:textId="77777777" w:rsidR="007B60B8" w:rsidRPr="005A6BF4" w:rsidRDefault="007B60B8" w:rsidP="00FB23FA">
                  <w:pPr>
                    <w:pStyle w:val="ConsPlusNormal"/>
                    <w:spacing w:after="1" w:line="200" w:lineRule="atLeast"/>
                    <w:jc w:val="center"/>
                    <w:rPr>
                      <w:sz w:val="20"/>
                    </w:rPr>
                  </w:pPr>
                  <w:r w:rsidRPr="005A6BF4">
                    <w:rPr>
                      <w:sz w:val="20"/>
                    </w:rPr>
                    <w:t>8.1</w:t>
                  </w:r>
                </w:p>
              </w:tc>
              <w:tc>
                <w:tcPr>
                  <w:tcW w:w="3107" w:type="dxa"/>
                </w:tcPr>
                <w:p w14:paraId="342DE665"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движении бланков строгой отчетности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 для их оформления (использования в рамках хозяйственной деятельности учреждения)</w:t>
                  </w:r>
                </w:p>
              </w:tc>
              <w:tc>
                <w:tcPr>
                  <w:tcW w:w="3402" w:type="dxa"/>
                </w:tcPr>
                <w:p w14:paraId="5FEC8CED" w14:textId="77777777" w:rsidR="007B60B8" w:rsidRPr="005A6BF4" w:rsidRDefault="007B60B8" w:rsidP="00FB23FA">
                  <w:pPr>
                    <w:pStyle w:val="ConsPlusNormal"/>
                    <w:spacing w:after="1" w:line="200" w:lineRule="atLeast"/>
                    <w:jc w:val="both"/>
                    <w:rPr>
                      <w:sz w:val="20"/>
                    </w:rPr>
                  </w:pPr>
                  <w:r w:rsidRPr="005A6BF4">
                    <w:rPr>
                      <w:sz w:val="20"/>
                    </w:rPr>
                    <w:t>Согласно пункту 8 настоящего Приложения в зависимости от содержания факта хозяйственной жизни</w:t>
                  </w:r>
                </w:p>
              </w:tc>
            </w:tr>
            <w:tr w:rsidR="007B60B8" w:rsidRPr="005A6BF4" w14:paraId="1E4C71FF" w14:textId="77777777" w:rsidTr="000D3AE4">
              <w:tc>
                <w:tcPr>
                  <w:tcW w:w="907" w:type="dxa"/>
                </w:tcPr>
                <w:p w14:paraId="1518F629" w14:textId="77777777" w:rsidR="007B60B8" w:rsidRPr="005A6BF4" w:rsidRDefault="007B60B8" w:rsidP="00FB23FA">
                  <w:pPr>
                    <w:pStyle w:val="ConsPlusNormal"/>
                    <w:spacing w:after="1" w:line="200" w:lineRule="atLeast"/>
                    <w:jc w:val="center"/>
                    <w:rPr>
                      <w:sz w:val="20"/>
                    </w:rPr>
                  </w:pPr>
                  <w:r w:rsidRPr="005A6BF4">
                    <w:rPr>
                      <w:sz w:val="20"/>
                    </w:rPr>
                    <w:t>8.2</w:t>
                  </w:r>
                </w:p>
              </w:tc>
              <w:tc>
                <w:tcPr>
                  <w:tcW w:w="3107" w:type="dxa"/>
                </w:tcPr>
                <w:p w14:paraId="79A836BE"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движении бланков </w:t>
                  </w:r>
                  <w:r w:rsidRPr="005A6BF4">
                    <w:rPr>
                      <w:sz w:val="20"/>
                    </w:rPr>
                    <w:lastRenderedPageBreak/>
                    <w:t>строгой отчетности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 после их оформления (использования в рамках хозяйственной деятельности учреждения), а также в связи с выявлением порчи, хищения, недостачи, принятием решения об их списании (уничтожении) в случае, если они признаны недействительными, по результатам инвентаризации</w:t>
                  </w:r>
                </w:p>
              </w:tc>
              <w:tc>
                <w:tcPr>
                  <w:tcW w:w="3402" w:type="dxa"/>
                </w:tcPr>
                <w:p w14:paraId="45490B89"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8 настоящего Приложения в зависимости от </w:t>
                  </w:r>
                  <w:r w:rsidRPr="005A6BF4">
                    <w:rPr>
                      <w:sz w:val="20"/>
                    </w:rPr>
                    <w:lastRenderedPageBreak/>
                    <w:t>содержания факта хозяйственной жизни</w:t>
                  </w:r>
                </w:p>
              </w:tc>
            </w:tr>
            <w:tr w:rsidR="007B60B8" w:rsidRPr="005A6BF4" w14:paraId="1AD3FF8A" w14:textId="77777777" w:rsidTr="000D3AE4">
              <w:tc>
                <w:tcPr>
                  <w:tcW w:w="907" w:type="dxa"/>
                </w:tcPr>
                <w:p w14:paraId="75BDF456" w14:textId="77777777" w:rsidR="007B60B8" w:rsidRPr="005A6BF4" w:rsidRDefault="007B60B8" w:rsidP="00FB23FA">
                  <w:pPr>
                    <w:pStyle w:val="ConsPlusNormal"/>
                    <w:spacing w:after="1" w:line="200" w:lineRule="atLeast"/>
                    <w:jc w:val="center"/>
                    <w:rPr>
                      <w:sz w:val="20"/>
                    </w:rPr>
                  </w:pPr>
                  <w:r w:rsidRPr="005A6BF4">
                    <w:rPr>
                      <w:sz w:val="20"/>
                    </w:rPr>
                    <w:lastRenderedPageBreak/>
                    <w:t>8.3</w:t>
                  </w:r>
                </w:p>
              </w:tc>
              <w:tc>
                <w:tcPr>
                  <w:tcW w:w="3107" w:type="dxa"/>
                </w:tcPr>
                <w:p w14:paraId="135389FF"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показателя счета при оприходовании материальных запасов, образовавшихся в результате принятия собственником имущества (уполномоченным органом) решения об их безвозмездной передаче иному субъекту учета</w:t>
                  </w:r>
                </w:p>
              </w:tc>
              <w:tc>
                <w:tcPr>
                  <w:tcW w:w="3402" w:type="dxa"/>
                </w:tcPr>
                <w:p w14:paraId="06E1ADC4" w14:textId="77777777" w:rsidR="007B60B8" w:rsidRPr="005A6BF4" w:rsidRDefault="007B60B8" w:rsidP="00FB23FA">
                  <w:pPr>
                    <w:pStyle w:val="ConsPlusNormal"/>
                    <w:spacing w:after="1" w:line="200" w:lineRule="atLeast"/>
                    <w:jc w:val="both"/>
                    <w:rPr>
                      <w:sz w:val="20"/>
                    </w:rPr>
                  </w:pPr>
                  <w:r w:rsidRPr="005A6BF4">
                    <w:rPr>
                      <w:sz w:val="20"/>
                    </w:rPr>
                    <w:t>Согласно пункту 8 настоящего Приложения в зависимости от содержания факта хозяйственной жизни</w:t>
                  </w:r>
                </w:p>
              </w:tc>
            </w:tr>
            <w:tr w:rsidR="007B60B8" w:rsidRPr="005A6BF4" w14:paraId="5A02ABB8" w14:textId="77777777" w:rsidTr="000D3AE4">
              <w:tc>
                <w:tcPr>
                  <w:tcW w:w="907" w:type="dxa"/>
                </w:tcPr>
                <w:p w14:paraId="51FF019C" w14:textId="77777777" w:rsidR="007B60B8" w:rsidRPr="005A6BF4" w:rsidRDefault="007B60B8" w:rsidP="00FB23FA">
                  <w:pPr>
                    <w:pStyle w:val="ConsPlusNormal"/>
                    <w:spacing w:after="1" w:line="200" w:lineRule="atLeast"/>
                    <w:jc w:val="center"/>
                    <w:rPr>
                      <w:sz w:val="20"/>
                    </w:rPr>
                  </w:pPr>
                  <w:r w:rsidRPr="005A6BF4">
                    <w:rPr>
                      <w:sz w:val="20"/>
                    </w:rPr>
                    <w:t>9</w:t>
                  </w:r>
                </w:p>
              </w:tc>
              <w:tc>
                <w:tcPr>
                  <w:tcW w:w="3107" w:type="dxa"/>
                </w:tcPr>
                <w:p w14:paraId="3EEDAB84" w14:textId="77777777" w:rsidR="007B60B8" w:rsidRPr="005A6BF4" w:rsidRDefault="007B60B8" w:rsidP="00FB23FA">
                  <w:pPr>
                    <w:pStyle w:val="ConsPlusNormal"/>
                    <w:spacing w:after="1" w:line="200" w:lineRule="atLeast"/>
                    <w:jc w:val="both"/>
                    <w:rPr>
                      <w:sz w:val="20"/>
                    </w:rPr>
                  </w:pPr>
                  <w:r w:rsidRPr="005A6BF4">
                    <w:rPr>
                      <w:sz w:val="20"/>
                    </w:rPr>
                    <w:t>Счет 04 "Сомнительная задолженность"</w:t>
                  </w:r>
                </w:p>
              </w:tc>
              <w:tc>
                <w:tcPr>
                  <w:tcW w:w="3402" w:type="dxa"/>
                </w:tcPr>
                <w:p w14:paraId="7BE3552A" w14:textId="1F8462BA" w:rsidR="007B60B8" w:rsidRPr="005A6BF4" w:rsidRDefault="007B60B8" w:rsidP="00FB23FA">
                  <w:pPr>
                    <w:pStyle w:val="ConsPlusNormal"/>
                    <w:spacing w:after="1" w:line="200" w:lineRule="atLeast"/>
                    <w:jc w:val="both"/>
                    <w:rPr>
                      <w:sz w:val="20"/>
                    </w:rPr>
                  </w:pPr>
                  <w:r w:rsidRPr="005A6BF4">
                    <w:rPr>
                      <w:sz w:val="20"/>
                    </w:rPr>
                    <w:t>Вид поступления (выплаты), по которым на балансе учреждения учитывалась задолженность дебиторов;</w:t>
                  </w:r>
                  <w:r>
                    <w:rPr>
                      <w:sz w:val="20"/>
                    </w:rPr>
                    <w:t xml:space="preserve"> </w:t>
                  </w:r>
                  <w:r w:rsidRPr="005A6BF4">
                    <w:rPr>
                      <w:sz w:val="20"/>
                    </w:rPr>
                    <w:t xml:space="preserve">дебитор (должник), с указанием его полного наименования, а также иные реквизиты, необходимые для определения задолженности </w:t>
                  </w:r>
                  <w:r w:rsidRPr="005A6BF4">
                    <w:rPr>
                      <w:sz w:val="20"/>
                    </w:rPr>
                    <w:lastRenderedPageBreak/>
                    <w:t>(дебитора) в целях возможного ее взыскания или восстановления (в разрезе документов, на основании которых указанная задолженность отнесена к сомнительной задолженности);</w:t>
                  </w:r>
                  <w:r>
                    <w:rPr>
                      <w:sz w:val="20"/>
                    </w:rPr>
                    <w:t xml:space="preserve"> </w:t>
                  </w:r>
                  <w:r w:rsidRPr="005A6BF4">
                    <w:rPr>
                      <w:sz w:val="20"/>
                    </w:rPr>
                    <w:t>вид поступления (выплат) (источник финансового обеспечения);</w:t>
                  </w:r>
                  <w:r>
                    <w:rPr>
                      <w:sz w:val="20"/>
                    </w:rPr>
                    <w:t xml:space="preserve"> </w:t>
                  </w:r>
                  <w:r w:rsidRPr="005A6BF4">
                    <w:rPr>
                      <w:sz w:val="20"/>
                    </w:rPr>
                    <w:t>контрагент;</w:t>
                  </w:r>
                </w:p>
                <w:p w14:paraId="5B47354D"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доходов бюджетов;</w:t>
                  </w:r>
                </w:p>
                <w:p w14:paraId="5B0B427D" w14:textId="51231F4E" w:rsidR="007B60B8" w:rsidRPr="005A6BF4" w:rsidRDefault="007B60B8" w:rsidP="00FB23FA">
                  <w:pPr>
                    <w:pStyle w:val="ConsPlusNormal"/>
                    <w:spacing w:after="1" w:line="200" w:lineRule="atLeast"/>
                    <w:jc w:val="both"/>
                    <w:rPr>
                      <w:sz w:val="20"/>
                    </w:rPr>
                  </w:pPr>
                  <w:r w:rsidRPr="005A6BF4">
                    <w:rPr>
                      <w:sz w:val="20"/>
                    </w:rPr>
                    <w:t>идентификационный номер расчетов по доходам (УИН (при наличии);</w:t>
                  </w:r>
                  <w:r>
                    <w:rPr>
                      <w:sz w:val="20"/>
                    </w:rPr>
                    <w:t xml:space="preserve"> </w:t>
                  </w:r>
                  <w:r w:rsidRPr="005A6BF4">
                    <w:rPr>
                      <w:sz w:val="20"/>
                    </w:rPr>
                    <w:t>правовое основание</w:t>
                  </w:r>
                </w:p>
              </w:tc>
            </w:tr>
            <w:tr w:rsidR="007B60B8" w:rsidRPr="005A6BF4" w14:paraId="02CDB22C" w14:textId="77777777" w:rsidTr="000D3AE4">
              <w:tc>
                <w:tcPr>
                  <w:tcW w:w="907" w:type="dxa"/>
                </w:tcPr>
                <w:p w14:paraId="3382AAC7" w14:textId="77777777" w:rsidR="007B60B8" w:rsidRPr="005A6BF4" w:rsidRDefault="007B60B8" w:rsidP="00FB23FA">
                  <w:pPr>
                    <w:pStyle w:val="ConsPlusNormal"/>
                    <w:spacing w:after="1" w:line="200" w:lineRule="atLeast"/>
                    <w:jc w:val="center"/>
                    <w:rPr>
                      <w:sz w:val="20"/>
                    </w:rPr>
                  </w:pPr>
                  <w:r w:rsidRPr="005A6BF4">
                    <w:rPr>
                      <w:sz w:val="20"/>
                    </w:rPr>
                    <w:lastRenderedPageBreak/>
                    <w:t>9.1</w:t>
                  </w:r>
                </w:p>
              </w:tc>
              <w:tc>
                <w:tcPr>
                  <w:tcW w:w="3107" w:type="dxa"/>
                </w:tcPr>
                <w:p w14:paraId="36DE7494"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списании в порядке, установленном бюджетным законодательством Российской Федерации, дебиторской задолженности по доходам</w:t>
                  </w:r>
                </w:p>
              </w:tc>
              <w:tc>
                <w:tcPr>
                  <w:tcW w:w="3402" w:type="dxa"/>
                </w:tcPr>
                <w:p w14:paraId="0F2B14E8" w14:textId="77777777" w:rsidR="007B60B8" w:rsidRPr="005A6BF4" w:rsidRDefault="007B60B8" w:rsidP="00FB23FA">
                  <w:pPr>
                    <w:pStyle w:val="ConsPlusNormal"/>
                    <w:spacing w:after="1" w:line="200" w:lineRule="atLeast"/>
                    <w:jc w:val="both"/>
                    <w:rPr>
                      <w:sz w:val="20"/>
                    </w:rPr>
                  </w:pPr>
                  <w:r w:rsidRPr="005A6BF4">
                    <w:rPr>
                      <w:sz w:val="20"/>
                    </w:rPr>
                    <w:t>Согласно пункту 9 настоящего Приложения в зависимости от содержания факта хозяйственной жизни</w:t>
                  </w:r>
                </w:p>
              </w:tc>
            </w:tr>
            <w:tr w:rsidR="007B60B8" w:rsidRPr="005A6BF4" w14:paraId="6D1C6F25" w14:textId="77777777" w:rsidTr="000D3AE4">
              <w:tc>
                <w:tcPr>
                  <w:tcW w:w="907" w:type="dxa"/>
                </w:tcPr>
                <w:p w14:paraId="2838E3B4" w14:textId="77777777" w:rsidR="007B60B8" w:rsidRPr="005A6BF4" w:rsidRDefault="007B60B8" w:rsidP="00FB23FA">
                  <w:pPr>
                    <w:pStyle w:val="ConsPlusNormal"/>
                    <w:spacing w:after="1" w:line="200" w:lineRule="atLeast"/>
                    <w:jc w:val="center"/>
                    <w:rPr>
                      <w:sz w:val="20"/>
                    </w:rPr>
                  </w:pPr>
                  <w:r w:rsidRPr="005A6BF4">
                    <w:rPr>
                      <w:sz w:val="20"/>
                    </w:rPr>
                    <w:t>9.2</w:t>
                  </w:r>
                </w:p>
              </w:tc>
              <w:tc>
                <w:tcPr>
                  <w:tcW w:w="3107" w:type="dxa"/>
                </w:tcPr>
                <w:p w14:paraId="29844031"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списании с балансового учета дебиторской задолженности в связи с приостановлением согласно законодательству Российской Федерации предварительного следствия, уголовного дела или принудительного взыскания, а также в связи с признанием виновного лица неплатежеспособным</w:t>
                  </w:r>
                </w:p>
              </w:tc>
              <w:tc>
                <w:tcPr>
                  <w:tcW w:w="3402" w:type="dxa"/>
                </w:tcPr>
                <w:p w14:paraId="519F7370" w14:textId="77777777" w:rsidR="007B60B8" w:rsidRPr="005A6BF4" w:rsidRDefault="007B60B8" w:rsidP="00FB23FA">
                  <w:pPr>
                    <w:pStyle w:val="ConsPlusNormal"/>
                    <w:spacing w:after="1" w:line="200" w:lineRule="atLeast"/>
                    <w:jc w:val="both"/>
                    <w:rPr>
                      <w:sz w:val="20"/>
                    </w:rPr>
                  </w:pPr>
                  <w:r w:rsidRPr="005A6BF4">
                    <w:rPr>
                      <w:sz w:val="20"/>
                    </w:rPr>
                    <w:t>Согласно пункту 9 настоящего Приложения в зависимости от содержания факта хозяйственной жизни</w:t>
                  </w:r>
                </w:p>
              </w:tc>
            </w:tr>
            <w:tr w:rsidR="007B60B8" w:rsidRPr="005A6BF4" w14:paraId="1EC4295A" w14:textId="77777777" w:rsidTr="000D3AE4">
              <w:tc>
                <w:tcPr>
                  <w:tcW w:w="907" w:type="dxa"/>
                </w:tcPr>
                <w:p w14:paraId="76E0C803" w14:textId="77777777" w:rsidR="007B60B8" w:rsidRPr="005A6BF4" w:rsidRDefault="007B60B8" w:rsidP="00FB23FA">
                  <w:pPr>
                    <w:pStyle w:val="ConsPlusNormal"/>
                    <w:spacing w:after="1" w:line="200" w:lineRule="atLeast"/>
                    <w:jc w:val="center"/>
                    <w:rPr>
                      <w:sz w:val="20"/>
                    </w:rPr>
                  </w:pPr>
                  <w:r w:rsidRPr="005A6BF4">
                    <w:rPr>
                      <w:sz w:val="20"/>
                    </w:rPr>
                    <w:t>9.3</w:t>
                  </w:r>
                </w:p>
              </w:tc>
              <w:tc>
                <w:tcPr>
                  <w:tcW w:w="3107" w:type="dxa"/>
                </w:tcPr>
                <w:p w14:paraId="286618BF"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с момента принятия комиссией учреждения по поступлению и выбытию активов решения о выбытии сомнительной </w:t>
                  </w:r>
                  <w:r w:rsidRPr="005A6BF4">
                    <w:rPr>
                      <w:sz w:val="20"/>
                    </w:rPr>
                    <w:lastRenderedPageBreak/>
                    <w:t>задолженности неплатежеспособных дебиторов с балансового учета учреждения, в том числе при условии несоответствия задолженности критериям признания ее активом</w:t>
                  </w:r>
                </w:p>
              </w:tc>
              <w:tc>
                <w:tcPr>
                  <w:tcW w:w="3402" w:type="dxa"/>
                </w:tcPr>
                <w:p w14:paraId="6FD02263"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9 настоящего Приложения в зависимости от содержания факта хозяйственной жизни</w:t>
                  </w:r>
                </w:p>
              </w:tc>
            </w:tr>
            <w:tr w:rsidR="007B60B8" w:rsidRPr="005A6BF4" w14:paraId="75946039" w14:textId="77777777" w:rsidTr="000D3AE4">
              <w:tc>
                <w:tcPr>
                  <w:tcW w:w="907" w:type="dxa"/>
                </w:tcPr>
                <w:p w14:paraId="66731F0F" w14:textId="77777777" w:rsidR="007B60B8" w:rsidRPr="005A6BF4" w:rsidRDefault="007B60B8" w:rsidP="00FB23FA">
                  <w:pPr>
                    <w:pStyle w:val="ConsPlusNormal"/>
                    <w:spacing w:after="1" w:line="200" w:lineRule="atLeast"/>
                    <w:jc w:val="center"/>
                    <w:rPr>
                      <w:sz w:val="20"/>
                    </w:rPr>
                  </w:pPr>
                  <w:r w:rsidRPr="005A6BF4">
                    <w:rPr>
                      <w:sz w:val="20"/>
                    </w:rPr>
                    <w:lastRenderedPageBreak/>
                    <w:t>9.4</w:t>
                  </w:r>
                </w:p>
              </w:tc>
              <w:tc>
                <w:tcPr>
                  <w:tcW w:w="3107" w:type="dxa"/>
                </w:tcPr>
                <w:p w14:paraId="697B7995"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связи с восстановлением задолженности неплатежеспособных дебиторов по выявленным недостачам, хищениям, потерям, и иным ущербам, ранее списанным на забалансовый учет, поступлением в срок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средств в погашение сомнительной задолженности, исполнением (прекращением) задолженности иными, не противоречащими законодательству Российской Федерации, способами</w:t>
                  </w:r>
                </w:p>
              </w:tc>
              <w:tc>
                <w:tcPr>
                  <w:tcW w:w="3402" w:type="dxa"/>
                </w:tcPr>
                <w:p w14:paraId="40F441FD" w14:textId="77777777" w:rsidR="007B60B8" w:rsidRPr="005A6BF4" w:rsidRDefault="007B60B8" w:rsidP="00FB23FA">
                  <w:pPr>
                    <w:pStyle w:val="ConsPlusNormal"/>
                    <w:spacing w:after="1" w:line="200" w:lineRule="atLeast"/>
                    <w:jc w:val="both"/>
                    <w:rPr>
                      <w:sz w:val="20"/>
                    </w:rPr>
                  </w:pPr>
                  <w:r w:rsidRPr="005A6BF4">
                    <w:rPr>
                      <w:sz w:val="20"/>
                    </w:rPr>
                    <w:t>Согласно пункту 9 настоящего Приложения в зависимости от содержания факта хозяйственной жизни</w:t>
                  </w:r>
                </w:p>
              </w:tc>
            </w:tr>
            <w:tr w:rsidR="007B60B8" w:rsidRPr="005A6BF4" w14:paraId="454814BE" w14:textId="77777777" w:rsidTr="000D3AE4">
              <w:tc>
                <w:tcPr>
                  <w:tcW w:w="907" w:type="dxa"/>
                </w:tcPr>
                <w:p w14:paraId="583C5853" w14:textId="77777777" w:rsidR="007B60B8" w:rsidRPr="005A6BF4" w:rsidRDefault="007B60B8" w:rsidP="00FB23FA">
                  <w:pPr>
                    <w:pStyle w:val="ConsPlusNormal"/>
                    <w:spacing w:after="1" w:line="200" w:lineRule="atLeast"/>
                    <w:jc w:val="center"/>
                    <w:rPr>
                      <w:sz w:val="20"/>
                    </w:rPr>
                  </w:pPr>
                  <w:r w:rsidRPr="005A6BF4">
                    <w:rPr>
                      <w:sz w:val="20"/>
                    </w:rPr>
                    <w:t>10</w:t>
                  </w:r>
                </w:p>
              </w:tc>
              <w:tc>
                <w:tcPr>
                  <w:tcW w:w="3107" w:type="dxa"/>
                </w:tcPr>
                <w:p w14:paraId="1E155E77" w14:textId="77777777" w:rsidR="007B60B8" w:rsidRPr="005A6BF4" w:rsidRDefault="007B60B8" w:rsidP="00FB23FA">
                  <w:pPr>
                    <w:pStyle w:val="ConsPlusNormal"/>
                    <w:spacing w:after="1" w:line="200" w:lineRule="atLeast"/>
                    <w:jc w:val="both"/>
                    <w:rPr>
                      <w:sz w:val="20"/>
                    </w:rPr>
                  </w:pPr>
                  <w:r w:rsidRPr="005A6BF4">
                    <w:rPr>
                      <w:sz w:val="20"/>
                    </w:rPr>
                    <w:t>Счет 05 "Материальные ценности, оплаченные по централизованному снабжению"</w:t>
                  </w:r>
                </w:p>
              </w:tc>
              <w:tc>
                <w:tcPr>
                  <w:tcW w:w="3402" w:type="dxa"/>
                </w:tcPr>
                <w:p w14:paraId="34D5CDCD" w14:textId="77777777" w:rsidR="007B60B8" w:rsidRPr="005A6BF4" w:rsidRDefault="007B60B8" w:rsidP="00FB23FA">
                  <w:pPr>
                    <w:pStyle w:val="ConsPlusNormal"/>
                    <w:spacing w:after="1" w:line="200" w:lineRule="atLeast"/>
                    <w:jc w:val="both"/>
                    <w:rPr>
                      <w:sz w:val="20"/>
                    </w:rPr>
                  </w:pPr>
                  <w:r w:rsidRPr="005A6BF4">
                    <w:rPr>
                      <w:sz w:val="20"/>
                    </w:rPr>
                    <w:t>Контрагенты (учреждения - грузополучатели);</w:t>
                  </w:r>
                </w:p>
                <w:p w14:paraId="094511C2"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39C7029D"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w:t>
                  </w:r>
                </w:p>
                <w:p w14:paraId="23EFE59A" w14:textId="236B5571" w:rsidR="007B60B8" w:rsidRPr="005A6BF4" w:rsidRDefault="007B60B8" w:rsidP="00FB23FA">
                  <w:pPr>
                    <w:pStyle w:val="ConsPlusNormal"/>
                    <w:spacing w:after="1" w:line="200" w:lineRule="atLeast"/>
                    <w:jc w:val="both"/>
                    <w:rPr>
                      <w:sz w:val="20"/>
                    </w:rPr>
                  </w:pPr>
                  <w:r w:rsidRPr="005A6BF4">
                    <w:rPr>
                      <w:sz w:val="20"/>
                    </w:rPr>
                    <w:lastRenderedPageBreak/>
                    <w:t>при централизованных закупках - учреждение (грузополучатель);</w:t>
                  </w:r>
                  <w:r>
                    <w:rPr>
                      <w:sz w:val="20"/>
                    </w:rPr>
                    <w:t xml:space="preserve"> </w:t>
                  </w:r>
                  <w:r w:rsidRPr="005A6BF4">
                    <w:rPr>
                      <w:sz w:val="20"/>
                    </w:rPr>
                    <w:t>вид имущества</w:t>
                  </w:r>
                </w:p>
              </w:tc>
            </w:tr>
            <w:tr w:rsidR="007B60B8" w:rsidRPr="005A6BF4" w14:paraId="520A7438" w14:textId="77777777" w:rsidTr="000D3AE4">
              <w:tc>
                <w:tcPr>
                  <w:tcW w:w="907" w:type="dxa"/>
                </w:tcPr>
                <w:p w14:paraId="7950A805" w14:textId="77777777" w:rsidR="007B60B8" w:rsidRPr="005A6BF4" w:rsidRDefault="007B60B8" w:rsidP="00FB23FA">
                  <w:pPr>
                    <w:pStyle w:val="ConsPlusNormal"/>
                    <w:spacing w:after="1" w:line="200" w:lineRule="atLeast"/>
                    <w:jc w:val="center"/>
                    <w:rPr>
                      <w:sz w:val="20"/>
                    </w:rPr>
                  </w:pPr>
                  <w:r w:rsidRPr="005A6BF4">
                    <w:rPr>
                      <w:sz w:val="20"/>
                    </w:rPr>
                    <w:lastRenderedPageBreak/>
                    <w:t>10.1</w:t>
                  </w:r>
                </w:p>
              </w:tc>
              <w:tc>
                <w:tcPr>
                  <w:tcW w:w="3107" w:type="dxa"/>
                </w:tcPr>
                <w:p w14:paraId="264AB058"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отгрузке учреждениям (грузополучателям) в рамках централизованной закупки материальных ценностей, оплаченных субъектом учета, уполномоченным на централизованное заключение государственного (муниципального) контракта (договора)</w:t>
                  </w:r>
                </w:p>
              </w:tc>
              <w:tc>
                <w:tcPr>
                  <w:tcW w:w="3402" w:type="dxa"/>
                </w:tcPr>
                <w:p w14:paraId="1A5BE26F" w14:textId="77777777" w:rsidR="007B60B8" w:rsidRPr="005A6BF4" w:rsidRDefault="007B60B8" w:rsidP="00FB23FA">
                  <w:pPr>
                    <w:pStyle w:val="ConsPlusNormal"/>
                    <w:spacing w:after="1" w:line="200" w:lineRule="atLeast"/>
                    <w:jc w:val="both"/>
                    <w:rPr>
                      <w:sz w:val="20"/>
                    </w:rPr>
                  </w:pPr>
                  <w:r w:rsidRPr="005A6BF4">
                    <w:rPr>
                      <w:sz w:val="20"/>
                    </w:rPr>
                    <w:t>Согласно пункту 10 настоящего Приложения в зависимости от содержания факта хозяйственной жизни</w:t>
                  </w:r>
                </w:p>
              </w:tc>
            </w:tr>
            <w:tr w:rsidR="007B60B8" w:rsidRPr="005A6BF4" w14:paraId="6D06B2D4" w14:textId="77777777" w:rsidTr="000D3AE4">
              <w:tc>
                <w:tcPr>
                  <w:tcW w:w="907" w:type="dxa"/>
                </w:tcPr>
                <w:p w14:paraId="76197583" w14:textId="77777777" w:rsidR="007B60B8" w:rsidRPr="005A6BF4" w:rsidRDefault="007B60B8" w:rsidP="00FB23FA">
                  <w:pPr>
                    <w:pStyle w:val="ConsPlusNormal"/>
                    <w:spacing w:after="1" w:line="200" w:lineRule="atLeast"/>
                    <w:jc w:val="center"/>
                    <w:rPr>
                      <w:sz w:val="20"/>
                    </w:rPr>
                  </w:pPr>
                  <w:r w:rsidRPr="005A6BF4">
                    <w:rPr>
                      <w:sz w:val="20"/>
                    </w:rPr>
                    <w:t>10.2</w:t>
                  </w:r>
                </w:p>
              </w:tc>
              <w:tc>
                <w:tcPr>
                  <w:tcW w:w="3107" w:type="dxa"/>
                </w:tcPr>
                <w:p w14:paraId="49BE1561"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получении субъектом учета, уполномоченным на централизованное заключение государственного (муниципального) контракта (договора) первичных учетных документов, подтверждающих получение материальных ценностей учреждениями (грузополучателями)</w:t>
                  </w:r>
                </w:p>
              </w:tc>
              <w:tc>
                <w:tcPr>
                  <w:tcW w:w="3402" w:type="dxa"/>
                </w:tcPr>
                <w:p w14:paraId="1C470E92" w14:textId="77777777" w:rsidR="007B60B8" w:rsidRPr="005A6BF4" w:rsidRDefault="007B60B8" w:rsidP="00FB23FA">
                  <w:pPr>
                    <w:pStyle w:val="ConsPlusNormal"/>
                    <w:spacing w:after="1" w:line="200" w:lineRule="atLeast"/>
                    <w:jc w:val="both"/>
                    <w:rPr>
                      <w:sz w:val="20"/>
                    </w:rPr>
                  </w:pPr>
                  <w:r w:rsidRPr="005A6BF4">
                    <w:rPr>
                      <w:sz w:val="20"/>
                    </w:rPr>
                    <w:t>Согласно пункту 10 настоящего Приложения в зависимости от содержания факта хозяйственной жизни</w:t>
                  </w:r>
                </w:p>
              </w:tc>
            </w:tr>
            <w:tr w:rsidR="007B60B8" w:rsidRPr="005A6BF4" w14:paraId="11E46C51" w14:textId="77777777" w:rsidTr="000D3AE4">
              <w:tc>
                <w:tcPr>
                  <w:tcW w:w="907" w:type="dxa"/>
                </w:tcPr>
                <w:p w14:paraId="35076D45" w14:textId="77777777" w:rsidR="007B60B8" w:rsidRPr="005A6BF4" w:rsidRDefault="007B60B8" w:rsidP="00FB23FA">
                  <w:pPr>
                    <w:pStyle w:val="ConsPlusNormal"/>
                    <w:spacing w:after="1" w:line="200" w:lineRule="atLeast"/>
                    <w:jc w:val="center"/>
                    <w:rPr>
                      <w:sz w:val="20"/>
                    </w:rPr>
                  </w:pPr>
                  <w:r w:rsidRPr="005A6BF4">
                    <w:rPr>
                      <w:sz w:val="20"/>
                    </w:rPr>
                    <w:t>11</w:t>
                  </w:r>
                </w:p>
              </w:tc>
              <w:tc>
                <w:tcPr>
                  <w:tcW w:w="3107" w:type="dxa"/>
                </w:tcPr>
                <w:p w14:paraId="78F7CC73" w14:textId="77777777" w:rsidR="007B60B8" w:rsidRPr="005A6BF4" w:rsidRDefault="007B60B8" w:rsidP="00FB23FA">
                  <w:pPr>
                    <w:pStyle w:val="ConsPlusNormal"/>
                    <w:spacing w:after="1" w:line="200" w:lineRule="atLeast"/>
                    <w:jc w:val="both"/>
                    <w:rPr>
                      <w:sz w:val="20"/>
                    </w:rPr>
                  </w:pPr>
                  <w:r w:rsidRPr="005A6BF4">
                    <w:rPr>
                      <w:sz w:val="20"/>
                    </w:rPr>
                    <w:t>Счет 06 "Задолженность учащихся и студентов за невозвращенные материальные ценности"</w:t>
                  </w:r>
                </w:p>
              </w:tc>
              <w:tc>
                <w:tcPr>
                  <w:tcW w:w="3402" w:type="dxa"/>
                </w:tcPr>
                <w:p w14:paraId="556B568E" w14:textId="77777777" w:rsidR="007B60B8" w:rsidRPr="005A6BF4" w:rsidRDefault="007B60B8" w:rsidP="00FB23FA">
                  <w:pPr>
                    <w:pStyle w:val="ConsPlusNormal"/>
                    <w:spacing w:after="1" w:line="200" w:lineRule="atLeast"/>
                    <w:jc w:val="both"/>
                    <w:rPr>
                      <w:sz w:val="20"/>
                    </w:rPr>
                  </w:pPr>
                  <w:r w:rsidRPr="005A6BF4">
                    <w:rPr>
                      <w:sz w:val="20"/>
                    </w:rPr>
                    <w:t>Вид поступления, по каждому учащемуся, студенту; вид материальных ценностей</w:t>
                  </w:r>
                </w:p>
              </w:tc>
            </w:tr>
            <w:tr w:rsidR="007B60B8" w:rsidRPr="005A6BF4" w14:paraId="6E5BDC27" w14:textId="77777777" w:rsidTr="000D3AE4">
              <w:tc>
                <w:tcPr>
                  <w:tcW w:w="907" w:type="dxa"/>
                </w:tcPr>
                <w:p w14:paraId="031C1408" w14:textId="77777777" w:rsidR="007B60B8" w:rsidRPr="005A6BF4" w:rsidRDefault="007B60B8" w:rsidP="00FB23FA">
                  <w:pPr>
                    <w:pStyle w:val="ConsPlusNormal"/>
                    <w:spacing w:after="1" w:line="200" w:lineRule="atLeast"/>
                    <w:jc w:val="center"/>
                    <w:rPr>
                      <w:sz w:val="20"/>
                    </w:rPr>
                  </w:pPr>
                  <w:r w:rsidRPr="005A6BF4">
                    <w:rPr>
                      <w:sz w:val="20"/>
                    </w:rPr>
                    <w:t>11.1</w:t>
                  </w:r>
                </w:p>
              </w:tc>
              <w:tc>
                <w:tcPr>
                  <w:tcW w:w="3107" w:type="dxa"/>
                </w:tcPr>
                <w:p w14:paraId="673917A6" w14:textId="77777777" w:rsidR="007B60B8" w:rsidRPr="005A6BF4" w:rsidRDefault="007B60B8" w:rsidP="00FB23FA">
                  <w:pPr>
                    <w:pStyle w:val="ConsPlusNormal"/>
                    <w:spacing w:after="1" w:line="200" w:lineRule="atLeast"/>
                    <w:jc w:val="both"/>
                    <w:rPr>
                      <w:sz w:val="20"/>
                    </w:rPr>
                  </w:pPr>
                  <w:r w:rsidRPr="005A6BF4">
                    <w:rPr>
                      <w:sz w:val="20"/>
                    </w:rPr>
                    <w:t>Увеличение задолженности учащихся и (или) студентов за невозвращенное ими обмундирование, белье, инструменты и иное имущество</w:t>
                  </w:r>
                </w:p>
              </w:tc>
              <w:tc>
                <w:tcPr>
                  <w:tcW w:w="3402" w:type="dxa"/>
                </w:tcPr>
                <w:p w14:paraId="144D239C" w14:textId="77777777" w:rsidR="007B60B8" w:rsidRPr="005A6BF4" w:rsidRDefault="007B60B8" w:rsidP="00FB23FA">
                  <w:pPr>
                    <w:pStyle w:val="ConsPlusNormal"/>
                    <w:spacing w:after="1" w:line="200" w:lineRule="atLeast"/>
                    <w:jc w:val="both"/>
                    <w:rPr>
                      <w:sz w:val="20"/>
                    </w:rPr>
                  </w:pPr>
                  <w:r w:rsidRPr="005A6BF4">
                    <w:rPr>
                      <w:sz w:val="20"/>
                    </w:rPr>
                    <w:t>Согласно пункту 11 настоящего Приложения в зависимости от содержания факта хозяйственной жизни</w:t>
                  </w:r>
                </w:p>
              </w:tc>
            </w:tr>
            <w:tr w:rsidR="007B60B8" w:rsidRPr="005A6BF4" w14:paraId="7EA6D55F" w14:textId="77777777" w:rsidTr="000D3AE4">
              <w:tc>
                <w:tcPr>
                  <w:tcW w:w="907" w:type="dxa"/>
                </w:tcPr>
                <w:p w14:paraId="5519C51E" w14:textId="77777777" w:rsidR="007B60B8" w:rsidRPr="005A6BF4" w:rsidRDefault="007B60B8" w:rsidP="00FB23FA">
                  <w:pPr>
                    <w:pStyle w:val="ConsPlusNormal"/>
                    <w:spacing w:after="1" w:line="200" w:lineRule="atLeast"/>
                    <w:jc w:val="center"/>
                    <w:rPr>
                      <w:sz w:val="20"/>
                    </w:rPr>
                  </w:pPr>
                  <w:r w:rsidRPr="005A6BF4">
                    <w:rPr>
                      <w:sz w:val="20"/>
                    </w:rPr>
                    <w:lastRenderedPageBreak/>
                    <w:t>11.2</w:t>
                  </w:r>
                </w:p>
              </w:tc>
              <w:tc>
                <w:tcPr>
                  <w:tcW w:w="3107" w:type="dxa"/>
                </w:tcPr>
                <w:p w14:paraId="58AC00F7" w14:textId="77777777" w:rsidR="007B60B8" w:rsidRPr="005A6BF4" w:rsidRDefault="007B60B8" w:rsidP="00FB23FA">
                  <w:pPr>
                    <w:pStyle w:val="ConsPlusNormal"/>
                    <w:spacing w:after="1" w:line="200" w:lineRule="atLeast"/>
                    <w:jc w:val="both"/>
                    <w:rPr>
                      <w:sz w:val="20"/>
                    </w:rPr>
                  </w:pPr>
                  <w:r w:rsidRPr="005A6BF4">
                    <w:rPr>
                      <w:sz w:val="20"/>
                    </w:rPr>
                    <w:t>Уменьшение задолженности учащихся и (или) студентов за невозвращенное ими обмундирование, белье, инструменты и иное имущество при ее погашении учащимися и (или) студентами</w:t>
                  </w:r>
                </w:p>
              </w:tc>
              <w:tc>
                <w:tcPr>
                  <w:tcW w:w="3402" w:type="dxa"/>
                </w:tcPr>
                <w:p w14:paraId="59ADE13D" w14:textId="77777777" w:rsidR="007B60B8" w:rsidRPr="005A6BF4" w:rsidRDefault="007B60B8" w:rsidP="00FB23FA">
                  <w:pPr>
                    <w:pStyle w:val="ConsPlusNormal"/>
                    <w:spacing w:after="1" w:line="200" w:lineRule="atLeast"/>
                    <w:jc w:val="both"/>
                    <w:rPr>
                      <w:sz w:val="20"/>
                    </w:rPr>
                  </w:pPr>
                  <w:r w:rsidRPr="005A6BF4">
                    <w:rPr>
                      <w:sz w:val="20"/>
                    </w:rPr>
                    <w:t>Согласно пункту 11 настоящего Приложения в зависимости от содержания факта хозяйственной жизни</w:t>
                  </w:r>
                </w:p>
              </w:tc>
            </w:tr>
            <w:tr w:rsidR="007B60B8" w:rsidRPr="005A6BF4" w14:paraId="3B93D8B8" w14:textId="77777777" w:rsidTr="000D3AE4">
              <w:tc>
                <w:tcPr>
                  <w:tcW w:w="907" w:type="dxa"/>
                </w:tcPr>
                <w:p w14:paraId="61549326" w14:textId="77777777" w:rsidR="007B60B8" w:rsidRPr="005A6BF4" w:rsidRDefault="007B60B8" w:rsidP="00FB23FA">
                  <w:pPr>
                    <w:pStyle w:val="ConsPlusNormal"/>
                    <w:spacing w:after="1" w:line="200" w:lineRule="atLeast"/>
                    <w:jc w:val="center"/>
                    <w:rPr>
                      <w:sz w:val="20"/>
                    </w:rPr>
                  </w:pPr>
                  <w:r w:rsidRPr="005A6BF4">
                    <w:rPr>
                      <w:sz w:val="20"/>
                    </w:rPr>
                    <w:t>12</w:t>
                  </w:r>
                </w:p>
              </w:tc>
              <w:tc>
                <w:tcPr>
                  <w:tcW w:w="3107" w:type="dxa"/>
                </w:tcPr>
                <w:p w14:paraId="049DF98B" w14:textId="77777777" w:rsidR="007B60B8" w:rsidRPr="005A6BF4" w:rsidRDefault="007B60B8" w:rsidP="00FB23FA">
                  <w:pPr>
                    <w:pStyle w:val="ConsPlusNormal"/>
                    <w:spacing w:after="1" w:line="200" w:lineRule="atLeast"/>
                    <w:jc w:val="both"/>
                    <w:rPr>
                      <w:sz w:val="20"/>
                    </w:rPr>
                  </w:pPr>
                  <w:r w:rsidRPr="005A6BF4">
                    <w:rPr>
                      <w:sz w:val="20"/>
                    </w:rPr>
                    <w:t>счет 07 "Награды, призы, кубки и ценные подарки, сувениры"</w:t>
                  </w:r>
                </w:p>
              </w:tc>
              <w:tc>
                <w:tcPr>
                  <w:tcW w:w="3402" w:type="dxa"/>
                </w:tcPr>
                <w:p w14:paraId="3B7AE9B7" w14:textId="77777777" w:rsidR="007B60B8" w:rsidRPr="005A6BF4" w:rsidRDefault="007B60B8" w:rsidP="00FB23FA">
                  <w:pPr>
                    <w:pStyle w:val="ConsPlusNormal"/>
                    <w:spacing w:after="1" w:line="200" w:lineRule="atLeast"/>
                    <w:jc w:val="both"/>
                    <w:rPr>
                      <w:sz w:val="20"/>
                    </w:rPr>
                  </w:pPr>
                  <w:r w:rsidRPr="005A6BF4">
                    <w:rPr>
                      <w:sz w:val="20"/>
                    </w:rPr>
                    <w:t>Материально ответственное лицо;</w:t>
                  </w:r>
                </w:p>
                <w:p w14:paraId="3C3FB37A" w14:textId="6F58AC8B" w:rsidR="007B60B8" w:rsidRPr="005A6BF4" w:rsidRDefault="007B60B8" w:rsidP="00FB23FA">
                  <w:pPr>
                    <w:pStyle w:val="ConsPlusNormal"/>
                    <w:spacing w:after="1" w:line="200" w:lineRule="atLeast"/>
                    <w:jc w:val="both"/>
                    <w:rPr>
                      <w:sz w:val="20"/>
                    </w:rPr>
                  </w:pPr>
                  <w:r w:rsidRPr="005A6BF4">
                    <w:rPr>
                      <w:sz w:val="20"/>
                    </w:rPr>
                    <w:t>место хранения, по каждому предмету имущества (подарку (сувениру);</w:t>
                  </w:r>
                  <w:r>
                    <w:rPr>
                      <w:sz w:val="20"/>
                    </w:rPr>
                    <w:t xml:space="preserve"> </w:t>
                  </w:r>
                  <w:r w:rsidRPr="005A6BF4">
                    <w:rPr>
                      <w:sz w:val="20"/>
                    </w:rPr>
                    <w:t>объект имущества;</w:t>
                  </w:r>
                </w:p>
                <w:p w14:paraId="72D5305A"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77ACCF26" w14:textId="68C0D494" w:rsidR="007B60B8" w:rsidRPr="005A6BF4" w:rsidRDefault="007B60B8" w:rsidP="00FB23FA">
                  <w:pPr>
                    <w:pStyle w:val="ConsPlusNormal"/>
                    <w:spacing w:after="1" w:line="200" w:lineRule="atLeast"/>
                    <w:jc w:val="both"/>
                    <w:rPr>
                      <w:sz w:val="20"/>
                    </w:rPr>
                  </w:pPr>
                  <w:r w:rsidRPr="005A6BF4">
                    <w:rPr>
                      <w:sz w:val="20"/>
                    </w:rPr>
                    <w:t>местонахождение объект</w:t>
                  </w:r>
                  <w:r>
                    <w:rPr>
                      <w:sz w:val="20"/>
                    </w:rPr>
                    <w:t>а</w:t>
                  </w:r>
                  <w:r w:rsidRPr="005A6BF4">
                    <w:rPr>
                      <w:sz w:val="20"/>
                    </w:rPr>
                    <w:t xml:space="preserve"> (адрес, место хранения)</w:t>
                  </w:r>
                </w:p>
              </w:tc>
            </w:tr>
            <w:tr w:rsidR="007B60B8" w:rsidRPr="005A6BF4" w14:paraId="5AB86B04" w14:textId="77777777" w:rsidTr="000D3AE4">
              <w:tc>
                <w:tcPr>
                  <w:tcW w:w="907" w:type="dxa"/>
                </w:tcPr>
                <w:p w14:paraId="31EDE4AF" w14:textId="77777777" w:rsidR="007B60B8" w:rsidRPr="005A6BF4" w:rsidRDefault="007B60B8" w:rsidP="00FB23FA">
                  <w:pPr>
                    <w:pStyle w:val="ConsPlusNormal"/>
                    <w:spacing w:after="1" w:line="200" w:lineRule="atLeast"/>
                    <w:jc w:val="center"/>
                    <w:rPr>
                      <w:sz w:val="20"/>
                    </w:rPr>
                  </w:pPr>
                  <w:r w:rsidRPr="005A6BF4">
                    <w:rPr>
                      <w:sz w:val="20"/>
                    </w:rPr>
                    <w:t>12.1</w:t>
                  </w:r>
                </w:p>
              </w:tc>
              <w:tc>
                <w:tcPr>
                  <w:tcW w:w="3107" w:type="dxa"/>
                </w:tcPr>
                <w:p w14:paraId="0E6ADF40"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связи с получением материальных ценностей, в том числе ценных подарков и сувениров, приобретенных учреждением, предназначенных для награждения (дарения), ответственными лицами (с момента получения ответственным лицом с места хранения (склада) и до момента вручения)</w:t>
                  </w:r>
                </w:p>
              </w:tc>
              <w:tc>
                <w:tcPr>
                  <w:tcW w:w="3402" w:type="dxa"/>
                </w:tcPr>
                <w:p w14:paraId="35034D47" w14:textId="77777777" w:rsidR="007B60B8" w:rsidRPr="005A6BF4" w:rsidRDefault="007B60B8" w:rsidP="00FB23FA">
                  <w:pPr>
                    <w:pStyle w:val="ConsPlusNormal"/>
                    <w:spacing w:after="1" w:line="200" w:lineRule="atLeast"/>
                    <w:jc w:val="both"/>
                    <w:rPr>
                      <w:sz w:val="20"/>
                    </w:rPr>
                  </w:pPr>
                  <w:r w:rsidRPr="005A6BF4">
                    <w:rPr>
                      <w:sz w:val="20"/>
                    </w:rPr>
                    <w:t>Согласно пункту 12 настоящего Приложения в зависимости от содержания факта хозяйственной жизни</w:t>
                  </w:r>
                </w:p>
              </w:tc>
            </w:tr>
            <w:tr w:rsidR="007B60B8" w:rsidRPr="005A6BF4" w14:paraId="3A8BB081" w14:textId="77777777" w:rsidTr="000D3AE4">
              <w:tc>
                <w:tcPr>
                  <w:tcW w:w="907" w:type="dxa"/>
                </w:tcPr>
                <w:p w14:paraId="6FEE6A91" w14:textId="77777777" w:rsidR="007B60B8" w:rsidRPr="005A6BF4" w:rsidRDefault="007B60B8" w:rsidP="00FB23FA">
                  <w:pPr>
                    <w:pStyle w:val="ConsPlusNormal"/>
                    <w:spacing w:after="1" w:line="200" w:lineRule="atLeast"/>
                    <w:jc w:val="center"/>
                    <w:rPr>
                      <w:sz w:val="20"/>
                    </w:rPr>
                  </w:pPr>
                  <w:r w:rsidRPr="005A6BF4">
                    <w:rPr>
                      <w:sz w:val="20"/>
                    </w:rPr>
                    <w:t>12.2</w:t>
                  </w:r>
                </w:p>
              </w:tc>
              <w:tc>
                <w:tcPr>
                  <w:tcW w:w="3107" w:type="dxa"/>
                </w:tcPr>
                <w:p w14:paraId="287B2F05"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оприходовании материальных запасов, образовавшихся в результате принятия собственником имущества (уполномоченным органом) решения об их безвозмездной передаче организациям бюджетной </w:t>
                  </w:r>
                  <w:r w:rsidRPr="005A6BF4">
                    <w:rPr>
                      <w:sz w:val="20"/>
                    </w:rPr>
                    <w:lastRenderedPageBreak/>
                    <w:t>сферы</w:t>
                  </w:r>
                </w:p>
              </w:tc>
              <w:tc>
                <w:tcPr>
                  <w:tcW w:w="3402" w:type="dxa"/>
                </w:tcPr>
                <w:p w14:paraId="18C78D7D"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12 настоящего Приложения в зависимости от содержания факта хозяйственной жизни</w:t>
                  </w:r>
                </w:p>
              </w:tc>
            </w:tr>
            <w:tr w:rsidR="007B60B8" w:rsidRPr="005A6BF4" w14:paraId="4D057375" w14:textId="77777777" w:rsidTr="000D3AE4">
              <w:tc>
                <w:tcPr>
                  <w:tcW w:w="907" w:type="dxa"/>
                </w:tcPr>
                <w:p w14:paraId="1BFF1244" w14:textId="77777777" w:rsidR="007B60B8" w:rsidRPr="005A6BF4" w:rsidRDefault="007B60B8" w:rsidP="00FB23FA">
                  <w:pPr>
                    <w:pStyle w:val="ConsPlusNormal"/>
                    <w:spacing w:after="1" w:line="200" w:lineRule="atLeast"/>
                    <w:jc w:val="center"/>
                    <w:rPr>
                      <w:sz w:val="20"/>
                    </w:rPr>
                  </w:pPr>
                  <w:r w:rsidRPr="005A6BF4">
                    <w:rPr>
                      <w:sz w:val="20"/>
                    </w:rPr>
                    <w:t>12.3</w:t>
                  </w:r>
                </w:p>
              </w:tc>
              <w:tc>
                <w:tcPr>
                  <w:tcW w:w="3107" w:type="dxa"/>
                </w:tcPr>
                <w:p w14:paraId="236C8688"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связи с вручением материальных ценностей, в том числе ценных подарков и сувениров, предназначенных для награждения (дарения)</w:t>
                  </w:r>
                </w:p>
              </w:tc>
              <w:tc>
                <w:tcPr>
                  <w:tcW w:w="3402" w:type="dxa"/>
                </w:tcPr>
                <w:p w14:paraId="1571E25B" w14:textId="77777777" w:rsidR="007B60B8" w:rsidRPr="005A6BF4" w:rsidRDefault="007B60B8" w:rsidP="00FB23FA">
                  <w:pPr>
                    <w:pStyle w:val="ConsPlusNormal"/>
                    <w:spacing w:after="1" w:line="200" w:lineRule="atLeast"/>
                    <w:jc w:val="both"/>
                    <w:rPr>
                      <w:sz w:val="20"/>
                    </w:rPr>
                  </w:pPr>
                  <w:r w:rsidRPr="005A6BF4">
                    <w:rPr>
                      <w:sz w:val="20"/>
                    </w:rPr>
                    <w:t>Согласно пункту 12 настоящего Приложения в зависимости от содержания факта хозяйственной жизни</w:t>
                  </w:r>
                </w:p>
              </w:tc>
            </w:tr>
            <w:tr w:rsidR="007B60B8" w:rsidRPr="005A6BF4" w14:paraId="5902F470" w14:textId="77777777" w:rsidTr="000D3AE4">
              <w:tc>
                <w:tcPr>
                  <w:tcW w:w="907" w:type="dxa"/>
                </w:tcPr>
                <w:p w14:paraId="652B2465" w14:textId="77777777" w:rsidR="007B60B8" w:rsidRPr="005A6BF4" w:rsidRDefault="007B60B8" w:rsidP="00FB23FA">
                  <w:pPr>
                    <w:pStyle w:val="ConsPlusNormal"/>
                    <w:spacing w:after="1" w:line="200" w:lineRule="atLeast"/>
                    <w:jc w:val="center"/>
                    <w:rPr>
                      <w:sz w:val="20"/>
                    </w:rPr>
                  </w:pPr>
                  <w:r w:rsidRPr="005A6BF4">
                    <w:rPr>
                      <w:sz w:val="20"/>
                    </w:rPr>
                    <w:t>13</w:t>
                  </w:r>
                </w:p>
              </w:tc>
              <w:tc>
                <w:tcPr>
                  <w:tcW w:w="3107" w:type="dxa"/>
                </w:tcPr>
                <w:p w14:paraId="43202F2D" w14:textId="77777777" w:rsidR="007B60B8" w:rsidRPr="005A6BF4" w:rsidRDefault="007B60B8" w:rsidP="00FB23FA">
                  <w:pPr>
                    <w:pStyle w:val="ConsPlusNormal"/>
                    <w:spacing w:after="1" w:line="200" w:lineRule="atLeast"/>
                    <w:jc w:val="both"/>
                    <w:rPr>
                      <w:sz w:val="20"/>
                    </w:rPr>
                  </w:pPr>
                  <w:r w:rsidRPr="005A6BF4">
                    <w:rPr>
                      <w:sz w:val="20"/>
                    </w:rPr>
                    <w:t>Счет 08 "Путевки неоплаченные"</w:t>
                  </w:r>
                </w:p>
              </w:tc>
              <w:tc>
                <w:tcPr>
                  <w:tcW w:w="3402" w:type="dxa"/>
                </w:tcPr>
                <w:p w14:paraId="44BEAE2F" w14:textId="77777777" w:rsidR="007B60B8" w:rsidRPr="005A6BF4" w:rsidRDefault="007B60B8" w:rsidP="00FB23FA">
                  <w:pPr>
                    <w:pStyle w:val="ConsPlusNormal"/>
                    <w:spacing w:after="1" w:line="200" w:lineRule="atLeast"/>
                    <w:jc w:val="both"/>
                    <w:rPr>
                      <w:sz w:val="20"/>
                    </w:rPr>
                  </w:pPr>
                  <w:r w:rsidRPr="005A6BF4">
                    <w:rPr>
                      <w:sz w:val="20"/>
                    </w:rPr>
                    <w:t>Ответственное за хранение и выдачу лицо;</w:t>
                  </w:r>
                </w:p>
                <w:p w14:paraId="622D1CEF" w14:textId="77777777" w:rsidR="007B60B8" w:rsidRPr="005A6BF4" w:rsidRDefault="007B60B8" w:rsidP="00FB23FA">
                  <w:pPr>
                    <w:pStyle w:val="ConsPlusNormal"/>
                    <w:spacing w:after="1" w:line="200" w:lineRule="atLeast"/>
                    <w:jc w:val="both"/>
                    <w:rPr>
                      <w:sz w:val="20"/>
                    </w:rPr>
                  </w:pPr>
                  <w:r w:rsidRPr="005A6BF4">
                    <w:rPr>
                      <w:sz w:val="20"/>
                    </w:rPr>
                    <w:t>место хранения по видам путевок;</w:t>
                  </w:r>
                </w:p>
                <w:p w14:paraId="77BBF12F"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00209BA7" w14:textId="77777777" w:rsidR="007B60B8" w:rsidRPr="005A6BF4" w:rsidRDefault="007B60B8" w:rsidP="00FB23FA">
                  <w:pPr>
                    <w:pStyle w:val="ConsPlusNormal"/>
                    <w:spacing w:after="1" w:line="200" w:lineRule="atLeast"/>
                    <w:jc w:val="both"/>
                    <w:rPr>
                      <w:sz w:val="20"/>
                    </w:rPr>
                  </w:pPr>
                  <w:r w:rsidRPr="005A6BF4">
                    <w:rPr>
                      <w:sz w:val="20"/>
                    </w:rPr>
                    <w:t>номинальная стоимость (условная оценка); вид путевки (наименование, номер, серия); контрагент (организация, передавшая путевки); правовое основание;</w:t>
                  </w:r>
                </w:p>
                <w:p w14:paraId="7E0007A4"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38B6D480" w14:textId="40EE0140" w:rsidR="007B60B8" w:rsidRPr="005A6BF4" w:rsidRDefault="007B60B8" w:rsidP="00FB23FA">
                  <w:pPr>
                    <w:pStyle w:val="ConsPlusNormal"/>
                    <w:spacing w:after="1" w:line="200" w:lineRule="atLeast"/>
                    <w:jc w:val="both"/>
                    <w:rPr>
                      <w:sz w:val="20"/>
                    </w:rPr>
                  </w:pPr>
                  <w:r w:rsidRPr="005A6BF4">
                    <w:rPr>
                      <w:sz w:val="20"/>
                    </w:rPr>
                    <w:t>место хранения</w:t>
                  </w:r>
                </w:p>
              </w:tc>
            </w:tr>
            <w:tr w:rsidR="007B60B8" w:rsidRPr="005A6BF4" w14:paraId="21BC0418" w14:textId="77777777" w:rsidTr="000D3AE4">
              <w:tc>
                <w:tcPr>
                  <w:tcW w:w="907" w:type="dxa"/>
                </w:tcPr>
                <w:p w14:paraId="61684088" w14:textId="77777777" w:rsidR="007B60B8" w:rsidRPr="005A6BF4" w:rsidRDefault="007B60B8" w:rsidP="00FB23FA">
                  <w:pPr>
                    <w:pStyle w:val="ConsPlusNormal"/>
                    <w:spacing w:after="1" w:line="200" w:lineRule="atLeast"/>
                    <w:jc w:val="center"/>
                    <w:rPr>
                      <w:sz w:val="20"/>
                    </w:rPr>
                  </w:pPr>
                  <w:r w:rsidRPr="005A6BF4">
                    <w:rPr>
                      <w:sz w:val="20"/>
                    </w:rPr>
                    <w:t>13.1</w:t>
                  </w:r>
                </w:p>
              </w:tc>
              <w:tc>
                <w:tcPr>
                  <w:tcW w:w="3107" w:type="dxa"/>
                </w:tcPr>
                <w:p w14:paraId="7780850F"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безвозмездном получении от общественных, профсоюзных и других организаций путевок</w:t>
                  </w:r>
                </w:p>
              </w:tc>
              <w:tc>
                <w:tcPr>
                  <w:tcW w:w="3402" w:type="dxa"/>
                </w:tcPr>
                <w:p w14:paraId="187D809F" w14:textId="77777777" w:rsidR="007B60B8" w:rsidRPr="005A6BF4" w:rsidRDefault="007B60B8" w:rsidP="00FB23FA">
                  <w:pPr>
                    <w:pStyle w:val="ConsPlusNormal"/>
                    <w:spacing w:after="1" w:line="200" w:lineRule="atLeast"/>
                    <w:jc w:val="both"/>
                    <w:rPr>
                      <w:sz w:val="20"/>
                    </w:rPr>
                  </w:pPr>
                  <w:r w:rsidRPr="005A6BF4">
                    <w:rPr>
                      <w:sz w:val="20"/>
                    </w:rPr>
                    <w:t>Согласно пункту 13 настоящего Приложения в зависимости от содержания факта хозяйственной жизни</w:t>
                  </w:r>
                </w:p>
              </w:tc>
            </w:tr>
            <w:tr w:rsidR="007B60B8" w:rsidRPr="005A6BF4" w14:paraId="797C6CFF" w14:textId="77777777" w:rsidTr="000D3AE4">
              <w:tc>
                <w:tcPr>
                  <w:tcW w:w="907" w:type="dxa"/>
                </w:tcPr>
                <w:p w14:paraId="44F5C644" w14:textId="77777777" w:rsidR="007B60B8" w:rsidRPr="005A6BF4" w:rsidRDefault="007B60B8" w:rsidP="00FB23FA">
                  <w:pPr>
                    <w:pStyle w:val="ConsPlusNormal"/>
                    <w:spacing w:after="1" w:line="200" w:lineRule="atLeast"/>
                    <w:jc w:val="center"/>
                    <w:rPr>
                      <w:sz w:val="20"/>
                    </w:rPr>
                  </w:pPr>
                  <w:r w:rsidRPr="005A6BF4">
                    <w:rPr>
                      <w:sz w:val="20"/>
                    </w:rPr>
                    <w:t>13.2</w:t>
                  </w:r>
                </w:p>
              </w:tc>
              <w:tc>
                <w:tcPr>
                  <w:tcW w:w="3107" w:type="dxa"/>
                </w:tcPr>
                <w:p w14:paraId="23C3E55D"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случае выдачи полученных путевок физическим лицам - работникам учреждения</w:t>
                  </w:r>
                </w:p>
              </w:tc>
              <w:tc>
                <w:tcPr>
                  <w:tcW w:w="3402" w:type="dxa"/>
                </w:tcPr>
                <w:p w14:paraId="2D42DF47" w14:textId="77777777" w:rsidR="007B60B8" w:rsidRPr="005A6BF4" w:rsidRDefault="007B60B8" w:rsidP="00FB23FA">
                  <w:pPr>
                    <w:pStyle w:val="ConsPlusNormal"/>
                    <w:spacing w:after="1" w:line="200" w:lineRule="atLeast"/>
                    <w:jc w:val="both"/>
                    <w:rPr>
                      <w:sz w:val="20"/>
                    </w:rPr>
                  </w:pPr>
                  <w:r w:rsidRPr="005A6BF4">
                    <w:rPr>
                      <w:sz w:val="20"/>
                    </w:rPr>
                    <w:t>Согласно пункту 13 настоящего Приложения в зависимости от содержания факта хозяйственной жизни</w:t>
                  </w:r>
                </w:p>
              </w:tc>
            </w:tr>
            <w:tr w:rsidR="007B60B8" w:rsidRPr="005A6BF4" w14:paraId="2DCDBED8" w14:textId="77777777" w:rsidTr="000D3AE4">
              <w:tc>
                <w:tcPr>
                  <w:tcW w:w="907" w:type="dxa"/>
                </w:tcPr>
                <w:p w14:paraId="356E7A68" w14:textId="77777777" w:rsidR="007B60B8" w:rsidRPr="005A6BF4" w:rsidRDefault="007B60B8" w:rsidP="00FB23FA">
                  <w:pPr>
                    <w:pStyle w:val="ConsPlusNormal"/>
                    <w:spacing w:after="1" w:line="200" w:lineRule="atLeast"/>
                    <w:jc w:val="center"/>
                    <w:rPr>
                      <w:sz w:val="20"/>
                    </w:rPr>
                  </w:pPr>
                  <w:r w:rsidRPr="005A6BF4">
                    <w:rPr>
                      <w:sz w:val="20"/>
                    </w:rPr>
                    <w:t>14</w:t>
                  </w:r>
                </w:p>
              </w:tc>
              <w:tc>
                <w:tcPr>
                  <w:tcW w:w="3107" w:type="dxa"/>
                </w:tcPr>
                <w:p w14:paraId="6A5AC6B7" w14:textId="77777777" w:rsidR="007B60B8" w:rsidRPr="005A6BF4" w:rsidRDefault="007B60B8" w:rsidP="00FB23FA">
                  <w:pPr>
                    <w:pStyle w:val="ConsPlusNormal"/>
                    <w:spacing w:after="1" w:line="200" w:lineRule="atLeast"/>
                    <w:jc w:val="both"/>
                    <w:rPr>
                      <w:sz w:val="20"/>
                    </w:rPr>
                  </w:pPr>
                  <w:r w:rsidRPr="005A6BF4">
                    <w:rPr>
                      <w:sz w:val="20"/>
                    </w:rPr>
                    <w:t>Счет 09 "Запасные части к транспортным средствам, выданные взамен изношенных"</w:t>
                  </w:r>
                </w:p>
              </w:tc>
              <w:tc>
                <w:tcPr>
                  <w:tcW w:w="3402" w:type="dxa"/>
                </w:tcPr>
                <w:p w14:paraId="378639A4" w14:textId="77777777" w:rsidR="007B60B8" w:rsidRPr="005A6BF4" w:rsidRDefault="007B60B8" w:rsidP="00FB23FA">
                  <w:pPr>
                    <w:pStyle w:val="ConsPlusNormal"/>
                    <w:spacing w:after="1" w:line="200" w:lineRule="atLeast"/>
                    <w:jc w:val="both"/>
                    <w:rPr>
                      <w:sz w:val="20"/>
                    </w:rPr>
                  </w:pPr>
                  <w:r w:rsidRPr="005A6BF4">
                    <w:rPr>
                      <w:sz w:val="20"/>
                    </w:rPr>
                    <w:t>Ответственные лица, получившие материальные ценности, с указанием их должности, фамилии, имени, отчества (при наличии) (табельного номера);</w:t>
                  </w:r>
                </w:p>
                <w:p w14:paraId="335E1648" w14:textId="77777777" w:rsidR="007B60B8" w:rsidRPr="005A6BF4" w:rsidRDefault="007B60B8" w:rsidP="00FB23FA">
                  <w:pPr>
                    <w:pStyle w:val="ConsPlusNormal"/>
                    <w:spacing w:after="1" w:line="200" w:lineRule="atLeast"/>
                    <w:jc w:val="both"/>
                    <w:rPr>
                      <w:sz w:val="20"/>
                    </w:rPr>
                  </w:pPr>
                  <w:r w:rsidRPr="005A6BF4">
                    <w:rPr>
                      <w:sz w:val="20"/>
                    </w:rPr>
                    <w:lastRenderedPageBreak/>
                    <w:t>объекты транспортных средств;</w:t>
                  </w:r>
                </w:p>
                <w:p w14:paraId="3B89897F" w14:textId="77777777" w:rsidR="007B60B8" w:rsidRPr="005A6BF4" w:rsidRDefault="007B60B8" w:rsidP="00FB23FA">
                  <w:pPr>
                    <w:pStyle w:val="ConsPlusNormal"/>
                    <w:spacing w:after="1" w:line="200" w:lineRule="atLeast"/>
                    <w:jc w:val="both"/>
                    <w:rPr>
                      <w:sz w:val="20"/>
                    </w:rPr>
                  </w:pPr>
                  <w:r w:rsidRPr="005A6BF4">
                    <w:rPr>
                      <w:sz w:val="20"/>
                    </w:rPr>
                    <w:t>номенклатура запасных частей (с указанием производственных номеров при их наличии);</w:t>
                  </w:r>
                </w:p>
                <w:p w14:paraId="266C8F9A" w14:textId="77777777" w:rsidR="007B60B8" w:rsidRPr="005A6BF4" w:rsidRDefault="007B60B8" w:rsidP="00FB23FA">
                  <w:pPr>
                    <w:pStyle w:val="ConsPlusNormal"/>
                    <w:spacing w:after="1" w:line="200" w:lineRule="atLeast"/>
                    <w:jc w:val="both"/>
                    <w:rPr>
                      <w:sz w:val="20"/>
                    </w:rPr>
                  </w:pPr>
                  <w:r w:rsidRPr="005A6BF4">
                    <w:rPr>
                      <w:sz w:val="20"/>
                    </w:rPr>
                    <w:t>количество</w:t>
                  </w:r>
                </w:p>
              </w:tc>
            </w:tr>
            <w:tr w:rsidR="007B60B8" w:rsidRPr="005A6BF4" w14:paraId="75DC97A3" w14:textId="77777777" w:rsidTr="000D3AE4">
              <w:tc>
                <w:tcPr>
                  <w:tcW w:w="907" w:type="dxa"/>
                </w:tcPr>
                <w:p w14:paraId="491F2B47" w14:textId="77777777" w:rsidR="007B60B8" w:rsidRPr="005A6BF4" w:rsidRDefault="007B60B8" w:rsidP="00FB23FA">
                  <w:pPr>
                    <w:pStyle w:val="ConsPlusNormal"/>
                    <w:spacing w:after="1" w:line="200" w:lineRule="atLeast"/>
                    <w:jc w:val="center"/>
                    <w:rPr>
                      <w:sz w:val="20"/>
                    </w:rPr>
                  </w:pPr>
                  <w:r w:rsidRPr="005A6BF4">
                    <w:rPr>
                      <w:sz w:val="20"/>
                    </w:rPr>
                    <w:lastRenderedPageBreak/>
                    <w:t>14.1</w:t>
                  </w:r>
                </w:p>
              </w:tc>
              <w:tc>
                <w:tcPr>
                  <w:tcW w:w="3107" w:type="dxa"/>
                </w:tcPr>
                <w:p w14:paraId="4BCC0F38"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выдаче материальных ценностей на транспортные средства взамен изношенных</w:t>
                  </w:r>
                </w:p>
              </w:tc>
              <w:tc>
                <w:tcPr>
                  <w:tcW w:w="3402" w:type="dxa"/>
                </w:tcPr>
                <w:p w14:paraId="6E70BBAC" w14:textId="77777777" w:rsidR="007B60B8" w:rsidRPr="005A6BF4" w:rsidRDefault="007B60B8" w:rsidP="00FB23FA">
                  <w:pPr>
                    <w:pStyle w:val="ConsPlusNormal"/>
                    <w:spacing w:after="1" w:line="200" w:lineRule="atLeast"/>
                    <w:jc w:val="both"/>
                    <w:rPr>
                      <w:sz w:val="20"/>
                    </w:rPr>
                  </w:pPr>
                  <w:r w:rsidRPr="005A6BF4">
                    <w:rPr>
                      <w:sz w:val="20"/>
                    </w:rPr>
                    <w:t>Согласно пункту 14 настоящего Приложения в зависимости от содержания факта хозяйственной жизни</w:t>
                  </w:r>
                </w:p>
              </w:tc>
            </w:tr>
            <w:tr w:rsidR="007B60B8" w:rsidRPr="005A6BF4" w14:paraId="478C22B7" w14:textId="77777777" w:rsidTr="000D3AE4">
              <w:tc>
                <w:tcPr>
                  <w:tcW w:w="907" w:type="dxa"/>
                </w:tcPr>
                <w:p w14:paraId="2AB2469F" w14:textId="77777777" w:rsidR="007B60B8" w:rsidRPr="005A6BF4" w:rsidRDefault="007B60B8" w:rsidP="00FB23FA">
                  <w:pPr>
                    <w:pStyle w:val="ConsPlusNormal"/>
                    <w:spacing w:after="1" w:line="200" w:lineRule="atLeast"/>
                    <w:jc w:val="center"/>
                    <w:rPr>
                      <w:sz w:val="20"/>
                    </w:rPr>
                  </w:pPr>
                  <w:r w:rsidRPr="005A6BF4">
                    <w:rPr>
                      <w:sz w:val="20"/>
                    </w:rPr>
                    <w:t>14.2</w:t>
                  </w:r>
                </w:p>
              </w:tc>
              <w:tc>
                <w:tcPr>
                  <w:tcW w:w="3107" w:type="dxa"/>
                </w:tcPr>
                <w:p w14:paraId="144C05BA"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подтверждении замены материальных ценностей на транспортном средстве</w:t>
                  </w:r>
                </w:p>
              </w:tc>
              <w:tc>
                <w:tcPr>
                  <w:tcW w:w="3402" w:type="dxa"/>
                </w:tcPr>
                <w:p w14:paraId="43845A61" w14:textId="77777777" w:rsidR="007B60B8" w:rsidRPr="005A6BF4" w:rsidRDefault="007B60B8" w:rsidP="00FB23FA">
                  <w:pPr>
                    <w:pStyle w:val="ConsPlusNormal"/>
                    <w:spacing w:after="1" w:line="200" w:lineRule="atLeast"/>
                    <w:jc w:val="both"/>
                    <w:rPr>
                      <w:sz w:val="20"/>
                    </w:rPr>
                  </w:pPr>
                  <w:r w:rsidRPr="005A6BF4">
                    <w:rPr>
                      <w:sz w:val="20"/>
                    </w:rPr>
                    <w:t>Согласно пункту 14 настоящего Приложения в зависимости от содержания факта хозяйственной жизни</w:t>
                  </w:r>
                </w:p>
              </w:tc>
            </w:tr>
            <w:tr w:rsidR="007B60B8" w:rsidRPr="005A6BF4" w14:paraId="3685C4D5" w14:textId="77777777" w:rsidTr="000D3AE4">
              <w:tc>
                <w:tcPr>
                  <w:tcW w:w="907" w:type="dxa"/>
                </w:tcPr>
                <w:p w14:paraId="661C9A66" w14:textId="77777777" w:rsidR="007B60B8" w:rsidRPr="005A6BF4" w:rsidRDefault="007B60B8" w:rsidP="00FB23FA">
                  <w:pPr>
                    <w:pStyle w:val="ConsPlusNormal"/>
                    <w:spacing w:after="1" w:line="200" w:lineRule="atLeast"/>
                    <w:jc w:val="center"/>
                    <w:rPr>
                      <w:sz w:val="20"/>
                    </w:rPr>
                  </w:pPr>
                  <w:r w:rsidRPr="005A6BF4">
                    <w:rPr>
                      <w:sz w:val="20"/>
                    </w:rPr>
                    <w:t>15</w:t>
                  </w:r>
                </w:p>
              </w:tc>
              <w:tc>
                <w:tcPr>
                  <w:tcW w:w="3107" w:type="dxa"/>
                </w:tcPr>
                <w:p w14:paraId="725C25AD" w14:textId="77777777" w:rsidR="007B60B8" w:rsidRPr="005A6BF4" w:rsidRDefault="007B60B8" w:rsidP="00FB23FA">
                  <w:pPr>
                    <w:pStyle w:val="ConsPlusNormal"/>
                    <w:spacing w:after="1" w:line="200" w:lineRule="atLeast"/>
                    <w:jc w:val="both"/>
                    <w:rPr>
                      <w:sz w:val="20"/>
                    </w:rPr>
                  </w:pPr>
                  <w:r w:rsidRPr="005A6BF4">
                    <w:rPr>
                      <w:sz w:val="20"/>
                    </w:rPr>
                    <w:t>счет 10 "Обеспечение исполнения обязательств"</w:t>
                  </w:r>
                </w:p>
              </w:tc>
              <w:tc>
                <w:tcPr>
                  <w:tcW w:w="3402" w:type="dxa"/>
                </w:tcPr>
                <w:p w14:paraId="2905AD56" w14:textId="76B89AC7" w:rsidR="007B60B8" w:rsidRPr="005A6BF4" w:rsidRDefault="007B60B8" w:rsidP="00FB23FA">
                  <w:pPr>
                    <w:pStyle w:val="ConsPlusNormal"/>
                    <w:spacing w:after="1" w:line="200" w:lineRule="atLeast"/>
                    <w:jc w:val="both"/>
                    <w:rPr>
                      <w:sz w:val="20"/>
                    </w:rPr>
                  </w:pPr>
                  <w:r w:rsidRPr="005A6BF4">
                    <w:rPr>
                      <w:sz w:val="20"/>
                    </w:rPr>
                    <w:t>Обязательства по видам имущества (обеспечения);</w:t>
                  </w:r>
                  <w:r>
                    <w:rPr>
                      <w:sz w:val="20"/>
                    </w:rPr>
                    <w:t xml:space="preserve"> </w:t>
                  </w:r>
                  <w:r w:rsidRPr="005A6BF4">
                    <w:rPr>
                      <w:sz w:val="20"/>
                    </w:rPr>
                    <w:t>количество;</w:t>
                  </w:r>
                </w:p>
                <w:p w14:paraId="59D7793C" w14:textId="77777777" w:rsidR="007B60B8" w:rsidRPr="005A6BF4" w:rsidRDefault="007B60B8" w:rsidP="00FB23FA">
                  <w:pPr>
                    <w:pStyle w:val="ConsPlusNormal"/>
                    <w:spacing w:after="1" w:line="200" w:lineRule="atLeast"/>
                    <w:jc w:val="both"/>
                    <w:rPr>
                      <w:sz w:val="20"/>
                    </w:rPr>
                  </w:pPr>
                  <w:r w:rsidRPr="005A6BF4">
                    <w:rPr>
                      <w:sz w:val="20"/>
                    </w:rPr>
                    <w:t>место хранения (адрес); обязательства, в обеспечение которых они поступили; вид имущества;</w:t>
                  </w:r>
                </w:p>
                <w:p w14:paraId="3A52C718" w14:textId="77777777" w:rsidR="007B60B8" w:rsidRPr="005A6BF4" w:rsidRDefault="007B60B8" w:rsidP="00FB23FA">
                  <w:pPr>
                    <w:pStyle w:val="ConsPlusNormal"/>
                    <w:spacing w:after="1" w:line="200" w:lineRule="atLeast"/>
                    <w:jc w:val="both"/>
                    <w:rPr>
                      <w:sz w:val="20"/>
                    </w:rPr>
                  </w:pPr>
                  <w:r w:rsidRPr="005A6BF4">
                    <w:rPr>
                      <w:sz w:val="20"/>
                    </w:rPr>
                    <w:t>вид валюты;</w:t>
                  </w:r>
                </w:p>
                <w:p w14:paraId="14ACA476" w14:textId="77777777" w:rsidR="007B60B8" w:rsidRPr="005A6BF4" w:rsidRDefault="007B60B8" w:rsidP="00FB23FA">
                  <w:pPr>
                    <w:pStyle w:val="ConsPlusNormal"/>
                    <w:spacing w:after="1" w:line="200" w:lineRule="atLeast"/>
                    <w:jc w:val="both"/>
                    <w:rPr>
                      <w:sz w:val="20"/>
                    </w:rPr>
                  </w:pPr>
                  <w:r w:rsidRPr="005A6BF4">
                    <w:rPr>
                      <w:sz w:val="20"/>
                    </w:rPr>
                    <w:t>контрагент;</w:t>
                  </w:r>
                </w:p>
                <w:p w14:paraId="3E2DF3F2" w14:textId="77777777" w:rsidR="007B60B8" w:rsidRPr="005A6BF4" w:rsidRDefault="007B60B8" w:rsidP="00FB23FA">
                  <w:pPr>
                    <w:pStyle w:val="ConsPlusNormal"/>
                    <w:spacing w:after="1" w:line="200" w:lineRule="atLeast"/>
                    <w:jc w:val="both"/>
                    <w:rPr>
                      <w:sz w:val="20"/>
                    </w:rPr>
                  </w:pPr>
                  <w:r w:rsidRPr="005A6BF4">
                    <w:rPr>
                      <w:sz w:val="20"/>
                    </w:rPr>
                    <w:t>идентификатор обязательств;</w:t>
                  </w:r>
                </w:p>
                <w:p w14:paraId="51A4B377" w14:textId="6A906D9B" w:rsidR="007B60B8" w:rsidRPr="005A6BF4" w:rsidRDefault="007B60B8" w:rsidP="00FB23FA">
                  <w:pPr>
                    <w:pStyle w:val="ConsPlusNormal"/>
                    <w:spacing w:after="1" w:line="200" w:lineRule="atLeast"/>
                    <w:jc w:val="both"/>
                    <w:rPr>
                      <w:sz w:val="20"/>
                    </w:rPr>
                  </w:pPr>
                  <w:r w:rsidRPr="005A6BF4">
                    <w:rPr>
                      <w:sz w:val="20"/>
                    </w:rPr>
                    <w:t>идентификатор обеспечения</w:t>
                  </w:r>
                </w:p>
              </w:tc>
            </w:tr>
            <w:tr w:rsidR="007B60B8" w:rsidRPr="005A6BF4" w14:paraId="04C4ED17" w14:textId="77777777" w:rsidTr="000D3AE4">
              <w:tc>
                <w:tcPr>
                  <w:tcW w:w="907" w:type="dxa"/>
                </w:tcPr>
                <w:p w14:paraId="44DCE8BC" w14:textId="77777777" w:rsidR="007B60B8" w:rsidRPr="005A6BF4" w:rsidRDefault="007B60B8" w:rsidP="00FB23FA">
                  <w:pPr>
                    <w:pStyle w:val="ConsPlusNormal"/>
                    <w:spacing w:after="1" w:line="200" w:lineRule="atLeast"/>
                    <w:jc w:val="center"/>
                    <w:rPr>
                      <w:sz w:val="20"/>
                    </w:rPr>
                  </w:pPr>
                  <w:r w:rsidRPr="005A6BF4">
                    <w:rPr>
                      <w:sz w:val="20"/>
                    </w:rPr>
                    <w:t>15.1</w:t>
                  </w:r>
                </w:p>
              </w:tc>
              <w:tc>
                <w:tcPr>
                  <w:tcW w:w="3107" w:type="dxa"/>
                </w:tcPr>
                <w:p w14:paraId="69D94777"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получении учреждением имущества, за исключением денежных средств,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tc>
              <w:tc>
                <w:tcPr>
                  <w:tcW w:w="3402" w:type="dxa"/>
                </w:tcPr>
                <w:p w14:paraId="4F9791E5" w14:textId="77777777" w:rsidR="007B60B8" w:rsidRPr="005A6BF4" w:rsidRDefault="007B60B8" w:rsidP="00FB23FA">
                  <w:pPr>
                    <w:pStyle w:val="ConsPlusNormal"/>
                    <w:spacing w:after="1" w:line="200" w:lineRule="atLeast"/>
                    <w:jc w:val="both"/>
                    <w:rPr>
                      <w:sz w:val="20"/>
                    </w:rPr>
                  </w:pPr>
                  <w:r w:rsidRPr="005A6BF4">
                    <w:rPr>
                      <w:sz w:val="20"/>
                    </w:rPr>
                    <w:t>Согласно пункту 15 настоящего Приложения в зависимости от содержания факта хозяйственной жизни</w:t>
                  </w:r>
                </w:p>
              </w:tc>
            </w:tr>
            <w:tr w:rsidR="007B60B8" w:rsidRPr="005A6BF4" w14:paraId="43804BEB" w14:textId="77777777" w:rsidTr="000D3AE4">
              <w:tc>
                <w:tcPr>
                  <w:tcW w:w="907" w:type="dxa"/>
                </w:tcPr>
                <w:p w14:paraId="11C8383E" w14:textId="77777777" w:rsidR="007B60B8" w:rsidRPr="005A6BF4" w:rsidRDefault="007B60B8" w:rsidP="00FB23FA">
                  <w:pPr>
                    <w:pStyle w:val="ConsPlusNormal"/>
                    <w:spacing w:after="1" w:line="200" w:lineRule="atLeast"/>
                    <w:jc w:val="center"/>
                    <w:rPr>
                      <w:sz w:val="20"/>
                    </w:rPr>
                  </w:pPr>
                  <w:r w:rsidRPr="005A6BF4">
                    <w:rPr>
                      <w:sz w:val="20"/>
                    </w:rPr>
                    <w:lastRenderedPageBreak/>
                    <w:t>15.2</w:t>
                  </w:r>
                </w:p>
              </w:tc>
              <w:tc>
                <w:tcPr>
                  <w:tcW w:w="3107" w:type="dxa"/>
                </w:tcPr>
                <w:p w14:paraId="49224E6E"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возврате имущества,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tc>
              <w:tc>
                <w:tcPr>
                  <w:tcW w:w="3402" w:type="dxa"/>
                </w:tcPr>
                <w:p w14:paraId="4427BCBC" w14:textId="77777777" w:rsidR="007B60B8" w:rsidRPr="005A6BF4" w:rsidRDefault="007B60B8" w:rsidP="00FB23FA">
                  <w:pPr>
                    <w:pStyle w:val="ConsPlusNormal"/>
                    <w:spacing w:after="1" w:line="200" w:lineRule="atLeast"/>
                    <w:jc w:val="both"/>
                    <w:rPr>
                      <w:sz w:val="20"/>
                    </w:rPr>
                  </w:pPr>
                  <w:r w:rsidRPr="005A6BF4">
                    <w:rPr>
                      <w:sz w:val="20"/>
                    </w:rPr>
                    <w:t>Согласно пункту 15 настоящего Приложения в зависимости от содержания факта хозяйственной жизни</w:t>
                  </w:r>
                </w:p>
              </w:tc>
            </w:tr>
            <w:tr w:rsidR="007B60B8" w:rsidRPr="005A6BF4" w14:paraId="6E5E58AE" w14:textId="77777777" w:rsidTr="000D3AE4">
              <w:tc>
                <w:tcPr>
                  <w:tcW w:w="907" w:type="dxa"/>
                </w:tcPr>
                <w:p w14:paraId="2BED451F" w14:textId="77777777" w:rsidR="007B60B8" w:rsidRPr="005A6BF4" w:rsidRDefault="007B60B8" w:rsidP="00FB23FA">
                  <w:pPr>
                    <w:pStyle w:val="ConsPlusNormal"/>
                    <w:spacing w:after="1" w:line="200" w:lineRule="atLeast"/>
                    <w:jc w:val="center"/>
                    <w:rPr>
                      <w:sz w:val="20"/>
                    </w:rPr>
                  </w:pPr>
                  <w:r w:rsidRPr="005A6BF4">
                    <w:rPr>
                      <w:sz w:val="20"/>
                    </w:rPr>
                    <w:t>16</w:t>
                  </w:r>
                </w:p>
              </w:tc>
              <w:tc>
                <w:tcPr>
                  <w:tcW w:w="3107" w:type="dxa"/>
                </w:tcPr>
                <w:p w14:paraId="48818C6E" w14:textId="77777777" w:rsidR="007B60B8" w:rsidRPr="005A6BF4" w:rsidRDefault="007B60B8" w:rsidP="00FB23FA">
                  <w:pPr>
                    <w:pStyle w:val="ConsPlusNormal"/>
                    <w:spacing w:after="1" w:line="200" w:lineRule="atLeast"/>
                    <w:jc w:val="both"/>
                    <w:rPr>
                      <w:sz w:val="20"/>
                    </w:rPr>
                  </w:pPr>
                  <w:r w:rsidRPr="005A6BF4">
                    <w:rPr>
                      <w:sz w:val="20"/>
                    </w:rPr>
                    <w:t>Счет 11 "Государственные и муниципальные гарантии"</w:t>
                  </w:r>
                </w:p>
              </w:tc>
              <w:tc>
                <w:tcPr>
                  <w:tcW w:w="3402" w:type="dxa"/>
                </w:tcPr>
                <w:p w14:paraId="2CF52D75" w14:textId="77777777" w:rsidR="007B60B8" w:rsidRPr="005A6BF4" w:rsidRDefault="007B60B8" w:rsidP="00FB23FA">
                  <w:pPr>
                    <w:pStyle w:val="ConsPlusNormal"/>
                    <w:spacing w:after="1" w:line="200" w:lineRule="atLeast"/>
                    <w:jc w:val="both"/>
                    <w:rPr>
                      <w:sz w:val="20"/>
                    </w:rPr>
                  </w:pPr>
                  <w:r w:rsidRPr="005A6BF4">
                    <w:rPr>
                      <w:sz w:val="20"/>
                    </w:rPr>
                    <w:t>Субъект гражданских прав (обязательства);</w:t>
                  </w:r>
                </w:p>
                <w:p w14:paraId="54DD9EA5" w14:textId="77777777" w:rsidR="007B60B8" w:rsidRPr="005A6BF4" w:rsidRDefault="007B60B8" w:rsidP="00FB23FA">
                  <w:pPr>
                    <w:pStyle w:val="ConsPlusNormal"/>
                    <w:spacing w:after="1" w:line="200" w:lineRule="atLeast"/>
                    <w:jc w:val="both"/>
                    <w:rPr>
                      <w:sz w:val="20"/>
                    </w:rPr>
                  </w:pPr>
                  <w:r w:rsidRPr="005A6BF4">
                    <w:rPr>
                      <w:sz w:val="20"/>
                    </w:rPr>
                    <w:t>вид гарантий и их сумма;</w:t>
                  </w:r>
                </w:p>
                <w:p w14:paraId="551C022C" w14:textId="77777777" w:rsidR="007B60B8" w:rsidRPr="005A6BF4" w:rsidRDefault="007B60B8" w:rsidP="00FB23FA">
                  <w:pPr>
                    <w:pStyle w:val="ConsPlusNormal"/>
                    <w:spacing w:after="1" w:line="200" w:lineRule="atLeast"/>
                    <w:jc w:val="both"/>
                    <w:rPr>
                      <w:sz w:val="20"/>
                    </w:rPr>
                  </w:pPr>
                  <w:r w:rsidRPr="005A6BF4">
                    <w:rPr>
                      <w:sz w:val="20"/>
                    </w:rPr>
                    <w:t>вид долга (внутренний, внешний);</w:t>
                  </w:r>
                </w:p>
                <w:p w14:paraId="2E8C30D8"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 (договор, контракт);</w:t>
                  </w:r>
                </w:p>
                <w:p w14:paraId="533AA6A9" w14:textId="77777777" w:rsidR="007B60B8" w:rsidRPr="005A6BF4" w:rsidRDefault="007B60B8" w:rsidP="00FB23FA">
                  <w:pPr>
                    <w:pStyle w:val="ConsPlusNormal"/>
                    <w:spacing w:after="1" w:line="200" w:lineRule="atLeast"/>
                    <w:jc w:val="both"/>
                    <w:rPr>
                      <w:sz w:val="20"/>
                    </w:rPr>
                  </w:pPr>
                  <w:r w:rsidRPr="005A6BF4">
                    <w:rPr>
                      <w:sz w:val="20"/>
                    </w:rPr>
                    <w:t>код бюджетной классификации;</w:t>
                  </w:r>
                </w:p>
                <w:p w14:paraId="0C187338" w14:textId="77777777" w:rsidR="007B60B8" w:rsidRPr="005A6BF4" w:rsidRDefault="007B60B8" w:rsidP="00FB23FA">
                  <w:pPr>
                    <w:pStyle w:val="ConsPlusNormal"/>
                    <w:spacing w:after="1" w:line="200" w:lineRule="atLeast"/>
                    <w:jc w:val="both"/>
                    <w:rPr>
                      <w:sz w:val="20"/>
                    </w:rPr>
                  </w:pPr>
                  <w:r w:rsidRPr="005A6BF4">
                    <w:rPr>
                      <w:sz w:val="20"/>
                    </w:rPr>
                    <w:t>элемент бюджета;</w:t>
                  </w:r>
                </w:p>
                <w:p w14:paraId="2108EC4F" w14:textId="77777777" w:rsidR="007B60B8" w:rsidRPr="005A6BF4" w:rsidRDefault="007B60B8" w:rsidP="00FB23FA">
                  <w:pPr>
                    <w:pStyle w:val="ConsPlusNormal"/>
                    <w:spacing w:after="1" w:line="200" w:lineRule="atLeast"/>
                    <w:jc w:val="both"/>
                    <w:rPr>
                      <w:sz w:val="20"/>
                    </w:rPr>
                  </w:pPr>
                  <w:r w:rsidRPr="005A6BF4">
                    <w:rPr>
                      <w:sz w:val="20"/>
                    </w:rPr>
                    <w:t>регистрационный номер</w:t>
                  </w:r>
                </w:p>
              </w:tc>
            </w:tr>
            <w:tr w:rsidR="007B60B8" w:rsidRPr="005A6BF4" w14:paraId="111DEA79" w14:textId="77777777" w:rsidTr="000D3AE4">
              <w:tc>
                <w:tcPr>
                  <w:tcW w:w="907" w:type="dxa"/>
                </w:tcPr>
                <w:p w14:paraId="347CFE14" w14:textId="77777777" w:rsidR="007B60B8" w:rsidRPr="005A6BF4" w:rsidRDefault="007B60B8" w:rsidP="00FB23FA">
                  <w:pPr>
                    <w:pStyle w:val="ConsPlusNormal"/>
                    <w:spacing w:after="1" w:line="200" w:lineRule="atLeast"/>
                    <w:jc w:val="center"/>
                    <w:rPr>
                      <w:sz w:val="20"/>
                    </w:rPr>
                  </w:pPr>
                  <w:r w:rsidRPr="005A6BF4">
                    <w:rPr>
                      <w:sz w:val="20"/>
                    </w:rPr>
                    <w:t>16.1</w:t>
                  </w:r>
                </w:p>
              </w:tc>
              <w:tc>
                <w:tcPr>
                  <w:tcW w:w="3107" w:type="dxa"/>
                </w:tcPr>
                <w:p w14:paraId="3A2C0A46" w14:textId="288BB4DB" w:rsidR="007B60B8" w:rsidRPr="005A6BF4" w:rsidRDefault="007B60B8" w:rsidP="00FB23FA">
                  <w:pPr>
                    <w:pStyle w:val="ConsPlusNormal"/>
                    <w:spacing w:after="1" w:line="200" w:lineRule="atLeast"/>
                    <w:jc w:val="both"/>
                    <w:rPr>
                      <w:sz w:val="20"/>
                    </w:rPr>
                  </w:pPr>
                  <w:r w:rsidRPr="005A6BF4">
                    <w:rPr>
                      <w:sz w:val="20"/>
                    </w:rPr>
                    <w:t>Увеличение сумм предоставленных государственных и муниципальных гарантий</w:t>
                  </w:r>
                </w:p>
              </w:tc>
              <w:tc>
                <w:tcPr>
                  <w:tcW w:w="3402" w:type="dxa"/>
                </w:tcPr>
                <w:p w14:paraId="4693046F" w14:textId="77777777" w:rsidR="007B60B8" w:rsidRPr="005A6BF4" w:rsidRDefault="007B60B8" w:rsidP="00FB23FA">
                  <w:pPr>
                    <w:pStyle w:val="ConsPlusNormal"/>
                    <w:spacing w:after="1" w:line="200" w:lineRule="atLeast"/>
                    <w:jc w:val="both"/>
                    <w:rPr>
                      <w:sz w:val="20"/>
                    </w:rPr>
                  </w:pPr>
                  <w:r w:rsidRPr="005A6BF4">
                    <w:rPr>
                      <w:sz w:val="20"/>
                    </w:rPr>
                    <w:t>Согласно пункту 16 настоящего Приложения в зависимости от содержания факта хозяйственной жизни</w:t>
                  </w:r>
                </w:p>
              </w:tc>
            </w:tr>
            <w:tr w:rsidR="007B60B8" w:rsidRPr="005A6BF4" w14:paraId="37E656F2" w14:textId="77777777" w:rsidTr="000D3AE4">
              <w:tc>
                <w:tcPr>
                  <w:tcW w:w="907" w:type="dxa"/>
                </w:tcPr>
                <w:p w14:paraId="43B8D6C2" w14:textId="77777777" w:rsidR="007B60B8" w:rsidRPr="005A6BF4" w:rsidRDefault="007B60B8" w:rsidP="00FB23FA">
                  <w:pPr>
                    <w:pStyle w:val="ConsPlusNormal"/>
                    <w:spacing w:after="1" w:line="200" w:lineRule="atLeast"/>
                    <w:jc w:val="center"/>
                    <w:rPr>
                      <w:sz w:val="20"/>
                    </w:rPr>
                  </w:pPr>
                  <w:r w:rsidRPr="005A6BF4">
                    <w:rPr>
                      <w:sz w:val="20"/>
                    </w:rPr>
                    <w:t>16.2</w:t>
                  </w:r>
                </w:p>
              </w:tc>
              <w:tc>
                <w:tcPr>
                  <w:tcW w:w="3107" w:type="dxa"/>
                </w:tcPr>
                <w:p w14:paraId="2513B029"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начислении в бухгалтерском учете суммы исполнения государственной (муниципальной) гарантии, по которой не возникает эквивалентных требований к должнику</w:t>
                  </w:r>
                </w:p>
              </w:tc>
              <w:tc>
                <w:tcPr>
                  <w:tcW w:w="3402" w:type="dxa"/>
                </w:tcPr>
                <w:p w14:paraId="7F59ED02" w14:textId="77777777" w:rsidR="007B60B8" w:rsidRPr="005A6BF4" w:rsidRDefault="007B60B8" w:rsidP="00FB23FA">
                  <w:pPr>
                    <w:pStyle w:val="ConsPlusNormal"/>
                    <w:spacing w:after="1" w:line="200" w:lineRule="atLeast"/>
                    <w:jc w:val="both"/>
                    <w:rPr>
                      <w:sz w:val="20"/>
                    </w:rPr>
                  </w:pPr>
                  <w:r w:rsidRPr="005A6BF4">
                    <w:rPr>
                      <w:sz w:val="20"/>
                    </w:rPr>
                    <w:t>Согласно пункту 16 настоящего Приложения в зависимости от содержания факта хозяйственной жизни</w:t>
                  </w:r>
                </w:p>
              </w:tc>
            </w:tr>
            <w:tr w:rsidR="007B60B8" w:rsidRPr="005A6BF4" w14:paraId="50D45668" w14:textId="77777777" w:rsidTr="000D3AE4">
              <w:tc>
                <w:tcPr>
                  <w:tcW w:w="907" w:type="dxa"/>
                </w:tcPr>
                <w:p w14:paraId="1AA24713" w14:textId="77777777" w:rsidR="007B60B8" w:rsidRPr="005A6BF4" w:rsidRDefault="007B60B8" w:rsidP="00FB23FA">
                  <w:pPr>
                    <w:pStyle w:val="ConsPlusNormal"/>
                    <w:spacing w:after="1" w:line="200" w:lineRule="atLeast"/>
                    <w:jc w:val="center"/>
                    <w:rPr>
                      <w:sz w:val="20"/>
                    </w:rPr>
                  </w:pPr>
                  <w:r w:rsidRPr="005A6BF4">
                    <w:rPr>
                      <w:sz w:val="20"/>
                    </w:rPr>
                    <w:t>16.3</w:t>
                  </w:r>
                </w:p>
              </w:tc>
              <w:tc>
                <w:tcPr>
                  <w:tcW w:w="3107" w:type="dxa"/>
                </w:tcPr>
                <w:p w14:paraId="5E8D707A" w14:textId="06679C37" w:rsidR="007B60B8" w:rsidRPr="005A6BF4" w:rsidRDefault="007B60B8" w:rsidP="00FB23FA">
                  <w:pPr>
                    <w:pStyle w:val="ConsPlusNormal"/>
                    <w:spacing w:after="1" w:line="200" w:lineRule="atLeast"/>
                    <w:jc w:val="both"/>
                    <w:rPr>
                      <w:sz w:val="20"/>
                    </w:rPr>
                  </w:pPr>
                  <w:r w:rsidRPr="005A6BF4">
                    <w:rPr>
                      <w:sz w:val="20"/>
                    </w:rPr>
                    <w:t xml:space="preserve">Уменьшение сумм предоставленных государственных и </w:t>
                  </w:r>
                  <w:r w:rsidRPr="005A6BF4">
                    <w:rPr>
                      <w:sz w:val="20"/>
                    </w:rPr>
                    <w:lastRenderedPageBreak/>
                    <w:t>муниципальных гарантий</w:t>
                  </w:r>
                </w:p>
              </w:tc>
              <w:tc>
                <w:tcPr>
                  <w:tcW w:w="3402" w:type="dxa"/>
                </w:tcPr>
                <w:p w14:paraId="7320EA95"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16 настоящего Приложения в зависимости от содержания факта хозяйственной </w:t>
                  </w:r>
                  <w:r w:rsidRPr="005A6BF4">
                    <w:rPr>
                      <w:sz w:val="20"/>
                    </w:rPr>
                    <w:lastRenderedPageBreak/>
                    <w:t>жизни</w:t>
                  </w:r>
                </w:p>
              </w:tc>
            </w:tr>
            <w:tr w:rsidR="007B60B8" w:rsidRPr="005A6BF4" w14:paraId="090F648A" w14:textId="77777777" w:rsidTr="000D3AE4">
              <w:tc>
                <w:tcPr>
                  <w:tcW w:w="907" w:type="dxa"/>
                </w:tcPr>
                <w:p w14:paraId="7D03AC6B" w14:textId="77777777" w:rsidR="007B60B8" w:rsidRPr="005A6BF4" w:rsidRDefault="007B60B8" w:rsidP="00FB23FA">
                  <w:pPr>
                    <w:pStyle w:val="ConsPlusNormal"/>
                    <w:spacing w:after="1" w:line="200" w:lineRule="atLeast"/>
                    <w:jc w:val="center"/>
                    <w:rPr>
                      <w:sz w:val="20"/>
                    </w:rPr>
                  </w:pPr>
                  <w:r w:rsidRPr="005A6BF4">
                    <w:rPr>
                      <w:sz w:val="20"/>
                    </w:rPr>
                    <w:lastRenderedPageBreak/>
                    <w:t>17</w:t>
                  </w:r>
                </w:p>
              </w:tc>
              <w:tc>
                <w:tcPr>
                  <w:tcW w:w="3107" w:type="dxa"/>
                </w:tcPr>
                <w:p w14:paraId="10FA8082" w14:textId="77777777" w:rsidR="007B60B8" w:rsidRPr="005A6BF4" w:rsidRDefault="007B60B8" w:rsidP="00FB23FA">
                  <w:pPr>
                    <w:pStyle w:val="ConsPlusNormal"/>
                    <w:spacing w:after="1" w:line="200" w:lineRule="atLeast"/>
                    <w:jc w:val="both"/>
                    <w:rPr>
                      <w:sz w:val="20"/>
                    </w:rPr>
                  </w:pPr>
                  <w:r w:rsidRPr="005A6BF4">
                    <w:rPr>
                      <w:sz w:val="20"/>
                    </w:rPr>
                    <w:t>Счет 12 "Спецоборудование для выполнения научно-исследовательских работ по договорам с заказчиками"</w:t>
                  </w:r>
                </w:p>
              </w:tc>
              <w:tc>
                <w:tcPr>
                  <w:tcW w:w="3402" w:type="dxa"/>
                </w:tcPr>
                <w:p w14:paraId="72C9D1C3" w14:textId="77777777" w:rsidR="003F726A" w:rsidRDefault="007B60B8" w:rsidP="00FB23FA">
                  <w:pPr>
                    <w:pStyle w:val="ConsPlusNormal"/>
                    <w:spacing w:after="1" w:line="200" w:lineRule="atLeast"/>
                    <w:jc w:val="both"/>
                    <w:rPr>
                      <w:sz w:val="20"/>
                    </w:rPr>
                  </w:pPr>
                  <w:r w:rsidRPr="005A6BF4">
                    <w:rPr>
                      <w:sz w:val="20"/>
                    </w:rPr>
                    <w:t>Заказчик (темы научно-исследовательских, опытно-конструкторских работ); материально ответственное лицо; место хранения; вид (наименование) оборудования (с указанием производственных номеров, при их наличии);</w:t>
                  </w:r>
                </w:p>
                <w:p w14:paraId="00319435" w14:textId="64ECFD99" w:rsidR="007B60B8" w:rsidRPr="005A6BF4" w:rsidRDefault="007B60B8" w:rsidP="00FB23FA">
                  <w:pPr>
                    <w:pStyle w:val="ConsPlusNormal"/>
                    <w:spacing w:after="1" w:line="200" w:lineRule="atLeast"/>
                    <w:jc w:val="both"/>
                    <w:rPr>
                      <w:sz w:val="20"/>
                    </w:rPr>
                  </w:pPr>
                  <w:r w:rsidRPr="005A6BF4">
                    <w:rPr>
                      <w:sz w:val="20"/>
                    </w:rPr>
                    <w:t>количество</w:t>
                  </w:r>
                </w:p>
              </w:tc>
            </w:tr>
            <w:tr w:rsidR="007B60B8" w:rsidRPr="005A6BF4" w14:paraId="69C3E991" w14:textId="77777777" w:rsidTr="000D3AE4">
              <w:tc>
                <w:tcPr>
                  <w:tcW w:w="907" w:type="dxa"/>
                </w:tcPr>
                <w:p w14:paraId="2E90A6DA" w14:textId="77777777" w:rsidR="007B60B8" w:rsidRPr="005A6BF4" w:rsidRDefault="007B60B8" w:rsidP="00FB23FA">
                  <w:pPr>
                    <w:pStyle w:val="ConsPlusNormal"/>
                    <w:spacing w:after="1" w:line="200" w:lineRule="atLeast"/>
                    <w:jc w:val="center"/>
                    <w:rPr>
                      <w:sz w:val="20"/>
                    </w:rPr>
                  </w:pPr>
                  <w:r w:rsidRPr="005A6BF4">
                    <w:rPr>
                      <w:sz w:val="20"/>
                    </w:rPr>
                    <w:t>17.1</w:t>
                  </w:r>
                </w:p>
              </w:tc>
              <w:tc>
                <w:tcPr>
                  <w:tcW w:w="3107" w:type="dxa"/>
                </w:tcPr>
                <w:p w14:paraId="7E5DBB32"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передаче спецоборудования со склада в научное подразделение для выполнения научно-исследовательских, опытно-конструкторских и технологических работ по договору</w:t>
                  </w:r>
                </w:p>
              </w:tc>
              <w:tc>
                <w:tcPr>
                  <w:tcW w:w="3402" w:type="dxa"/>
                </w:tcPr>
                <w:p w14:paraId="6CE35F17" w14:textId="77777777" w:rsidR="007B60B8" w:rsidRPr="005A6BF4" w:rsidRDefault="007B60B8" w:rsidP="00FB23FA">
                  <w:pPr>
                    <w:pStyle w:val="ConsPlusNormal"/>
                    <w:spacing w:after="1" w:line="200" w:lineRule="atLeast"/>
                    <w:jc w:val="both"/>
                    <w:rPr>
                      <w:sz w:val="20"/>
                    </w:rPr>
                  </w:pPr>
                  <w:r w:rsidRPr="005A6BF4">
                    <w:rPr>
                      <w:sz w:val="20"/>
                    </w:rPr>
                    <w:t>Согласно пункту 17 настоящего Приложения в зависимости от содержания факта хозяйственной жизни</w:t>
                  </w:r>
                </w:p>
              </w:tc>
            </w:tr>
            <w:tr w:rsidR="007B60B8" w:rsidRPr="005A6BF4" w14:paraId="1142069C" w14:textId="77777777" w:rsidTr="000D3AE4">
              <w:tc>
                <w:tcPr>
                  <w:tcW w:w="907" w:type="dxa"/>
                </w:tcPr>
                <w:p w14:paraId="1BE45564" w14:textId="77777777" w:rsidR="007B60B8" w:rsidRPr="005A6BF4" w:rsidRDefault="007B60B8" w:rsidP="00FB23FA">
                  <w:pPr>
                    <w:pStyle w:val="ConsPlusNormal"/>
                    <w:spacing w:after="1" w:line="200" w:lineRule="atLeast"/>
                    <w:jc w:val="center"/>
                    <w:rPr>
                      <w:sz w:val="20"/>
                    </w:rPr>
                  </w:pPr>
                  <w:r w:rsidRPr="005A6BF4">
                    <w:rPr>
                      <w:sz w:val="20"/>
                    </w:rPr>
                    <w:t>17.2</w:t>
                  </w:r>
                </w:p>
              </w:tc>
              <w:tc>
                <w:tcPr>
                  <w:tcW w:w="3107" w:type="dxa"/>
                </w:tcPr>
                <w:p w14:paraId="21AC9E85"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принятии на баланс спецоборудования после выполнения работ в соответствии с условиями договора (в случае если спецоборудование не подлежит возврату заказчику) по оценочной стоимости на дату принятия к бухгалтерскому учету</w:t>
                  </w:r>
                </w:p>
              </w:tc>
              <w:tc>
                <w:tcPr>
                  <w:tcW w:w="3402" w:type="dxa"/>
                </w:tcPr>
                <w:p w14:paraId="764A08D7" w14:textId="77777777" w:rsidR="007B60B8" w:rsidRPr="005A6BF4" w:rsidRDefault="007B60B8" w:rsidP="00FB23FA">
                  <w:pPr>
                    <w:pStyle w:val="ConsPlusNormal"/>
                    <w:spacing w:after="1" w:line="200" w:lineRule="atLeast"/>
                    <w:jc w:val="both"/>
                    <w:rPr>
                      <w:sz w:val="20"/>
                    </w:rPr>
                  </w:pPr>
                  <w:r w:rsidRPr="005A6BF4">
                    <w:rPr>
                      <w:sz w:val="20"/>
                    </w:rPr>
                    <w:t>Согласно пункту 17 настоящего Приложения в зависимости от содержания факта хозяйственной жизни</w:t>
                  </w:r>
                </w:p>
              </w:tc>
            </w:tr>
            <w:tr w:rsidR="007B60B8" w:rsidRPr="005A6BF4" w14:paraId="0A2FE8A2" w14:textId="77777777" w:rsidTr="000D3AE4">
              <w:tc>
                <w:tcPr>
                  <w:tcW w:w="907" w:type="dxa"/>
                </w:tcPr>
                <w:p w14:paraId="2D0454BB" w14:textId="77777777" w:rsidR="007B60B8" w:rsidRPr="005A6BF4" w:rsidRDefault="007B60B8" w:rsidP="00FB23FA">
                  <w:pPr>
                    <w:pStyle w:val="ConsPlusNormal"/>
                    <w:spacing w:after="1" w:line="200" w:lineRule="atLeast"/>
                    <w:jc w:val="center"/>
                    <w:rPr>
                      <w:sz w:val="20"/>
                    </w:rPr>
                  </w:pPr>
                  <w:r w:rsidRPr="005A6BF4">
                    <w:rPr>
                      <w:sz w:val="20"/>
                    </w:rPr>
                    <w:t>17.3</w:t>
                  </w:r>
                </w:p>
              </w:tc>
              <w:tc>
                <w:tcPr>
                  <w:tcW w:w="3107" w:type="dxa"/>
                </w:tcPr>
                <w:p w14:paraId="1A335D68"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возврате заказчику ранее полученного спецоборудования для выполнения научно-</w:t>
                  </w:r>
                  <w:r w:rsidRPr="005A6BF4">
                    <w:rPr>
                      <w:sz w:val="20"/>
                    </w:rPr>
                    <w:lastRenderedPageBreak/>
                    <w:t>исследовательских работ в соответствии с условиями договора</w:t>
                  </w:r>
                </w:p>
              </w:tc>
              <w:tc>
                <w:tcPr>
                  <w:tcW w:w="3402" w:type="dxa"/>
                </w:tcPr>
                <w:p w14:paraId="3F931F98"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17 настоящего Приложения в зависимости от содержания факта хозяйственной жизни</w:t>
                  </w:r>
                </w:p>
              </w:tc>
            </w:tr>
            <w:tr w:rsidR="007B60B8" w:rsidRPr="005A6BF4" w14:paraId="55BC66AF" w14:textId="77777777" w:rsidTr="000D3AE4">
              <w:tc>
                <w:tcPr>
                  <w:tcW w:w="907" w:type="dxa"/>
                </w:tcPr>
                <w:p w14:paraId="6AFC3D3B" w14:textId="77777777" w:rsidR="007B60B8" w:rsidRPr="005A6BF4" w:rsidRDefault="007B60B8" w:rsidP="00FB23FA">
                  <w:pPr>
                    <w:pStyle w:val="ConsPlusNormal"/>
                    <w:spacing w:after="1" w:line="200" w:lineRule="atLeast"/>
                    <w:jc w:val="center"/>
                    <w:rPr>
                      <w:sz w:val="20"/>
                    </w:rPr>
                  </w:pPr>
                  <w:r w:rsidRPr="005A6BF4">
                    <w:rPr>
                      <w:sz w:val="20"/>
                    </w:rPr>
                    <w:lastRenderedPageBreak/>
                    <w:t>18</w:t>
                  </w:r>
                </w:p>
              </w:tc>
              <w:tc>
                <w:tcPr>
                  <w:tcW w:w="3107" w:type="dxa"/>
                </w:tcPr>
                <w:p w14:paraId="69C5EAFB" w14:textId="77777777" w:rsidR="007B60B8" w:rsidRPr="005A6BF4" w:rsidRDefault="007B60B8" w:rsidP="00FB23FA">
                  <w:pPr>
                    <w:pStyle w:val="ConsPlusNormal"/>
                    <w:spacing w:after="1" w:line="200" w:lineRule="atLeast"/>
                    <w:jc w:val="both"/>
                    <w:rPr>
                      <w:sz w:val="20"/>
                    </w:rPr>
                  </w:pPr>
                  <w:r w:rsidRPr="005A6BF4">
                    <w:rPr>
                      <w:sz w:val="20"/>
                    </w:rPr>
                    <w:t>Счет 13 "Экспериментальные устройства"</w:t>
                  </w:r>
                </w:p>
              </w:tc>
              <w:tc>
                <w:tcPr>
                  <w:tcW w:w="3402" w:type="dxa"/>
                </w:tcPr>
                <w:p w14:paraId="68D48469" w14:textId="77777777" w:rsidR="007B60B8" w:rsidRPr="005A6BF4" w:rsidRDefault="007B60B8" w:rsidP="00FB23FA">
                  <w:pPr>
                    <w:pStyle w:val="ConsPlusNormal"/>
                    <w:spacing w:after="1" w:line="200" w:lineRule="atLeast"/>
                    <w:jc w:val="both"/>
                    <w:rPr>
                      <w:sz w:val="20"/>
                    </w:rPr>
                  </w:pPr>
                  <w:r w:rsidRPr="005A6BF4">
                    <w:rPr>
                      <w:sz w:val="20"/>
                    </w:rPr>
                    <w:t>Материально ответственное лицо;</w:t>
                  </w:r>
                </w:p>
                <w:p w14:paraId="3BE89932" w14:textId="77777777" w:rsidR="007B60B8" w:rsidRPr="005A6BF4" w:rsidRDefault="007B60B8" w:rsidP="00FB23FA">
                  <w:pPr>
                    <w:pStyle w:val="ConsPlusNormal"/>
                    <w:spacing w:after="1" w:line="200" w:lineRule="atLeast"/>
                    <w:jc w:val="both"/>
                    <w:rPr>
                      <w:sz w:val="20"/>
                    </w:rPr>
                  </w:pPr>
                  <w:r w:rsidRPr="005A6BF4">
                    <w:rPr>
                      <w:sz w:val="20"/>
                    </w:rPr>
                    <w:t>место хранения по видам материальных ценностей (с указанием производственных номеров, при их наличии);</w:t>
                  </w:r>
                </w:p>
                <w:p w14:paraId="6549DFF7"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5E21E789" w14:textId="77777777" w:rsidR="007B60B8" w:rsidRPr="005A6BF4" w:rsidRDefault="007B60B8" w:rsidP="00FB23FA">
                  <w:pPr>
                    <w:pStyle w:val="ConsPlusNormal"/>
                    <w:spacing w:after="1" w:line="200" w:lineRule="atLeast"/>
                    <w:jc w:val="both"/>
                    <w:rPr>
                      <w:sz w:val="20"/>
                    </w:rPr>
                  </w:pPr>
                  <w:r w:rsidRPr="005A6BF4">
                    <w:rPr>
                      <w:sz w:val="20"/>
                    </w:rPr>
                    <w:t>стоимость</w:t>
                  </w:r>
                </w:p>
              </w:tc>
            </w:tr>
            <w:tr w:rsidR="007B60B8" w:rsidRPr="005A6BF4" w14:paraId="66066277" w14:textId="77777777" w:rsidTr="000D3AE4">
              <w:tc>
                <w:tcPr>
                  <w:tcW w:w="907" w:type="dxa"/>
                </w:tcPr>
                <w:p w14:paraId="37BC2157" w14:textId="77777777" w:rsidR="007B60B8" w:rsidRPr="005A6BF4" w:rsidRDefault="007B60B8" w:rsidP="00FB23FA">
                  <w:pPr>
                    <w:pStyle w:val="ConsPlusNormal"/>
                    <w:spacing w:after="1" w:line="200" w:lineRule="atLeast"/>
                    <w:jc w:val="center"/>
                    <w:rPr>
                      <w:sz w:val="20"/>
                    </w:rPr>
                  </w:pPr>
                  <w:r w:rsidRPr="005A6BF4">
                    <w:rPr>
                      <w:sz w:val="20"/>
                    </w:rPr>
                    <w:t>18.1</w:t>
                  </w:r>
                </w:p>
              </w:tc>
              <w:tc>
                <w:tcPr>
                  <w:tcW w:w="3107" w:type="dxa"/>
                </w:tcPr>
                <w:p w14:paraId="4757D14F" w14:textId="77777777" w:rsidR="007B60B8" w:rsidRPr="005A6BF4" w:rsidRDefault="007B60B8" w:rsidP="00FB23FA">
                  <w:pPr>
                    <w:pStyle w:val="ConsPlusNormal"/>
                    <w:spacing w:after="1" w:line="200" w:lineRule="atLeast"/>
                    <w:jc w:val="both"/>
                    <w:rPr>
                      <w:sz w:val="20"/>
                    </w:rPr>
                  </w:pPr>
                  <w:r w:rsidRPr="005A6BF4">
                    <w:rPr>
                      <w:sz w:val="20"/>
                    </w:rPr>
                    <w:t>Увеличение материальных ценностей, использованных при изготовлении экспериментальных устройств, необходимых при проведении научно-исследовательских (опытно-конструкторских) работ, до момента проведения демонтажа этих устройств</w:t>
                  </w:r>
                </w:p>
              </w:tc>
              <w:tc>
                <w:tcPr>
                  <w:tcW w:w="3402" w:type="dxa"/>
                </w:tcPr>
                <w:p w14:paraId="0F05A137" w14:textId="77777777" w:rsidR="007B60B8" w:rsidRPr="005A6BF4" w:rsidRDefault="007B60B8" w:rsidP="00FB23FA">
                  <w:pPr>
                    <w:pStyle w:val="ConsPlusNormal"/>
                    <w:spacing w:after="1" w:line="200" w:lineRule="atLeast"/>
                    <w:jc w:val="both"/>
                    <w:rPr>
                      <w:sz w:val="20"/>
                    </w:rPr>
                  </w:pPr>
                  <w:r w:rsidRPr="005A6BF4">
                    <w:rPr>
                      <w:sz w:val="20"/>
                    </w:rPr>
                    <w:t>Согласно пункту 18 настоящего Приложения в зависимости от содержания факта хозяйственной жизни</w:t>
                  </w:r>
                </w:p>
              </w:tc>
            </w:tr>
            <w:tr w:rsidR="007B60B8" w:rsidRPr="005A6BF4" w14:paraId="5E9EF42D" w14:textId="77777777" w:rsidTr="000D3AE4">
              <w:tc>
                <w:tcPr>
                  <w:tcW w:w="907" w:type="dxa"/>
                </w:tcPr>
                <w:p w14:paraId="1DFC64DF" w14:textId="77777777" w:rsidR="007B60B8" w:rsidRPr="005A6BF4" w:rsidRDefault="007B60B8" w:rsidP="00FB23FA">
                  <w:pPr>
                    <w:pStyle w:val="ConsPlusNormal"/>
                    <w:spacing w:after="1" w:line="200" w:lineRule="atLeast"/>
                    <w:jc w:val="center"/>
                    <w:rPr>
                      <w:sz w:val="20"/>
                    </w:rPr>
                  </w:pPr>
                  <w:r w:rsidRPr="005A6BF4">
                    <w:rPr>
                      <w:sz w:val="20"/>
                    </w:rPr>
                    <w:t>18.2</w:t>
                  </w:r>
                </w:p>
              </w:tc>
              <w:tc>
                <w:tcPr>
                  <w:tcW w:w="3107" w:type="dxa"/>
                </w:tcPr>
                <w:p w14:paraId="76B6793A" w14:textId="77777777" w:rsidR="007B60B8" w:rsidRPr="005A6BF4" w:rsidRDefault="007B60B8" w:rsidP="00FB23FA">
                  <w:pPr>
                    <w:pStyle w:val="ConsPlusNormal"/>
                    <w:spacing w:after="1" w:line="200" w:lineRule="atLeast"/>
                    <w:jc w:val="both"/>
                    <w:rPr>
                      <w:sz w:val="20"/>
                    </w:rPr>
                  </w:pPr>
                  <w:r w:rsidRPr="005A6BF4">
                    <w:rPr>
                      <w:sz w:val="20"/>
                    </w:rPr>
                    <w:t>Уменьшение материальных ценностей, использованных при изготовлении экспериментальных устройств, необходимых при проведении научно-исследовательских (опытно-конструкторских) работ, в связи с проведением демонтажа этих устройств</w:t>
                  </w:r>
                </w:p>
              </w:tc>
              <w:tc>
                <w:tcPr>
                  <w:tcW w:w="3402" w:type="dxa"/>
                </w:tcPr>
                <w:p w14:paraId="5155AB71" w14:textId="77777777" w:rsidR="007B60B8" w:rsidRPr="005A6BF4" w:rsidRDefault="007B60B8" w:rsidP="00FB23FA">
                  <w:pPr>
                    <w:pStyle w:val="ConsPlusNormal"/>
                    <w:spacing w:after="1" w:line="200" w:lineRule="atLeast"/>
                    <w:jc w:val="both"/>
                    <w:rPr>
                      <w:sz w:val="20"/>
                    </w:rPr>
                  </w:pPr>
                  <w:r w:rsidRPr="005A6BF4">
                    <w:rPr>
                      <w:sz w:val="20"/>
                    </w:rPr>
                    <w:t>Согласно пункту 18 настоящего Приложения в зависимости от содержания факта хозяйственной жизни</w:t>
                  </w:r>
                </w:p>
              </w:tc>
            </w:tr>
            <w:tr w:rsidR="007B60B8" w:rsidRPr="005A6BF4" w14:paraId="5CE6545A" w14:textId="77777777" w:rsidTr="000D3AE4">
              <w:tc>
                <w:tcPr>
                  <w:tcW w:w="907" w:type="dxa"/>
                </w:tcPr>
                <w:p w14:paraId="130A524B" w14:textId="77777777" w:rsidR="007B60B8" w:rsidRPr="005A6BF4" w:rsidRDefault="007B60B8" w:rsidP="00FB23FA">
                  <w:pPr>
                    <w:pStyle w:val="ConsPlusNormal"/>
                    <w:spacing w:after="1" w:line="200" w:lineRule="atLeast"/>
                    <w:jc w:val="center"/>
                    <w:rPr>
                      <w:sz w:val="20"/>
                    </w:rPr>
                  </w:pPr>
                  <w:r w:rsidRPr="005A6BF4">
                    <w:rPr>
                      <w:sz w:val="20"/>
                    </w:rPr>
                    <w:t>19</w:t>
                  </w:r>
                </w:p>
              </w:tc>
              <w:tc>
                <w:tcPr>
                  <w:tcW w:w="3107" w:type="dxa"/>
                </w:tcPr>
                <w:p w14:paraId="0E03C8F6" w14:textId="77777777" w:rsidR="007B60B8" w:rsidRPr="005A6BF4" w:rsidRDefault="007B60B8" w:rsidP="00FB23FA">
                  <w:pPr>
                    <w:pStyle w:val="ConsPlusNormal"/>
                    <w:spacing w:after="1" w:line="200" w:lineRule="atLeast"/>
                    <w:jc w:val="both"/>
                    <w:rPr>
                      <w:sz w:val="20"/>
                    </w:rPr>
                  </w:pPr>
                  <w:r w:rsidRPr="005A6BF4">
                    <w:rPr>
                      <w:sz w:val="20"/>
                    </w:rPr>
                    <w:t>Счет 15 "Расчетные документы, не оплаченные в срок из-за отсутствия средств на счете государственного (муниципального) учреждения"</w:t>
                  </w:r>
                </w:p>
              </w:tc>
              <w:tc>
                <w:tcPr>
                  <w:tcW w:w="3402" w:type="dxa"/>
                </w:tcPr>
                <w:p w14:paraId="4241444F" w14:textId="77777777" w:rsidR="007B60B8" w:rsidRPr="005A6BF4" w:rsidRDefault="007B60B8" w:rsidP="00FB23FA">
                  <w:pPr>
                    <w:pStyle w:val="ConsPlusNormal"/>
                    <w:spacing w:after="1" w:line="200" w:lineRule="atLeast"/>
                    <w:jc w:val="both"/>
                    <w:rPr>
                      <w:sz w:val="20"/>
                    </w:rPr>
                  </w:pPr>
                  <w:r w:rsidRPr="005A6BF4">
                    <w:rPr>
                      <w:sz w:val="20"/>
                    </w:rPr>
                    <w:t>Счет учреждения по каждому документу</w:t>
                  </w:r>
                </w:p>
              </w:tc>
            </w:tr>
            <w:tr w:rsidR="007B60B8" w:rsidRPr="005A6BF4" w14:paraId="596A31A8" w14:textId="77777777" w:rsidTr="000D3AE4">
              <w:tc>
                <w:tcPr>
                  <w:tcW w:w="907" w:type="dxa"/>
                </w:tcPr>
                <w:p w14:paraId="0B3EEFBE" w14:textId="77777777" w:rsidR="007B60B8" w:rsidRPr="005A6BF4" w:rsidRDefault="007B60B8" w:rsidP="00FB23FA">
                  <w:pPr>
                    <w:pStyle w:val="ConsPlusNormal"/>
                    <w:spacing w:after="1" w:line="200" w:lineRule="atLeast"/>
                    <w:jc w:val="center"/>
                    <w:rPr>
                      <w:sz w:val="20"/>
                    </w:rPr>
                  </w:pPr>
                  <w:r w:rsidRPr="005A6BF4">
                    <w:rPr>
                      <w:sz w:val="20"/>
                    </w:rPr>
                    <w:t>19.1</w:t>
                  </w:r>
                </w:p>
              </w:tc>
              <w:tc>
                <w:tcPr>
                  <w:tcW w:w="3107" w:type="dxa"/>
                </w:tcPr>
                <w:p w14:paraId="088006D9"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w:t>
                  </w:r>
                  <w:r w:rsidRPr="005A6BF4">
                    <w:rPr>
                      <w:sz w:val="20"/>
                    </w:rPr>
                    <w:lastRenderedPageBreak/>
                    <w:t>в связи с предъявлением платежных поручений, инкассовых поручений по платежам в бюджеты бюджетной системы Российской Федерации, судебным исполнительным листам, оформленным в установленном порядке уполномоченными органами исполнительной власти и не оплаченным в срок, из-за отсутствия средств на счете государственного (муниципального) учреждения</w:t>
                  </w:r>
                </w:p>
              </w:tc>
              <w:tc>
                <w:tcPr>
                  <w:tcW w:w="3402" w:type="dxa"/>
                </w:tcPr>
                <w:p w14:paraId="32935680"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19 настоящего </w:t>
                  </w:r>
                  <w:r w:rsidRPr="005A6BF4">
                    <w:rPr>
                      <w:sz w:val="20"/>
                    </w:rPr>
                    <w:lastRenderedPageBreak/>
                    <w:t>Приложения в зависимости от содержания факта хозяйственной жизни</w:t>
                  </w:r>
                </w:p>
              </w:tc>
            </w:tr>
            <w:tr w:rsidR="007B60B8" w:rsidRPr="005A6BF4" w14:paraId="5B5C8AE2" w14:textId="77777777" w:rsidTr="000D3AE4">
              <w:tc>
                <w:tcPr>
                  <w:tcW w:w="907" w:type="dxa"/>
                </w:tcPr>
                <w:p w14:paraId="59FFECF8" w14:textId="77777777" w:rsidR="007B60B8" w:rsidRPr="005A6BF4" w:rsidRDefault="007B60B8" w:rsidP="00FB23FA">
                  <w:pPr>
                    <w:pStyle w:val="ConsPlusNormal"/>
                    <w:spacing w:after="1" w:line="200" w:lineRule="atLeast"/>
                    <w:jc w:val="center"/>
                    <w:rPr>
                      <w:sz w:val="20"/>
                    </w:rPr>
                  </w:pPr>
                  <w:r w:rsidRPr="005A6BF4">
                    <w:rPr>
                      <w:sz w:val="20"/>
                    </w:rPr>
                    <w:lastRenderedPageBreak/>
                    <w:t>19.2</w:t>
                  </w:r>
                </w:p>
              </w:tc>
              <w:tc>
                <w:tcPr>
                  <w:tcW w:w="3107" w:type="dxa"/>
                </w:tcPr>
                <w:p w14:paraId="4A32D85C"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связи с оплатой ранее предъявленных платежных поручений, инкассовых поручений по платежам в бюджеты бюджетной системы Российской Федерации, судебным исполнительным листам, оформленных в установленном порядке уполномоченными органами исполнительной власти</w:t>
                  </w:r>
                </w:p>
              </w:tc>
              <w:tc>
                <w:tcPr>
                  <w:tcW w:w="3402" w:type="dxa"/>
                </w:tcPr>
                <w:p w14:paraId="1BA31B57" w14:textId="77777777" w:rsidR="007B60B8" w:rsidRPr="005A6BF4" w:rsidRDefault="007B60B8" w:rsidP="00FB23FA">
                  <w:pPr>
                    <w:pStyle w:val="ConsPlusNormal"/>
                    <w:spacing w:after="1" w:line="200" w:lineRule="atLeast"/>
                    <w:jc w:val="both"/>
                    <w:rPr>
                      <w:sz w:val="20"/>
                    </w:rPr>
                  </w:pPr>
                  <w:r w:rsidRPr="005A6BF4">
                    <w:rPr>
                      <w:sz w:val="20"/>
                    </w:rPr>
                    <w:t>Согласно пункту 19 настоящего Приложения в зависимости от содержания факта хозяйственной жизни</w:t>
                  </w:r>
                </w:p>
              </w:tc>
            </w:tr>
            <w:tr w:rsidR="007B60B8" w:rsidRPr="005A6BF4" w14:paraId="0E51A8F1" w14:textId="77777777" w:rsidTr="000D3AE4">
              <w:tc>
                <w:tcPr>
                  <w:tcW w:w="907" w:type="dxa"/>
                </w:tcPr>
                <w:p w14:paraId="0848D560" w14:textId="77777777" w:rsidR="007B60B8" w:rsidRPr="005A6BF4" w:rsidRDefault="007B60B8" w:rsidP="00FB23FA">
                  <w:pPr>
                    <w:pStyle w:val="ConsPlusNormal"/>
                    <w:spacing w:after="1" w:line="200" w:lineRule="atLeast"/>
                    <w:jc w:val="center"/>
                    <w:rPr>
                      <w:sz w:val="20"/>
                    </w:rPr>
                  </w:pPr>
                  <w:r w:rsidRPr="005A6BF4">
                    <w:rPr>
                      <w:sz w:val="20"/>
                    </w:rPr>
                    <w:t>20</w:t>
                  </w:r>
                </w:p>
              </w:tc>
              <w:tc>
                <w:tcPr>
                  <w:tcW w:w="3107" w:type="dxa"/>
                </w:tcPr>
                <w:p w14:paraId="6D2E6C1C" w14:textId="77777777" w:rsidR="007B60B8" w:rsidRPr="005A6BF4" w:rsidRDefault="007B60B8" w:rsidP="00FB23FA">
                  <w:pPr>
                    <w:pStyle w:val="ConsPlusNormal"/>
                    <w:spacing w:after="1" w:line="200" w:lineRule="atLeast"/>
                    <w:jc w:val="both"/>
                    <w:rPr>
                      <w:sz w:val="20"/>
                    </w:rPr>
                  </w:pPr>
                  <w:r w:rsidRPr="005A6BF4">
                    <w:rPr>
                      <w:sz w:val="20"/>
                    </w:rPr>
                    <w:t>Счет 16 "Переплаты пенсий и пособий вследствие неправильного применения законодательства о пенсиях и пособиях, счетных ошибок"</w:t>
                  </w:r>
                </w:p>
              </w:tc>
              <w:tc>
                <w:tcPr>
                  <w:tcW w:w="3402" w:type="dxa"/>
                </w:tcPr>
                <w:p w14:paraId="28F65CC5" w14:textId="77777777" w:rsidR="007B60B8" w:rsidRPr="005A6BF4" w:rsidRDefault="007B60B8" w:rsidP="00FB23FA">
                  <w:pPr>
                    <w:pStyle w:val="ConsPlusNormal"/>
                    <w:spacing w:after="1" w:line="200" w:lineRule="atLeast"/>
                    <w:jc w:val="both"/>
                    <w:rPr>
                      <w:sz w:val="20"/>
                    </w:rPr>
                  </w:pPr>
                  <w:r w:rsidRPr="005A6BF4">
                    <w:rPr>
                      <w:sz w:val="20"/>
                    </w:rPr>
                    <w:t>Акт ревизий, проверки и соответствующие другие документы</w:t>
                  </w:r>
                </w:p>
              </w:tc>
            </w:tr>
            <w:tr w:rsidR="007B60B8" w:rsidRPr="005A6BF4" w14:paraId="6E1F6E8D" w14:textId="77777777" w:rsidTr="000D3AE4">
              <w:tc>
                <w:tcPr>
                  <w:tcW w:w="907" w:type="dxa"/>
                </w:tcPr>
                <w:p w14:paraId="6DCAE1F1" w14:textId="77777777" w:rsidR="007B60B8" w:rsidRPr="005A6BF4" w:rsidRDefault="007B60B8" w:rsidP="00FB23FA">
                  <w:pPr>
                    <w:pStyle w:val="ConsPlusNormal"/>
                    <w:spacing w:after="1" w:line="200" w:lineRule="atLeast"/>
                    <w:jc w:val="center"/>
                    <w:rPr>
                      <w:sz w:val="20"/>
                    </w:rPr>
                  </w:pPr>
                  <w:r w:rsidRPr="005A6BF4">
                    <w:rPr>
                      <w:sz w:val="20"/>
                    </w:rPr>
                    <w:t>20.1</w:t>
                  </w:r>
                </w:p>
              </w:tc>
              <w:tc>
                <w:tcPr>
                  <w:tcW w:w="3107" w:type="dxa"/>
                </w:tcPr>
                <w:p w14:paraId="1B4AC3D4"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связи с:</w:t>
                  </w:r>
                </w:p>
                <w:p w14:paraId="1E475770" w14:textId="77777777" w:rsidR="007B60B8" w:rsidRPr="005A6BF4" w:rsidRDefault="007B60B8" w:rsidP="00FB23FA">
                  <w:pPr>
                    <w:pStyle w:val="ConsPlusNormal"/>
                    <w:spacing w:after="1" w:line="200" w:lineRule="atLeast"/>
                    <w:jc w:val="both"/>
                    <w:rPr>
                      <w:sz w:val="20"/>
                    </w:rPr>
                  </w:pPr>
                  <w:r w:rsidRPr="005A6BF4">
                    <w:rPr>
                      <w:sz w:val="20"/>
                    </w:rPr>
                    <w:t xml:space="preserve">неправильным применением норм законодательства (при </w:t>
                  </w:r>
                  <w:r w:rsidRPr="005A6BF4">
                    <w:rPr>
                      <w:sz w:val="20"/>
                    </w:rPr>
                    <w:lastRenderedPageBreak/>
                    <w:t>условии отсутствия счетной ошибки со стороны сотрудника учреждения);</w:t>
                  </w:r>
                </w:p>
                <w:p w14:paraId="31F218BD" w14:textId="77777777" w:rsidR="007B60B8" w:rsidRPr="005A6BF4" w:rsidRDefault="007B60B8" w:rsidP="00FB23FA">
                  <w:pPr>
                    <w:pStyle w:val="ConsPlusNormal"/>
                    <w:spacing w:after="1" w:line="200" w:lineRule="atLeast"/>
                    <w:jc w:val="both"/>
                    <w:rPr>
                      <w:sz w:val="20"/>
                    </w:rPr>
                  </w:pPr>
                  <w:r w:rsidRPr="005A6BF4">
                    <w:rPr>
                      <w:sz w:val="20"/>
                    </w:rPr>
                    <w:t>установлением вины допустившего переплату сотрудника учреждения, в том числе вследствие счетной ошибки</w:t>
                  </w:r>
                </w:p>
              </w:tc>
              <w:tc>
                <w:tcPr>
                  <w:tcW w:w="3402" w:type="dxa"/>
                </w:tcPr>
                <w:p w14:paraId="2FABD537"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20 настоящего Приложения в зависимости от содержания факта хозяйственной жизни</w:t>
                  </w:r>
                </w:p>
              </w:tc>
            </w:tr>
            <w:tr w:rsidR="007B60B8" w:rsidRPr="005A6BF4" w14:paraId="4E2E4302" w14:textId="77777777" w:rsidTr="000D3AE4">
              <w:tc>
                <w:tcPr>
                  <w:tcW w:w="907" w:type="dxa"/>
                </w:tcPr>
                <w:p w14:paraId="46E113AE" w14:textId="77777777" w:rsidR="007B60B8" w:rsidRPr="005A6BF4" w:rsidRDefault="007B60B8" w:rsidP="00FB23FA">
                  <w:pPr>
                    <w:pStyle w:val="ConsPlusNormal"/>
                    <w:spacing w:after="1" w:line="200" w:lineRule="atLeast"/>
                    <w:jc w:val="center"/>
                    <w:rPr>
                      <w:sz w:val="20"/>
                    </w:rPr>
                  </w:pPr>
                  <w:r w:rsidRPr="005A6BF4">
                    <w:rPr>
                      <w:sz w:val="20"/>
                    </w:rPr>
                    <w:lastRenderedPageBreak/>
                    <w:t>20.2</w:t>
                  </w:r>
                </w:p>
              </w:tc>
              <w:tc>
                <w:tcPr>
                  <w:tcW w:w="3107" w:type="dxa"/>
                </w:tcPr>
                <w:p w14:paraId="43BCC8D0"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связи с:</w:t>
                  </w:r>
                </w:p>
                <w:p w14:paraId="3C709BCB" w14:textId="77777777" w:rsidR="007B60B8" w:rsidRPr="005A6BF4" w:rsidRDefault="007B60B8" w:rsidP="00FB23FA">
                  <w:pPr>
                    <w:pStyle w:val="ConsPlusNormal"/>
                    <w:spacing w:after="1" w:line="200" w:lineRule="atLeast"/>
                    <w:jc w:val="both"/>
                    <w:rPr>
                      <w:sz w:val="20"/>
                    </w:rPr>
                  </w:pPr>
                  <w:r w:rsidRPr="005A6BF4">
                    <w:rPr>
                      <w:sz w:val="20"/>
                    </w:rPr>
                    <w:t>установлением (отсутствием) виновных лиц по фактам произведенных переплат пенсий и пособий;</w:t>
                  </w:r>
                </w:p>
                <w:p w14:paraId="4715987B" w14:textId="77777777" w:rsidR="007B60B8" w:rsidRPr="005A6BF4" w:rsidRDefault="007B60B8" w:rsidP="00FB23FA">
                  <w:pPr>
                    <w:pStyle w:val="ConsPlusNormal"/>
                    <w:spacing w:after="1" w:line="200" w:lineRule="atLeast"/>
                    <w:jc w:val="both"/>
                    <w:rPr>
                      <w:sz w:val="20"/>
                    </w:rPr>
                  </w:pPr>
                  <w:r w:rsidRPr="005A6BF4">
                    <w:rPr>
                      <w:sz w:val="20"/>
                    </w:rPr>
                    <w:t>вынесения судом в соответствии с гражданским законодательством решения, свидетельствующего об отсутствии обязанности сотрудника учреждения возместить суммы выявленных переплат пенсий, пособий;</w:t>
                  </w:r>
                </w:p>
                <w:p w14:paraId="22878971" w14:textId="77777777" w:rsidR="007B60B8" w:rsidRPr="005A6BF4" w:rsidRDefault="007B60B8" w:rsidP="00FB23FA">
                  <w:pPr>
                    <w:pStyle w:val="ConsPlusNormal"/>
                    <w:spacing w:after="1" w:line="200" w:lineRule="atLeast"/>
                    <w:jc w:val="both"/>
                    <w:rPr>
                      <w:sz w:val="20"/>
                    </w:rPr>
                  </w:pPr>
                  <w:r w:rsidRPr="005A6BF4">
                    <w:rPr>
                      <w:sz w:val="20"/>
                    </w:rPr>
                    <w:t>добровольным возмещением сотрудником учреждения переплаты в доход бюджета;</w:t>
                  </w:r>
                </w:p>
                <w:p w14:paraId="44B076F6" w14:textId="77777777" w:rsidR="007B60B8" w:rsidRPr="005A6BF4" w:rsidRDefault="007B60B8" w:rsidP="00FB23FA">
                  <w:pPr>
                    <w:pStyle w:val="ConsPlusNormal"/>
                    <w:spacing w:after="1" w:line="200" w:lineRule="atLeast"/>
                    <w:jc w:val="both"/>
                    <w:rPr>
                      <w:sz w:val="20"/>
                    </w:rPr>
                  </w:pPr>
                  <w:r w:rsidRPr="005A6BF4">
                    <w:rPr>
                      <w:sz w:val="20"/>
                    </w:rPr>
                    <w:t>удержанием сумм переплат, образовавшихся ввиду счетной ошибки, из пенсий и пособий;</w:t>
                  </w:r>
                </w:p>
                <w:p w14:paraId="40D09D13" w14:textId="77777777" w:rsidR="007B60B8" w:rsidRPr="005A6BF4" w:rsidRDefault="007B60B8" w:rsidP="00FB23FA">
                  <w:pPr>
                    <w:pStyle w:val="ConsPlusNormal"/>
                    <w:spacing w:after="1" w:line="200" w:lineRule="atLeast"/>
                    <w:jc w:val="both"/>
                    <w:rPr>
                      <w:sz w:val="20"/>
                    </w:rPr>
                  </w:pPr>
                  <w:r w:rsidRPr="005A6BF4">
                    <w:rPr>
                      <w:sz w:val="20"/>
                    </w:rPr>
                    <w:t>принятием решения о списании нереальной к возмещению задолженности согласно статье 47.2 Бюджетного кодекса Российской Федерации</w:t>
                  </w:r>
                </w:p>
              </w:tc>
              <w:tc>
                <w:tcPr>
                  <w:tcW w:w="3402" w:type="dxa"/>
                </w:tcPr>
                <w:p w14:paraId="1E26B659" w14:textId="77777777" w:rsidR="007B60B8" w:rsidRPr="005A6BF4" w:rsidRDefault="007B60B8" w:rsidP="00FB23FA">
                  <w:pPr>
                    <w:pStyle w:val="ConsPlusNormal"/>
                    <w:spacing w:after="1" w:line="200" w:lineRule="atLeast"/>
                    <w:jc w:val="both"/>
                    <w:rPr>
                      <w:sz w:val="20"/>
                    </w:rPr>
                  </w:pPr>
                  <w:r w:rsidRPr="005A6BF4">
                    <w:rPr>
                      <w:sz w:val="20"/>
                    </w:rPr>
                    <w:t>Согласно пункту 20 настоящего Приложения в зависимости от содержания факта хозяйственной жизни</w:t>
                  </w:r>
                </w:p>
              </w:tc>
            </w:tr>
            <w:tr w:rsidR="007B60B8" w:rsidRPr="005A6BF4" w14:paraId="1E4EA967" w14:textId="77777777" w:rsidTr="000D3AE4">
              <w:tc>
                <w:tcPr>
                  <w:tcW w:w="907" w:type="dxa"/>
                </w:tcPr>
                <w:p w14:paraId="5FCD72ED" w14:textId="77777777" w:rsidR="007B60B8" w:rsidRPr="005A6BF4" w:rsidRDefault="007B60B8" w:rsidP="00FB23FA">
                  <w:pPr>
                    <w:pStyle w:val="ConsPlusNormal"/>
                    <w:spacing w:after="1" w:line="200" w:lineRule="atLeast"/>
                    <w:jc w:val="center"/>
                    <w:rPr>
                      <w:sz w:val="20"/>
                    </w:rPr>
                  </w:pPr>
                  <w:r w:rsidRPr="005A6BF4">
                    <w:rPr>
                      <w:sz w:val="20"/>
                    </w:rPr>
                    <w:t>21</w:t>
                  </w:r>
                </w:p>
              </w:tc>
              <w:tc>
                <w:tcPr>
                  <w:tcW w:w="3107" w:type="dxa"/>
                </w:tcPr>
                <w:p w14:paraId="67BEC7B6" w14:textId="77777777" w:rsidR="007B60B8" w:rsidRPr="005A6BF4" w:rsidRDefault="007B60B8" w:rsidP="00FB23FA">
                  <w:pPr>
                    <w:pStyle w:val="ConsPlusNormal"/>
                    <w:spacing w:after="1" w:line="200" w:lineRule="atLeast"/>
                    <w:jc w:val="both"/>
                    <w:rPr>
                      <w:sz w:val="20"/>
                    </w:rPr>
                  </w:pPr>
                  <w:r w:rsidRPr="005A6BF4">
                    <w:rPr>
                      <w:sz w:val="20"/>
                    </w:rPr>
                    <w:t>Счет 17 "Поступления денежных средств"</w:t>
                  </w:r>
                </w:p>
              </w:tc>
              <w:tc>
                <w:tcPr>
                  <w:tcW w:w="3402" w:type="dxa"/>
                </w:tcPr>
                <w:p w14:paraId="1D007440" w14:textId="77777777" w:rsidR="007B60B8" w:rsidRPr="005A6BF4" w:rsidRDefault="007B60B8" w:rsidP="00FB23FA">
                  <w:pPr>
                    <w:pStyle w:val="ConsPlusNormal"/>
                    <w:spacing w:after="1" w:line="200" w:lineRule="atLeast"/>
                    <w:jc w:val="both"/>
                    <w:rPr>
                      <w:sz w:val="20"/>
                    </w:rPr>
                  </w:pPr>
                  <w:r w:rsidRPr="005A6BF4">
                    <w:rPr>
                      <w:sz w:val="20"/>
                    </w:rPr>
                    <w:t>Счет (лицевой счет) учреждения;</w:t>
                  </w:r>
                </w:p>
                <w:p w14:paraId="35787AA4" w14:textId="545593F6" w:rsidR="007B60B8" w:rsidRPr="005A6BF4" w:rsidRDefault="007B60B8" w:rsidP="00FB23FA">
                  <w:pPr>
                    <w:pStyle w:val="ConsPlusNormal"/>
                    <w:spacing w:after="1" w:line="200" w:lineRule="atLeast"/>
                    <w:jc w:val="both"/>
                    <w:rPr>
                      <w:sz w:val="20"/>
                    </w:rPr>
                  </w:pPr>
                  <w:r w:rsidRPr="005A6BF4">
                    <w:rPr>
                      <w:sz w:val="20"/>
                    </w:rPr>
                    <w:t xml:space="preserve">классификационный код поступлений (выбытия), обеспечивающий раскрытие </w:t>
                  </w:r>
                  <w:r w:rsidRPr="005A6BF4">
                    <w:rPr>
                      <w:sz w:val="20"/>
                    </w:rPr>
                    <w:lastRenderedPageBreak/>
                    <w:t>информации в бухгалтерской (бюджетной) отчетности. При учете расчетов по целевым поступлениям (выбытиям), осуществляется в случае, если указанная аналитика предусмотрена положениями учетной политики: счет (лицевой счет);</w:t>
                  </w:r>
                </w:p>
                <w:p w14:paraId="6A05B2AD" w14:textId="77777777" w:rsidR="007B60B8" w:rsidRPr="005A6BF4" w:rsidRDefault="007B60B8" w:rsidP="00FB23FA">
                  <w:pPr>
                    <w:pStyle w:val="ConsPlusNormal"/>
                    <w:spacing w:after="1" w:line="200" w:lineRule="atLeast"/>
                    <w:jc w:val="both"/>
                    <w:rPr>
                      <w:sz w:val="20"/>
                    </w:rPr>
                  </w:pPr>
                  <w:r w:rsidRPr="005A6BF4">
                    <w:rPr>
                      <w:sz w:val="20"/>
                    </w:rPr>
                    <w:t>код бюджетной классификации;</w:t>
                  </w:r>
                </w:p>
                <w:p w14:paraId="77A49386" w14:textId="77777777" w:rsidR="007B60B8" w:rsidRPr="005A6BF4" w:rsidRDefault="007B60B8" w:rsidP="00FB23FA">
                  <w:pPr>
                    <w:pStyle w:val="ConsPlusNormal"/>
                    <w:spacing w:after="1" w:line="200" w:lineRule="atLeast"/>
                    <w:jc w:val="both"/>
                    <w:rPr>
                      <w:sz w:val="20"/>
                    </w:rPr>
                  </w:pPr>
                  <w:r w:rsidRPr="005A6BF4">
                    <w:rPr>
                      <w:sz w:val="20"/>
                    </w:rPr>
                    <w:t>код финансового обеспечения;</w:t>
                  </w:r>
                </w:p>
                <w:p w14:paraId="7FBC8578"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 вид валют;</w:t>
                  </w:r>
                </w:p>
                <w:p w14:paraId="5D5B9ACE" w14:textId="43D7D5F7" w:rsidR="007B60B8" w:rsidRPr="005A6BF4" w:rsidRDefault="007B60B8" w:rsidP="00FB23FA">
                  <w:pPr>
                    <w:pStyle w:val="ConsPlusNormal"/>
                    <w:spacing w:after="1" w:line="200" w:lineRule="atLeast"/>
                    <w:jc w:val="both"/>
                    <w:rPr>
                      <w:sz w:val="20"/>
                    </w:rPr>
                  </w:pPr>
                  <w:r w:rsidRPr="005A6BF4">
                    <w:rPr>
                      <w:sz w:val="20"/>
                    </w:rPr>
                    <w:t>контрагент (плательщик (группа плательщиков); идентификационный номер расчетов (УИН (при наличии); аналитический признак, идентифицирующий целевое назначение средств, предоставляемых с условиями при передаче активов (коды целей); правовое основание (включая дату исполнения)</w:t>
                  </w:r>
                </w:p>
              </w:tc>
            </w:tr>
            <w:tr w:rsidR="007B60B8" w:rsidRPr="005A6BF4" w14:paraId="78AAF3A9" w14:textId="77777777" w:rsidTr="000D3AE4">
              <w:tc>
                <w:tcPr>
                  <w:tcW w:w="907" w:type="dxa"/>
                </w:tcPr>
                <w:p w14:paraId="4AC5A2B8" w14:textId="77777777" w:rsidR="007B60B8" w:rsidRPr="005A6BF4" w:rsidRDefault="007B60B8" w:rsidP="00FB23FA">
                  <w:pPr>
                    <w:pStyle w:val="ConsPlusNormal"/>
                    <w:spacing w:after="1" w:line="200" w:lineRule="atLeast"/>
                    <w:jc w:val="center"/>
                    <w:rPr>
                      <w:sz w:val="20"/>
                    </w:rPr>
                  </w:pPr>
                  <w:r w:rsidRPr="005A6BF4">
                    <w:rPr>
                      <w:sz w:val="20"/>
                    </w:rPr>
                    <w:lastRenderedPageBreak/>
                    <w:t>21.1</w:t>
                  </w:r>
                </w:p>
              </w:tc>
              <w:tc>
                <w:tcPr>
                  <w:tcW w:w="3107" w:type="dxa"/>
                </w:tcPr>
                <w:p w14:paraId="1B003F91"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при поступлении денежных средств на банковские счета учреждений в разрезе кодов классификации доходов бюджетов, кодов классификации источников финансирования дефицитов бюджетов, возврата указанных поступлений, а также поступлении бюджетных средств от главных распорядителей </w:t>
                  </w:r>
                  <w:r w:rsidRPr="005A6BF4">
                    <w:rPr>
                      <w:sz w:val="20"/>
                    </w:rPr>
                    <w:lastRenderedPageBreak/>
                    <w:t>(распорядителей) бюджетных средств подведомственным им распорядителям, получателям бюджетных средств, на осуществление выплат по расходам, источникам финансирования дефицита бюджета; поступлении денежных средств (за исключением поступлений от возвратов расходов текущего финансового года), возвратов излишне полученных доходов (доходов от авансов) (за исключением возвратов субъектом учета остатков неиспользованных им субсидий (грантов) прошлых лет) на банковские счета субъекта учета, на лицевой счет, открытый ему органом Федерального казначейства (финансовым органом), на счет операций с наличными денежными средствами, а также в кассу субъекта учета</w:t>
                  </w:r>
                </w:p>
              </w:tc>
              <w:tc>
                <w:tcPr>
                  <w:tcW w:w="3402" w:type="dxa"/>
                </w:tcPr>
                <w:p w14:paraId="73936587"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21 настоящего Приложения в зависимости от содержания факта хозяйственной жизни</w:t>
                  </w:r>
                </w:p>
              </w:tc>
            </w:tr>
            <w:tr w:rsidR="007B60B8" w:rsidRPr="005A6BF4" w14:paraId="75A5F6DE" w14:textId="77777777" w:rsidTr="000D3AE4">
              <w:tc>
                <w:tcPr>
                  <w:tcW w:w="907" w:type="dxa"/>
                </w:tcPr>
                <w:p w14:paraId="515291E8" w14:textId="77777777" w:rsidR="007B60B8" w:rsidRPr="005A6BF4" w:rsidRDefault="007B60B8" w:rsidP="00FB23FA">
                  <w:pPr>
                    <w:pStyle w:val="ConsPlusNormal"/>
                    <w:spacing w:after="1" w:line="200" w:lineRule="atLeast"/>
                    <w:jc w:val="center"/>
                    <w:rPr>
                      <w:sz w:val="20"/>
                    </w:rPr>
                  </w:pPr>
                  <w:r w:rsidRPr="005A6BF4">
                    <w:rPr>
                      <w:sz w:val="20"/>
                    </w:rPr>
                    <w:t>21.2</w:t>
                  </w:r>
                </w:p>
              </w:tc>
              <w:tc>
                <w:tcPr>
                  <w:tcW w:w="3107" w:type="dxa"/>
                </w:tcPr>
                <w:p w14:paraId="67B44054"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выбытии денежных средств для зачисления на лицевой счет администратора доходов бюджета бюджетной системы Российской Федерации в случаях:</w:t>
                  </w:r>
                </w:p>
                <w:p w14:paraId="0914C88F" w14:textId="77777777" w:rsidR="007B60B8" w:rsidRPr="005A6BF4" w:rsidRDefault="007B60B8" w:rsidP="00FB23FA">
                  <w:pPr>
                    <w:pStyle w:val="ConsPlusNormal"/>
                    <w:spacing w:after="1" w:line="200" w:lineRule="atLeast"/>
                    <w:jc w:val="both"/>
                    <w:rPr>
                      <w:sz w:val="20"/>
                    </w:rPr>
                  </w:pPr>
                  <w:r w:rsidRPr="005A6BF4">
                    <w:rPr>
                      <w:sz w:val="20"/>
                    </w:rPr>
                    <w:t>поступления возвратов расходов прошлых лет;</w:t>
                  </w:r>
                </w:p>
                <w:p w14:paraId="7D5EDAF4" w14:textId="77777777" w:rsidR="007B60B8" w:rsidRPr="005A6BF4" w:rsidRDefault="007B60B8" w:rsidP="00FB23FA">
                  <w:pPr>
                    <w:pStyle w:val="ConsPlusNormal"/>
                    <w:spacing w:after="1" w:line="200" w:lineRule="atLeast"/>
                    <w:jc w:val="both"/>
                    <w:rPr>
                      <w:sz w:val="20"/>
                    </w:rPr>
                  </w:pPr>
                  <w:r w:rsidRPr="005A6BF4">
                    <w:rPr>
                      <w:sz w:val="20"/>
                    </w:rPr>
                    <w:t>неиспользования наличных денежных средств, ранее снятых с лицевого счета</w:t>
                  </w:r>
                </w:p>
              </w:tc>
              <w:tc>
                <w:tcPr>
                  <w:tcW w:w="3402" w:type="dxa"/>
                </w:tcPr>
                <w:p w14:paraId="3B02CE02" w14:textId="77777777" w:rsidR="007B60B8" w:rsidRPr="005A6BF4" w:rsidRDefault="007B60B8" w:rsidP="00FB23FA">
                  <w:pPr>
                    <w:pStyle w:val="ConsPlusNormal"/>
                    <w:spacing w:after="1" w:line="200" w:lineRule="atLeast"/>
                    <w:jc w:val="both"/>
                    <w:rPr>
                      <w:sz w:val="20"/>
                    </w:rPr>
                  </w:pPr>
                  <w:r w:rsidRPr="005A6BF4">
                    <w:rPr>
                      <w:sz w:val="20"/>
                    </w:rPr>
                    <w:t>Согласно пункту 21 настоящего Приложения в зависимости от содержания факта хозяйственной жизни</w:t>
                  </w:r>
                </w:p>
              </w:tc>
            </w:tr>
            <w:tr w:rsidR="007B60B8" w:rsidRPr="005A6BF4" w14:paraId="238D61F2" w14:textId="77777777" w:rsidTr="000D3AE4">
              <w:tc>
                <w:tcPr>
                  <w:tcW w:w="907" w:type="dxa"/>
                </w:tcPr>
                <w:p w14:paraId="7AFCA22C" w14:textId="77777777" w:rsidR="007B60B8" w:rsidRPr="005A6BF4" w:rsidRDefault="007B60B8" w:rsidP="00FB23FA">
                  <w:pPr>
                    <w:pStyle w:val="ConsPlusNormal"/>
                    <w:spacing w:after="1" w:line="200" w:lineRule="atLeast"/>
                    <w:jc w:val="center"/>
                    <w:rPr>
                      <w:sz w:val="20"/>
                    </w:rPr>
                  </w:pPr>
                  <w:r w:rsidRPr="005A6BF4">
                    <w:rPr>
                      <w:sz w:val="20"/>
                    </w:rPr>
                    <w:lastRenderedPageBreak/>
                    <w:t>22</w:t>
                  </w:r>
                </w:p>
              </w:tc>
              <w:tc>
                <w:tcPr>
                  <w:tcW w:w="3107" w:type="dxa"/>
                </w:tcPr>
                <w:p w14:paraId="48E6782E" w14:textId="77777777" w:rsidR="007B60B8" w:rsidRPr="005A6BF4" w:rsidRDefault="007B60B8" w:rsidP="00FB23FA">
                  <w:pPr>
                    <w:pStyle w:val="ConsPlusNormal"/>
                    <w:spacing w:after="1" w:line="200" w:lineRule="atLeast"/>
                    <w:jc w:val="both"/>
                    <w:rPr>
                      <w:sz w:val="20"/>
                    </w:rPr>
                  </w:pPr>
                  <w:r w:rsidRPr="005A6BF4">
                    <w:rPr>
                      <w:sz w:val="20"/>
                    </w:rPr>
                    <w:t>Счет 18 "Выбытия денежных средств"</w:t>
                  </w:r>
                </w:p>
              </w:tc>
              <w:tc>
                <w:tcPr>
                  <w:tcW w:w="3402" w:type="dxa"/>
                </w:tcPr>
                <w:p w14:paraId="4C9D62D6" w14:textId="77777777" w:rsidR="007B60B8" w:rsidRPr="005A6BF4" w:rsidRDefault="007B60B8" w:rsidP="00FB23FA">
                  <w:pPr>
                    <w:pStyle w:val="ConsPlusNormal"/>
                    <w:spacing w:after="1" w:line="200" w:lineRule="atLeast"/>
                    <w:jc w:val="both"/>
                    <w:rPr>
                      <w:sz w:val="20"/>
                    </w:rPr>
                  </w:pPr>
                  <w:r w:rsidRPr="005A6BF4">
                    <w:rPr>
                      <w:sz w:val="20"/>
                    </w:rPr>
                    <w:t>Счет (лицевой счет) учреждения и соответствующие классификационные коды видов выбытий (поступлений), обеспечивающие раскрытие информации в бюджетной отчетности, бухгалтерской (финансовой) отчетности бюджетных и автономных учреждений;</w:t>
                  </w:r>
                </w:p>
                <w:p w14:paraId="4CE59BAF" w14:textId="77777777" w:rsidR="007B60B8" w:rsidRPr="005A6BF4" w:rsidRDefault="007B60B8" w:rsidP="00FB23FA">
                  <w:pPr>
                    <w:pStyle w:val="ConsPlusNormal"/>
                    <w:spacing w:after="1" w:line="200" w:lineRule="atLeast"/>
                    <w:jc w:val="both"/>
                    <w:rPr>
                      <w:sz w:val="20"/>
                    </w:rPr>
                  </w:pPr>
                  <w:r w:rsidRPr="005A6BF4">
                    <w:rPr>
                      <w:sz w:val="20"/>
                    </w:rPr>
                    <w:t>код бюджетной классификации;</w:t>
                  </w:r>
                </w:p>
                <w:p w14:paraId="1F9270A7" w14:textId="77777777" w:rsidR="007B60B8" w:rsidRPr="005A6BF4" w:rsidRDefault="007B60B8" w:rsidP="00FB23FA">
                  <w:pPr>
                    <w:pStyle w:val="ConsPlusNormal"/>
                    <w:spacing w:after="1" w:line="200" w:lineRule="atLeast"/>
                    <w:jc w:val="both"/>
                    <w:rPr>
                      <w:sz w:val="20"/>
                    </w:rPr>
                  </w:pPr>
                  <w:r w:rsidRPr="005A6BF4">
                    <w:rPr>
                      <w:sz w:val="20"/>
                    </w:rPr>
                    <w:t>код финансового обеспечения;</w:t>
                  </w:r>
                </w:p>
                <w:p w14:paraId="4FF8759B"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 вид валют.</w:t>
                  </w:r>
                </w:p>
                <w:p w14:paraId="09C4AB54" w14:textId="77777777" w:rsidR="007B60B8" w:rsidRPr="005A6BF4" w:rsidRDefault="007B60B8" w:rsidP="00FB23FA">
                  <w:pPr>
                    <w:pStyle w:val="ConsPlusNormal"/>
                    <w:spacing w:after="1" w:line="200" w:lineRule="atLeast"/>
                    <w:jc w:val="both"/>
                    <w:rPr>
                      <w:sz w:val="20"/>
                    </w:rPr>
                  </w:pPr>
                  <w:r w:rsidRPr="005A6BF4">
                    <w:rPr>
                      <w:sz w:val="20"/>
                    </w:rPr>
                    <w:t>При учете расчетов по целевым выбытиям (поступлениям) в случае, если указанная аналитика предусмотрена положениями учетной политики: контрагент (плательщик (группы плательщиков);</w:t>
                  </w:r>
                </w:p>
                <w:p w14:paraId="58ED7E32" w14:textId="77777777" w:rsidR="007B60B8" w:rsidRPr="005A6BF4" w:rsidRDefault="007B60B8" w:rsidP="00FB23FA">
                  <w:pPr>
                    <w:pStyle w:val="ConsPlusNormal"/>
                    <w:spacing w:after="1" w:line="200" w:lineRule="atLeast"/>
                    <w:jc w:val="both"/>
                    <w:rPr>
                      <w:sz w:val="20"/>
                    </w:rPr>
                  </w:pPr>
                  <w:r w:rsidRPr="005A6BF4">
                    <w:rPr>
                      <w:sz w:val="20"/>
                    </w:rPr>
                    <w:t>идентификационный номер расчетов;</w:t>
                  </w:r>
                </w:p>
                <w:p w14:paraId="2A0F2559"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 (включая дату исполнения)</w:t>
                  </w:r>
                </w:p>
                <w:p w14:paraId="2218915D" w14:textId="77777777" w:rsidR="007B60B8" w:rsidRPr="005A6BF4" w:rsidRDefault="007B60B8" w:rsidP="00FB23FA">
                  <w:pPr>
                    <w:pStyle w:val="ConsPlusNormal"/>
                    <w:spacing w:after="1" w:line="200" w:lineRule="atLeast"/>
                    <w:jc w:val="both"/>
                    <w:rPr>
                      <w:sz w:val="20"/>
                    </w:rPr>
                  </w:pPr>
                </w:p>
              </w:tc>
            </w:tr>
            <w:tr w:rsidR="007B60B8" w:rsidRPr="005A6BF4" w14:paraId="10246C90" w14:textId="77777777" w:rsidTr="000D3AE4">
              <w:tc>
                <w:tcPr>
                  <w:tcW w:w="907" w:type="dxa"/>
                </w:tcPr>
                <w:p w14:paraId="01F34D7F" w14:textId="77777777" w:rsidR="007B60B8" w:rsidRPr="005A6BF4" w:rsidRDefault="007B60B8" w:rsidP="00FB23FA">
                  <w:pPr>
                    <w:pStyle w:val="ConsPlusNormal"/>
                    <w:spacing w:after="1" w:line="200" w:lineRule="atLeast"/>
                    <w:jc w:val="center"/>
                    <w:rPr>
                      <w:sz w:val="20"/>
                    </w:rPr>
                  </w:pPr>
                  <w:r w:rsidRPr="005A6BF4">
                    <w:rPr>
                      <w:sz w:val="20"/>
                    </w:rPr>
                    <w:t>22.1</w:t>
                  </w:r>
                </w:p>
              </w:tc>
              <w:tc>
                <w:tcPr>
                  <w:tcW w:w="3107" w:type="dxa"/>
                </w:tcPr>
                <w:p w14:paraId="6DF0A6AC"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выбытии денежных средств текущего года с банковских счетов субъекта 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tc>
              <w:tc>
                <w:tcPr>
                  <w:tcW w:w="3402" w:type="dxa"/>
                </w:tcPr>
                <w:p w14:paraId="443714C4" w14:textId="77777777" w:rsidR="007B60B8" w:rsidRPr="005A6BF4" w:rsidRDefault="007B60B8" w:rsidP="00FB23FA">
                  <w:pPr>
                    <w:pStyle w:val="ConsPlusNormal"/>
                    <w:spacing w:after="1" w:line="200" w:lineRule="atLeast"/>
                    <w:jc w:val="both"/>
                    <w:rPr>
                      <w:sz w:val="20"/>
                    </w:rPr>
                  </w:pPr>
                  <w:r w:rsidRPr="005A6BF4">
                    <w:rPr>
                      <w:sz w:val="20"/>
                    </w:rPr>
                    <w:t>Согласно пункту 22 настоящего Приложения в зависимости от содержания факта хозяйственной жизни</w:t>
                  </w:r>
                </w:p>
              </w:tc>
            </w:tr>
            <w:tr w:rsidR="007B60B8" w:rsidRPr="005A6BF4" w14:paraId="7914BC7F" w14:textId="77777777" w:rsidTr="000D3AE4">
              <w:tc>
                <w:tcPr>
                  <w:tcW w:w="907" w:type="dxa"/>
                </w:tcPr>
                <w:p w14:paraId="60657D1E" w14:textId="77777777" w:rsidR="007B60B8" w:rsidRPr="005A6BF4" w:rsidRDefault="007B60B8" w:rsidP="00FB23FA">
                  <w:pPr>
                    <w:pStyle w:val="ConsPlusNormal"/>
                    <w:spacing w:after="1" w:line="200" w:lineRule="atLeast"/>
                    <w:jc w:val="center"/>
                    <w:rPr>
                      <w:sz w:val="20"/>
                    </w:rPr>
                  </w:pPr>
                  <w:r w:rsidRPr="005A6BF4">
                    <w:rPr>
                      <w:sz w:val="20"/>
                    </w:rPr>
                    <w:lastRenderedPageBreak/>
                    <w:t>22.2</w:t>
                  </w:r>
                </w:p>
              </w:tc>
              <w:tc>
                <w:tcPr>
                  <w:tcW w:w="3107" w:type="dxa"/>
                </w:tcPr>
                <w:p w14:paraId="307DD991"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возврате излишне произведенных перечислений; ранее выданных в текущем году из кассы неиспользованных денежных средств</w:t>
                  </w:r>
                </w:p>
              </w:tc>
              <w:tc>
                <w:tcPr>
                  <w:tcW w:w="3402" w:type="dxa"/>
                </w:tcPr>
                <w:p w14:paraId="67105834" w14:textId="77777777" w:rsidR="007B60B8" w:rsidRPr="005A6BF4" w:rsidRDefault="007B60B8" w:rsidP="00FB23FA">
                  <w:pPr>
                    <w:pStyle w:val="ConsPlusNormal"/>
                    <w:spacing w:after="1" w:line="200" w:lineRule="atLeast"/>
                    <w:jc w:val="both"/>
                    <w:rPr>
                      <w:sz w:val="20"/>
                    </w:rPr>
                  </w:pPr>
                  <w:r w:rsidRPr="005A6BF4">
                    <w:rPr>
                      <w:sz w:val="20"/>
                    </w:rPr>
                    <w:t>Согласно пункту 22 настоящего Приложения в зависимости от содержания факта хозяйственной жизни</w:t>
                  </w:r>
                </w:p>
              </w:tc>
            </w:tr>
            <w:tr w:rsidR="007B60B8" w:rsidRPr="005A6BF4" w14:paraId="6FB0E767" w14:textId="77777777" w:rsidTr="000D3AE4">
              <w:tc>
                <w:tcPr>
                  <w:tcW w:w="907" w:type="dxa"/>
                </w:tcPr>
                <w:p w14:paraId="2B904CC6" w14:textId="77777777" w:rsidR="007B60B8" w:rsidRPr="005A6BF4" w:rsidRDefault="007B60B8" w:rsidP="00FB23FA">
                  <w:pPr>
                    <w:pStyle w:val="ConsPlusNormal"/>
                    <w:spacing w:after="1" w:line="200" w:lineRule="atLeast"/>
                    <w:jc w:val="center"/>
                    <w:rPr>
                      <w:sz w:val="20"/>
                    </w:rPr>
                  </w:pPr>
                  <w:r w:rsidRPr="005A6BF4">
                    <w:rPr>
                      <w:sz w:val="20"/>
                    </w:rPr>
                    <w:t>23</w:t>
                  </w:r>
                </w:p>
              </w:tc>
              <w:tc>
                <w:tcPr>
                  <w:tcW w:w="3107" w:type="dxa"/>
                </w:tcPr>
                <w:p w14:paraId="59DE0C7D" w14:textId="77777777" w:rsidR="007B60B8" w:rsidRPr="005A6BF4" w:rsidRDefault="007B60B8" w:rsidP="00FB23FA">
                  <w:pPr>
                    <w:pStyle w:val="ConsPlusNormal"/>
                    <w:spacing w:after="1" w:line="200" w:lineRule="atLeast"/>
                    <w:jc w:val="both"/>
                    <w:rPr>
                      <w:sz w:val="20"/>
                    </w:rPr>
                  </w:pPr>
                  <w:r w:rsidRPr="005A6BF4">
                    <w:rPr>
                      <w:sz w:val="20"/>
                    </w:rPr>
                    <w:t>Счет 20 "Задолженность, невостребованная кредиторами"</w:t>
                  </w:r>
                </w:p>
              </w:tc>
              <w:tc>
                <w:tcPr>
                  <w:tcW w:w="3402" w:type="dxa"/>
                </w:tcPr>
                <w:p w14:paraId="3691F8F8" w14:textId="77777777" w:rsidR="007B60B8" w:rsidRPr="005A6BF4" w:rsidRDefault="007B60B8" w:rsidP="00FB23FA">
                  <w:pPr>
                    <w:pStyle w:val="ConsPlusNormal"/>
                    <w:spacing w:after="1" w:line="200" w:lineRule="atLeast"/>
                    <w:jc w:val="both"/>
                    <w:rPr>
                      <w:sz w:val="20"/>
                    </w:rPr>
                  </w:pPr>
                  <w:r w:rsidRPr="005A6BF4">
                    <w:rPr>
                      <w:sz w:val="20"/>
                    </w:rPr>
                    <w:t>Вид выплат (поступлений);</w:t>
                  </w:r>
                </w:p>
                <w:p w14:paraId="1909089B" w14:textId="77777777" w:rsidR="007B60B8" w:rsidRPr="005A6BF4" w:rsidRDefault="007B60B8" w:rsidP="00FB23FA">
                  <w:pPr>
                    <w:pStyle w:val="ConsPlusNormal"/>
                    <w:spacing w:after="1" w:line="200" w:lineRule="atLeast"/>
                    <w:jc w:val="both"/>
                    <w:rPr>
                      <w:sz w:val="20"/>
                    </w:rPr>
                  </w:pPr>
                  <w:r w:rsidRPr="005A6BF4">
                    <w:rPr>
                      <w:sz w:val="20"/>
                    </w:rPr>
                    <w:t>иные реквизиты;</w:t>
                  </w:r>
                </w:p>
                <w:p w14:paraId="0A9BD2DE" w14:textId="77777777" w:rsidR="007B60B8" w:rsidRPr="005A6BF4" w:rsidRDefault="007B60B8" w:rsidP="00FB23FA">
                  <w:pPr>
                    <w:pStyle w:val="ConsPlusNormal"/>
                    <w:spacing w:after="1" w:line="200" w:lineRule="atLeast"/>
                    <w:jc w:val="both"/>
                    <w:rPr>
                      <w:sz w:val="20"/>
                    </w:rPr>
                  </w:pPr>
                  <w:r w:rsidRPr="005A6BF4">
                    <w:rPr>
                      <w:sz w:val="20"/>
                    </w:rPr>
                    <w:t>документы, на основании которых списана задолженность с балансового учета; код классификации доходов бюджетов;</w:t>
                  </w:r>
                </w:p>
                <w:p w14:paraId="16F536BD" w14:textId="77777777" w:rsidR="007B60B8" w:rsidRPr="005A6BF4" w:rsidRDefault="007B60B8" w:rsidP="00FB23FA">
                  <w:pPr>
                    <w:pStyle w:val="ConsPlusNormal"/>
                    <w:spacing w:after="1" w:line="200" w:lineRule="atLeast"/>
                    <w:jc w:val="both"/>
                    <w:rPr>
                      <w:sz w:val="20"/>
                    </w:rPr>
                  </w:pPr>
                  <w:r w:rsidRPr="005A6BF4">
                    <w:rPr>
                      <w:sz w:val="20"/>
                    </w:rPr>
                    <w:t>код классификации расходов бюджетов;</w:t>
                  </w:r>
                </w:p>
                <w:p w14:paraId="5841AAF4"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источников финансирования дефицитов бюджетов; контрагент (кредитор);</w:t>
                  </w:r>
                </w:p>
                <w:p w14:paraId="7B68FFA6" w14:textId="77777777" w:rsidR="007B60B8" w:rsidRDefault="007B60B8" w:rsidP="00FB23FA">
                  <w:pPr>
                    <w:pStyle w:val="ConsPlusNormal"/>
                    <w:spacing w:after="1" w:line="200" w:lineRule="atLeast"/>
                    <w:jc w:val="both"/>
                    <w:rPr>
                      <w:sz w:val="20"/>
                    </w:rPr>
                  </w:pPr>
                  <w:r w:rsidRPr="005A6BF4">
                    <w:rPr>
                      <w:sz w:val="20"/>
                    </w:rPr>
                    <w:t>вид платежа (код финансового обеспечения)</w:t>
                  </w:r>
                </w:p>
                <w:p w14:paraId="6A48389E" w14:textId="09DCEC7C" w:rsidR="003F726A" w:rsidRPr="005A6BF4" w:rsidRDefault="003F726A" w:rsidP="00FB23FA">
                  <w:pPr>
                    <w:pStyle w:val="ConsPlusNormal"/>
                    <w:spacing w:after="1" w:line="200" w:lineRule="atLeast"/>
                    <w:jc w:val="both"/>
                    <w:rPr>
                      <w:sz w:val="20"/>
                    </w:rPr>
                  </w:pPr>
                </w:p>
              </w:tc>
            </w:tr>
            <w:tr w:rsidR="007B60B8" w:rsidRPr="005A6BF4" w14:paraId="7871177A" w14:textId="77777777" w:rsidTr="000D3AE4">
              <w:tc>
                <w:tcPr>
                  <w:tcW w:w="907" w:type="dxa"/>
                </w:tcPr>
                <w:p w14:paraId="70AA4ABC" w14:textId="77777777" w:rsidR="007B60B8" w:rsidRPr="005A6BF4" w:rsidRDefault="007B60B8" w:rsidP="00FB23FA">
                  <w:pPr>
                    <w:pStyle w:val="ConsPlusNormal"/>
                    <w:spacing w:after="1" w:line="200" w:lineRule="atLeast"/>
                    <w:jc w:val="center"/>
                    <w:rPr>
                      <w:sz w:val="20"/>
                    </w:rPr>
                  </w:pPr>
                  <w:r w:rsidRPr="005A6BF4">
                    <w:rPr>
                      <w:sz w:val="20"/>
                    </w:rPr>
                    <w:t>23.1</w:t>
                  </w:r>
                </w:p>
              </w:tc>
              <w:tc>
                <w:tcPr>
                  <w:tcW w:w="3107" w:type="dxa"/>
                </w:tcPr>
                <w:p w14:paraId="5001F2ED"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на суммы непредъявленных кредиторами требований, вытекающих из условий договора, контракта; суммы кредиторской задолженности, не подтвержденные по результатам инвентаризации кредитором, а также кредиторской задолженности, образовавшейся в связи с переплатами в бюджет, в том числе налогов; при списании с балансового учета задолженности по принятым </w:t>
                  </w:r>
                  <w:r w:rsidRPr="005A6BF4">
                    <w:rPr>
                      <w:sz w:val="20"/>
                    </w:rPr>
                    <w:lastRenderedPageBreak/>
                    <w:t>обязательствам, невостребованной кредиторами</w:t>
                  </w:r>
                </w:p>
              </w:tc>
              <w:tc>
                <w:tcPr>
                  <w:tcW w:w="3402" w:type="dxa"/>
                </w:tcPr>
                <w:p w14:paraId="75D145D6"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23 настоящего Приложения в зависимости от содержания факта хозяйственной жизни</w:t>
                  </w:r>
                </w:p>
              </w:tc>
            </w:tr>
            <w:tr w:rsidR="007B60B8" w:rsidRPr="005A6BF4" w14:paraId="7FBF871B" w14:textId="77777777" w:rsidTr="000D3AE4">
              <w:tc>
                <w:tcPr>
                  <w:tcW w:w="907" w:type="dxa"/>
                </w:tcPr>
                <w:p w14:paraId="259EA386" w14:textId="77777777" w:rsidR="007B60B8" w:rsidRPr="005A6BF4" w:rsidRDefault="007B60B8" w:rsidP="00FB23FA">
                  <w:pPr>
                    <w:pStyle w:val="ConsPlusNormal"/>
                    <w:spacing w:after="1" w:line="200" w:lineRule="atLeast"/>
                    <w:jc w:val="center"/>
                    <w:rPr>
                      <w:sz w:val="20"/>
                    </w:rPr>
                  </w:pPr>
                  <w:r w:rsidRPr="005A6BF4">
                    <w:rPr>
                      <w:sz w:val="20"/>
                    </w:rPr>
                    <w:t>23.2</w:t>
                  </w:r>
                </w:p>
              </w:tc>
              <w:tc>
                <w:tcPr>
                  <w:tcW w:w="3107" w:type="dxa"/>
                </w:tcPr>
                <w:p w14:paraId="51F41D6D"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восстановлении сумм кредиторской задолженности на балансовый учет, в случае принятия решения о списании в случае истечения срока исковой давности</w:t>
                  </w:r>
                </w:p>
              </w:tc>
              <w:tc>
                <w:tcPr>
                  <w:tcW w:w="3402" w:type="dxa"/>
                </w:tcPr>
                <w:p w14:paraId="1D19BEF5" w14:textId="77777777" w:rsidR="007B60B8" w:rsidRPr="005A6BF4" w:rsidRDefault="007B60B8" w:rsidP="00FB23FA">
                  <w:pPr>
                    <w:pStyle w:val="ConsPlusNormal"/>
                    <w:spacing w:after="1" w:line="200" w:lineRule="atLeast"/>
                    <w:jc w:val="both"/>
                    <w:rPr>
                      <w:sz w:val="20"/>
                    </w:rPr>
                  </w:pPr>
                  <w:r w:rsidRPr="005A6BF4">
                    <w:rPr>
                      <w:sz w:val="20"/>
                    </w:rPr>
                    <w:t>Согласно пункту 23 настоящего Приложения в зависимости от содержания факта хозяйственной жизни</w:t>
                  </w:r>
                </w:p>
              </w:tc>
            </w:tr>
            <w:tr w:rsidR="007B60B8" w:rsidRPr="005A6BF4" w14:paraId="5A96F31B" w14:textId="77777777" w:rsidTr="000D3AE4">
              <w:tc>
                <w:tcPr>
                  <w:tcW w:w="907" w:type="dxa"/>
                </w:tcPr>
                <w:p w14:paraId="71AF094C" w14:textId="77777777" w:rsidR="007B60B8" w:rsidRPr="005A6BF4" w:rsidRDefault="007B60B8" w:rsidP="00FB23FA">
                  <w:pPr>
                    <w:pStyle w:val="ConsPlusNormal"/>
                    <w:spacing w:after="1" w:line="200" w:lineRule="atLeast"/>
                    <w:jc w:val="center"/>
                    <w:rPr>
                      <w:sz w:val="20"/>
                    </w:rPr>
                  </w:pPr>
                  <w:r w:rsidRPr="005A6BF4">
                    <w:rPr>
                      <w:sz w:val="20"/>
                    </w:rPr>
                    <w:t>24</w:t>
                  </w:r>
                </w:p>
              </w:tc>
              <w:tc>
                <w:tcPr>
                  <w:tcW w:w="3107" w:type="dxa"/>
                </w:tcPr>
                <w:p w14:paraId="6304976D" w14:textId="77777777" w:rsidR="007B60B8" w:rsidRPr="005A6BF4" w:rsidRDefault="007B60B8" w:rsidP="00FB23FA">
                  <w:pPr>
                    <w:pStyle w:val="ConsPlusNormal"/>
                    <w:spacing w:after="1" w:line="200" w:lineRule="atLeast"/>
                    <w:jc w:val="both"/>
                    <w:rPr>
                      <w:sz w:val="20"/>
                    </w:rPr>
                  </w:pPr>
                  <w:r w:rsidRPr="005A6BF4">
                    <w:rPr>
                      <w:sz w:val="20"/>
                    </w:rPr>
                    <w:t>Счет 21 "Основные средства в эксплуатации"</w:t>
                  </w:r>
                </w:p>
              </w:tc>
              <w:tc>
                <w:tcPr>
                  <w:tcW w:w="3402" w:type="dxa"/>
                </w:tcPr>
                <w:p w14:paraId="42322350"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1881916D"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3DB4C283" w14:textId="77777777" w:rsidR="007B60B8" w:rsidRPr="005A6BF4" w:rsidRDefault="007B60B8" w:rsidP="00FB23FA">
                  <w:pPr>
                    <w:pStyle w:val="ConsPlusNormal"/>
                    <w:spacing w:after="1" w:line="200" w:lineRule="atLeast"/>
                    <w:jc w:val="both"/>
                    <w:rPr>
                      <w:sz w:val="20"/>
                    </w:rPr>
                  </w:pPr>
                  <w:r w:rsidRPr="005A6BF4">
                    <w:rPr>
                      <w:sz w:val="20"/>
                    </w:rPr>
                    <w:t>местонахождение объекта (адрес)</w:t>
                  </w:r>
                </w:p>
              </w:tc>
            </w:tr>
            <w:tr w:rsidR="007B60B8" w:rsidRPr="005A6BF4" w14:paraId="399D9ACE" w14:textId="77777777" w:rsidTr="000D3AE4">
              <w:tc>
                <w:tcPr>
                  <w:tcW w:w="907" w:type="dxa"/>
                </w:tcPr>
                <w:p w14:paraId="6BF932A4" w14:textId="77777777" w:rsidR="007B60B8" w:rsidRPr="005A6BF4" w:rsidRDefault="007B60B8" w:rsidP="00FB23FA">
                  <w:pPr>
                    <w:pStyle w:val="ConsPlusNormal"/>
                    <w:spacing w:after="1" w:line="200" w:lineRule="atLeast"/>
                    <w:jc w:val="center"/>
                    <w:rPr>
                      <w:sz w:val="20"/>
                    </w:rPr>
                  </w:pPr>
                  <w:r w:rsidRPr="005A6BF4">
                    <w:rPr>
                      <w:sz w:val="20"/>
                    </w:rPr>
                    <w:t>24.1</w:t>
                  </w:r>
                </w:p>
              </w:tc>
              <w:tc>
                <w:tcPr>
                  <w:tcW w:w="3107" w:type="dxa"/>
                </w:tcPr>
                <w:p w14:paraId="5218A3A1" w14:textId="77777777" w:rsidR="007B60B8" w:rsidRPr="005A6BF4" w:rsidRDefault="007B60B8" w:rsidP="00FB23FA">
                  <w:pPr>
                    <w:pStyle w:val="ConsPlusNormal"/>
                    <w:spacing w:after="1" w:line="200" w:lineRule="atLeast"/>
                    <w:jc w:val="both"/>
                    <w:rPr>
                      <w:sz w:val="20"/>
                    </w:rPr>
                  </w:pPr>
                  <w:r w:rsidRPr="005A6BF4">
                    <w:rPr>
                      <w:sz w:val="20"/>
                    </w:rPr>
                    <w:t>Увеличение стоимости находящихся в эксплуатации учреждения объектов основных средств стоимостью до 10000 рублей включительно, за исключением объектов библиотечного фонда и объектов недвижимого имущества</w:t>
                  </w:r>
                </w:p>
              </w:tc>
              <w:tc>
                <w:tcPr>
                  <w:tcW w:w="3402" w:type="dxa"/>
                </w:tcPr>
                <w:p w14:paraId="164A409E" w14:textId="77777777" w:rsidR="007B60B8" w:rsidRPr="005A6BF4" w:rsidRDefault="007B60B8" w:rsidP="00FB23FA">
                  <w:pPr>
                    <w:pStyle w:val="ConsPlusNormal"/>
                    <w:spacing w:after="1" w:line="200" w:lineRule="atLeast"/>
                    <w:jc w:val="both"/>
                    <w:rPr>
                      <w:sz w:val="20"/>
                    </w:rPr>
                  </w:pPr>
                  <w:r w:rsidRPr="005A6BF4">
                    <w:rPr>
                      <w:sz w:val="20"/>
                    </w:rPr>
                    <w:t>Согласно пункту 24 настоящего Приложения в зависимости от содержания факта хозяйственной жизни</w:t>
                  </w:r>
                </w:p>
              </w:tc>
            </w:tr>
            <w:tr w:rsidR="007B60B8" w:rsidRPr="005A6BF4" w14:paraId="08DAA0C3" w14:textId="77777777" w:rsidTr="000D3AE4">
              <w:tc>
                <w:tcPr>
                  <w:tcW w:w="907" w:type="dxa"/>
                </w:tcPr>
                <w:p w14:paraId="6E48AD85" w14:textId="77777777" w:rsidR="007B60B8" w:rsidRPr="005A6BF4" w:rsidRDefault="007B60B8" w:rsidP="00FB23FA">
                  <w:pPr>
                    <w:pStyle w:val="ConsPlusNormal"/>
                    <w:spacing w:after="1" w:line="200" w:lineRule="atLeast"/>
                    <w:jc w:val="center"/>
                    <w:rPr>
                      <w:sz w:val="20"/>
                    </w:rPr>
                  </w:pPr>
                  <w:r w:rsidRPr="005A6BF4">
                    <w:rPr>
                      <w:sz w:val="20"/>
                    </w:rPr>
                    <w:t>24.2</w:t>
                  </w:r>
                </w:p>
              </w:tc>
              <w:tc>
                <w:tcPr>
                  <w:tcW w:w="3107" w:type="dxa"/>
                </w:tcPr>
                <w:p w14:paraId="7535BB9A"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стоимости объектов основных средств в эксплуатации: при восстановлении объектов основных средств на балансовом учете на основании решения уполномоченного органа о прекращении их эксплуатации и безвозмездной передаче иному правообладателю; при принятии решения комиссией </w:t>
                  </w:r>
                  <w:r w:rsidRPr="005A6BF4">
                    <w:rPr>
                      <w:sz w:val="20"/>
                    </w:rPr>
                    <w:lastRenderedPageBreak/>
                    <w:t>по поступлению и выбытию активов о несоответствии объектов основных средств в эксплуатации условиям признания актива (в частности объектов, пришедших в негодность); при выявлении фактов хищений, недостач</w:t>
                  </w:r>
                </w:p>
              </w:tc>
              <w:tc>
                <w:tcPr>
                  <w:tcW w:w="3402" w:type="dxa"/>
                </w:tcPr>
                <w:p w14:paraId="296AFF8E"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24 настоящего Приложения в зависимости от содержания факта хозяйственной жизни</w:t>
                  </w:r>
                </w:p>
              </w:tc>
            </w:tr>
            <w:tr w:rsidR="007B60B8" w:rsidRPr="005A6BF4" w14:paraId="56D47D5E" w14:textId="77777777" w:rsidTr="000D3AE4">
              <w:tc>
                <w:tcPr>
                  <w:tcW w:w="907" w:type="dxa"/>
                </w:tcPr>
                <w:p w14:paraId="465618D4" w14:textId="77777777" w:rsidR="007B60B8" w:rsidRPr="005A6BF4" w:rsidRDefault="007B60B8" w:rsidP="00FB23FA">
                  <w:pPr>
                    <w:pStyle w:val="ConsPlusNormal"/>
                    <w:spacing w:after="1" w:line="200" w:lineRule="atLeast"/>
                    <w:jc w:val="center"/>
                    <w:rPr>
                      <w:sz w:val="20"/>
                    </w:rPr>
                  </w:pPr>
                  <w:r w:rsidRPr="005A6BF4">
                    <w:rPr>
                      <w:sz w:val="20"/>
                    </w:rPr>
                    <w:t>25</w:t>
                  </w:r>
                </w:p>
              </w:tc>
              <w:tc>
                <w:tcPr>
                  <w:tcW w:w="3107" w:type="dxa"/>
                </w:tcPr>
                <w:p w14:paraId="70035B7F" w14:textId="77777777" w:rsidR="007B60B8" w:rsidRPr="005A6BF4" w:rsidRDefault="007B60B8" w:rsidP="00FB23FA">
                  <w:pPr>
                    <w:pStyle w:val="ConsPlusNormal"/>
                    <w:spacing w:after="1" w:line="200" w:lineRule="atLeast"/>
                    <w:jc w:val="both"/>
                    <w:rPr>
                      <w:sz w:val="20"/>
                    </w:rPr>
                  </w:pPr>
                  <w:r w:rsidRPr="005A6BF4">
                    <w:rPr>
                      <w:sz w:val="20"/>
                    </w:rPr>
                    <w:t>Счет 22 "Материальные ценности, полученные по централизованному снабжению"</w:t>
                  </w:r>
                </w:p>
              </w:tc>
              <w:tc>
                <w:tcPr>
                  <w:tcW w:w="3402" w:type="dxa"/>
                </w:tcPr>
                <w:p w14:paraId="4BDA1936" w14:textId="77777777" w:rsidR="007B60B8" w:rsidRPr="005A6BF4" w:rsidRDefault="007B60B8" w:rsidP="00FB23FA">
                  <w:pPr>
                    <w:pStyle w:val="ConsPlusNormal"/>
                    <w:spacing w:after="1" w:line="200" w:lineRule="atLeast"/>
                    <w:jc w:val="both"/>
                    <w:rPr>
                      <w:sz w:val="20"/>
                    </w:rPr>
                  </w:pPr>
                  <w:r w:rsidRPr="005A6BF4">
                    <w:rPr>
                      <w:sz w:val="20"/>
                    </w:rPr>
                    <w:t>Контрагент (учреждение - грузоотправитель);</w:t>
                  </w:r>
                </w:p>
                <w:p w14:paraId="0906130C"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49157273"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w:t>
                  </w:r>
                </w:p>
              </w:tc>
            </w:tr>
            <w:tr w:rsidR="007B60B8" w:rsidRPr="005A6BF4" w14:paraId="4F0FD39F" w14:textId="77777777" w:rsidTr="000D3AE4">
              <w:tc>
                <w:tcPr>
                  <w:tcW w:w="907" w:type="dxa"/>
                </w:tcPr>
                <w:p w14:paraId="30DA65F4" w14:textId="77777777" w:rsidR="007B60B8" w:rsidRPr="005A6BF4" w:rsidRDefault="007B60B8" w:rsidP="00FB23FA">
                  <w:pPr>
                    <w:pStyle w:val="ConsPlusNormal"/>
                    <w:spacing w:after="1" w:line="200" w:lineRule="atLeast"/>
                    <w:jc w:val="center"/>
                    <w:rPr>
                      <w:sz w:val="20"/>
                    </w:rPr>
                  </w:pPr>
                  <w:r w:rsidRPr="005A6BF4">
                    <w:rPr>
                      <w:sz w:val="20"/>
                    </w:rPr>
                    <w:t>25.1</w:t>
                  </w:r>
                </w:p>
              </w:tc>
              <w:tc>
                <w:tcPr>
                  <w:tcW w:w="3107" w:type="dxa"/>
                </w:tcPr>
                <w:p w14:paraId="4585FD35" w14:textId="77777777" w:rsidR="007B60B8" w:rsidRPr="005A6BF4" w:rsidRDefault="007B60B8" w:rsidP="00FB23FA">
                  <w:pPr>
                    <w:pStyle w:val="ConsPlusNormal"/>
                    <w:spacing w:after="1" w:line="200" w:lineRule="atLeast"/>
                    <w:jc w:val="both"/>
                    <w:rPr>
                      <w:sz w:val="20"/>
                    </w:rPr>
                  </w:pPr>
                  <w:r w:rsidRPr="005A6BF4">
                    <w:rPr>
                      <w:sz w:val="20"/>
                    </w:rPr>
                    <w:t>Увеличение полученных от поставщика материальных ценностей до момента получения грузополучателем извещения (подтверждения заказчиком централизованной закупки исполнения поставки по централизованному снабжению, в том числе на основании оформленного грузополучателем извещения и копий документов поставщика на отправленные ценности в адрес грузополучателя)</w:t>
                  </w:r>
                </w:p>
              </w:tc>
              <w:tc>
                <w:tcPr>
                  <w:tcW w:w="3402" w:type="dxa"/>
                </w:tcPr>
                <w:p w14:paraId="404FC39A" w14:textId="77777777" w:rsidR="007B60B8" w:rsidRPr="005A6BF4" w:rsidRDefault="007B60B8" w:rsidP="00FB23FA">
                  <w:pPr>
                    <w:pStyle w:val="ConsPlusNormal"/>
                    <w:spacing w:after="1" w:line="200" w:lineRule="atLeast"/>
                    <w:jc w:val="both"/>
                    <w:rPr>
                      <w:sz w:val="20"/>
                    </w:rPr>
                  </w:pPr>
                  <w:r w:rsidRPr="005A6BF4">
                    <w:rPr>
                      <w:sz w:val="20"/>
                    </w:rPr>
                    <w:t>Согласно пункту 25 настоящего Приложения в зависимости от содержания факта хозяйственной жизни</w:t>
                  </w:r>
                </w:p>
              </w:tc>
            </w:tr>
            <w:tr w:rsidR="007B60B8" w:rsidRPr="005A6BF4" w14:paraId="7A6768DA" w14:textId="77777777" w:rsidTr="000D3AE4">
              <w:tc>
                <w:tcPr>
                  <w:tcW w:w="907" w:type="dxa"/>
                </w:tcPr>
                <w:p w14:paraId="2D364B16" w14:textId="77777777" w:rsidR="007B60B8" w:rsidRPr="005A6BF4" w:rsidRDefault="007B60B8" w:rsidP="00FB23FA">
                  <w:pPr>
                    <w:pStyle w:val="ConsPlusNormal"/>
                    <w:spacing w:after="1" w:line="200" w:lineRule="atLeast"/>
                    <w:jc w:val="center"/>
                    <w:rPr>
                      <w:sz w:val="20"/>
                    </w:rPr>
                  </w:pPr>
                  <w:r w:rsidRPr="005A6BF4">
                    <w:rPr>
                      <w:sz w:val="20"/>
                    </w:rPr>
                    <w:t>25.2</w:t>
                  </w:r>
                </w:p>
              </w:tc>
              <w:tc>
                <w:tcPr>
                  <w:tcW w:w="3107" w:type="dxa"/>
                </w:tcPr>
                <w:p w14:paraId="16EB5A0B"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полученных от поставщика материальных ценностей после получения грузополучателем извещения (подтверждения заказчиком централизованной закупки исполнения поставки по централизованному снабжению, в том числе на основании оформленного </w:t>
                  </w:r>
                  <w:r w:rsidRPr="005A6BF4">
                    <w:rPr>
                      <w:sz w:val="20"/>
                    </w:rPr>
                    <w:lastRenderedPageBreak/>
                    <w:t>грузополучателем извещения и копий документов поставщика на отправленные ценности в адрес грузополучателя)</w:t>
                  </w:r>
                </w:p>
              </w:tc>
              <w:tc>
                <w:tcPr>
                  <w:tcW w:w="3402" w:type="dxa"/>
                </w:tcPr>
                <w:p w14:paraId="5DEA23AC"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25 настоящего Приложения в зависимости от содержания факта хозяйственной жизни</w:t>
                  </w:r>
                </w:p>
              </w:tc>
            </w:tr>
            <w:tr w:rsidR="007B60B8" w:rsidRPr="005A6BF4" w14:paraId="0DBCBAAE" w14:textId="77777777" w:rsidTr="000D3AE4">
              <w:tc>
                <w:tcPr>
                  <w:tcW w:w="907" w:type="dxa"/>
                </w:tcPr>
                <w:p w14:paraId="6C2E7E8F" w14:textId="77777777" w:rsidR="007B60B8" w:rsidRPr="005A6BF4" w:rsidRDefault="007B60B8" w:rsidP="00FB23FA">
                  <w:pPr>
                    <w:pStyle w:val="ConsPlusNormal"/>
                    <w:spacing w:after="1" w:line="200" w:lineRule="atLeast"/>
                    <w:jc w:val="center"/>
                    <w:rPr>
                      <w:sz w:val="20"/>
                    </w:rPr>
                  </w:pPr>
                  <w:r w:rsidRPr="005A6BF4">
                    <w:rPr>
                      <w:sz w:val="20"/>
                    </w:rPr>
                    <w:lastRenderedPageBreak/>
                    <w:t>26</w:t>
                  </w:r>
                </w:p>
              </w:tc>
              <w:tc>
                <w:tcPr>
                  <w:tcW w:w="3107" w:type="dxa"/>
                </w:tcPr>
                <w:p w14:paraId="4EBA2E75" w14:textId="77777777" w:rsidR="007B60B8" w:rsidRPr="005A6BF4" w:rsidRDefault="007B60B8" w:rsidP="00FB23FA">
                  <w:pPr>
                    <w:pStyle w:val="ConsPlusNormal"/>
                    <w:spacing w:after="1" w:line="200" w:lineRule="atLeast"/>
                    <w:jc w:val="both"/>
                    <w:rPr>
                      <w:sz w:val="20"/>
                    </w:rPr>
                  </w:pPr>
                  <w:r w:rsidRPr="005A6BF4">
                    <w:rPr>
                      <w:sz w:val="20"/>
                    </w:rPr>
                    <w:t>Счет 23 "Периодические издания для пользования"</w:t>
                  </w:r>
                </w:p>
              </w:tc>
              <w:tc>
                <w:tcPr>
                  <w:tcW w:w="3402" w:type="dxa"/>
                </w:tcPr>
                <w:p w14:paraId="579517BE" w14:textId="77777777" w:rsidR="007B60B8" w:rsidRPr="005A6BF4" w:rsidRDefault="007B60B8" w:rsidP="00FB23FA">
                  <w:pPr>
                    <w:pStyle w:val="ConsPlusNormal"/>
                    <w:spacing w:after="1" w:line="200" w:lineRule="atLeast"/>
                    <w:jc w:val="both"/>
                    <w:rPr>
                      <w:sz w:val="20"/>
                    </w:rPr>
                  </w:pPr>
                  <w:r w:rsidRPr="005A6BF4">
                    <w:rPr>
                      <w:sz w:val="20"/>
                    </w:rPr>
                    <w:t>Объект учета (номенклатура периодических изданий и единицы измерения (1 номер, 1 комплект)</w:t>
                  </w:r>
                </w:p>
              </w:tc>
            </w:tr>
            <w:tr w:rsidR="007B60B8" w:rsidRPr="005A6BF4" w14:paraId="10E2073A" w14:textId="77777777" w:rsidTr="000D3AE4">
              <w:tc>
                <w:tcPr>
                  <w:tcW w:w="907" w:type="dxa"/>
                </w:tcPr>
                <w:p w14:paraId="1C5252D8" w14:textId="77777777" w:rsidR="007B60B8" w:rsidRPr="005A6BF4" w:rsidRDefault="007B60B8" w:rsidP="00FB23FA">
                  <w:pPr>
                    <w:pStyle w:val="ConsPlusNormal"/>
                    <w:spacing w:after="1" w:line="200" w:lineRule="atLeast"/>
                    <w:jc w:val="center"/>
                    <w:rPr>
                      <w:sz w:val="20"/>
                    </w:rPr>
                  </w:pPr>
                  <w:r w:rsidRPr="005A6BF4">
                    <w:rPr>
                      <w:sz w:val="20"/>
                    </w:rPr>
                    <w:t>26.1</w:t>
                  </w:r>
                </w:p>
              </w:tc>
              <w:tc>
                <w:tcPr>
                  <w:tcW w:w="3107" w:type="dxa"/>
                </w:tcPr>
                <w:p w14:paraId="1D40F3B3"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поступлении периодических изданий (газет, журналов и т.п.), приобретаемых учреждением для комплектации библиотечного фонда</w:t>
                  </w:r>
                </w:p>
              </w:tc>
              <w:tc>
                <w:tcPr>
                  <w:tcW w:w="3402" w:type="dxa"/>
                </w:tcPr>
                <w:p w14:paraId="5FD1DB97" w14:textId="77777777" w:rsidR="007B60B8" w:rsidRPr="005A6BF4" w:rsidRDefault="007B60B8" w:rsidP="00FB23FA">
                  <w:pPr>
                    <w:pStyle w:val="ConsPlusNormal"/>
                    <w:spacing w:after="1" w:line="200" w:lineRule="atLeast"/>
                    <w:jc w:val="both"/>
                    <w:rPr>
                      <w:sz w:val="20"/>
                    </w:rPr>
                  </w:pPr>
                  <w:r w:rsidRPr="005A6BF4">
                    <w:rPr>
                      <w:sz w:val="20"/>
                    </w:rPr>
                    <w:t>Согласно пункту 26 настоящего Приложения в зависимости от содержания факта хозяйственной жизни</w:t>
                  </w:r>
                </w:p>
              </w:tc>
            </w:tr>
            <w:tr w:rsidR="007B60B8" w:rsidRPr="005A6BF4" w14:paraId="3F4913EB" w14:textId="77777777" w:rsidTr="000D3AE4">
              <w:tc>
                <w:tcPr>
                  <w:tcW w:w="907" w:type="dxa"/>
                </w:tcPr>
                <w:p w14:paraId="4A3BE79A" w14:textId="77777777" w:rsidR="007B60B8" w:rsidRPr="005A6BF4" w:rsidRDefault="007B60B8" w:rsidP="00FB23FA">
                  <w:pPr>
                    <w:pStyle w:val="ConsPlusNormal"/>
                    <w:spacing w:after="1" w:line="200" w:lineRule="atLeast"/>
                    <w:jc w:val="center"/>
                    <w:rPr>
                      <w:sz w:val="20"/>
                    </w:rPr>
                  </w:pPr>
                  <w:r w:rsidRPr="005A6BF4">
                    <w:rPr>
                      <w:sz w:val="20"/>
                    </w:rPr>
                    <w:t>26.2</w:t>
                  </w:r>
                </w:p>
              </w:tc>
              <w:tc>
                <w:tcPr>
                  <w:tcW w:w="3107" w:type="dxa"/>
                </w:tcPr>
                <w:p w14:paraId="7730ED3D"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выбытии периодических изданий (газет, журналов и т.п.), приобретаемых учреждением для комплектации библиотечного фонда</w:t>
                  </w:r>
                </w:p>
              </w:tc>
              <w:tc>
                <w:tcPr>
                  <w:tcW w:w="3402" w:type="dxa"/>
                </w:tcPr>
                <w:p w14:paraId="2B0A2563" w14:textId="77777777" w:rsidR="007B60B8" w:rsidRPr="005A6BF4" w:rsidRDefault="007B60B8" w:rsidP="00FB23FA">
                  <w:pPr>
                    <w:pStyle w:val="ConsPlusNormal"/>
                    <w:spacing w:after="1" w:line="200" w:lineRule="atLeast"/>
                    <w:jc w:val="both"/>
                    <w:rPr>
                      <w:sz w:val="20"/>
                    </w:rPr>
                  </w:pPr>
                  <w:r w:rsidRPr="005A6BF4">
                    <w:rPr>
                      <w:sz w:val="20"/>
                    </w:rPr>
                    <w:t>Согласно пункту 26 настоящего Приложения в зависимости от содержания факта хозяйственной жизни</w:t>
                  </w:r>
                </w:p>
              </w:tc>
            </w:tr>
            <w:tr w:rsidR="007B60B8" w:rsidRPr="005A6BF4" w14:paraId="67B9E959" w14:textId="77777777" w:rsidTr="000D3AE4">
              <w:tc>
                <w:tcPr>
                  <w:tcW w:w="907" w:type="dxa"/>
                </w:tcPr>
                <w:p w14:paraId="718DE6C0" w14:textId="77777777" w:rsidR="007B60B8" w:rsidRPr="005A6BF4" w:rsidRDefault="007B60B8" w:rsidP="00FB23FA">
                  <w:pPr>
                    <w:pStyle w:val="ConsPlusNormal"/>
                    <w:spacing w:after="1" w:line="200" w:lineRule="atLeast"/>
                    <w:jc w:val="center"/>
                    <w:rPr>
                      <w:sz w:val="20"/>
                    </w:rPr>
                  </w:pPr>
                  <w:r w:rsidRPr="005A6BF4">
                    <w:rPr>
                      <w:sz w:val="20"/>
                    </w:rPr>
                    <w:t>27</w:t>
                  </w:r>
                </w:p>
              </w:tc>
              <w:tc>
                <w:tcPr>
                  <w:tcW w:w="3107" w:type="dxa"/>
                </w:tcPr>
                <w:p w14:paraId="6BDA3F6B" w14:textId="77777777" w:rsidR="007B60B8" w:rsidRPr="005A6BF4" w:rsidRDefault="007B60B8" w:rsidP="00FB23FA">
                  <w:pPr>
                    <w:pStyle w:val="ConsPlusNormal"/>
                    <w:spacing w:after="1" w:line="200" w:lineRule="atLeast"/>
                    <w:jc w:val="both"/>
                    <w:rPr>
                      <w:sz w:val="20"/>
                    </w:rPr>
                  </w:pPr>
                  <w:r w:rsidRPr="005A6BF4">
                    <w:rPr>
                      <w:sz w:val="20"/>
                    </w:rPr>
                    <w:t>Счет 24 "Имущество, переданное в доверительное управление"</w:t>
                  </w:r>
                </w:p>
              </w:tc>
              <w:tc>
                <w:tcPr>
                  <w:tcW w:w="3402" w:type="dxa"/>
                </w:tcPr>
                <w:p w14:paraId="2EBFECD3" w14:textId="77777777" w:rsidR="007B60B8" w:rsidRPr="005A6BF4" w:rsidRDefault="007B60B8" w:rsidP="00FB23FA">
                  <w:pPr>
                    <w:pStyle w:val="ConsPlusNormal"/>
                    <w:spacing w:after="1" w:line="200" w:lineRule="atLeast"/>
                    <w:jc w:val="both"/>
                    <w:rPr>
                      <w:sz w:val="20"/>
                    </w:rPr>
                  </w:pPr>
                  <w:r w:rsidRPr="005A6BF4">
                    <w:rPr>
                      <w:sz w:val="20"/>
                    </w:rPr>
                    <w:t>Вид имущества в структуре групп;</w:t>
                  </w:r>
                </w:p>
                <w:p w14:paraId="13ED255C"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0BBEF193" w14:textId="77777777" w:rsidR="007B60B8" w:rsidRPr="005A6BF4" w:rsidRDefault="007B60B8" w:rsidP="00FB23FA">
                  <w:pPr>
                    <w:pStyle w:val="ConsPlusNormal"/>
                    <w:spacing w:after="1" w:line="200" w:lineRule="atLeast"/>
                    <w:jc w:val="both"/>
                    <w:rPr>
                      <w:sz w:val="20"/>
                    </w:rPr>
                  </w:pPr>
                  <w:r w:rsidRPr="005A6BF4">
                    <w:rPr>
                      <w:sz w:val="20"/>
                    </w:rPr>
                    <w:t>стоимость;</w:t>
                  </w:r>
                </w:p>
                <w:p w14:paraId="37463BE4" w14:textId="77777777" w:rsidR="007B60B8" w:rsidRPr="005A6BF4" w:rsidRDefault="007B60B8" w:rsidP="00FB23FA">
                  <w:pPr>
                    <w:pStyle w:val="ConsPlusNormal"/>
                    <w:spacing w:after="1" w:line="200" w:lineRule="atLeast"/>
                    <w:jc w:val="both"/>
                    <w:rPr>
                      <w:sz w:val="20"/>
                    </w:rPr>
                  </w:pPr>
                  <w:r w:rsidRPr="005A6BF4">
                    <w:rPr>
                      <w:sz w:val="20"/>
                    </w:rPr>
                    <w:t>контрагент (управляющий имуществом);</w:t>
                  </w:r>
                </w:p>
                <w:p w14:paraId="1C74691B"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38F0EB07" w14:textId="77777777" w:rsidR="007B60B8" w:rsidRPr="005A6BF4" w:rsidRDefault="007B60B8" w:rsidP="00FB23FA">
                  <w:pPr>
                    <w:pStyle w:val="ConsPlusNormal"/>
                    <w:spacing w:after="1" w:line="200" w:lineRule="atLeast"/>
                    <w:jc w:val="both"/>
                    <w:rPr>
                      <w:sz w:val="20"/>
                    </w:rPr>
                  </w:pPr>
                  <w:r w:rsidRPr="005A6BF4">
                    <w:rPr>
                      <w:sz w:val="20"/>
                    </w:rPr>
                    <w:t>местонахождение объекта (адрес);</w:t>
                  </w:r>
                </w:p>
                <w:p w14:paraId="0D754A8E"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w:t>
                  </w:r>
                </w:p>
              </w:tc>
            </w:tr>
            <w:tr w:rsidR="007B60B8" w:rsidRPr="005A6BF4" w14:paraId="000D3148" w14:textId="77777777" w:rsidTr="000D3AE4">
              <w:tc>
                <w:tcPr>
                  <w:tcW w:w="907" w:type="dxa"/>
                </w:tcPr>
                <w:p w14:paraId="6239EB46" w14:textId="77777777" w:rsidR="007B60B8" w:rsidRPr="005A6BF4" w:rsidRDefault="007B60B8" w:rsidP="00FB23FA">
                  <w:pPr>
                    <w:pStyle w:val="ConsPlusNormal"/>
                    <w:spacing w:after="1" w:line="200" w:lineRule="atLeast"/>
                    <w:jc w:val="center"/>
                    <w:rPr>
                      <w:sz w:val="20"/>
                    </w:rPr>
                  </w:pPr>
                  <w:r w:rsidRPr="005A6BF4">
                    <w:rPr>
                      <w:sz w:val="20"/>
                    </w:rPr>
                    <w:t>27.1</w:t>
                  </w:r>
                </w:p>
              </w:tc>
              <w:tc>
                <w:tcPr>
                  <w:tcW w:w="3107" w:type="dxa"/>
                </w:tcPr>
                <w:p w14:paraId="6303C481"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при передаче объектов </w:t>
                  </w:r>
                  <w:r w:rsidRPr="005A6BF4">
                    <w:rPr>
                      <w:sz w:val="20"/>
                    </w:rPr>
                    <w:lastRenderedPageBreak/>
                    <w:t>имущества в доверительное управление</w:t>
                  </w:r>
                </w:p>
              </w:tc>
              <w:tc>
                <w:tcPr>
                  <w:tcW w:w="3402" w:type="dxa"/>
                </w:tcPr>
                <w:p w14:paraId="22966E2B"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27 настоящего Приложения в зависимости от </w:t>
                  </w:r>
                  <w:r w:rsidRPr="005A6BF4">
                    <w:rPr>
                      <w:sz w:val="20"/>
                    </w:rPr>
                    <w:lastRenderedPageBreak/>
                    <w:t>содержания факта хозяйственной жизни</w:t>
                  </w:r>
                </w:p>
              </w:tc>
            </w:tr>
            <w:tr w:rsidR="007B60B8" w:rsidRPr="005A6BF4" w14:paraId="649362BE" w14:textId="77777777" w:rsidTr="000D3AE4">
              <w:tc>
                <w:tcPr>
                  <w:tcW w:w="907" w:type="dxa"/>
                </w:tcPr>
                <w:p w14:paraId="1528397A" w14:textId="77777777" w:rsidR="007B60B8" w:rsidRPr="005A6BF4" w:rsidRDefault="007B60B8" w:rsidP="00FB23FA">
                  <w:pPr>
                    <w:pStyle w:val="ConsPlusNormal"/>
                    <w:spacing w:after="1" w:line="200" w:lineRule="atLeast"/>
                    <w:jc w:val="center"/>
                    <w:rPr>
                      <w:sz w:val="20"/>
                    </w:rPr>
                  </w:pPr>
                  <w:r w:rsidRPr="005A6BF4">
                    <w:rPr>
                      <w:sz w:val="20"/>
                    </w:rPr>
                    <w:lastRenderedPageBreak/>
                    <w:t>27.2</w:t>
                  </w:r>
                </w:p>
              </w:tc>
              <w:tc>
                <w:tcPr>
                  <w:tcW w:w="3107" w:type="dxa"/>
                </w:tcPr>
                <w:p w14:paraId="4331B824"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возврате объектов имущества из доверительного управления</w:t>
                  </w:r>
                </w:p>
              </w:tc>
              <w:tc>
                <w:tcPr>
                  <w:tcW w:w="3402" w:type="dxa"/>
                </w:tcPr>
                <w:p w14:paraId="657214C3" w14:textId="77777777" w:rsidR="007B60B8" w:rsidRPr="005A6BF4" w:rsidRDefault="007B60B8" w:rsidP="00FB23FA">
                  <w:pPr>
                    <w:pStyle w:val="ConsPlusNormal"/>
                    <w:spacing w:after="1" w:line="200" w:lineRule="atLeast"/>
                    <w:jc w:val="both"/>
                    <w:rPr>
                      <w:sz w:val="20"/>
                    </w:rPr>
                  </w:pPr>
                  <w:r w:rsidRPr="005A6BF4">
                    <w:rPr>
                      <w:sz w:val="20"/>
                    </w:rPr>
                    <w:t>Согласно пункту 27 настоящего Приложения в зависимости от содержания факта хозяйственной жизни</w:t>
                  </w:r>
                </w:p>
              </w:tc>
            </w:tr>
            <w:tr w:rsidR="007B60B8" w:rsidRPr="005A6BF4" w14:paraId="209EF23B" w14:textId="77777777" w:rsidTr="000D3AE4">
              <w:tc>
                <w:tcPr>
                  <w:tcW w:w="907" w:type="dxa"/>
                </w:tcPr>
                <w:p w14:paraId="053FEE11" w14:textId="77777777" w:rsidR="007B60B8" w:rsidRPr="005A6BF4" w:rsidRDefault="007B60B8" w:rsidP="00FB23FA">
                  <w:pPr>
                    <w:pStyle w:val="ConsPlusNormal"/>
                    <w:spacing w:after="1" w:line="200" w:lineRule="atLeast"/>
                    <w:jc w:val="center"/>
                    <w:rPr>
                      <w:sz w:val="20"/>
                    </w:rPr>
                  </w:pPr>
                  <w:r w:rsidRPr="005A6BF4">
                    <w:rPr>
                      <w:sz w:val="20"/>
                    </w:rPr>
                    <w:t>28</w:t>
                  </w:r>
                </w:p>
              </w:tc>
              <w:tc>
                <w:tcPr>
                  <w:tcW w:w="3107" w:type="dxa"/>
                </w:tcPr>
                <w:p w14:paraId="009CA9E4" w14:textId="77777777" w:rsidR="007B60B8" w:rsidRPr="005A6BF4" w:rsidRDefault="007B60B8" w:rsidP="00FB23FA">
                  <w:pPr>
                    <w:pStyle w:val="ConsPlusNormal"/>
                    <w:spacing w:after="1" w:line="200" w:lineRule="atLeast"/>
                    <w:jc w:val="both"/>
                    <w:rPr>
                      <w:sz w:val="20"/>
                    </w:rPr>
                  </w:pPr>
                  <w:r w:rsidRPr="005A6BF4">
                    <w:rPr>
                      <w:sz w:val="20"/>
                    </w:rPr>
                    <w:t>Счет 25 "Имущество, переданное в возмездное пользование (аренду)"</w:t>
                  </w:r>
                </w:p>
              </w:tc>
              <w:tc>
                <w:tcPr>
                  <w:tcW w:w="3402" w:type="dxa"/>
                </w:tcPr>
                <w:p w14:paraId="152E4DA6" w14:textId="77777777" w:rsidR="007B60B8" w:rsidRPr="005A6BF4" w:rsidRDefault="007B60B8" w:rsidP="00FB23FA">
                  <w:pPr>
                    <w:pStyle w:val="ConsPlusNormal"/>
                    <w:spacing w:after="1" w:line="200" w:lineRule="atLeast"/>
                    <w:jc w:val="both"/>
                    <w:rPr>
                      <w:sz w:val="20"/>
                    </w:rPr>
                  </w:pPr>
                  <w:r w:rsidRPr="005A6BF4">
                    <w:rPr>
                      <w:sz w:val="20"/>
                    </w:rPr>
                    <w:t>Вид имущества в структуре групп;</w:t>
                  </w:r>
                </w:p>
                <w:p w14:paraId="2C65872A"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4DFF1B87" w14:textId="77777777" w:rsidR="007B60B8" w:rsidRPr="005A6BF4" w:rsidRDefault="007B60B8" w:rsidP="00FB23FA">
                  <w:pPr>
                    <w:pStyle w:val="ConsPlusNormal"/>
                    <w:spacing w:after="1" w:line="200" w:lineRule="atLeast"/>
                    <w:jc w:val="both"/>
                    <w:rPr>
                      <w:sz w:val="20"/>
                    </w:rPr>
                  </w:pPr>
                  <w:r w:rsidRPr="005A6BF4">
                    <w:rPr>
                      <w:sz w:val="20"/>
                    </w:rPr>
                    <w:t>стоимость;</w:t>
                  </w:r>
                </w:p>
                <w:p w14:paraId="4ECFF441" w14:textId="77777777" w:rsidR="007B60B8" w:rsidRPr="005A6BF4" w:rsidRDefault="007B60B8" w:rsidP="00FB23FA">
                  <w:pPr>
                    <w:pStyle w:val="ConsPlusNormal"/>
                    <w:spacing w:after="1" w:line="200" w:lineRule="atLeast"/>
                    <w:jc w:val="both"/>
                    <w:rPr>
                      <w:sz w:val="20"/>
                    </w:rPr>
                  </w:pPr>
                  <w:r w:rsidRPr="005A6BF4">
                    <w:rPr>
                      <w:sz w:val="20"/>
                    </w:rPr>
                    <w:t>контрагент (арендатор (пользователь);</w:t>
                  </w:r>
                </w:p>
                <w:p w14:paraId="1ADA3A7B" w14:textId="77777777" w:rsidR="007B60B8" w:rsidRPr="005A6BF4" w:rsidRDefault="007B60B8" w:rsidP="00FB23FA">
                  <w:pPr>
                    <w:pStyle w:val="ConsPlusNormal"/>
                    <w:spacing w:after="1" w:line="200" w:lineRule="atLeast"/>
                    <w:jc w:val="both"/>
                    <w:rPr>
                      <w:sz w:val="20"/>
                    </w:rPr>
                  </w:pPr>
                  <w:r w:rsidRPr="005A6BF4">
                    <w:rPr>
                      <w:sz w:val="20"/>
                    </w:rPr>
                    <w:t>местонахождение объектов (адрес);</w:t>
                  </w:r>
                </w:p>
                <w:p w14:paraId="4102447E"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0F0A7E60"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w:t>
                  </w:r>
                </w:p>
              </w:tc>
            </w:tr>
            <w:tr w:rsidR="007B60B8" w:rsidRPr="005A6BF4" w14:paraId="646411EB" w14:textId="77777777" w:rsidTr="000D3AE4">
              <w:tc>
                <w:tcPr>
                  <w:tcW w:w="907" w:type="dxa"/>
                </w:tcPr>
                <w:p w14:paraId="0CBF949C" w14:textId="77777777" w:rsidR="007B60B8" w:rsidRPr="005A6BF4" w:rsidRDefault="007B60B8" w:rsidP="00FB23FA">
                  <w:pPr>
                    <w:pStyle w:val="ConsPlusNormal"/>
                    <w:spacing w:after="1" w:line="200" w:lineRule="atLeast"/>
                    <w:jc w:val="center"/>
                    <w:rPr>
                      <w:sz w:val="20"/>
                    </w:rPr>
                  </w:pPr>
                  <w:r w:rsidRPr="005A6BF4">
                    <w:rPr>
                      <w:sz w:val="20"/>
                    </w:rPr>
                    <w:t>28.1</w:t>
                  </w:r>
                </w:p>
              </w:tc>
              <w:tc>
                <w:tcPr>
                  <w:tcW w:w="3107" w:type="dxa"/>
                </w:tcPr>
                <w:p w14:paraId="2CB4C99D"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передаче объектов нефинансовых активов в связи с передачей их арендодателем (ссудодателем) в возмездное пользование (аренду)</w:t>
                  </w:r>
                </w:p>
              </w:tc>
              <w:tc>
                <w:tcPr>
                  <w:tcW w:w="3402" w:type="dxa"/>
                </w:tcPr>
                <w:p w14:paraId="2EA75491" w14:textId="77777777" w:rsidR="007B60B8" w:rsidRPr="005A6BF4" w:rsidRDefault="007B60B8" w:rsidP="00FB23FA">
                  <w:pPr>
                    <w:pStyle w:val="ConsPlusNormal"/>
                    <w:spacing w:after="1" w:line="200" w:lineRule="atLeast"/>
                    <w:jc w:val="both"/>
                    <w:rPr>
                      <w:sz w:val="20"/>
                    </w:rPr>
                  </w:pPr>
                  <w:r w:rsidRPr="005A6BF4">
                    <w:rPr>
                      <w:sz w:val="20"/>
                    </w:rPr>
                    <w:t>Согласно пункту 28 настоящего Приложения в зависимости от содержания факта хозяйственной жизни</w:t>
                  </w:r>
                </w:p>
              </w:tc>
            </w:tr>
            <w:tr w:rsidR="007B60B8" w:rsidRPr="005A6BF4" w14:paraId="472245DD" w14:textId="77777777" w:rsidTr="000D3AE4">
              <w:tc>
                <w:tcPr>
                  <w:tcW w:w="907" w:type="dxa"/>
                </w:tcPr>
                <w:p w14:paraId="6E105D01" w14:textId="77777777" w:rsidR="007B60B8" w:rsidRPr="005A6BF4" w:rsidRDefault="007B60B8" w:rsidP="00FB23FA">
                  <w:pPr>
                    <w:pStyle w:val="ConsPlusNormal"/>
                    <w:spacing w:after="1" w:line="200" w:lineRule="atLeast"/>
                    <w:jc w:val="center"/>
                    <w:rPr>
                      <w:sz w:val="20"/>
                    </w:rPr>
                  </w:pPr>
                  <w:r w:rsidRPr="005A6BF4">
                    <w:rPr>
                      <w:sz w:val="20"/>
                    </w:rPr>
                    <w:t>28.2</w:t>
                  </w:r>
                </w:p>
              </w:tc>
              <w:tc>
                <w:tcPr>
                  <w:tcW w:w="3107" w:type="dxa"/>
                </w:tcPr>
                <w:p w14:paraId="04CCDA24"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расторжении (прекращении, завершении) договора возмездного пользования (аренды)</w:t>
                  </w:r>
                </w:p>
              </w:tc>
              <w:tc>
                <w:tcPr>
                  <w:tcW w:w="3402" w:type="dxa"/>
                </w:tcPr>
                <w:p w14:paraId="41D94469" w14:textId="77777777" w:rsidR="007B60B8" w:rsidRPr="005A6BF4" w:rsidRDefault="007B60B8" w:rsidP="00FB23FA">
                  <w:pPr>
                    <w:pStyle w:val="ConsPlusNormal"/>
                    <w:spacing w:after="1" w:line="200" w:lineRule="atLeast"/>
                    <w:jc w:val="both"/>
                    <w:rPr>
                      <w:sz w:val="20"/>
                    </w:rPr>
                  </w:pPr>
                  <w:r w:rsidRPr="005A6BF4">
                    <w:rPr>
                      <w:sz w:val="20"/>
                    </w:rPr>
                    <w:t>Согласно пункту 28 настоящего Приложения в зависимости от содержания факта хозяйственной жизни</w:t>
                  </w:r>
                </w:p>
              </w:tc>
            </w:tr>
            <w:tr w:rsidR="007B60B8" w:rsidRPr="005A6BF4" w14:paraId="369A8384" w14:textId="77777777" w:rsidTr="000D3AE4">
              <w:tc>
                <w:tcPr>
                  <w:tcW w:w="907" w:type="dxa"/>
                </w:tcPr>
                <w:p w14:paraId="08DF0156" w14:textId="77777777" w:rsidR="007B60B8" w:rsidRPr="005A6BF4" w:rsidRDefault="007B60B8" w:rsidP="00FB23FA">
                  <w:pPr>
                    <w:pStyle w:val="ConsPlusNormal"/>
                    <w:spacing w:after="1" w:line="200" w:lineRule="atLeast"/>
                    <w:jc w:val="center"/>
                    <w:rPr>
                      <w:sz w:val="20"/>
                    </w:rPr>
                  </w:pPr>
                  <w:r w:rsidRPr="005A6BF4">
                    <w:rPr>
                      <w:sz w:val="20"/>
                    </w:rPr>
                    <w:t>29</w:t>
                  </w:r>
                </w:p>
              </w:tc>
              <w:tc>
                <w:tcPr>
                  <w:tcW w:w="3107" w:type="dxa"/>
                </w:tcPr>
                <w:p w14:paraId="6E42EFBF" w14:textId="77777777" w:rsidR="007B60B8" w:rsidRPr="005A6BF4" w:rsidRDefault="007B60B8" w:rsidP="00FB23FA">
                  <w:pPr>
                    <w:pStyle w:val="ConsPlusNormal"/>
                    <w:spacing w:after="1" w:line="200" w:lineRule="atLeast"/>
                    <w:jc w:val="both"/>
                    <w:rPr>
                      <w:sz w:val="20"/>
                    </w:rPr>
                  </w:pPr>
                  <w:r w:rsidRPr="005A6BF4">
                    <w:rPr>
                      <w:sz w:val="20"/>
                    </w:rPr>
                    <w:t>Счет 26 "Имущество, переданное в безвозмездное пользование"</w:t>
                  </w:r>
                </w:p>
              </w:tc>
              <w:tc>
                <w:tcPr>
                  <w:tcW w:w="3402" w:type="dxa"/>
                </w:tcPr>
                <w:p w14:paraId="18F4525F" w14:textId="77777777" w:rsidR="007B60B8" w:rsidRPr="005A6BF4" w:rsidRDefault="007B60B8" w:rsidP="00FB23FA">
                  <w:pPr>
                    <w:pStyle w:val="ConsPlusNormal"/>
                    <w:spacing w:after="1" w:line="200" w:lineRule="atLeast"/>
                    <w:jc w:val="both"/>
                    <w:rPr>
                      <w:sz w:val="20"/>
                    </w:rPr>
                  </w:pPr>
                  <w:r w:rsidRPr="005A6BF4">
                    <w:rPr>
                      <w:sz w:val="20"/>
                    </w:rPr>
                    <w:t>Вид имущества;</w:t>
                  </w:r>
                </w:p>
                <w:p w14:paraId="7008D436"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1DC20352" w14:textId="77777777" w:rsidR="007B60B8" w:rsidRPr="005A6BF4" w:rsidRDefault="007B60B8" w:rsidP="00FB23FA">
                  <w:pPr>
                    <w:pStyle w:val="ConsPlusNormal"/>
                    <w:spacing w:after="1" w:line="200" w:lineRule="atLeast"/>
                    <w:jc w:val="both"/>
                    <w:rPr>
                      <w:sz w:val="20"/>
                    </w:rPr>
                  </w:pPr>
                  <w:r w:rsidRPr="005A6BF4">
                    <w:rPr>
                      <w:sz w:val="20"/>
                    </w:rPr>
                    <w:t>стоимость;</w:t>
                  </w:r>
                </w:p>
                <w:p w14:paraId="37062340" w14:textId="77777777" w:rsidR="007B60B8" w:rsidRPr="005A6BF4" w:rsidRDefault="007B60B8" w:rsidP="00FB23FA">
                  <w:pPr>
                    <w:pStyle w:val="ConsPlusNormal"/>
                    <w:spacing w:after="1" w:line="200" w:lineRule="atLeast"/>
                    <w:jc w:val="both"/>
                    <w:rPr>
                      <w:sz w:val="20"/>
                    </w:rPr>
                  </w:pPr>
                  <w:r w:rsidRPr="005A6BF4">
                    <w:rPr>
                      <w:sz w:val="20"/>
                    </w:rPr>
                    <w:t>контрагент (пользователь имущества);</w:t>
                  </w:r>
                </w:p>
                <w:p w14:paraId="01832C84" w14:textId="77777777" w:rsidR="007B60B8" w:rsidRPr="005A6BF4" w:rsidRDefault="007B60B8" w:rsidP="00FB23FA">
                  <w:pPr>
                    <w:pStyle w:val="ConsPlusNormal"/>
                    <w:spacing w:after="1" w:line="200" w:lineRule="atLeast"/>
                    <w:jc w:val="both"/>
                    <w:rPr>
                      <w:sz w:val="20"/>
                    </w:rPr>
                  </w:pPr>
                  <w:r w:rsidRPr="005A6BF4">
                    <w:rPr>
                      <w:sz w:val="20"/>
                    </w:rPr>
                    <w:t xml:space="preserve">местонахождение объектов </w:t>
                  </w:r>
                  <w:r w:rsidRPr="005A6BF4">
                    <w:rPr>
                      <w:sz w:val="20"/>
                    </w:rPr>
                    <w:lastRenderedPageBreak/>
                    <w:t>(адрес);</w:t>
                  </w:r>
                </w:p>
                <w:p w14:paraId="204F6466"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20CB697C"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w:t>
                  </w:r>
                </w:p>
              </w:tc>
            </w:tr>
            <w:tr w:rsidR="007B60B8" w:rsidRPr="005A6BF4" w14:paraId="3C7C5907" w14:textId="77777777" w:rsidTr="000D3AE4">
              <w:tc>
                <w:tcPr>
                  <w:tcW w:w="907" w:type="dxa"/>
                </w:tcPr>
                <w:p w14:paraId="60B42965" w14:textId="77777777" w:rsidR="007B60B8" w:rsidRPr="005A6BF4" w:rsidRDefault="007B60B8" w:rsidP="00FB23FA">
                  <w:pPr>
                    <w:pStyle w:val="ConsPlusNormal"/>
                    <w:spacing w:after="1" w:line="200" w:lineRule="atLeast"/>
                    <w:jc w:val="center"/>
                    <w:rPr>
                      <w:sz w:val="20"/>
                    </w:rPr>
                  </w:pPr>
                  <w:r w:rsidRPr="005A6BF4">
                    <w:rPr>
                      <w:sz w:val="20"/>
                    </w:rPr>
                    <w:lastRenderedPageBreak/>
                    <w:t>29.1</w:t>
                  </w:r>
                </w:p>
              </w:tc>
              <w:tc>
                <w:tcPr>
                  <w:tcW w:w="3107" w:type="dxa"/>
                </w:tcPr>
                <w:p w14:paraId="7AA4DFF4"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связи с передачей объектов нефинансовых активов ссудодателем в безвозмездное (бессрочное) пользование без закрепления права оперативного управления (постоянного (бессрочного) пользования)</w:t>
                  </w:r>
                </w:p>
              </w:tc>
              <w:tc>
                <w:tcPr>
                  <w:tcW w:w="3402" w:type="dxa"/>
                </w:tcPr>
                <w:p w14:paraId="223092CC" w14:textId="77777777" w:rsidR="007B60B8" w:rsidRPr="005A6BF4" w:rsidRDefault="007B60B8" w:rsidP="00FB23FA">
                  <w:pPr>
                    <w:pStyle w:val="ConsPlusNormal"/>
                    <w:spacing w:after="1" w:line="200" w:lineRule="atLeast"/>
                    <w:jc w:val="both"/>
                    <w:rPr>
                      <w:sz w:val="20"/>
                    </w:rPr>
                  </w:pPr>
                  <w:r w:rsidRPr="005A6BF4">
                    <w:rPr>
                      <w:sz w:val="20"/>
                    </w:rPr>
                    <w:t>Согласно пункту 29 настоящего Приложения в зависимости от содержания факта хозяйственной жизни</w:t>
                  </w:r>
                </w:p>
              </w:tc>
            </w:tr>
            <w:tr w:rsidR="007B60B8" w:rsidRPr="005A6BF4" w14:paraId="16C0A2A8" w14:textId="77777777" w:rsidTr="000D3AE4">
              <w:tc>
                <w:tcPr>
                  <w:tcW w:w="907" w:type="dxa"/>
                </w:tcPr>
                <w:p w14:paraId="09702EDF" w14:textId="77777777" w:rsidR="007B60B8" w:rsidRPr="005A6BF4" w:rsidRDefault="007B60B8" w:rsidP="00FB23FA">
                  <w:pPr>
                    <w:pStyle w:val="ConsPlusNormal"/>
                    <w:spacing w:after="1" w:line="200" w:lineRule="atLeast"/>
                    <w:jc w:val="center"/>
                    <w:rPr>
                      <w:sz w:val="20"/>
                    </w:rPr>
                  </w:pPr>
                  <w:r w:rsidRPr="005A6BF4">
                    <w:rPr>
                      <w:sz w:val="20"/>
                    </w:rPr>
                    <w:t>29.2</w:t>
                  </w:r>
                </w:p>
              </w:tc>
              <w:tc>
                <w:tcPr>
                  <w:tcW w:w="3107" w:type="dxa"/>
                </w:tcPr>
                <w:p w14:paraId="2FC2E5DF"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передаче земельных участков в постоянное (бессрочное) пользование, неоперационную (финансовую) аренду</w:t>
                  </w:r>
                </w:p>
              </w:tc>
              <w:tc>
                <w:tcPr>
                  <w:tcW w:w="3402" w:type="dxa"/>
                </w:tcPr>
                <w:p w14:paraId="62F97314" w14:textId="77777777" w:rsidR="007B60B8" w:rsidRPr="005A6BF4" w:rsidRDefault="007B60B8" w:rsidP="00FB23FA">
                  <w:pPr>
                    <w:pStyle w:val="ConsPlusNormal"/>
                    <w:spacing w:after="1" w:line="200" w:lineRule="atLeast"/>
                    <w:jc w:val="both"/>
                    <w:rPr>
                      <w:sz w:val="20"/>
                    </w:rPr>
                  </w:pPr>
                  <w:r w:rsidRPr="005A6BF4">
                    <w:rPr>
                      <w:sz w:val="20"/>
                    </w:rPr>
                    <w:t>Согласно пункту 29 настоящего Приложения в зависимости от содержания факта хозяйственной жизни</w:t>
                  </w:r>
                </w:p>
              </w:tc>
            </w:tr>
            <w:tr w:rsidR="007B60B8" w:rsidRPr="005A6BF4" w14:paraId="2E415C29" w14:textId="77777777" w:rsidTr="000D3AE4">
              <w:tc>
                <w:tcPr>
                  <w:tcW w:w="907" w:type="dxa"/>
                </w:tcPr>
                <w:p w14:paraId="772CB915" w14:textId="77777777" w:rsidR="007B60B8" w:rsidRPr="005A6BF4" w:rsidRDefault="007B60B8" w:rsidP="00FB23FA">
                  <w:pPr>
                    <w:pStyle w:val="ConsPlusNormal"/>
                    <w:spacing w:after="1" w:line="200" w:lineRule="atLeast"/>
                    <w:jc w:val="center"/>
                    <w:rPr>
                      <w:sz w:val="20"/>
                    </w:rPr>
                  </w:pPr>
                  <w:r w:rsidRPr="005A6BF4">
                    <w:rPr>
                      <w:sz w:val="20"/>
                    </w:rPr>
                    <w:t>29.3</w:t>
                  </w:r>
                </w:p>
              </w:tc>
              <w:tc>
                <w:tcPr>
                  <w:tcW w:w="3107" w:type="dxa"/>
                </w:tcPr>
                <w:p w14:paraId="09C5415C"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прекращении в соответствии с законодательством Российской Федерации права постоянного (бессрочного) пользования земельным участком, расторжении (прекращении, завершении) договора безвозмездного пользования</w:t>
                  </w:r>
                </w:p>
              </w:tc>
              <w:tc>
                <w:tcPr>
                  <w:tcW w:w="3402" w:type="dxa"/>
                </w:tcPr>
                <w:p w14:paraId="6F691B18" w14:textId="77777777" w:rsidR="007B60B8" w:rsidRPr="005A6BF4" w:rsidRDefault="007B60B8" w:rsidP="00FB23FA">
                  <w:pPr>
                    <w:pStyle w:val="ConsPlusNormal"/>
                    <w:spacing w:after="1" w:line="200" w:lineRule="atLeast"/>
                    <w:jc w:val="both"/>
                    <w:rPr>
                      <w:sz w:val="20"/>
                    </w:rPr>
                  </w:pPr>
                  <w:r w:rsidRPr="005A6BF4">
                    <w:rPr>
                      <w:sz w:val="20"/>
                    </w:rPr>
                    <w:t>Согласно пункту 29 настоящего Приложения в зависимости от содержания факта хозяйственной жизни</w:t>
                  </w:r>
                </w:p>
              </w:tc>
            </w:tr>
            <w:tr w:rsidR="007B60B8" w:rsidRPr="005A6BF4" w14:paraId="778044A9" w14:textId="77777777" w:rsidTr="000D3AE4">
              <w:tc>
                <w:tcPr>
                  <w:tcW w:w="907" w:type="dxa"/>
                </w:tcPr>
                <w:p w14:paraId="1C794EDD" w14:textId="77777777" w:rsidR="007B60B8" w:rsidRPr="005A6BF4" w:rsidRDefault="007B60B8" w:rsidP="00FB23FA">
                  <w:pPr>
                    <w:pStyle w:val="ConsPlusNormal"/>
                    <w:spacing w:after="1" w:line="200" w:lineRule="atLeast"/>
                    <w:jc w:val="center"/>
                    <w:rPr>
                      <w:sz w:val="20"/>
                    </w:rPr>
                  </w:pPr>
                  <w:r w:rsidRPr="005A6BF4">
                    <w:rPr>
                      <w:sz w:val="20"/>
                    </w:rPr>
                    <w:t>30</w:t>
                  </w:r>
                </w:p>
              </w:tc>
              <w:tc>
                <w:tcPr>
                  <w:tcW w:w="3107" w:type="dxa"/>
                </w:tcPr>
                <w:p w14:paraId="74D33013" w14:textId="77777777" w:rsidR="007B60B8" w:rsidRPr="005A6BF4" w:rsidRDefault="007B60B8" w:rsidP="00FB23FA">
                  <w:pPr>
                    <w:pStyle w:val="ConsPlusNormal"/>
                    <w:spacing w:after="1" w:line="200" w:lineRule="atLeast"/>
                    <w:jc w:val="both"/>
                    <w:rPr>
                      <w:sz w:val="20"/>
                    </w:rPr>
                  </w:pPr>
                  <w:r w:rsidRPr="005A6BF4">
                    <w:rPr>
                      <w:sz w:val="20"/>
                    </w:rPr>
                    <w:t>Счет 27 "Материальные ценности, выданные в личное пользование работникам (сотрудникам)"</w:t>
                  </w:r>
                </w:p>
              </w:tc>
              <w:tc>
                <w:tcPr>
                  <w:tcW w:w="3402" w:type="dxa"/>
                </w:tcPr>
                <w:p w14:paraId="64E84728" w14:textId="77777777" w:rsidR="007B60B8" w:rsidRPr="005A6BF4" w:rsidRDefault="007B60B8" w:rsidP="00FB23FA">
                  <w:pPr>
                    <w:pStyle w:val="ConsPlusNormal"/>
                    <w:spacing w:after="1" w:line="200" w:lineRule="atLeast"/>
                    <w:jc w:val="both"/>
                    <w:rPr>
                      <w:sz w:val="20"/>
                    </w:rPr>
                  </w:pPr>
                  <w:r w:rsidRPr="005A6BF4">
                    <w:rPr>
                      <w:sz w:val="20"/>
                    </w:rPr>
                    <w:t>Вид имущества;</w:t>
                  </w:r>
                </w:p>
                <w:p w14:paraId="3DFEA5EB"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6D3000C9" w14:textId="77777777" w:rsidR="007B60B8" w:rsidRPr="005A6BF4" w:rsidRDefault="007B60B8" w:rsidP="00FB23FA">
                  <w:pPr>
                    <w:pStyle w:val="ConsPlusNormal"/>
                    <w:spacing w:after="1" w:line="200" w:lineRule="atLeast"/>
                    <w:jc w:val="both"/>
                    <w:rPr>
                      <w:sz w:val="20"/>
                    </w:rPr>
                  </w:pPr>
                  <w:r w:rsidRPr="005A6BF4">
                    <w:rPr>
                      <w:sz w:val="20"/>
                    </w:rPr>
                    <w:t>стоимость;</w:t>
                  </w:r>
                </w:p>
                <w:p w14:paraId="659B05BF" w14:textId="77777777" w:rsidR="007B60B8" w:rsidRPr="005A6BF4" w:rsidRDefault="007B60B8" w:rsidP="00FB23FA">
                  <w:pPr>
                    <w:pStyle w:val="ConsPlusNormal"/>
                    <w:spacing w:after="1" w:line="200" w:lineRule="atLeast"/>
                    <w:jc w:val="both"/>
                    <w:rPr>
                      <w:sz w:val="20"/>
                    </w:rPr>
                  </w:pPr>
                  <w:r w:rsidRPr="005A6BF4">
                    <w:rPr>
                      <w:sz w:val="20"/>
                    </w:rPr>
                    <w:t>сотрудник (пользователь имущества);</w:t>
                  </w:r>
                </w:p>
                <w:p w14:paraId="07384B6E" w14:textId="77777777" w:rsidR="007B60B8" w:rsidRPr="005A6BF4" w:rsidRDefault="007B60B8" w:rsidP="00FB23FA">
                  <w:pPr>
                    <w:pStyle w:val="ConsPlusNormal"/>
                    <w:spacing w:after="1" w:line="200" w:lineRule="atLeast"/>
                    <w:jc w:val="both"/>
                    <w:rPr>
                      <w:sz w:val="20"/>
                    </w:rPr>
                  </w:pPr>
                  <w:r w:rsidRPr="005A6BF4">
                    <w:rPr>
                      <w:sz w:val="20"/>
                    </w:rPr>
                    <w:lastRenderedPageBreak/>
                    <w:t>местонахождение объекта (адрес);</w:t>
                  </w:r>
                </w:p>
                <w:p w14:paraId="74BE4687" w14:textId="77777777" w:rsidR="003F726A" w:rsidRDefault="007B60B8" w:rsidP="00FB23FA">
                  <w:pPr>
                    <w:pStyle w:val="ConsPlusNormal"/>
                    <w:spacing w:after="1" w:line="200" w:lineRule="atLeast"/>
                    <w:jc w:val="both"/>
                    <w:rPr>
                      <w:sz w:val="20"/>
                    </w:rPr>
                  </w:pPr>
                  <w:r w:rsidRPr="005A6BF4">
                    <w:rPr>
                      <w:sz w:val="20"/>
                    </w:rPr>
                    <w:t>объект имущества (наименование форменной одежды);</w:t>
                  </w:r>
                </w:p>
                <w:p w14:paraId="15B262AD" w14:textId="7750E06A"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w:t>
                  </w:r>
                </w:p>
              </w:tc>
            </w:tr>
            <w:tr w:rsidR="007B60B8" w:rsidRPr="005A6BF4" w14:paraId="160F6A62" w14:textId="77777777" w:rsidTr="000D3AE4">
              <w:tc>
                <w:tcPr>
                  <w:tcW w:w="907" w:type="dxa"/>
                </w:tcPr>
                <w:p w14:paraId="0ED701FB" w14:textId="77777777" w:rsidR="007B60B8" w:rsidRPr="005A6BF4" w:rsidRDefault="007B60B8" w:rsidP="00FB23FA">
                  <w:pPr>
                    <w:pStyle w:val="ConsPlusNormal"/>
                    <w:spacing w:after="1" w:line="200" w:lineRule="atLeast"/>
                    <w:jc w:val="center"/>
                    <w:rPr>
                      <w:sz w:val="20"/>
                    </w:rPr>
                  </w:pPr>
                  <w:r w:rsidRPr="005A6BF4">
                    <w:rPr>
                      <w:sz w:val="20"/>
                    </w:rPr>
                    <w:lastRenderedPageBreak/>
                    <w:t>30.1</w:t>
                  </w:r>
                </w:p>
              </w:tc>
              <w:tc>
                <w:tcPr>
                  <w:tcW w:w="3107" w:type="dxa"/>
                </w:tcPr>
                <w:p w14:paraId="6973B3F3" w14:textId="42A4AB58" w:rsidR="003F726A"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передаче объектов основных средств стоимостью свыше 10000 рублей работникам (сотрудникам) учреждения в личное пользование для выполнения ими служебных (должностных) обязанностей, за исключением объектов недвижимого имущества</w:t>
                  </w:r>
                </w:p>
              </w:tc>
              <w:tc>
                <w:tcPr>
                  <w:tcW w:w="3402" w:type="dxa"/>
                </w:tcPr>
                <w:p w14:paraId="16CB7335" w14:textId="77777777" w:rsidR="007B60B8" w:rsidRPr="005A6BF4" w:rsidRDefault="007B60B8" w:rsidP="00FB23FA">
                  <w:pPr>
                    <w:pStyle w:val="ConsPlusNormal"/>
                    <w:spacing w:after="1" w:line="200" w:lineRule="atLeast"/>
                    <w:jc w:val="both"/>
                    <w:rPr>
                      <w:sz w:val="20"/>
                    </w:rPr>
                  </w:pPr>
                  <w:r w:rsidRPr="005A6BF4">
                    <w:rPr>
                      <w:sz w:val="20"/>
                    </w:rPr>
                    <w:t>Согласно пункту 30 настоящего Приложения в зависимости от содержания факта хозяйственной жизни</w:t>
                  </w:r>
                </w:p>
              </w:tc>
            </w:tr>
            <w:tr w:rsidR="007B60B8" w:rsidRPr="005A6BF4" w14:paraId="3CD45AB9" w14:textId="77777777" w:rsidTr="000D3AE4">
              <w:tc>
                <w:tcPr>
                  <w:tcW w:w="907" w:type="dxa"/>
                </w:tcPr>
                <w:p w14:paraId="6870F8EE" w14:textId="77777777" w:rsidR="007B60B8" w:rsidRPr="005A6BF4" w:rsidRDefault="007B60B8" w:rsidP="00FB23FA">
                  <w:pPr>
                    <w:pStyle w:val="ConsPlusNormal"/>
                    <w:spacing w:after="1" w:line="200" w:lineRule="atLeast"/>
                    <w:jc w:val="center"/>
                    <w:rPr>
                      <w:sz w:val="20"/>
                    </w:rPr>
                  </w:pPr>
                  <w:r w:rsidRPr="005A6BF4">
                    <w:rPr>
                      <w:sz w:val="20"/>
                    </w:rPr>
                    <w:t>30.2</w:t>
                  </w:r>
                </w:p>
              </w:tc>
              <w:tc>
                <w:tcPr>
                  <w:tcW w:w="3107" w:type="dxa"/>
                </w:tcPr>
                <w:p w14:paraId="510ABFAA"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передаче материальных запасов работникам (сотрудникам) учреждения в личное пользование для выполнения ими служебных (должностных) обязанностей</w:t>
                  </w:r>
                </w:p>
              </w:tc>
              <w:tc>
                <w:tcPr>
                  <w:tcW w:w="3402" w:type="dxa"/>
                </w:tcPr>
                <w:p w14:paraId="2467CA9B" w14:textId="77777777" w:rsidR="007B60B8" w:rsidRPr="005A6BF4" w:rsidRDefault="007B60B8" w:rsidP="00FB23FA">
                  <w:pPr>
                    <w:pStyle w:val="ConsPlusNormal"/>
                    <w:spacing w:after="1" w:line="200" w:lineRule="atLeast"/>
                    <w:jc w:val="both"/>
                    <w:rPr>
                      <w:sz w:val="20"/>
                    </w:rPr>
                  </w:pPr>
                  <w:r w:rsidRPr="005A6BF4">
                    <w:rPr>
                      <w:sz w:val="20"/>
                    </w:rPr>
                    <w:t>Согласно пункту 30 настоящего Приложения в зависимости от содержания факта хозяйственной жизни</w:t>
                  </w:r>
                </w:p>
              </w:tc>
            </w:tr>
            <w:tr w:rsidR="007B60B8" w:rsidRPr="005A6BF4" w14:paraId="331E24AC" w14:textId="77777777" w:rsidTr="000D3AE4">
              <w:tc>
                <w:tcPr>
                  <w:tcW w:w="907" w:type="dxa"/>
                </w:tcPr>
                <w:p w14:paraId="39A950CF" w14:textId="77777777" w:rsidR="007B60B8" w:rsidRPr="005A6BF4" w:rsidRDefault="007B60B8" w:rsidP="00FB23FA">
                  <w:pPr>
                    <w:pStyle w:val="ConsPlusNormal"/>
                    <w:spacing w:after="1" w:line="200" w:lineRule="atLeast"/>
                    <w:jc w:val="center"/>
                    <w:rPr>
                      <w:sz w:val="20"/>
                    </w:rPr>
                  </w:pPr>
                  <w:r w:rsidRPr="005A6BF4">
                    <w:rPr>
                      <w:sz w:val="20"/>
                    </w:rPr>
                    <w:t>30.3</w:t>
                  </w:r>
                </w:p>
              </w:tc>
              <w:tc>
                <w:tcPr>
                  <w:tcW w:w="3107" w:type="dxa"/>
                </w:tcPr>
                <w:p w14:paraId="2F8DFABA"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принятии к бухгалтерскому учету возвращенных (сданных) работниками (сотрудниками) объектов основных средств стоимостью свыше 10000 рублей, материальных запасов, ранее переданных им в личное пользование для выполнения служебных </w:t>
                  </w:r>
                  <w:r w:rsidRPr="005A6BF4">
                    <w:rPr>
                      <w:sz w:val="20"/>
                    </w:rPr>
                    <w:lastRenderedPageBreak/>
                    <w:t>(должностных) обязанностей, при списании материальных запасов в случае, если имущество, выданное в личное пользование, не подлежит возврату</w:t>
                  </w:r>
                </w:p>
              </w:tc>
              <w:tc>
                <w:tcPr>
                  <w:tcW w:w="3402" w:type="dxa"/>
                </w:tcPr>
                <w:p w14:paraId="74D89020"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30 настоящего Приложения в зависимости от содержания факта хозяйственной жизни</w:t>
                  </w:r>
                </w:p>
              </w:tc>
            </w:tr>
            <w:tr w:rsidR="007B60B8" w:rsidRPr="005A6BF4" w14:paraId="4F0AE898" w14:textId="77777777" w:rsidTr="000D3AE4">
              <w:tc>
                <w:tcPr>
                  <w:tcW w:w="907" w:type="dxa"/>
                </w:tcPr>
                <w:p w14:paraId="26719681" w14:textId="77777777" w:rsidR="007B60B8" w:rsidRPr="005A6BF4" w:rsidRDefault="007B60B8" w:rsidP="00FB23FA">
                  <w:pPr>
                    <w:pStyle w:val="ConsPlusNormal"/>
                    <w:spacing w:after="1" w:line="200" w:lineRule="atLeast"/>
                    <w:jc w:val="center"/>
                    <w:rPr>
                      <w:sz w:val="20"/>
                    </w:rPr>
                  </w:pPr>
                  <w:r w:rsidRPr="005A6BF4">
                    <w:rPr>
                      <w:sz w:val="20"/>
                    </w:rPr>
                    <w:lastRenderedPageBreak/>
                    <w:t>31</w:t>
                  </w:r>
                </w:p>
              </w:tc>
              <w:tc>
                <w:tcPr>
                  <w:tcW w:w="3107" w:type="dxa"/>
                </w:tcPr>
                <w:p w14:paraId="6EA7994B" w14:textId="77777777" w:rsidR="007B60B8" w:rsidRPr="005A6BF4" w:rsidRDefault="007B60B8" w:rsidP="00FB23FA">
                  <w:pPr>
                    <w:pStyle w:val="ConsPlusNormal"/>
                    <w:spacing w:after="1" w:line="200" w:lineRule="atLeast"/>
                    <w:jc w:val="both"/>
                    <w:rPr>
                      <w:sz w:val="20"/>
                    </w:rPr>
                  </w:pPr>
                  <w:r w:rsidRPr="005A6BF4">
                    <w:rPr>
                      <w:sz w:val="20"/>
                    </w:rPr>
                    <w:t>Счет 29 "Представленные субсидии на приобретение жилья"</w:t>
                  </w:r>
                </w:p>
              </w:tc>
              <w:tc>
                <w:tcPr>
                  <w:tcW w:w="3402" w:type="dxa"/>
                </w:tcPr>
                <w:p w14:paraId="2EB0C88F" w14:textId="77777777" w:rsidR="007B60B8" w:rsidRPr="005A6BF4" w:rsidRDefault="007B60B8" w:rsidP="00FB23FA">
                  <w:pPr>
                    <w:pStyle w:val="ConsPlusNormal"/>
                    <w:spacing w:after="1" w:line="200" w:lineRule="atLeast"/>
                    <w:jc w:val="both"/>
                    <w:rPr>
                      <w:sz w:val="20"/>
                    </w:rPr>
                  </w:pPr>
                  <w:r w:rsidRPr="005A6BF4">
                    <w:rPr>
                      <w:sz w:val="20"/>
                    </w:rPr>
                    <w:t>Аналитика устанавливается учетной политикой субъекта учета</w:t>
                  </w:r>
                </w:p>
              </w:tc>
            </w:tr>
            <w:tr w:rsidR="007B60B8" w:rsidRPr="005A6BF4" w14:paraId="60AE7522" w14:textId="77777777" w:rsidTr="000D3AE4">
              <w:tc>
                <w:tcPr>
                  <w:tcW w:w="907" w:type="dxa"/>
                </w:tcPr>
                <w:p w14:paraId="7089F678" w14:textId="77777777" w:rsidR="007B60B8" w:rsidRPr="005A6BF4" w:rsidRDefault="007B60B8" w:rsidP="00FB23FA">
                  <w:pPr>
                    <w:pStyle w:val="ConsPlusNormal"/>
                    <w:spacing w:after="1" w:line="200" w:lineRule="atLeast"/>
                    <w:jc w:val="center"/>
                    <w:rPr>
                      <w:sz w:val="20"/>
                    </w:rPr>
                  </w:pPr>
                  <w:r w:rsidRPr="005A6BF4">
                    <w:rPr>
                      <w:sz w:val="20"/>
                    </w:rPr>
                    <w:t>31.1</w:t>
                  </w:r>
                </w:p>
              </w:tc>
              <w:tc>
                <w:tcPr>
                  <w:tcW w:w="3107" w:type="dxa"/>
                </w:tcPr>
                <w:p w14:paraId="77C13EF8"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связи с выдачей субсидии на приобретение жилья</w:t>
                  </w:r>
                </w:p>
              </w:tc>
              <w:tc>
                <w:tcPr>
                  <w:tcW w:w="3402" w:type="dxa"/>
                </w:tcPr>
                <w:p w14:paraId="4B99A728" w14:textId="77777777" w:rsidR="007B60B8" w:rsidRPr="005A6BF4" w:rsidRDefault="007B60B8" w:rsidP="00FB23FA">
                  <w:pPr>
                    <w:pStyle w:val="ConsPlusNormal"/>
                    <w:spacing w:after="1" w:line="200" w:lineRule="atLeast"/>
                    <w:jc w:val="both"/>
                    <w:rPr>
                      <w:sz w:val="20"/>
                    </w:rPr>
                  </w:pPr>
                  <w:r w:rsidRPr="005A6BF4">
                    <w:rPr>
                      <w:sz w:val="20"/>
                    </w:rPr>
                    <w:t>Согласно пункту 31 настоящего Приложения в зависимости от содержания факта хозяйственной жизни</w:t>
                  </w:r>
                </w:p>
              </w:tc>
            </w:tr>
            <w:tr w:rsidR="007B60B8" w:rsidRPr="005A6BF4" w14:paraId="5DA8F025" w14:textId="77777777" w:rsidTr="000D3AE4">
              <w:tc>
                <w:tcPr>
                  <w:tcW w:w="907" w:type="dxa"/>
                </w:tcPr>
                <w:p w14:paraId="1FD07DC2" w14:textId="77777777" w:rsidR="007B60B8" w:rsidRPr="005A6BF4" w:rsidRDefault="007B60B8" w:rsidP="00FB23FA">
                  <w:pPr>
                    <w:pStyle w:val="ConsPlusNormal"/>
                    <w:spacing w:after="1" w:line="200" w:lineRule="atLeast"/>
                    <w:jc w:val="center"/>
                    <w:rPr>
                      <w:sz w:val="20"/>
                    </w:rPr>
                  </w:pPr>
                  <w:r w:rsidRPr="005A6BF4">
                    <w:rPr>
                      <w:sz w:val="20"/>
                    </w:rPr>
                    <w:t>31.2</w:t>
                  </w:r>
                </w:p>
              </w:tc>
              <w:tc>
                <w:tcPr>
                  <w:tcW w:w="3107" w:type="dxa"/>
                </w:tcPr>
                <w:p w14:paraId="1C753E3D"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связи с предоставлением документов, подтверждающих расходование средств по целевому назначению</w:t>
                  </w:r>
                </w:p>
              </w:tc>
              <w:tc>
                <w:tcPr>
                  <w:tcW w:w="3402" w:type="dxa"/>
                </w:tcPr>
                <w:p w14:paraId="58E17DEE" w14:textId="77777777" w:rsidR="007B60B8" w:rsidRPr="005A6BF4" w:rsidRDefault="007B60B8" w:rsidP="00FB23FA">
                  <w:pPr>
                    <w:pStyle w:val="ConsPlusNormal"/>
                    <w:spacing w:after="1" w:line="200" w:lineRule="atLeast"/>
                    <w:jc w:val="both"/>
                    <w:rPr>
                      <w:sz w:val="20"/>
                    </w:rPr>
                  </w:pPr>
                  <w:r w:rsidRPr="005A6BF4">
                    <w:rPr>
                      <w:sz w:val="20"/>
                    </w:rPr>
                    <w:t>Согласно пункту 31 настоящего Приложения в зависимости от содержания факта хозяйственной жизни</w:t>
                  </w:r>
                </w:p>
              </w:tc>
            </w:tr>
            <w:tr w:rsidR="007B60B8" w:rsidRPr="005A6BF4" w14:paraId="12B7FD97" w14:textId="77777777" w:rsidTr="000D3AE4">
              <w:tc>
                <w:tcPr>
                  <w:tcW w:w="907" w:type="dxa"/>
                </w:tcPr>
                <w:p w14:paraId="3511AFBB" w14:textId="77777777" w:rsidR="007B60B8" w:rsidRPr="005A6BF4" w:rsidRDefault="007B60B8" w:rsidP="00FB23FA">
                  <w:pPr>
                    <w:pStyle w:val="ConsPlusNormal"/>
                    <w:spacing w:after="1" w:line="200" w:lineRule="atLeast"/>
                    <w:jc w:val="center"/>
                    <w:rPr>
                      <w:sz w:val="20"/>
                    </w:rPr>
                  </w:pPr>
                  <w:r w:rsidRPr="005A6BF4">
                    <w:rPr>
                      <w:sz w:val="20"/>
                    </w:rPr>
                    <w:t>32</w:t>
                  </w:r>
                </w:p>
              </w:tc>
              <w:tc>
                <w:tcPr>
                  <w:tcW w:w="3107" w:type="dxa"/>
                </w:tcPr>
                <w:p w14:paraId="028F6F2E" w14:textId="77777777" w:rsidR="007B60B8" w:rsidRPr="005A6BF4" w:rsidRDefault="007B60B8" w:rsidP="00FB23FA">
                  <w:pPr>
                    <w:pStyle w:val="ConsPlusNormal"/>
                    <w:spacing w:after="1" w:line="200" w:lineRule="atLeast"/>
                    <w:jc w:val="both"/>
                    <w:rPr>
                      <w:sz w:val="20"/>
                    </w:rPr>
                  </w:pPr>
                  <w:r w:rsidRPr="005A6BF4">
                    <w:rPr>
                      <w:sz w:val="20"/>
                    </w:rPr>
                    <w:t>Счет 30 "Расчеты по исполнению денежных обязательств через третьих лиц"</w:t>
                  </w:r>
                </w:p>
              </w:tc>
              <w:tc>
                <w:tcPr>
                  <w:tcW w:w="3402" w:type="dxa"/>
                </w:tcPr>
                <w:p w14:paraId="53A8EDCF" w14:textId="77777777" w:rsidR="007B60B8" w:rsidRPr="005A6BF4" w:rsidRDefault="007B60B8" w:rsidP="00FB23FA">
                  <w:pPr>
                    <w:pStyle w:val="ConsPlusNormal"/>
                    <w:spacing w:after="1" w:line="200" w:lineRule="atLeast"/>
                    <w:jc w:val="both"/>
                    <w:rPr>
                      <w:sz w:val="20"/>
                    </w:rPr>
                  </w:pPr>
                  <w:r w:rsidRPr="005A6BF4">
                    <w:rPr>
                      <w:sz w:val="20"/>
                    </w:rPr>
                    <w:t>Денежные обязательства по видам выплат средств бюджета или иным видам выплат</w:t>
                  </w:r>
                </w:p>
              </w:tc>
            </w:tr>
            <w:tr w:rsidR="007B60B8" w:rsidRPr="005A6BF4" w14:paraId="4294447E" w14:textId="77777777" w:rsidTr="000D3AE4">
              <w:tc>
                <w:tcPr>
                  <w:tcW w:w="907" w:type="dxa"/>
                </w:tcPr>
                <w:p w14:paraId="378836BD" w14:textId="77777777" w:rsidR="007B60B8" w:rsidRPr="005A6BF4" w:rsidRDefault="007B60B8" w:rsidP="00FB23FA">
                  <w:pPr>
                    <w:pStyle w:val="ConsPlusNormal"/>
                    <w:spacing w:after="1" w:line="200" w:lineRule="atLeast"/>
                    <w:jc w:val="center"/>
                    <w:rPr>
                      <w:sz w:val="20"/>
                    </w:rPr>
                  </w:pPr>
                  <w:r w:rsidRPr="005A6BF4">
                    <w:rPr>
                      <w:sz w:val="20"/>
                    </w:rPr>
                    <w:t>32.1</w:t>
                  </w:r>
                </w:p>
              </w:tc>
              <w:tc>
                <w:tcPr>
                  <w:tcW w:w="3107" w:type="dxa"/>
                </w:tcPr>
                <w:p w14:paraId="7FA8C2EE"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перечислении субъектом учета денежных средств платежному агенту (организации федеральной почтовой связи) на осуществление выплат пенсий, пособий</w:t>
                  </w:r>
                </w:p>
              </w:tc>
              <w:tc>
                <w:tcPr>
                  <w:tcW w:w="3402" w:type="dxa"/>
                </w:tcPr>
                <w:p w14:paraId="084B0F3D" w14:textId="77777777" w:rsidR="007B60B8" w:rsidRPr="005A6BF4" w:rsidRDefault="007B60B8" w:rsidP="00FB23FA">
                  <w:pPr>
                    <w:pStyle w:val="ConsPlusNormal"/>
                    <w:spacing w:after="1" w:line="200" w:lineRule="atLeast"/>
                    <w:jc w:val="both"/>
                    <w:rPr>
                      <w:sz w:val="20"/>
                    </w:rPr>
                  </w:pPr>
                  <w:r w:rsidRPr="005A6BF4">
                    <w:rPr>
                      <w:sz w:val="20"/>
                    </w:rPr>
                    <w:t>Согласно пункту 32 настоящего Приложения в зависимости от содержания факта хозяйственной жизни</w:t>
                  </w:r>
                </w:p>
              </w:tc>
            </w:tr>
            <w:tr w:rsidR="007B60B8" w:rsidRPr="005A6BF4" w14:paraId="73C7D683" w14:textId="77777777" w:rsidTr="000D3AE4">
              <w:tc>
                <w:tcPr>
                  <w:tcW w:w="907" w:type="dxa"/>
                </w:tcPr>
                <w:p w14:paraId="4D146B7E" w14:textId="77777777" w:rsidR="007B60B8" w:rsidRPr="005A6BF4" w:rsidRDefault="007B60B8" w:rsidP="00FB23FA">
                  <w:pPr>
                    <w:pStyle w:val="ConsPlusNormal"/>
                    <w:spacing w:after="1" w:line="200" w:lineRule="atLeast"/>
                    <w:jc w:val="center"/>
                    <w:rPr>
                      <w:sz w:val="20"/>
                    </w:rPr>
                  </w:pPr>
                  <w:r w:rsidRPr="005A6BF4">
                    <w:rPr>
                      <w:sz w:val="20"/>
                    </w:rPr>
                    <w:t>32.2</w:t>
                  </w:r>
                </w:p>
              </w:tc>
              <w:tc>
                <w:tcPr>
                  <w:tcW w:w="3107" w:type="dxa"/>
                </w:tcPr>
                <w:p w14:paraId="236C92D2"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исполнении </w:t>
                  </w:r>
                  <w:r w:rsidRPr="005A6BF4">
                    <w:rPr>
                      <w:sz w:val="20"/>
                    </w:rPr>
                    <w:lastRenderedPageBreak/>
                    <w:t>третьими лицами денежных обязательств по перечислению пенсий, пособий</w:t>
                  </w:r>
                </w:p>
              </w:tc>
              <w:tc>
                <w:tcPr>
                  <w:tcW w:w="3402" w:type="dxa"/>
                </w:tcPr>
                <w:p w14:paraId="17495829"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32 настоящего Приложения в зависимости от </w:t>
                  </w:r>
                  <w:r w:rsidRPr="005A6BF4">
                    <w:rPr>
                      <w:sz w:val="20"/>
                    </w:rPr>
                    <w:lastRenderedPageBreak/>
                    <w:t>содержания факта хозяйственной жизни</w:t>
                  </w:r>
                </w:p>
              </w:tc>
            </w:tr>
            <w:tr w:rsidR="007B60B8" w:rsidRPr="005A6BF4" w14:paraId="626D63C8" w14:textId="77777777" w:rsidTr="000D3AE4">
              <w:tc>
                <w:tcPr>
                  <w:tcW w:w="907" w:type="dxa"/>
                </w:tcPr>
                <w:p w14:paraId="547D5394" w14:textId="77777777" w:rsidR="007B60B8" w:rsidRPr="005A6BF4" w:rsidRDefault="007B60B8" w:rsidP="00FB23FA">
                  <w:pPr>
                    <w:pStyle w:val="ConsPlusNormal"/>
                    <w:spacing w:after="1" w:line="200" w:lineRule="atLeast"/>
                    <w:jc w:val="center"/>
                    <w:rPr>
                      <w:sz w:val="20"/>
                    </w:rPr>
                  </w:pPr>
                  <w:r w:rsidRPr="005A6BF4">
                    <w:rPr>
                      <w:sz w:val="20"/>
                    </w:rPr>
                    <w:lastRenderedPageBreak/>
                    <w:t>33</w:t>
                  </w:r>
                </w:p>
              </w:tc>
              <w:tc>
                <w:tcPr>
                  <w:tcW w:w="3107" w:type="dxa"/>
                </w:tcPr>
                <w:p w14:paraId="66FC357F" w14:textId="77777777" w:rsidR="007B60B8" w:rsidRPr="005A6BF4" w:rsidRDefault="007B60B8" w:rsidP="00FB23FA">
                  <w:pPr>
                    <w:pStyle w:val="ConsPlusNormal"/>
                    <w:spacing w:after="1" w:line="200" w:lineRule="atLeast"/>
                    <w:jc w:val="both"/>
                    <w:rPr>
                      <w:sz w:val="20"/>
                    </w:rPr>
                  </w:pPr>
                  <w:r w:rsidRPr="005A6BF4">
                    <w:rPr>
                      <w:sz w:val="20"/>
                    </w:rPr>
                    <w:t>Счет 31 "Акции по номинальной стоимости"</w:t>
                  </w:r>
                </w:p>
              </w:tc>
              <w:tc>
                <w:tcPr>
                  <w:tcW w:w="3402" w:type="dxa"/>
                </w:tcPr>
                <w:p w14:paraId="749D3614" w14:textId="77777777" w:rsidR="007B60B8" w:rsidRPr="005A6BF4" w:rsidRDefault="007B60B8" w:rsidP="00FB23FA">
                  <w:pPr>
                    <w:pStyle w:val="ConsPlusNormal"/>
                    <w:spacing w:after="1" w:line="200" w:lineRule="atLeast"/>
                    <w:jc w:val="both"/>
                    <w:rPr>
                      <w:sz w:val="20"/>
                    </w:rPr>
                  </w:pPr>
                  <w:r w:rsidRPr="005A6BF4">
                    <w:rPr>
                      <w:sz w:val="20"/>
                    </w:rPr>
                    <w:t>Вид акций;</w:t>
                  </w:r>
                </w:p>
                <w:p w14:paraId="4E30A183" w14:textId="77777777" w:rsidR="007B60B8" w:rsidRPr="005A6BF4" w:rsidRDefault="007B60B8" w:rsidP="00FB23FA">
                  <w:pPr>
                    <w:pStyle w:val="ConsPlusNormal"/>
                    <w:spacing w:after="1" w:line="200" w:lineRule="atLeast"/>
                    <w:jc w:val="both"/>
                    <w:rPr>
                      <w:sz w:val="20"/>
                    </w:rPr>
                  </w:pPr>
                  <w:r w:rsidRPr="005A6BF4">
                    <w:rPr>
                      <w:sz w:val="20"/>
                    </w:rPr>
                    <w:t>контрагент (эмитент);</w:t>
                  </w:r>
                </w:p>
                <w:p w14:paraId="3AB10F5C" w14:textId="77777777" w:rsidR="007B60B8" w:rsidRPr="005A6BF4" w:rsidRDefault="007B60B8" w:rsidP="00FB23FA">
                  <w:pPr>
                    <w:pStyle w:val="ConsPlusNormal"/>
                    <w:spacing w:after="1" w:line="200" w:lineRule="atLeast"/>
                    <w:jc w:val="both"/>
                    <w:rPr>
                      <w:sz w:val="20"/>
                    </w:rPr>
                  </w:pPr>
                  <w:r w:rsidRPr="005A6BF4">
                    <w:rPr>
                      <w:sz w:val="20"/>
                    </w:rPr>
                    <w:t>реестровый номер акций;</w:t>
                  </w:r>
                </w:p>
                <w:p w14:paraId="35A6FE0F" w14:textId="77777777" w:rsidR="007B60B8" w:rsidRPr="005A6BF4" w:rsidRDefault="007B60B8" w:rsidP="00FB23FA">
                  <w:pPr>
                    <w:pStyle w:val="ConsPlusNormal"/>
                    <w:spacing w:after="1" w:line="200" w:lineRule="atLeast"/>
                    <w:jc w:val="both"/>
                    <w:rPr>
                      <w:sz w:val="20"/>
                    </w:rPr>
                  </w:pPr>
                  <w:r w:rsidRPr="005A6BF4">
                    <w:rPr>
                      <w:sz w:val="20"/>
                    </w:rPr>
                    <w:t>количество</w:t>
                  </w:r>
                </w:p>
              </w:tc>
            </w:tr>
            <w:tr w:rsidR="007B60B8" w:rsidRPr="005A6BF4" w14:paraId="08E85A41" w14:textId="77777777" w:rsidTr="000D3AE4">
              <w:tc>
                <w:tcPr>
                  <w:tcW w:w="907" w:type="dxa"/>
                </w:tcPr>
                <w:p w14:paraId="1999E3CC" w14:textId="77777777" w:rsidR="007B60B8" w:rsidRPr="005A6BF4" w:rsidRDefault="007B60B8" w:rsidP="00FB23FA">
                  <w:pPr>
                    <w:pStyle w:val="ConsPlusNormal"/>
                    <w:spacing w:after="1" w:line="200" w:lineRule="atLeast"/>
                    <w:jc w:val="center"/>
                    <w:rPr>
                      <w:sz w:val="20"/>
                    </w:rPr>
                  </w:pPr>
                  <w:r w:rsidRPr="005A6BF4">
                    <w:rPr>
                      <w:sz w:val="20"/>
                    </w:rPr>
                    <w:t>33.1</w:t>
                  </w:r>
                </w:p>
              </w:tc>
              <w:tc>
                <w:tcPr>
                  <w:tcW w:w="3107" w:type="dxa"/>
                </w:tcPr>
                <w:p w14:paraId="3FC4D16A" w14:textId="77777777" w:rsidR="007B60B8" w:rsidRPr="005A6BF4" w:rsidRDefault="007B60B8" w:rsidP="00FB23FA">
                  <w:pPr>
                    <w:pStyle w:val="ConsPlusNormal"/>
                    <w:spacing w:after="1" w:line="200" w:lineRule="atLeast"/>
                    <w:jc w:val="both"/>
                    <w:rPr>
                      <w:sz w:val="20"/>
                    </w:rPr>
                  </w:pPr>
                  <w:r w:rsidRPr="005A6BF4">
                    <w:rPr>
                      <w:sz w:val="20"/>
                    </w:rPr>
                    <w:t>Увеличение стоимости акций по номинальной стоимости</w:t>
                  </w:r>
                </w:p>
              </w:tc>
              <w:tc>
                <w:tcPr>
                  <w:tcW w:w="3402" w:type="dxa"/>
                </w:tcPr>
                <w:p w14:paraId="7CA2B435" w14:textId="77777777" w:rsidR="007B60B8" w:rsidRPr="005A6BF4" w:rsidRDefault="007B60B8" w:rsidP="00FB23FA">
                  <w:pPr>
                    <w:pStyle w:val="ConsPlusNormal"/>
                    <w:spacing w:after="1" w:line="200" w:lineRule="atLeast"/>
                    <w:jc w:val="both"/>
                    <w:rPr>
                      <w:sz w:val="20"/>
                    </w:rPr>
                  </w:pPr>
                  <w:r w:rsidRPr="005A6BF4">
                    <w:rPr>
                      <w:sz w:val="20"/>
                    </w:rPr>
                    <w:t>Согласно пункту 33 настоящего Приложения в зависимости от содержания факта хозяйственной жизни</w:t>
                  </w:r>
                </w:p>
              </w:tc>
            </w:tr>
            <w:tr w:rsidR="007B60B8" w:rsidRPr="005A6BF4" w14:paraId="6D064E1C" w14:textId="77777777" w:rsidTr="000D3AE4">
              <w:tc>
                <w:tcPr>
                  <w:tcW w:w="907" w:type="dxa"/>
                </w:tcPr>
                <w:p w14:paraId="54DB32F9" w14:textId="77777777" w:rsidR="007B60B8" w:rsidRPr="005A6BF4" w:rsidRDefault="007B60B8" w:rsidP="00FB23FA">
                  <w:pPr>
                    <w:pStyle w:val="ConsPlusNormal"/>
                    <w:spacing w:after="1" w:line="200" w:lineRule="atLeast"/>
                    <w:jc w:val="center"/>
                    <w:rPr>
                      <w:sz w:val="20"/>
                    </w:rPr>
                  </w:pPr>
                  <w:r w:rsidRPr="005A6BF4">
                    <w:rPr>
                      <w:sz w:val="20"/>
                    </w:rPr>
                    <w:t>33.2</w:t>
                  </w:r>
                </w:p>
              </w:tc>
              <w:tc>
                <w:tcPr>
                  <w:tcW w:w="3107" w:type="dxa"/>
                </w:tcPr>
                <w:p w14:paraId="783F5F9B" w14:textId="77777777" w:rsidR="007B60B8" w:rsidRPr="005A6BF4" w:rsidRDefault="007B60B8" w:rsidP="00FB23FA">
                  <w:pPr>
                    <w:pStyle w:val="ConsPlusNormal"/>
                    <w:spacing w:after="1" w:line="200" w:lineRule="atLeast"/>
                    <w:jc w:val="both"/>
                    <w:rPr>
                      <w:sz w:val="20"/>
                    </w:rPr>
                  </w:pPr>
                  <w:r w:rsidRPr="005A6BF4">
                    <w:rPr>
                      <w:sz w:val="20"/>
                    </w:rPr>
                    <w:t>Уменьшение стоимости акций по номинальной стоимости при их выбытии с бухгалтерского учета</w:t>
                  </w:r>
                </w:p>
              </w:tc>
              <w:tc>
                <w:tcPr>
                  <w:tcW w:w="3402" w:type="dxa"/>
                </w:tcPr>
                <w:p w14:paraId="3243C5C1" w14:textId="77777777" w:rsidR="007B60B8" w:rsidRPr="005A6BF4" w:rsidRDefault="007B60B8" w:rsidP="00FB23FA">
                  <w:pPr>
                    <w:pStyle w:val="ConsPlusNormal"/>
                    <w:spacing w:after="1" w:line="200" w:lineRule="atLeast"/>
                    <w:jc w:val="both"/>
                    <w:rPr>
                      <w:sz w:val="20"/>
                    </w:rPr>
                  </w:pPr>
                  <w:r w:rsidRPr="005A6BF4">
                    <w:rPr>
                      <w:sz w:val="20"/>
                    </w:rPr>
                    <w:t>Согласно пункту 33 настоящего Приложения в зависимости от содержания факта хозяйственной жизни</w:t>
                  </w:r>
                </w:p>
              </w:tc>
            </w:tr>
            <w:tr w:rsidR="007B60B8" w:rsidRPr="005A6BF4" w14:paraId="22D08DAE" w14:textId="77777777" w:rsidTr="000D3AE4">
              <w:tc>
                <w:tcPr>
                  <w:tcW w:w="907" w:type="dxa"/>
                </w:tcPr>
                <w:p w14:paraId="25EF6F93" w14:textId="77777777" w:rsidR="007B60B8" w:rsidRPr="005A6BF4" w:rsidRDefault="007B60B8" w:rsidP="00FB23FA">
                  <w:pPr>
                    <w:pStyle w:val="ConsPlusNormal"/>
                    <w:spacing w:after="1" w:line="200" w:lineRule="atLeast"/>
                    <w:jc w:val="center"/>
                    <w:rPr>
                      <w:sz w:val="20"/>
                    </w:rPr>
                  </w:pPr>
                  <w:r w:rsidRPr="005A6BF4">
                    <w:rPr>
                      <w:sz w:val="20"/>
                    </w:rPr>
                    <w:t>34</w:t>
                  </w:r>
                </w:p>
              </w:tc>
              <w:tc>
                <w:tcPr>
                  <w:tcW w:w="3107" w:type="dxa"/>
                </w:tcPr>
                <w:p w14:paraId="6D98275A" w14:textId="77777777" w:rsidR="007B60B8" w:rsidRPr="005A6BF4" w:rsidRDefault="007B60B8" w:rsidP="00FB23FA">
                  <w:pPr>
                    <w:pStyle w:val="ConsPlusNormal"/>
                    <w:spacing w:after="1" w:line="200" w:lineRule="atLeast"/>
                    <w:jc w:val="both"/>
                    <w:rPr>
                      <w:sz w:val="20"/>
                    </w:rPr>
                  </w:pPr>
                  <w:r w:rsidRPr="005A6BF4">
                    <w:rPr>
                      <w:sz w:val="20"/>
                    </w:rPr>
                    <w:t>Счет 38 "Сметная стоимость создания (реконструкции) объекта концессии"</w:t>
                  </w:r>
                </w:p>
              </w:tc>
              <w:tc>
                <w:tcPr>
                  <w:tcW w:w="3402" w:type="dxa"/>
                </w:tcPr>
                <w:p w14:paraId="351EB2AB" w14:textId="77777777" w:rsidR="007B60B8" w:rsidRDefault="007B60B8" w:rsidP="00FB23FA">
                  <w:pPr>
                    <w:pStyle w:val="ConsPlusNormal"/>
                    <w:spacing w:after="1" w:line="200" w:lineRule="atLeast"/>
                    <w:jc w:val="both"/>
                    <w:rPr>
                      <w:sz w:val="20"/>
                    </w:rPr>
                  </w:pPr>
                  <w:r w:rsidRPr="005A6BF4">
                    <w:rPr>
                      <w:sz w:val="20"/>
                    </w:rPr>
                    <w:t>Объект концессионного соглашения;</w:t>
                  </w:r>
                  <w:r w:rsidR="003F726A">
                    <w:rPr>
                      <w:sz w:val="20"/>
                    </w:rPr>
                    <w:t xml:space="preserve"> </w:t>
                  </w:r>
                  <w:r w:rsidRPr="005A6BF4">
                    <w:rPr>
                      <w:sz w:val="20"/>
                    </w:rPr>
                    <w:t>правовое основание (наименование концессионера и реквизиты концессионного соглашения)</w:t>
                  </w:r>
                </w:p>
                <w:p w14:paraId="59DA3282" w14:textId="0529F167" w:rsidR="003F726A" w:rsidRPr="005A6BF4" w:rsidRDefault="003F726A" w:rsidP="00FB23FA">
                  <w:pPr>
                    <w:pStyle w:val="ConsPlusNormal"/>
                    <w:spacing w:after="1" w:line="200" w:lineRule="atLeast"/>
                    <w:jc w:val="both"/>
                    <w:rPr>
                      <w:sz w:val="20"/>
                    </w:rPr>
                  </w:pPr>
                </w:p>
              </w:tc>
            </w:tr>
            <w:tr w:rsidR="007B60B8" w:rsidRPr="005A6BF4" w14:paraId="776BDE8D" w14:textId="77777777" w:rsidTr="000D3AE4">
              <w:tc>
                <w:tcPr>
                  <w:tcW w:w="907" w:type="dxa"/>
                </w:tcPr>
                <w:p w14:paraId="35D81318" w14:textId="77777777" w:rsidR="007B60B8" w:rsidRPr="005A6BF4" w:rsidRDefault="007B60B8" w:rsidP="00FB23FA">
                  <w:pPr>
                    <w:pStyle w:val="ConsPlusNormal"/>
                    <w:spacing w:after="1" w:line="200" w:lineRule="atLeast"/>
                    <w:jc w:val="center"/>
                    <w:rPr>
                      <w:sz w:val="20"/>
                    </w:rPr>
                  </w:pPr>
                  <w:r w:rsidRPr="005A6BF4">
                    <w:rPr>
                      <w:sz w:val="20"/>
                    </w:rPr>
                    <w:t>34.1</w:t>
                  </w:r>
                </w:p>
              </w:tc>
              <w:tc>
                <w:tcPr>
                  <w:tcW w:w="3107" w:type="dxa"/>
                </w:tcPr>
                <w:p w14:paraId="3D61531D" w14:textId="23BD6F09" w:rsidR="007B60B8" w:rsidRPr="005A6BF4" w:rsidRDefault="007B60B8" w:rsidP="00FB23FA">
                  <w:pPr>
                    <w:pStyle w:val="ConsPlusNormal"/>
                    <w:spacing w:after="1" w:line="200" w:lineRule="atLeast"/>
                    <w:jc w:val="both"/>
                    <w:rPr>
                      <w:sz w:val="20"/>
                    </w:rPr>
                  </w:pPr>
                  <w:r w:rsidRPr="005A6BF4">
                    <w:rPr>
                      <w:sz w:val="20"/>
                    </w:rPr>
                    <w:t>Увеличение сметной стоимости в размере предусмотренной концессионным соглашением сумм</w:t>
                  </w:r>
                  <w:r w:rsidR="00E95E3A">
                    <w:rPr>
                      <w:sz w:val="20"/>
                    </w:rPr>
                    <w:t>ы</w:t>
                  </w:r>
                  <w:r w:rsidRPr="005A6BF4">
                    <w:rPr>
                      <w:sz w:val="20"/>
                    </w:rPr>
                    <w:t xml:space="preserve"> инвестиций (предельный размер расходов) на реконструкцию объекта концессионного соглашения при внутреннем перемещении объектов основных средств (нематериальных активов, непроизведенных активов) при их передаче в концессию без прекращения права </w:t>
                  </w:r>
                  <w:r w:rsidRPr="005A6BF4">
                    <w:rPr>
                      <w:sz w:val="20"/>
                    </w:rPr>
                    <w:lastRenderedPageBreak/>
                    <w:t>оперативного управления</w:t>
                  </w:r>
                </w:p>
              </w:tc>
              <w:tc>
                <w:tcPr>
                  <w:tcW w:w="3402" w:type="dxa"/>
                </w:tcPr>
                <w:p w14:paraId="59BE5FBE"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34 настоящего Приложения в зависимости от содержания факта хозяйственной жизни</w:t>
                  </w:r>
                </w:p>
              </w:tc>
            </w:tr>
            <w:tr w:rsidR="007B60B8" w:rsidRPr="005A6BF4" w14:paraId="41F84C13" w14:textId="77777777" w:rsidTr="000D3AE4">
              <w:tc>
                <w:tcPr>
                  <w:tcW w:w="907" w:type="dxa"/>
                </w:tcPr>
                <w:p w14:paraId="0045C1F6" w14:textId="77777777" w:rsidR="007B60B8" w:rsidRPr="005A6BF4" w:rsidRDefault="007B60B8" w:rsidP="00FB23FA">
                  <w:pPr>
                    <w:pStyle w:val="ConsPlusNormal"/>
                    <w:spacing w:after="1" w:line="200" w:lineRule="atLeast"/>
                    <w:jc w:val="center"/>
                    <w:rPr>
                      <w:sz w:val="20"/>
                    </w:rPr>
                  </w:pPr>
                  <w:r w:rsidRPr="005A6BF4">
                    <w:rPr>
                      <w:sz w:val="20"/>
                    </w:rPr>
                    <w:t>34.2</w:t>
                  </w:r>
                </w:p>
              </w:tc>
              <w:tc>
                <w:tcPr>
                  <w:tcW w:w="3107" w:type="dxa"/>
                </w:tcPr>
                <w:p w14:paraId="0F2E9BDD" w14:textId="77777777" w:rsidR="007B60B8" w:rsidRPr="005A6BF4" w:rsidRDefault="007B60B8" w:rsidP="00FB23FA">
                  <w:pPr>
                    <w:pStyle w:val="ConsPlusNormal"/>
                    <w:spacing w:after="1" w:line="200" w:lineRule="atLeast"/>
                    <w:jc w:val="both"/>
                    <w:rPr>
                      <w:sz w:val="20"/>
                    </w:rPr>
                  </w:pPr>
                  <w:r w:rsidRPr="005A6BF4">
                    <w:rPr>
                      <w:sz w:val="20"/>
                    </w:rPr>
                    <w:t>Уменьшение неиспользованного остатка инвестиций, предусмотренного в соответствии с концессионным соглашением в улучшение объектов непроизведенных активов, находящихся в концессии, при увеличении стоимости земельного участка концедента в объеме фактических затрат концессионера в улучшение объектов непроизведенных активов, неотделимых от них</w:t>
                  </w:r>
                </w:p>
              </w:tc>
              <w:tc>
                <w:tcPr>
                  <w:tcW w:w="3402" w:type="dxa"/>
                </w:tcPr>
                <w:p w14:paraId="0A1E282F" w14:textId="77777777" w:rsidR="007B60B8" w:rsidRPr="005A6BF4" w:rsidRDefault="007B60B8" w:rsidP="00FB23FA">
                  <w:pPr>
                    <w:pStyle w:val="ConsPlusNormal"/>
                    <w:spacing w:after="1" w:line="200" w:lineRule="atLeast"/>
                    <w:jc w:val="both"/>
                    <w:rPr>
                      <w:sz w:val="20"/>
                    </w:rPr>
                  </w:pPr>
                  <w:r w:rsidRPr="005A6BF4">
                    <w:rPr>
                      <w:sz w:val="20"/>
                    </w:rPr>
                    <w:t>Согласно пункту 34 настоящего Приложения в зависимости от содержания факта хозяйственной жизни</w:t>
                  </w:r>
                </w:p>
              </w:tc>
            </w:tr>
            <w:tr w:rsidR="007B60B8" w:rsidRPr="005A6BF4" w14:paraId="74F3289D" w14:textId="77777777" w:rsidTr="000D3AE4">
              <w:tc>
                <w:tcPr>
                  <w:tcW w:w="907" w:type="dxa"/>
                </w:tcPr>
                <w:p w14:paraId="6D8B5F5B" w14:textId="77777777" w:rsidR="007B60B8" w:rsidRPr="005A6BF4" w:rsidRDefault="007B60B8" w:rsidP="00FB23FA">
                  <w:pPr>
                    <w:pStyle w:val="ConsPlusNormal"/>
                    <w:spacing w:after="1" w:line="200" w:lineRule="atLeast"/>
                    <w:jc w:val="center"/>
                    <w:rPr>
                      <w:sz w:val="20"/>
                    </w:rPr>
                  </w:pPr>
                  <w:r w:rsidRPr="005A6BF4">
                    <w:rPr>
                      <w:sz w:val="20"/>
                    </w:rPr>
                    <w:t>34.3</w:t>
                  </w:r>
                </w:p>
              </w:tc>
              <w:tc>
                <w:tcPr>
                  <w:tcW w:w="3107" w:type="dxa"/>
                </w:tcPr>
                <w:p w14:paraId="16D60C0A" w14:textId="77777777" w:rsidR="007B60B8" w:rsidRPr="005A6BF4" w:rsidRDefault="007B60B8" w:rsidP="00FB23FA">
                  <w:pPr>
                    <w:pStyle w:val="ConsPlusNormal"/>
                    <w:spacing w:after="1" w:line="200" w:lineRule="atLeast"/>
                    <w:jc w:val="both"/>
                    <w:rPr>
                      <w:sz w:val="20"/>
                    </w:rPr>
                  </w:pPr>
                  <w:r w:rsidRPr="005A6BF4">
                    <w:rPr>
                      <w:sz w:val="20"/>
                    </w:rPr>
                    <w:t>Уменьшение неиспользованного остатка инвестиций, предусмотренного в соответствии с концессионным соглашением по строительству (созданию), достройке, реконструкции, модернизации, дооборудованию имущества, находящегося в концессии при формировании в бухгалтерском учете вложений в объекты концессии в объеме фактических затрат концессионера по их строительству (созданию), достройке, реконструкции, модернизации, дооборудованию</w:t>
                  </w:r>
                </w:p>
              </w:tc>
              <w:tc>
                <w:tcPr>
                  <w:tcW w:w="3402" w:type="dxa"/>
                </w:tcPr>
                <w:p w14:paraId="2C98975A" w14:textId="77777777" w:rsidR="007B60B8" w:rsidRPr="005A6BF4" w:rsidRDefault="007B60B8" w:rsidP="00FB23FA">
                  <w:pPr>
                    <w:pStyle w:val="ConsPlusNormal"/>
                    <w:spacing w:after="1" w:line="200" w:lineRule="atLeast"/>
                    <w:jc w:val="both"/>
                    <w:rPr>
                      <w:sz w:val="20"/>
                    </w:rPr>
                  </w:pPr>
                  <w:r w:rsidRPr="005A6BF4">
                    <w:rPr>
                      <w:sz w:val="20"/>
                    </w:rPr>
                    <w:t>Согласно пункту 34 настоящего Приложения в зависимости от содержания факта хозяйственной жизни</w:t>
                  </w:r>
                </w:p>
              </w:tc>
            </w:tr>
            <w:tr w:rsidR="007B60B8" w:rsidRPr="005A6BF4" w14:paraId="1AF02B87" w14:textId="77777777" w:rsidTr="000D3AE4">
              <w:tc>
                <w:tcPr>
                  <w:tcW w:w="907" w:type="dxa"/>
                </w:tcPr>
                <w:p w14:paraId="2F6A15D5" w14:textId="77777777" w:rsidR="007B60B8" w:rsidRPr="005A6BF4" w:rsidRDefault="007B60B8" w:rsidP="00FB23FA">
                  <w:pPr>
                    <w:pStyle w:val="ConsPlusNormal"/>
                    <w:spacing w:after="1" w:line="200" w:lineRule="atLeast"/>
                    <w:jc w:val="center"/>
                    <w:rPr>
                      <w:sz w:val="20"/>
                    </w:rPr>
                  </w:pPr>
                  <w:r w:rsidRPr="005A6BF4">
                    <w:rPr>
                      <w:sz w:val="20"/>
                    </w:rPr>
                    <w:t>35</w:t>
                  </w:r>
                </w:p>
              </w:tc>
              <w:tc>
                <w:tcPr>
                  <w:tcW w:w="3107" w:type="dxa"/>
                </w:tcPr>
                <w:p w14:paraId="13D45D87" w14:textId="77777777" w:rsidR="007B60B8" w:rsidRPr="005A6BF4" w:rsidRDefault="007B60B8" w:rsidP="00FB23FA">
                  <w:pPr>
                    <w:pStyle w:val="ConsPlusNormal"/>
                    <w:spacing w:after="1" w:line="200" w:lineRule="atLeast"/>
                    <w:jc w:val="both"/>
                    <w:rPr>
                      <w:sz w:val="20"/>
                    </w:rPr>
                  </w:pPr>
                  <w:r w:rsidRPr="005A6BF4">
                    <w:rPr>
                      <w:sz w:val="20"/>
                    </w:rPr>
                    <w:t xml:space="preserve">Счет 39 "Доходы от инвестиций на создание и (или) </w:t>
                  </w:r>
                  <w:r w:rsidRPr="005A6BF4">
                    <w:rPr>
                      <w:sz w:val="20"/>
                    </w:rPr>
                    <w:lastRenderedPageBreak/>
                    <w:t>реконструкцию объекта концессии"</w:t>
                  </w:r>
                </w:p>
              </w:tc>
              <w:tc>
                <w:tcPr>
                  <w:tcW w:w="3402" w:type="dxa"/>
                </w:tcPr>
                <w:p w14:paraId="57D106A1" w14:textId="77777777" w:rsidR="007B60B8" w:rsidRDefault="007B60B8" w:rsidP="00FB23FA">
                  <w:pPr>
                    <w:pStyle w:val="ConsPlusNormal"/>
                    <w:spacing w:after="1" w:line="200" w:lineRule="atLeast"/>
                    <w:jc w:val="both"/>
                    <w:rPr>
                      <w:sz w:val="20"/>
                    </w:rPr>
                  </w:pPr>
                  <w:r w:rsidRPr="005A6BF4">
                    <w:rPr>
                      <w:sz w:val="20"/>
                    </w:rPr>
                    <w:lastRenderedPageBreak/>
                    <w:t xml:space="preserve">Объект концессионного соглашения; правовое основание </w:t>
                  </w:r>
                  <w:r w:rsidRPr="005A6BF4">
                    <w:rPr>
                      <w:sz w:val="20"/>
                    </w:rPr>
                    <w:lastRenderedPageBreak/>
                    <w:t>(наименование концессионера и реквизиты концессионного соглашения)</w:t>
                  </w:r>
                </w:p>
                <w:p w14:paraId="5514D304" w14:textId="75B91113" w:rsidR="003F726A" w:rsidRPr="005A6BF4" w:rsidRDefault="003F726A" w:rsidP="00FB23FA">
                  <w:pPr>
                    <w:pStyle w:val="ConsPlusNormal"/>
                    <w:spacing w:after="1" w:line="200" w:lineRule="atLeast"/>
                    <w:jc w:val="both"/>
                    <w:rPr>
                      <w:sz w:val="20"/>
                    </w:rPr>
                  </w:pPr>
                </w:p>
              </w:tc>
            </w:tr>
            <w:tr w:rsidR="007B60B8" w:rsidRPr="005A6BF4" w14:paraId="244F71CD" w14:textId="77777777" w:rsidTr="000D3AE4">
              <w:tc>
                <w:tcPr>
                  <w:tcW w:w="907" w:type="dxa"/>
                </w:tcPr>
                <w:p w14:paraId="0AC2A32D" w14:textId="77777777" w:rsidR="007B60B8" w:rsidRPr="005A6BF4" w:rsidRDefault="007B60B8" w:rsidP="00FB23FA">
                  <w:pPr>
                    <w:pStyle w:val="ConsPlusNormal"/>
                    <w:spacing w:after="1" w:line="200" w:lineRule="atLeast"/>
                    <w:jc w:val="center"/>
                    <w:rPr>
                      <w:sz w:val="20"/>
                    </w:rPr>
                  </w:pPr>
                  <w:r w:rsidRPr="005A6BF4">
                    <w:rPr>
                      <w:sz w:val="20"/>
                    </w:rPr>
                    <w:lastRenderedPageBreak/>
                    <w:t>35.1</w:t>
                  </w:r>
                </w:p>
              </w:tc>
              <w:tc>
                <w:tcPr>
                  <w:tcW w:w="3107" w:type="dxa"/>
                </w:tcPr>
                <w:p w14:paraId="67FAB39C" w14:textId="77777777" w:rsidR="007B60B8" w:rsidRPr="005A6BF4" w:rsidRDefault="007B60B8" w:rsidP="00FB23FA">
                  <w:pPr>
                    <w:pStyle w:val="ConsPlusNormal"/>
                    <w:spacing w:after="1" w:line="200" w:lineRule="atLeast"/>
                    <w:jc w:val="both"/>
                    <w:rPr>
                      <w:sz w:val="20"/>
                    </w:rPr>
                  </w:pPr>
                  <w:r w:rsidRPr="005A6BF4">
                    <w:rPr>
                      <w:sz w:val="20"/>
                    </w:rPr>
                    <w:t>Увеличение стоимости имущества концедента (фактическая сумма произведенных концессионером инвестиций на создание (реконструкцию) объекта соглашения на основе информации, предоставленной концессионером)</w:t>
                  </w:r>
                </w:p>
              </w:tc>
              <w:tc>
                <w:tcPr>
                  <w:tcW w:w="3402" w:type="dxa"/>
                </w:tcPr>
                <w:p w14:paraId="17C965B4" w14:textId="77777777" w:rsidR="007B60B8" w:rsidRPr="005A6BF4" w:rsidRDefault="007B60B8" w:rsidP="00FB23FA">
                  <w:pPr>
                    <w:pStyle w:val="ConsPlusNormal"/>
                    <w:spacing w:after="1" w:line="200" w:lineRule="atLeast"/>
                    <w:jc w:val="both"/>
                    <w:rPr>
                      <w:sz w:val="20"/>
                    </w:rPr>
                  </w:pPr>
                  <w:r w:rsidRPr="005A6BF4">
                    <w:rPr>
                      <w:sz w:val="20"/>
                    </w:rPr>
                    <w:t>Согласно пункту 35 настоящего Приложения в зависимости от содержания факта хозяйственной жизни</w:t>
                  </w:r>
                </w:p>
              </w:tc>
            </w:tr>
            <w:tr w:rsidR="007B60B8" w:rsidRPr="005A6BF4" w14:paraId="11C40B19" w14:textId="77777777" w:rsidTr="000D3AE4">
              <w:tc>
                <w:tcPr>
                  <w:tcW w:w="907" w:type="dxa"/>
                </w:tcPr>
                <w:p w14:paraId="16CD7CEC" w14:textId="77777777" w:rsidR="007B60B8" w:rsidRPr="005A6BF4" w:rsidRDefault="007B60B8" w:rsidP="00FB23FA">
                  <w:pPr>
                    <w:pStyle w:val="ConsPlusNormal"/>
                    <w:spacing w:after="1" w:line="200" w:lineRule="atLeast"/>
                    <w:jc w:val="center"/>
                    <w:rPr>
                      <w:sz w:val="20"/>
                    </w:rPr>
                  </w:pPr>
                  <w:r w:rsidRPr="005A6BF4">
                    <w:rPr>
                      <w:sz w:val="20"/>
                    </w:rPr>
                    <w:t>35.2</w:t>
                  </w:r>
                </w:p>
              </w:tc>
              <w:tc>
                <w:tcPr>
                  <w:tcW w:w="3107" w:type="dxa"/>
                </w:tcPr>
                <w:p w14:paraId="643E2D18" w14:textId="77777777" w:rsidR="007B60B8" w:rsidRPr="005A6BF4" w:rsidRDefault="007B60B8" w:rsidP="00FB23FA">
                  <w:pPr>
                    <w:pStyle w:val="ConsPlusNormal"/>
                    <w:spacing w:after="1" w:line="200" w:lineRule="atLeast"/>
                    <w:jc w:val="both"/>
                    <w:rPr>
                      <w:sz w:val="20"/>
                    </w:rPr>
                  </w:pPr>
                  <w:r w:rsidRPr="005A6BF4">
                    <w:rPr>
                      <w:sz w:val="20"/>
                    </w:rPr>
                    <w:t>Уменьшение стоимости имущества концедента</w:t>
                  </w:r>
                </w:p>
              </w:tc>
              <w:tc>
                <w:tcPr>
                  <w:tcW w:w="3402" w:type="dxa"/>
                </w:tcPr>
                <w:p w14:paraId="4054D6DF" w14:textId="77777777" w:rsidR="007B60B8" w:rsidRPr="005A6BF4" w:rsidRDefault="007B60B8" w:rsidP="00FB23FA">
                  <w:pPr>
                    <w:pStyle w:val="ConsPlusNormal"/>
                    <w:spacing w:after="1" w:line="200" w:lineRule="atLeast"/>
                    <w:jc w:val="both"/>
                    <w:rPr>
                      <w:sz w:val="20"/>
                    </w:rPr>
                  </w:pPr>
                  <w:r w:rsidRPr="005A6BF4">
                    <w:rPr>
                      <w:sz w:val="20"/>
                    </w:rPr>
                    <w:t>Согласно пункту 35 настоящего Приложения в зависимости от содержания факта хозяйственной жизни</w:t>
                  </w:r>
                </w:p>
              </w:tc>
            </w:tr>
            <w:tr w:rsidR="007B60B8" w:rsidRPr="005A6BF4" w14:paraId="28077089" w14:textId="77777777" w:rsidTr="000D3AE4">
              <w:tc>
                <w:tcPr>
                  <w:tcW w:w="907" w:type="dxa"/>
                </w:tcPr>
                <w:p w14:paraId="28EA68A5" w14:textId="77777777" w:rsidR="007B60B8" w:rsidRPr="005A6BF4" w:rsidRDefault="007B60B8" w:rsidP="00FB23FA">
                  <w:pPr>
                    <w:pStyle w:val="ConsPlusNormal"/>
                    <w:spacing w:after="1" w:line="200" w:lineRule="atLeast"/>
                    <w:jc w:val="center"/>
                    <w:rPr>
                      <w:sz w:val="20"/>
                    </w:rPr>
                  </w:pPr>
                  <w:r w:rsidRPr="005A6BF4">
                    <w:rPr>
                      <w:sz w:val="20"/>
                    </w:rPr>
                    <w:t>36</w:t>
                  </w:r>
                </w:p>
              </w:tc>
              <w:tc>
                <w:tcPr>
                  <w:tcW w:w="3107" w:type="dxa"/>
                </w:tcPr>
                <w:p w14:paraId="43BD3C03" w14:textId="77777777" w:rsidR="007B60B8" w:rsidRPr="005A6BF4" w:rsidRDefault="007B60B8" w:rsidP="00FB23FA">
                  <w:pPr>
                    <w:pStyle w:val="ConsPlusNormal"/>
                    <w:spacing w:after="1" w:line="200" w:lineRule="atLeast"/>
                    <w:jc w:val="both"/>
                    <w:rPr>
                      <w:sz w:val="20"/>
                    </w:rPr>
                  </w:pPr>
                  <w:r w:rsidRPr="005A6BF4">
                    <w:rPr>
                      <w:sz w:val="20"/>
                    </w:rPr>
                    <w:t>Счет 40 "Финансовые активы в управляющих компаниях"</w:t>
                  </w:r>
                </w:p>
              </w:tc>
              <w:tc>
                <w:tcPr>
                  <w:tcW w:w="3402" w:type="dxa"/>
                </w:tcPr>
                <w:p w14:paraId="4DB41029" w14:textId="08F82ABB" w:rsidR="007B60B8" w:rsidRPr="005A6BF4" w:rsidRDefault="007B60B8" w:rsidP="00FB23FA">
                  <w:pPr>
                    <w:pStyle w:val="ConsPlusNormal"/>
                    <w:spacing w:after="1" w:line="200" w:lineRule="atLeast"/>
                    <w:jc w:val="both"/>
                    <w:rPr>
                      <w:sz w:val="20"/>
                    </w:rPr>
                  </w:pPr>
                  <w:r w:rsidRPr="005A6BF4">
                    <w:rPr>
                      <w:sz w:val="20"/>
                    </w:rPr>
                    <w:t xml:space="preserve">Финансовые активы (в том числе по финансовым вложениям: акции российских эмитентов, созданных в форме открытых акционерных обществ, государственные ценные бумаги Российской Федерации, обращающиеся на рынке ценных бумаг, за исключением облигаций внешних облигационных займов Российской Федерации, государственные ценные бумаги Российской Федерации, специально выпущенные Правительством Российской Федерации для размещения средств институциональных инвесторов, государственные ценные бумаги субъектов Российской Федерации, паи </w:t>
                  </w:r>
                  <w:r w:rsidRPr="005A6BF4">
                    <w:rPr>
                      <w:sz w:val="20"/>
                    </w:rPr>
                    <w:lastRenderedPageBreak/>
                    <w:t>(акции, доли) индексных инвестиционных фондов, размещающие средства в государственные ценные бумаги иностранных государств, облигации и акции иностранных эмитентов);</w:t>
                  </w:r>
                </w:p>
                <w:p w14:paraId="0FDCE344"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 вид валюты</w:t>
                  </w:r>
                </w:p>
              </w:tc>
            </w:tr>
            <w:tr w:rsidR="007B60B8" w:rsidRPr="005A6BF4" w14:paraId="71D5056A" w14:textId="77777777" w:rsidTr="000D3AE4">
              <w:tc>
                <w:tcPr>
                  <w:tcW w:w="907" w:type="dxa"/>
                </w:tcPr>
                <w:p w14:paraId="40750086" w14:textId="77777777" w:rsidR="007B60B8" w:rsidRPr="005A6BF4" w:rsidRDefault="007B60B8" w:rsidP="00FB23FA">
                  <w:pPr>
                    <w:pStyle w:val="ConsPlusNormal"/>
                    <w:spacing w:after="1" w:line="200" w:lineRule="atLeast"/>
                    <w:jc w:val="center"/>
                    <w:rPr>
                      <w:sz w:val="20"/>
                    </w:rPr>
                  </w:pPr>
                  <w:r w:rsidRPr="005A6BF4">
                    <w:rPr>
                      <w:sz w:val="20"/>
                    </w:rPr>
                    <w:lastRenderedPageBreak/>
                    <w:t>36.1</w:t>
                  </w:r>
                </w:p>
              </w:tc>
              <w:tc>
                <w:tcPr>
                  <w:tcW w:w="3107" w:type="dxa"/>
                </w:tcPr>
                <w:p w14:paraId="63A1FCD4"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внутреннем перемещении финансовых вложений при их передаче в доверительное управление</w:t>
                  </w:r>
                </w:p>
              </w:tc>
              <w:tc>
                <w:tcPr>
                  <w:tcW w:w="3402" w:type="dxa"/>
                </w:tcPr>
                <w:p w14:paraId="586D3D49" w14:textId="77777777" w:rsidR="007B60B8" w:rsidRPr="005A6BF4" w:rsidRDefault="007B60B8" w:rsidP="00FB23FA">
                  <w:pPr>
                    <w:pStyle w:val="ConsPlusNormal"/>
                    <w:spacing w:after="1" w:line="200" w:lineRule="atLeast"/>
                    <w:jc w:val="both"/>
                    <w:rPr>
                      <w:sz w:val="20"/>
                    </w:rPr>
                  </w:pPr>
                  <w:r w:rsidRPr="005A6BF4">
                    <w:rPr>
                      <w:sz w:val="20"/>
                    </w:rPr>
                    <w:t>Согласно пункту 36 настоящего Приложения в зависимости от содержания факта хозяйственной жизни</w:t>
                  </w:r>
                </w:p>
              </w:tc>
            </w:tr>
            <w:tr w:rsidR="007B60B8" w:rsidRPr="005A6BF4" w14:paraId="224A2AA1" w14:textId="77777777" w:rsidTr="000D3AE4">
              <w:tc>
                <w:tcPr>
                  <w:tcW w:w="907" w:type="dxa"/>
                </w:tcPr>
                <w:p w14:paraId="143DA2EE" w14:textId="77777777" w:rsidR="007B60B8" w:rsidRPr="005A6BF4" w:rsidRDefault="007B60B8" w:rsidP="00FB23FA">
                  <w:pPr>
                    <w:pStyle w:val="ConsPlusNormal"/>
                    <w:spacing w:after="1" w:line="200" w:lineRule="atLeast"/>
                    <w:jc w:val="center"/>
                    <w:rPr>
                      <w:sz w:val="20"/>
                    </w:rPr>
                  </w:pPr>
                  <w:r w:rsidRPr="005A6BF4">
                    <w:rPr>
                      <w:sz w:val="20"/>
                    </w:rPr>
                    <w:t>36.2</w:t>
                  </w:r>
                </w:p>
              </w:tc>
              <w:tc>
                <w:tcPr>
                  <w:tcW w:w="3107" w:type="dxa"/>
                </w:tcPr>
                <w:p w14:paraId="1BA03BD6" w14:textId="77777777" w:rsidR="007B60B8" w:rsidRPr="005A6BF4" w:rsidRDefault="007B60B8" w:rsidP="00FB23FA">
                  <w:pPr>
                    <w:pStyle w:val="ConsPlusNormal"/>
                    <w:spacing w:after="1" w:line="200" w:lineRule="atLeast"/>
                    <w:jc w:val="both"/>
                    <w:rPr>
                      <w:sz w:val="20"/>
                    </w:rPr>
                  </w:pPr>
                  <w:r w:rsidRPr="005A6BF4">
                    <w:rPr>
                      <w:sz w:val="20"/>
                    </w:rPr>
                    <w:t>Уменьшение финансовых активов, находящихся в доверительном управлении в управляющих компаниях</w:t>
                  </w:r>
                </w:p>
              </w:tc>
              <w:tc>
                <w:tcPr>
                  <w:tcW w:w="3402" w:type="dxa"/>
                </w:tcPr>
                <w:p w14:paraId="6D243D22" w14:textId="77777777" w:rsidR="007B60B8" w:rsidRPr="005A6BF4" w:rsidRDefault="007B60B8" w:rsidP="00FB23FA">
                  <w:pPr>
                    <w:pStyle w:val="ConsPlusNormal"/>
                    <w:spacing w:after="1" w:line="200" w:lineRule="atLeast"/>
                    <w:jc w:val="both"/>
                    <w:rPr>
                      <w:sz w:val="20"/>
                    </w:rPr>
                  </w:pPr>
                  <w:r w:rsidRPr="005A6BF4">
                    <w:rPr>
                      <w:sz w:val="20"/>
                    </w:rPr>
                    <w:t>Согласно пункту 36 настоящего Приложения в зависимости от содержания факта хозяйственной жизни</w:t>
                  </w:r>
                </w:p>
              </w:tc>
            </w:tr>
            <w:tr w:rsidR="007B60B8" w:rsidRPr="005A6BF4" w14:paraId="5F1ED6FE" w14:textId="77777777" w:rsidTr="000D3AE4">
              <w:tc>
                <w:tcPr>
                  <w:tcW w:w="907" w:type="dxa"/>
                </w:tcPr>
                <w:p w14:paraId="12521DE9" w14:textId="77777777" w:rsidR="007B60B8" w:rsidRPr="005A6BF4" w:rsidRDefault="007B60B8" w:rsidP="00FB23FA">
                  <w:pPr>
                    <w:pStyle w:val="ConsPlusNormal"/>
                    <w:spacing w:after="1" w:line="200" w:lineRule="atLeast"/>
                    <w:jc w:val="center"/>
                    <w:rPr>
                      <w:sz w:val="20"/>
                    </w:rPr>
                  </w:pPr>
                  <w:r w:rsidRPr="005A6BF4">
                    <w:rPr>
                      <w:sz w:val="20"/>
                    </w:rPr>
                    <w:t>37</w:t>
                  </w:r>
                </w:p>
              </w:tc>
              <w:tc>
                <w:tcPr>
                  <w:tcW w:w="3107" w:type="dxa"/>
                </w:tcPr>
                <w:p w14:paraId="735228B1" w14:textId="77777777" w:rsidR="007B60B8" w:rsidRPr="005A6BF4" w:rsidRDefault="007B60B8" w:rsidP="00FB23FA">
                  <w:pPr>
                    <w:pStyle w:val="ConsPlusNormal"/>
                    <w:spacing w:after="1" w:line="200" w:lineRule="atLeast"/>
                    <w:jc w:val="both"/>
                    <w:rPr>
                      <w:sz w:val="20"/>
                    </w:rPr>
                  </w:pPr>
                  <w:r w:rsidRPr="005A6BF4">
                    <w:rPr>
                      <w:sz w:val="20"/>
                    </w:rPr>
                    <w:t>Счет 45 "Доходы и расходы по долгосрочным договорам строительного подряда"</w:t>
                  </w:r>
                </w:p>
              </w:tc>
              <w:tc>
                <w:tcPr>
                  <w:tcW w:w="3402" w:type="dxa"/>
                </w:tcPr>
                <w:p w14:paraId="31EFFF38" w14:textId="77777777" w:rsidR="007B60B8" w:rsidRPr="005A6BF4" w:rsidRDefault="007B60B8" w:rsidP="00FB23FA">
                  <w:pPr>
                    <w:pStyle w:val="ConsPlusNormal"/>
                    <w:spacing w:after="1" w:line="200" w:lineRule="atLeast"/>
                    <w:jc w:val="both"/>
                    <w:rPr>
                      <w:sz w:val="20"/>
                    </w:rPr>
                  </w:pPr>
                  <w:r w:rsidRPr="005A6BF4">
                    <w:rPr>
                      <w:sz w:val="20"/>
                    </w:rPr>
                    <w:t>Долгосрочный договор строительного подряда с учетом требований к аналитическому учету, предусмотренных учетной политикой субъекта учета (единой учетной политикой при централизации учета)</w:t>
                  </w:r>
                </w:p>
              </w:tc>
            </w:tr>
            <w:tr w:rsidR="007B60B8" w:rsidRPr="005A6BF4" w14:paraId="5511A4E2" w14:textId="77777777" w:rsidTr="000D3AE4">
              <w:tc>
                <w:tcPr>
                  <w:tcW w:w="907" w:type="dxa"/>
                </w:tcPr>
                <w:p w14:paraId="3D2AAB56" w14:textId="77777777" w:rsidR="007B60B8" w:rsidRPr="005A6BF4" w:rsidRDefault="007B60B8" w:rsidP="00FB23FA">
                  <w:pPr>
                    <w:pStyle w:val="ConsPlusNormal"/>
                    <w:spacing w:after="1" w:line="200" w:lineRule="atLeast"/>
                    <w:jc w:val="center"/>
                    <w:rPr>
                      <w:sz w:val="20"/>
                    </w:rPr>
                  </w:pPr>
                  <w:r w:rsidRPr="005A6BF4">
                    <w:rPr>
                      <w:sz w:val="20"/>
                    </w:rPr>
                    <w:t>37.1</w:t>
                  </w:r>
                </w:p>
              </w:tc>
              <w:tc>
                <w:tcPr>
                  <w:tcW w:w="3107" w:type="dxa"/>
                </w:tcPr>
                <w:p w14:paraId="28FBCCA6"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сумме сформированной себестоимости выполненных работ по договору строительного подряда в пределах сводного сметного расчета по завершению работ по договорам строительного подряда</w:t>
                  </w:r>
                </w:p>
              </w:tc>
              <w:tc>
                <w:tcPr>
                  <w:tcW w:w="3402" w:type="dxa"/>
                </w:tcPr>
                <w:p w14:paraId="5EE6BDF1" w14:textId="77777777" w:rsidR="007B60B8" w:rsidRPr="005A6BF4" w:rsidRDefault="007B60B8" w:rsidP="00FB23FA">
                  <w:pPr>
                    <w:pStyle w:val="ConsPlusNormal"/>
                    <w:spacing w:after="1" w:line="200" w:lineRule="atLeast"/>
                    <w:jc w:val="both"/>
                    <w:rPr>
                      <w:sz w:val="20"/>
                    </w:rPr>
                  </w:pPr>
                  <w:r w:rsidRPr="005A6BF4">
                    <w:rPr>
                      <w:sz w:val="20"/>
                    </w:rPr>
                    <w:t>Согласно пункту 37 настоящего Приложения в зависимости от содержания факта хозяйственной жизни</w:t>
                  </w:r>
                </w:p>
              </w:tc>
            </w:tr>
            <w:tr w:rsidR="007B60B8" w:rsidRPr="005A6BF4" w14:paraId="5772F67A" w14:textId="77777777" w:rsidTr="000D3AE4">
              <w:tc>
                <w:tcPr>
                  <w:tcW w:w="907" w:type="dxa"/>
                </w:tcPr>
                <w:p w14:paraId="20EF663E" w14:textId="77777777" w:rsidR="007B60B8" w:rsidRPr="005A6BF4" w:rsidRDefault="007B60B8" w:rsidP="00FB23FA">
                  <w:pPr>
                    <w:pStyle w:val="ConsPlusNormal"/>
                    <w:spacing w:after="1" w:line="200" w:lineRule="atLeast"/>
                    <w:jc w:val="center"/>
                    <w:rPr>
                      <w:sz w:val="20"/>
                    </w:rPr>
                  </w:pPr>
                  <w:r w:rsidRPr="005A6BF4">
                    <w:rPr>
                      <w:sz w:val="20"/>
                    </w:rPr>
                    <w:lastRenderedPageBreak/>
                    <w:t>37.2</w:t>
                  </w:r>
                </w:p>
              </w:tc>
              <w:tc>
                <w:tcPr>
                  <w:tcW w:w="3107" w:type="dxa"/>
                </w:tcPr>
                <w:p w14:paraId="1B3220D5"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сумме произведенных расходов по договору строительного подряда сверх сводного сметного расчета</w:t>
                  </w:r>
                </w:p>
              </w:tc>
              <w:tc>
                <w:tcPr>
                  <w:tcW w:w="3402" w:type="dxa"/>
                </w:tcPr>
                <w:p w14:paraId="6D2249B8" w14:textId="77777777" w:rsidR="007B60B8" w:rsidRPr="005A6BF4" w:rsidRDefault="007B60B8" w:rsidP="00FB23FA">
                  <w:pPr>
                    <w:pStyle w:val="ConsPlusNormal"/>
                    <w:spacing w:after="1" w:line="200" w:lineRule="atLeast"/>
                    <w:jc w:val="both"/>
                    <w:rPr>
                      <w:sz w:val="20"/>
                    </w:rPr>
                  </w:pPr>
                  <w:r w:rsidRPr="005A6BF4">
                    <w:rPr>
                      <w:sz w:val="20"/>
                    </w:rPr>
                    <w:t>Согласно пункту 37 настоящего Приложения в зависимости от содержания факта хозяйственной жизни</w:t>
                  </w:r>
                </w:p>
              </w:tc>
            </w:tr>
            <w:tr w:rsidR="007B60B8" w:rsidRPr="005A6BF4" w14:paraId="6550EF20" w14:textId="77777777" w:rsidTr="000D3AE4">
              <w:tc>
                <w:tcPr>
                  <w:tcW w:w="907" w:type="dxa"/>
                </w:tcPr>
                <w:p w14:paraId="7066900B" w14:textId="77777777" w:rsidR="007B60B8" w:rsidRPr="005A6BF4" w:rsidRDefault="007B60B8" w:rsidP="00FB23FA">
                  <w:pPr>
                    <w:pStyle w:val="ConsPlusNormal"/>
                    <w:spacing w:after="1" w:line="200" w:lineRule="atLeast"/>
                    <w:jc w:val="center"/>
                    <w:rPr>
                      <w:sz w:val="20"/>
                    </w:rPr>
                  </w:pPr>
                  <w:r w:rsidRPr="005A6BF4">
                    <w:rPr>
                      <w:sz w:val="20"/>
                    </w:rPr>
                    <w:t>37.3</w:t>
                  </w:r>
                </w:p>
              </w:tc>
              <w:tc>
                <w:tcPr>
                  <w:tcW w:w="3107" w:type="dxa"/>
                </w:tcPr>
                <w:p w14:paraId="29B0DB27"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объеме выполненных работ по договору строительного подряда при начислении доходов субъектом учета, выполняющим работу (услугу) по долгосрочным договорам строительного подряда в сумме, рассчитанной за отчетный период по выполненным этапам работ по договору строительного подряда</w:t>
                  </w:r>
                </w:p>
              </w:tc>
              <w:tc>
                <w:tcPr>
                  <w:tcW w:w="3402" w:type="dxa"/>
                </w:tcPr>
                <w:p w14:paraId="00D4230A" w14:textId="77777777" w:rsidR="007B60B8" w:rsidRPr="005A6BF4" w:rsidRDefault="007B60B8" w:rsidP="00FB23FA">
                  <w:pPr>
                    <w:pStyle w:val="ConsPlusNormal"/>
                    <w:spacing w:after="1" w:line="200" w:lineRule="atLeast"/>
                    <w:jc w:val="both"/>
                    <w:rPr>
                      <w:sz w:val="20"/>
                    </w:rPr>
                  </w:pPr>
                  <w:r w:rsidRPr="005A6BF4">
                    <w:rPr>
                      <w:sz w:val="20"/>
                    </w:rPr>
                    <w:t>Согласно пункту 37 настоящего Приложения в зависимости от содержания факта хозяйственной жизни</w:t>
                  </w:r>
                </w:p>
              </w:tc>
            </w:tr>
            <w:tr w:rsidR="007B60B8" w:rsidRPr="005A6BF4" w14:paraId="7B453A6B" w14:textId="77777777" w:rsidTr="000D3AE4">
              <w:tc>
                <w:tcPr>
                  <w:tcW w:w="907" w:type="dxa"/>
                </w:tcPr>
                <w:p w14:paraId="6CF29D2D" w14:textId="77777777" w:rsidR="007B60B8" w:rsidRPr="005A6BF4" w:rsidRDefault="007B60B8" w:rsidP="00FB23FA">
                  <w:pPr>
                    <w:pStyle w:val="ConsPlusNormal"/>
                    <w:spacing w:after="1" w:line="200" w:lineRule="atLeast"/>
                    <w:jc w:val="center"/>
                    <w:rPr>
                      <w:sz w:val="20"/>
                    </w:rPr>
                  </w:pPr>
                  <w:r w:rsidRPr="005A6BF4">
                    <w:rPr>
                      <w:sz w:val="20"/>
                    </w:rPr>
                    <w:t>37.4</w:t>
                  </w:r>
                </w:p>
              </w:tc>
              <w:tc>
                <w:tcPr>
                  <w:tcW w:w="3107" w:type="dxa"/>
                </w:tcPr>
                <w:p w14:paraId="3284CAFF"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сумме увеличения объема выполненных работ по договору строительного подряда в случае превышения суммы доходов от реализации над суммой доходов к предъявлению</w:t>
                  </w:r>
                </w:p>
              </w:tc>
              <w:tc>
                <w:tcPr>
                  <w:tcW w:w="3402" w:type="dxa"/>
                </w:tcPr>
                <w:p w14:paraId="2B6C7806" w14:textId="77777777" w:rsidR="007B60B8" w:rsidRPr="005A6BF4" w:rsidRDefault="007B60B8" w:rsidP="00FB23FA">
                  <w:pPr>
                    <w:pStyle w:val="ConsPlusNormal"/>
                    <w:spacing w:after="1" w:line="200" w:lineRule="atLeast"/>
                    <w:jc w:val="both"/>
                    <w:rPr>
                      <w:sz w:val="20"/>
                    </w:rPr>
                  </w:pPr>
                  <w:r w:rsidRPr="005A6BF4">
                    <w:rPr>
                      <w:sz w:val="20"/>
                    </w:rPr>
                    <w:t>Согласно пункту 37 настоящего Приложения в зависимости от содержания факта хозяйственной жизни</w:t>
                  </w:r>
                </w:p>
              </w:tc>
            </w:tr>
            <w:tr w:rsidR="007B60B8" w:rsidRPr="005A6BF4" w14:paraId="59954911" w14:textId="77777777" w:rsidTr="000D3AE4">
              <w:tc>
                <w:tcPr>
                  <w:tcW w:w="907" w:type="dxa"/>
                </w:tcPr>
                <w:p w14:paraId="29DF1C93" w14:textId="77777777" w:rsidR="007B60B8" w:rsidRPr="005A6BF4" w:rsidRDefault="007B60B8" w:rsidP="00FB23FA">
                  <w:pPr>
                    <w:pStyle w:val="ConsPlusNormal"/>
                    <w:spacing w:after="1" w:line="200" w:lineRule="atLeast"/>
                    <w:jc w:val="center"/>
                    <w:rPr>
                      <w:sz w:val="20"/>
                    </w:rPr>
                  </w:pPr>
                  <w:r w:rsidRPr="005A6BF4">
                    <w:rPr>
                      <w:sz w:val="20"/>
                    </w:rPr>
                    <w:t>37.5</w:t>
                  </w:r>
                </w:p>
              </w:tc>
              <w:tc>
                <w:tcPr>
                  <w:tcW w:w="3107" w:type="dxa"/>
                </w:tcPr>
                <w:p w14:paraId="6F57F70F"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сумме уменьшения объема выполненных работ по договору строительного подряда в случае превышения суммы доходов к предъявлению над суммой доходов от реализации</w:t>
                  </w:r>
                </w:p>
              </w:tc>
              <w:tc>
                <w:tcPr>
                  <w:tcW w:w="3402" w:type="dxa"/>
                </w:tcPr>
                <w:p w14:paraId="1CADFB7A" w14:textId="77777777" w:rsidR="007B60B8" w:rsidRPr="005A6BF4" w:rsidRDefault="007B60B8" w:rsidP="00FB23FA">
                  <w:pPr>
                    <w:pStyle w:val="ConsPlusNormal"/>
                    <w:spacing w:after="1" w:line="200" w:lineRule="atLeast"/>
                    <w:jc w:val="both"/>
                    <w:rPr>
                      <w:sz w:val="20"/>
                    </w:rPr>
                  </w:pPr>
                  <w:r w:rsidRPr="005A6BF4">
                    <w:rPr>
                      <w:sz w:val="20"/>
                    </w:rPr>
                    <w:t>Согласно пункту 37 настоящего Приложения в зависимости от содержания факта хозяйственной жизни</w:t>
                  </w:r>
                </w:p>
              </w:tc>
            </w:tr>
            <w:tr w:rsidR="007B60B8" w:rsidRPr="005A6BF4" w14:paraId="1CA83452" w14:textId="77777777" w:rsidTr="000D3AE4">
              <w:tc>
                <w:tcPr>
                  <w:tcW w:w="907" w:type="dxa"/>
                </w:tcPr>
                <w:p w14:paraId="4F20F188" w14:textId="77777777" w:rsidR="007B60B8" w:rsidRPr="005A6BF4" w:rsidRDefault="007B60B8" w:rsidP="00FB23FA">
                  <w:pPr>
                    <w:pStyle w:val="ConsPlusNormal"/>
                    <w:spacing w:after="1" w:line="200" w:lineRule="atLeast"/>
                    <w:jc w:val="center"/>
                    <w:rPr>
                      <w:sz w:val="20"/>
                    </w:rPr>
                  </w:pPr>
                  <w:r w:rsidRPr="005A6BF4">
                    <w:rPr>
                      <w:sz w:val="20"/>
                    </w:rPr>
                    <w:t>38</w:t>
                  </w:r>
                </w:p>
              </w:tc>
              <w:tc>
                <w:tcPr>
                  <w:tcW w:w="3107" w:type="dxa"/>
                </w:tcPr>
                <w:p w14:paraId="3DDEDEE0" w14:textId="77777777" w:rsidR="007B60B8" w:rsidRPr="005A6BF4" w:rsidRDefault="007B60B8" w:rsidP="00FB23FA">
                  <w:pPr>
                    <w:pStyle w:val="ConsPlusNormal"/>
                    <w:spacing w:after="1" w:line="200" w:lineRule="atLeast"/>
                    <w:jc w:val="both"/>
                    <w:rPr>
                      <w:sz w:val="20"/>
                    </w:rPr>
                  </w:pPr>
                  <w:r w:rsidRPr="005A6BF4">
                    <w:rPr>
                      <w:sz w:val="20"/>
                    </w:rPr>
                    <w:t xml:space="preserve">Счет 49 "Не признанный </w:t>
                  </w:r>
                  <w:r w:rsidRPr="005A6BF4">
                    <w:rPr>
                      <w:sz w:val="20"/>
                    </w:rPr>
                    <w:lastRenderedPageBreak/>
                    <w:t>финансовый результат объекта инвестирования"</w:t>
                  </w:r>
                </w:p>
              </w:tc>
              <w:tc>
                <w:tcPr>
                  <w:tcW w:w="3402" w:type="dxa"/>
                </w:tcPr>
                <w:p w14:paraId="2A190381"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Вид (аналитическая группа) </w:t>
                  </w:r>
                  <w:r w:rsidRPr="005A6BF4">
                    <w:rPr>
                      <w:sz w:val="20"/>
                    </w:rPr>
                    <w:lastRenderedPageBreak/>
                    <w:t>финансовых вложений и объекты, в которые осуществлены эти вложения</w:t>
                  </w:r>
                </w:p>
              </w:tc>
            </w:tr>
            <w:tr w:rsidR="007B60B8" w:rsidRPr="005A6BF4" w14:paraId="288054EB" w14:textId="77777777" w:rsidTr="000D3AE4">
              <w:tc>
                <w:tcPr>
                  <w:tcW w:w="907" w:type="dxa"/>
                </w:tcPr>
                <w:p w14:paraId="7BEBFA10" w14:textId="77777777" w:rsidR="007B60B8" w:rsidRPr="005A6BF4" w:rsidRDefault="007B60B8" w:rsidP="00FB23FA">
                  <w:pPr>
                    <w:pStyle w:val="ConsPlusNormal"/>
                    <w:spacing w:after="1" w:line="200" w:lineRule="atLeast"/>
                    <w:jc w:val="center"/>
                    <w:rPr>
                      <w:sz w:val="20"/>
                    </w:rPr>
                  </w:pPr>
                  <w:r w:rsidRPr="005A6BF4">
                    <w:rPr>
                      <w:sz w:val="20"/>
                    </w:rPr>
                    <w:lastRenderedPageBreak/>
                    <w:t>38.1</w:t>
                  </w:r>
                </w:p>
              </w:tc>
              <w:tc>
                <w:tcPr>
                  <w:tcW w:w="3107" w:type="dxa"/>
                </w:tcPr>
                <w:p w14:paraId="26E53492" w14:textId="77777777" w:rsidR="007B60B8" w:rsidRPr="005A6BF4" w:rsidRDefault="007B60B8" w:rsidP="00FB23FA">
                  <w:pPr>
                    <w:pStyle w:val="ConsPlusNormal"/>
                    <w:spacing w:after="1" w:line="200" w:lineRule="atLeast"/>
                    <w:jc w:val="both"/>
                    <w:rPr>
                      <w:sz w:val="20"/>
                    </w:rPr>
                  </w:pPr>
                  <w:r w:rsidRPr="005A6BF4">
                    <w:rPr>
                      <w:sz w:val="20"/>
                    </w:rPr>
                    <w:t>Увеличение корректирующих показателей стоимости инвестиций, рассчитанных с применением метода долевого участия</w:t>
                  </w:r>
                </w:p>
              </w:tc>
              <w:tc>
                <w:tcPr>
                  <w:tcW w:w="3402" w:type="dxa"/>
                </w:tcPr>
                <w:p w14:paraId="421E8926" w14:textId="77777777" w:rsidR="007B60B8" w:rsidRPr="005A6BF4" w:rsidRDefault="007B60B8" w:rsidP="00FB23FA">
                  <w:pPr>
                    <w:pStyle w:val="ConsPlusNormal"/>
                    <w:spacing w:after="1" w:line="200" w:lineRule="atLeast"/>
                    <w:jc w:val="both"/>
                    <w:rPr>
                      <w:sz w:val="20"/>
                    </w:rPr>
                  </w:pPr>
                  <w:r w:rsidRPr="005A6BF4">
                    <w:rPr>
                      <w:sz w:val="20"/>
                    </w:rPr>
                    <w:t>Согласно пункту 38 настоящего Приложения в зависимости от содержания факта хозяйственной жизни</w:t>
                  </w:r>
                </w:p>
              </w:tc>
            </w:tr>
            <w:tr w:rsidR="007B60B8" w:rsidRPr="005A6BF4" w14:paraId="2A787C70" w14:textId="77777777" w:rsidTr="000D3AE4">
              <w:tc>
                <w:tcPr>
                  <w:tcW w:w="907" w:type="dxa"/>
                </w:tcPr>
                <w:p w14:paraId="5E46743D" w14:textId="77777777" w:rsidR="007B60B8" w:rsidRPr="005A6BF4" w:rsidRDefault="007B60B8" w:rsidP="00FB23FA">
                  <w:pPr>
                    <w:pStyle w:val="ConsPlusNormal"/>
                    <w:spacing w:after="1" w:line="200" w:lineRule="atLeast"/>
                    <w:jc w:val="center"/>
                    <w:rPr>
                      <w:sz w:val="20"/>
                    </w:rPr>
                  </w:pPr>
                  <w:r w:rsidRPr="005A6BF4">
                    <w:rPr>
                      <w:sz w:val="20"/>
                    </w:rPr>
                    <w:t>38.2</w:t>
                  </w:r>
                </w:p>
              </w:tc>
              <w:tc>
                <w:tcPr>
                  <w:tcW w:w="3107" w:type="dxa"/>
                </w:tcPr>
                <w:p w14:paraId="4FE64331" w14:textId="77777777" w:rsidR="007B60B8" w:rsidRPr="005A6BF4" w:rsidRDefault="007B60B8" w:rsidP="00FB23FA">
                  <w:pPr>
                    <w:pStyle w:val="ConsPlusNormal"/>
                    <w:spacing w:after="1" w:line="200" w:lineRule="atLeast"/>
                    <w:jc w:val="both"/>
                    <w:rPr>
                      <w:sz w:val="20"/>
                    </w:rPr>
                  </w:pPr>
                  <w:r w:rsidRPr="005A6BF4">
                    <w:rPr>
                      <w:sz w:val="20"/>
                    </w:rPr>
                    <w:t>Уменьшение корректирующих показателей стоимости инвестиций, рассчитанных с применением метода долевого участия</w:t>
                  </w:r>
                </w:p>
              </w:tc>
              <w:tc>
                <w:tcPr>
                  <w:tcW w:w="3402" w:type="dxa"/>
                </w:tcPr>
                <w:p w14:paraId="4FAC9261" w14:textId="77777777" w:rsidR="007B60B8" w:rsidRPr="005A6BF4" w:rsidRDefault="007B60B8" w:rsidP="00FB23FA">
                  <w:pPr>
                    <w:pStyle w:val="ConsPlusNormal"/>
                    <w:spacing w:after="1" w:line="200" w:lineRule="atLeast"/>
                    <w:jc w:val="both"/>
                    <w:rPr>
                      <w:sz w:val="20"/>
                    </w:rPr>
                  </w:pPr>
                  <w:r w:rsidRPr="005A6BF4">
                    <w:rPr>
                      <w:sz w:val="20"/>
                    </w:rPr>
                    <w:t>Согласно пункту 38 настоящего Приложения в зависимости от содержания факта хозяйственной жизни</w:t>
                  </w:r>
                </w:p>
              </w:tc>
            </w:tr>
          </w:tbl>
          <w:p w14:paraId="2FED8AC8" w14:textId="77777777" w:rsidR="003F726A" w:rsidRPr="005A6BF4" w:rsidRDefault="003F726A" w:rsidP="00FB23FA">
            <w:pPr>
              <w:autoSpaceDE w:val="0"/>
              <w:autoSpaceDN w:val="0"/>
              <w:adjustRightInd w:val="0"/>
              <w:spacing w:after="1" w:line="200" w:lineRule="atLeast"/>
              <w:ind w:firstLine="539"/>
              <w:jc w:val="both"/>
              <w:outlineLvl w:val="0"/>
              <w:rPr>
                <w:rFonts w:ascii="Arial" w:hAnsi="Arial" w:cs="Arial"/>
                <w:bCs/>
                <w:sz w:val="20"/>
                <w:szCs w:val="20"/>
              </w:rPr>
            </w:pPr>
          </w:p>
          <w:p w14:paraId="46F1D9E5" w14:textId="77777777" w:rsidR="003F726A" w:rsidRPr="005A6BF4" w:rsidRDefault="003F726A" w:rsidP="00FB23FA">
            <w:pPr>
              <w:autoSpaceDE w:val="0"/>
              <w:autoSpaceDN w:val="0"/>
              <w:adjustRightInd w:val="0"/>
              <w:spacing w:after="1" w:line="200" w:lineRule="atLeast"/>
              <w:ind w:firstLine="539"/>
              <w:jc w:val="both"/>
              <w:rPr>
                <w:rFonts w:ascii="Arial" w:hAnsi="Arial" w:cs="Arial"/>
                <w:bCs/>
                <w:sz w:val="20"/>
                <w:szCs w:val="20"/>
              </w:rPr>
            </w:pPr>
            <w:r w:rsidRPr="005A6BF4">
              <w:rPr>
                <w:rFonts w:ascii="Arial" w:hAnsi="Arial" w:cs="Arial"/>
                <w:bCs/>
                <w:sz w:val="20"/>
                <w:szCs w:val="20"/>
              </w:rPr>
              <w:t>--------------------------------</w:t>
            </w:r>
          </w:p>
          <w:p w14:paraId="47410BB8" w14:textId="77777777" w:rsidR="003F726A" w:rsidRPr="005A6BF4" w:rsidRDefault="003F726A" w:rsidP="00FB23FA">
            <w:pPr>
              <w:autoSpaceDE w:val="0"/>
              <w:autoSpaceDN w:val="0"/>
              <w:adjustRightInd w:val="0"/>
              <w:spacing w:before="240" w:after="1" w:line="200" w:lineRule="atLeast"/>
              <w:ind w:firstLine="539"/>
              <w:jc w:val="both"/>
              <w:rPr>
                <w:rFonts w:ascii="Arial" w:hAnsi="Arial" w:cs="Arial"/>
                <w:bCs/>
                <w:sz w:val="20"/>
                <w:szCs w:val="20"/>
              </w:rPr>
            </w:pPr>
            <w:r w:rsidRPr="005A6BF4">
              <w:rPr>
                <w:rFonts w:ascii="Arial" w:hAnsi="Arial" w:cs="Arial"/>
                <w:bCs/>
                <w:sz w:val="20"/>
                <w:szCs w:val="20"/>
              </w:rPr>
              <w:t>&lt;1&gt; гКБК - группировочный код бюджетной классификации Российской Федерации;</w:t>
            </w:r>
          </w:p>
          <w:p w14:paraId="256B7068" w14:textId="77777777" w:rsidR="003F726A" w:rsidRPr="005A6BF4" w:rsidRDefault="003F726A" w:rsidP="00FB23FA">
            <w:pPr>
              <w:autoSpaceDE w:val="0"/>
              <w:autoSpaceDN w:val="0"/>
              <w:adjustRightInd w:val="0"/>
              <w:spacing w:before="240" w:after="1" w:line="200" w:lineRule="atLeast"/>
              <w:ind w:firstLine="539"/>
              <w:jc w:val="both"/>
              <w:rPr>
                <w:rFonts w:ascii="Arial" w:hAnsi="Arial" w:cs="Arial"/>
                <w:bCs/>
                <w:sz w:val="20"/>
                <w:szCs w:val="20"/>
              </w:rPr>
            </w:pPr>
            <w:r w:rsidRPr="005A6BF4">
              <w:rPr>
                <w:rFonts w:ascii="Arial" w:hAnsi="Arial" w:cs="Arial"/>
                <w:bCs/>
                <w:sz w:val="20"/>
                <w:szCs w:val="20"/>
              </w:rPr>
              <w:t>КДБ - код классификации доходов бюджетов;</w:t>
            </w:r>
          </w:p>
          <w:p w14:paraId="25C4021A" w14:textId="77777777" w:rsidR="003F726A" w:rsidRPr="005A6BF4" w:rsidRDefault="003F726A" w:rsidP="00FB23FA">
            <w:pPr>
              <w:autoSpaceDE w:val="0"/>
              <w:autoSpaceDN w:val="0"/>
              <w:adjustRightInd w:val="0"/>
              <w:spacing w:before="240" w:after="1" w:line="200" w:lineRule="atLeast"/>
              <w:ind w:firstLine="539"/>
              <w:jc w:val="both"/>
              <w:rPr>
                <w:rFonts w:ascii="Arial" w:hAnsi="Arial" w:cs="Arial"/>
                <w:bCs/>
                <w:sz w:val="20"/>
                <w:szCs w:val="20"/>
              </w:rPr>
            </w:pPr>
            <w:r w:rsidRPr="005A6BF4">
              <w:rPr>
                <w:rFonts w:ascii="Arial" w:hAnsi="Arial" w:cs="Arial"/>
                <w:bCs/>
                <w:sz w:val="20"/>
                <w:szCs w:val="20"/>
              </w:rPr>
              <w:t>КРБ - код классификации расходов бюджетов;</w:t>
            </w:r>
          </w:p>
          <w:p w14:paraId="6B915B63" w14:textId="77777777" w:rsidR="003F726A" w:rsidRPr="005A6BF4" w:rsidRDefault="003F726A" w:rsidP="00FB23FA">
            <w:pPr>
              <w:autoSpaceDE w:val="0"/>
              <w:autoSpaceDN w:val="0"/>
              <w:adjustRightInd w:val="0"/>
              <w:spacing w:before="240" w:after="1" w:line="200" w:lineRule="atLeast"/>
              <w:ind w:firstLine="539"/>
              <w:jc w:val="both"/>
              <w:rPr>
                <w:rFonts w:ascii="Arial" w:hAnsi="Arial" w:cs="Arial"/>
                <w:bCs/>
                <w:sz w:val="20"/>
                <w:szCs w:val="20"/>
              </w:rPr>
            </w:pPr>
            <w:r w:rsidRPr="005A6BF4">
              <w:rPr>
                <w:rFonts w:ascii="Arial" w:hAnsi="Arial" w:cs="Arial"/>
                <w:bCs/>
                <w:sz w:val="20"/>
                <w:szCs w:val="20"/>
              </w:rPr>
              <w:t>КИФ - код классификации источников финансирования дефицитов бюджетов.</w:t>
            </w:r>
          </w:p>
          <w:p w14:paraId="426BCACB" w14:textId="7593D10E" w:rsidR="003F726A" w:rsidRPr="005A6BF4" w:rsidRDefault="003F726A" w:rsidP="00FB23FA">
            <w:pPr>
              <w:autoSpaceDE w:val="0"/>
              <w:autoSpaceDN w:val="0"/>
              <w:adjustRightInd w:val="0"/>
              <w:spacing w:before="240" w:after="1" w:line="200" w:lineRule="atLeast"/>
              <w:ind w:firstLine="539"/>
              <w:jc w:val="both"/>
              <w:rPr>
                <w:rFonts w:ascii="Arial" w:hAnsi="Arial" w:cs="Arial"/>
                <w:bCs/>
                <w:sz w:val="20"/>
                <w:szCs w:val="20"/>
              </w:rPr>
            </w:pPr>
            <w:r w:rsidRPr="005A6BF4">
              <w:rPr>
                <w:rFonts w:ascii="Arial" w:hAnsi="Arial" w:cs="Arial"/>
                <w:bCs/>
                <w:sz w:val="20"/>
                <w:szCs w:val="20"/>
              </w:rPr>
              <w:t>В 1 - 17 разрядах номера счета указывается соответствующий код (составная часть кода) бюджетной классификации Российской Федерации в соответствии с требованиями федерального стандарта бухгалтерского учета государственных финансов</w:t>
            </w:r>
            <w:r>
              <w:rPr>
                <w:rFonts w:ascii="Arial" w:hAnsi="Arial" w:cs="Arial"/>
                <w:bCs/>
                <w:sz w:val="20"/>
                <w:szCs w:val="20"/>
              </w:rPr>
              <w:t xml:space="preserve"> </w:t>
            </w:r>
            <w:r w:rsidRPr="005A6BF4">
              <w:rPr>
                <w:rFonts w:ascii="Arial" w:hAnsi="Arial" w:cs="Arial"/>
                <w:bCs/>
                <w:sz w:val="20"/>
                <w:szCs w:val="20"/>
              </w:rPr>
              <w:t>"План счетов бухгалтерского учета учреждений", утвержденного приказом Министерства финансов Российской Федерации от 20 сентября 2024 года N 133н.</w:t>
            </w:r>
          </w:p>
          <w:p w14:paraId="1ED4ACBE" w14:textId="3C4FA1E4" w:rsidR="007B60B8" w:rsidRPr="005A6BF4" w:rsidRDefault="003F726A" w:rsidP="00FB23FA">
            <w:pPr>
              <w:spacing w:before="200" w:after="1" w:line="200" w:lineRule="atLeast"/>
              <w:ind w:firstLine="539"/>
              <w:jc w:val="both"/>
              <w:rPr>
                <w:rFonts w:ascii="Arial" w:hAnsi="Arial" w:cs="Arial"/>
                <w:sz w:val="20"/>
                <w:szCs w:val="20"/>
              </w:rPr>
            </w:pPr>
            <w:r w:rsidRPr="005A6BF4">
              <w:rPr>
                <w:rFonts w:ascii="Arial" w:hAnsi="Arial" w:cs="Arial"/>
                <w:bCs/>
                <w:sz w:val="20"/>
                <w:szCs w:val="20"/>
              </w:rPr>
              <w:t>&lt;2&gt; Первичный учетный документ для целей отражения операций на забалансовых счетах определяется исходя из содержания факта хозяйственной жизни.</w:t>
            </w:r>
          </w:p>
        </w:tc>
        <w:tc>
          <w:tcPr>
            <w:tcW w:w="7598" w:type="dxa"/>
            <w:tcMar>
              <w:top w:w="60" w:type="dxa"/>
              <w:left w:w="80" w:type="dxa"/>
              <w:bottom w:w="60" w:type="dxa"/>
              <w:right w:w="80" w:type="dxa"/>
            </w:tcMar>
          </w:tcPr>
          <w:p w14:paraId="4F21F594" w14:textId="77777777" w:rsidR="00604CE8" w:rsidRPr="00604CE8" w:rsidRDefault="00604CE8" w:rsidP="00FB23FA">
            <w:pPr>
              <w:spacing w:after="1" w:line="200" w:lineRule="atLeast"/>
              <w:jc w:val="both"/>
              <w:rPr>
                <w:rFonts w:ascii="Arial" w:hAnsi="Arial" w:cs="Arial"/>
                <w:sz w:val="20"/>
                <w:szCs w:val="20"/>
              </w:rPr>
            </w:pPr>
          </w:p>
          <w:p w14:paraId="2BE46C47" w14:textId="77777777" w:rsidR="00604CE8" w:rsidRPr="00604CE8" w:rsidRDefault="0030656E" w:rsidP="00FB23FA">
            <w:pPr>
              <w:spacing w:after="1" w:line="200" w:lineRule="atLeast"/>
              <w:jc w:val="center"/>
              <w:rPr>
                <w:rFonts w:ascii="Arial" w:hAnsi="Arial" w:cs="Arial"/>
                <w:sz w:val="20"/>
                <w:szCs w:val="20"/>
              </w:rPr>
            </w:pPr>
            <w:bookmarkStart w:id="12" w:name="Р2_4"/>
            <w:bookmarkEnd w:id="12"/>
            <w:r w:rsidRPr="005A6BF4">
              <w:rPr>
                <w:rFonts w:ascii="Arial" w:hAnsi="Arial" w:cs="Arial"/>
                <w:b/>
                <w:sz w:val="20"/>
                <w:szCs w:val="20"/>
              </w:rPr>
              <w:t>I. Нефинансовые активы</w:t>
            </w:r>
          </w:p>
          <w:p w14:paraId="3D49F8EB" w14:textId="64D71F9B" w:rsidR="0030656E" w:rsidRPr="005A6BF4" w:rsidRDefault="0030656E" w:rsidP="00FB23FA">
            <w:pPr>
              <w:spacing w:after="1" w:line="200" w:lineRule="atLeast"/>
              <w:jc w:val="both"/>
              <w:rPr>
                <w:rFonts w:ascii="Arial" w:hAnsi="Arial" w:cs="Arial"/>
                <w:sz w:val="20"/>
                <w:szCs w:val="20"/>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
              <w:gridCol w:w="1230"/>
              <w:gridCol w:w="561"/>
              <w:gridCol w:w="587"/>
              <w:gridCol w:w="480"/>
              <w:gridCol w:w="591"/>
              <w:gridCol w:w="795"/>
              <w:gridCol w:w="1331"/>
              <w:gridCol w:w="1394"/>
            </w:tblGrid>
            <w:tr w:rsidR="00EC3322" w:rsidRPr="00353F09" w14:paraId="71539850" w14:textId="77777777" w:rsidTr="003F128D">
              <w:tc>
                <w:tcPr>
                  <w:tcW w:w="459" w:type="dxa"/>
                  <w:vMerge w:val="restart"/>
                </w:tcPr>
                <w:p w14:paraId="6BB0BDD0" w14:textId="77777777" w:rsidR="00F13F98" w:rsidRPr="00353F09" w:rsidRDefault="00F13F98" w:rsidP="00FB23FA">
                  <w:pPr>
                    <w:pStyle w:val="ConsPlusNormal"/>
                    <w:spacing w:after="1" w:line="200" w:lineRule="atLeast"/>
                    <w:jc w:val="center"/>
                    <w:rPr>
                      <w:sz w:val="16"/>
                      <w:szCs w:val="16"/>
                    </w:rPr>
                  </w:pPr>
                  <w:r w:rsidRPr="00353F09">
                    <w:rPr>
                      <w:sz w:val="16"/>
                      <w:szCs w:val="16"/>
                    </w:rPr>
                    <w:t>Номер пункта, подпункта</w:t>
                  </w:r>
                </w:p>
              </w:tc>
              <w:tc>
                <w:tcPr>
                  <w:tcW w:w="1230" w:type="dxa"/>
                  <w:vMerge w:val="restart"/>
                </w:tcPr>
                <w:p w14:paraId="766ECB52" w14:textId="77777777" w:rsidR="00F13F98" w:rsidRPr="00353F09" w:rsidRDefault="00F13F98" w:rsidP="00FB23FA">
                  <w:pPr>
                    <w:pStyle w:val="ConsPlusNormal"/>
                    <w:spacing w:after="1" w:line="200" w:lineRule="atLeast"/>
                    <w:jc w:val="center"/>
                    <w:rPr>
                      <w:sz w:val="16"/>
                      <w:szCs w:val="16"/>
                    </w:rPr>
                  </w:pPr>
                  <w:r w:rsidRPr="00353F09">
                    <w:rPr>
                      <w:sz w:val="16"/>
                      <w:szCs w:val="16"/>
                    </w:rPr>
                    <w:t>Номер и наименование счета Плана счетов бухгалтерского учета бюджетных и автономных учреждений, содержание факта хозяйственной жизни</w:t>
                  </w:r>
                </w:p>
              </w:tc>
              <w:tc>
                <w:tcPr>
                  <w:tcW w:w="2219" w:type="dxa"/>
                  <w:gridSpan w:val="4"/>
                </w:tcPr>
                <w:p w14:paraId="137B053F" w14:textId="77777777" w:rsidR="00F13F98" w:rsidRPr="00353F09" w:rsidRDefault="00F13F98" w:rsidP="00FB23FA">
                  <w:pPr>
                    <w:pStyle w:val="ConsPlusNormal"/>
                    <w:spacing w:after="1" w:line="200" w:lineRule="atLeast"/>
                    <w:jc w:val="center"/>
                    <w:rPr>
                      <w:sz w:val="16"/>
                      <w:szCs w:val="16"/>
                    </w:rPr>
                  </w:pPr>
                  <w:r w:rsidRPr="00353F09">
                    <w:rPr>
                      <w:sz w:val="16"/>
                      <w:szCs w:val="16"/>
                    </w:rPr>
                    <w:t>Бухгалтерские записи на счетах Плана счетов бухгалтерского учета бюджетных и автономных учреждений</w:t>
                  </w:r>
                </w:p>
              </w:tc>
              <w:tc>
                <w:tcPr>
                  <w:tcW w:w="795" w:type="dxa"/>
                  <w:vMerge w:val="restart"/>
                </w:tcPr>
                <w:p w14:paraId="7185107C" w14:textId="77777777" w:rsidR="00F13F98" w:rsidRPr="00353F09" w:rsidRDefault="00F13F98" w:rsidP="00FB23FA">
                  <w:pPr>
                    <w:pStyle w:val="ConsPlusNormal"/>
                    <w:spacing w:after="1" w:line="200" w:lineRule="atLeast"/>
                    <w:jc w:val="center"/>
                    <w:rPr>
                      <w:sz w:val="16"/>
                      <w:szCs w:val="16"/>
                    </w:rPr>
                  </w:pPr>
                  <w:r w:rsidRPr="00353F09">
                    <w:rPr>
                      <w:sz w:val="16"/>
                      <w:szCs w:val="16"/>
                    </w:rPr>
                    <w:t>Первичный учетный документ</w:t>
                  </w:r>
                </w:p>
              </w:tc>
              <w:tc>
                <w:tcPr>
                  <w:tcW w:w="2725" w:type="dxa"/>
                  <w:gridSpan w:val="2"/>
                  <w:vMerge w:val="restart"/>
                </w:tcPr>
                <w:p w14:paraId="18D653A5" w14:textId="77777777" w:rsidR="00F13F98" w:rsidRPr="00353F09" w:rsidRDefault="00F13F98" w:rsidP="00FB23FA">
                  <w:pPr>
                    <w:pStyle w:val="ConsPlusNormal"/>
                    <w:spacing w:after="1" w:line="200" w:lineRule="atLeast"/>
                    <w:jc w:val="center"/>
                    <w:rPr>
                      <w:sz w:val="16"/>
                      <w:szCs w:val="16"/>
                    </w:rPr>
                  </w:pPr>
                  <w:r w:rsidRPr="00353F09">
                    <w:rPr>
                      <w:sz w:val="16"/>
                      <w:szCs w:val="16"/>
                    </w:rPr>
                    <w:t>Признаки аналитического учета счета Плана счетов бухгалтерского учета бюджетных и автономных учреждений</w:t>
                  </w:r>
                </w:p>
              </w:tc>
            </w:tr>
            <w:tr w:rsidR="00EC3322" w:rsidRPr="00353F09" w14:paraId="19140513" w14:textId="77777777" w:rsidTr="003F128D">
              <w:tc>
                <w:tcPr>
                  <w:tcW w:w="459" w:type="dxa"/>
                  <w:vMerge/>
                </w:tcPr>
                <w:p w14:paraId="2F0717D2" w14:textId="77777777" w:rsidR="00F13F98" w:rsidRPr="00353F09" w:rsidRDefault="00F13F98" w:rsidP="00FB23FA">
                  <w:pPr>
                    <w:pStyle w:val="ConsPlusNormal"/>
                    <w:spacing w:after="1" w:line="200" w:lineRule="atLeast"/>
                    <w:rPr>
                      <w:sz w:val="16"/>
                      <w:szCs w:val="16"/>
                    </w:rPr>
                  </w:pPr>
                </w:p>
              </w:tc>
              <w:tc>
                <w:tcPr>
                  <w:tcW w:w="1230" w:type="dxa"/>
                  <w:vMerge/>
                </w:tcPr>
                <w:p w14:paraId="3E29965A" w14:textId="77777777" w:rsidR="00F13F98" w:rsidRPr="00353F09" w:rsidRDefault="00F13F98" w:rsidP="00FB23FA">
                  <w:pPr>
                    <w:pStyle w:val="ConsPlusNormal"/>
                    <w:spacing w:after="1" w:line="200" w:lineRule="atLeast"/>
                    <w:rPr>
                      <w:sz w:val="16"/>
                      <w:szCs w:val="16"/>
                    </w:rPr>
                  </w:pPr>
                </w:p>
              </w:tc>
              <w:tc>
                <w:tcPr>
                  <w:tcW w:w="1148" w:type="dxa"/>
                  <w:gridSpan w:val="2"/>
                </w:tcPr>
                <w:p w14:paraId="5C79C3F9" w14:textId="77777777" w:rsidR="00F13F98" w:rsidRPr="00353F09" w:rsidRDefault="00F13F98" w:rsidP="00FB23FA">
                  <w:pPr>
                    <w:pStyle w:val="ConsPlusNormal"/>
                    <w:spacing w:after="1" w:line="200" w:lineRule="atLeast"/>
                    <w:jc w:val="center"/>
                    <w:rPr>
                      <w:sz w:val="16"/>
                      <w:szCs w:val="16"/>
                    </w:rPr>
                  </w:pPr>
                  <w:r w:rsidRPr="00353F09">
                    <w:rPr>
                      <w:sz w:val="16"/>
                      <w:szCs w:val="16"/>
                    </w:rPr>
                    <w:t>дебет</w:t>
                  </w:r>
                </w:p>
              </w:tc>
              <w:tc>
                <w:tcPr>
                  <w:tcW w:w="1071" w:type="dxa"/>
                  <w:gridSpan w:val="2"/>
                </w:tcPr>
                <w:p w14:paraId="46601A06" w14:textId="77777777" w:rsidR="00F13F98" w:rsidRPr="00353F09" w:rsidRDefault="00F13F98" w:rsidP="00FB23FA">
                  <w:pPr>
                    <w:pStyle w:val="ConsPlusNormal"/>
                    <w:spacing w:after="1" w:line="200" w:lineRule="atLeast"/>
                    <w:jc w:val="center"/>
                    <w:rPr>
                      <w:sz w:val="16"/>
                      <w:szCs w:val="16"/>
                    </w:rPr>
                  </w:pPr>
                  <w:r w:rsidRPr="00353F09">
                    <w:rPr>
                      <w:sz w:val="16"/>
                      <w:szCs w:val="16"/>
                    </w:rPr>
                    <w:t>кредит</w:t>
                  </w:r>
                </w:p>
              </w:tc>
              <w:tc>
                <w:tcPr>
                  <w:tcW w:w="795" w:type="dxa"/>
                  <w:vMerge/>
                </w:tcPr>
                <w:p w14:paraId="6FD3279A" w14:textId="77777777" w:rsidR="00F13F98" w:rsidRPr="00353F09" w:rsidRDefault="00F13F98" w:rsidP="00FB23FA">
                  <w:pPr>
                    <w:pStyle w:val="ConsPlusNormal"/>
                    <w:spacing w:after="1" w:line="200" w:lineRule="atLeast"/>
                    <w:rPr>
                      <w:sz w:val="16"/>
                      <w:szCs w:val="16"/>
                    </w:rPr>
                  </w:pPr>
                </w:p>
              </w:tc>
              <w:tc>
                <w:tcPr>
                  <w:tcW w:w="2725" w:type="dxa"/>
                  <w:gridSpan w:val="2"/>
                  <w:vMerge/>
                </w:tcPr>
                <w:p w14:paraId="12A32D78" w14:textId="77777777" w:rsidR="00F13F98" w:rsidRPr="00353F09" w:rsidRDefault="00F13F98" w:rsidP="00FB23FA">
                  <w:pPr>
                    <w:pStyle w:val="ConsPlusNormal"/>
                    <w:spacing w:after="1" w:line="200" w:lineRule="atLeast"/>
                    <w:rPr>
                      <w:sz w:val="16"/>
                      <w:szCs w:val="16"/>
                    </w:rPr>
                  </w:pPr>
                </w:p>
              </w:tc>
            </w:tr>
            <w:tr w:rsidR="00B85689" w:rsidRPr="00353F09" w14:paraId="7A940AE0" w14:textId="77777777" w:rsidTr="003F128D">
              <w:tc>
                <w:tcPr>
                  <w:tcW w:w="459" w:type="dxa"/>
                  <w:vMerge/>
                </w:tcPr>
                <w:p w14:paraId="30137163" w14:textId="77777777" w:rsidR="00F13F98" w:rsidRPr="00353F09" w:rsidRDefault="00F13F98" w:rsidP="00FB23FA">
                  <w:pPr>
                    <w:pStyle w:val="ConsPlusNormal"/>
                    <w:spacing w:after="1" w:line="200" w:lineRule="atLeast"/>
                    <w:rPr>
                      <w:sz w:val="16"/>
                      <w:szCs w:val="16"/>
                    </w:rPr>
                  </w:pPr>
                </w:p>
              </w:tc>
              <w:tc>
                <w:tcPr>
                  <w:tcW w:w="1230" w:type="dxa"/>
                  <w:vMerge/>
                </w:tcPr>
                <w:p w14:paraId="74F1A161" w14:textId="77777777" w:rsidR="00F13F98" w:rsidRPr="00353F09" w:rsidRDefault="00F13F98" w:rsidP="00FB23FA">
                  <w:pPr>
                    <w:pStyle w:val="ConsPlusNormal"/>
                    <w:spacing w:after="1" w:line="200" w:lineRule="atLeast"/>
                    <w:rPr>
                      <w:sz w:val="16"/>
                      <w:szCs w:val="16"/>
                    </w:rPr>
                  </w:pPr>
                </w:p>
              </w:tc>
              <w:tc>
                <w:tcPr>
                  <w:tcW w:w="561" w:type="dxa"/>
                </w:tcPr>
                <w:p w14:paraId="74C8EBD7" w14:textId="77777777" w:rsidR="00F13F98" w:rsidRPr="00353F09" w:rsidRDefault="00F13F98" w:rsidP="00FB23FA">
                  <w:pPr>
                    <w:pStyle w:val="ConsPlusNormal"/>
                    <w:spacing w:after="1" w:line="200" w:lineRule="atLeast"/>
                    <w:jc w:val="center"/>
                    <w:rPr>
                      <w:sz w:val="16"/>
                      <w:szCs w:val="16"/>
                    </w:rPr>
                  </w:pPr>
                  <w:r w:rsidRPr="00353F09">
                    <w:rPr>
                      <w:sz w:val="16"/>
                      <w:szCs w:val="16"/>
                    </w:rPr>
                    <w:t>КБК &lt;1&gt;</w:t>
                  </w:r>
                </w:p>
              </w:tc>
              <w:tc>
                <w:tcPr>
                  <w:tcW w:w="587" w:type="dxa"/>
                </w:tcPr>
                <w:p w14:paraId="5B0C7CA2" w14:textId="77777777" w:rsidR="00F13F98" w:rsidRPr="00353F09" w:rsidRDefault="00F13F98" w:rsidP="00FB23FA">
                  <w:pPr>
                    <w:pStyle w:val="ConsPlusNormal"/>
                    <w:spacing w:after="1" w:line="200" w:lineRule="atLeast"/>
                    <w:jc w:val="center"/>
                    <w:rPr>
                      <w:sz w:val="16"/>
                      <w:szCs w:val="16"/>
                    </w:rPr>
                  </w:pPr>
                  <w:r w:rsidRPr="00353F09">
                    <w:rPr>
                      <w:sz w:val="16"/>
                      <w:szCs w:val="16"/>
                    </w:rPr>
                    <w:t>номер счета</w:t>
                  </w:r>
                </w:p>
              </w:tc>
              <w:tc>
                <w:tcPr>
                  <w:tcW w:w="480" w:type="dxa"/>
                </w:tcPr>
                <w:p w14:paraId="0916317D" w14:textId="77777777" w:rsidR="00F13F98" w:rsidRPr="00353F09" w:rsidRDefault="00F13F98" w:rsidP="00FB23FA">
                  <w:pPr>
                    <w:pStyle w:val="ConsPlusNormal"/>
                    <w:spacing w:after="1" w:line="200" w:lineRule="atLeast"/>
                    <w:jc w:val="center"/>
                    <w:rPr>
                      <w:sz w:val="16"/>
                      <w:szCs w:val="16"/>
                    </w:rPr>
                  </w:pPr>
                  <w:r w:rsidRPr="00353F09">
                    <w:rPr>
                      <w:sz w:val="16"/>
                      <w:szCs w:val="16"/>
                    </w:rPr>
                    <w:t>КБК &lt;1&gt;</w:t>
                  </w:r>
                </w:p>
              </w:tc>
              <w:tc>
                <w:tcPr>
                  <w:tcW w:w="591" w:type="dxa"/>
                </w:tcPr>
                <w:p w14:paraId="33754BB2" w14:textId="77777777" w:rsidR="00F13F98" w:rsidRPr="00353F09" w:rsidRDefault="00F13F98" w:rsidP="00FB23FA">
                  <w:pPr>
                    <w:pStyle w:val="ConsPlusNormal"/>
                    <w:spacing w:after="1" w:line="200" w:lineRule="atLeast"/>
                    <w:jc w:val="center"/>
                    <w:rPr>
                      <w:sz w:val="16"/>
                      <w:szCs w:val="16"/>
                    </w:rPr>
                  </w:pPr>
                  <w:r w:rsidRPr="00353F09">
                    <w:rPr>
                      <w:sz w:val="16"/>
                      <w:szCs w:val="16"/>
                    </w:rPr>
                    <w:t>номер счета</w:t>
                  </w:r>
                </w:p>
              </w:tc>
              <w:tc>
                <w:tcPr>
                  <w:tcW w:w="795" w:type="dxa"/>
                  <w:vMerge/>
                </w:tcPr>
                <w:p w14:paraId="35E5C9DA" w14:textId="77777777" w:rsidR="00F13F98" w:rsidRPr="00353F09" w:rsidRDefault="00F13F98" w:rsidP="00FB23FA">
                  <w:pPr>
                    <w:pStyle w:val="ConsPlusNormal"/>
                    <w:spacing w:after="1" w:line="200" w:lineRule="atLeast"/>
                    <w:rPr>
                      <w:sz w:val="16"/>
                      <w:szCs w:val="16"/>
                    </w:rPr>
                  </w:pPr>
                </w:p>
              </w:tc>
              <w:tc>
                <w:tcPr>
                  <w:tcW w:w="1331" w:type="dxa"/>
                </w:tcPr>
                <w:p w14:paraId="4B7D7009" w14:textId="77777777" w:rsidR="00F13F98" w:rsidRPr="00353F09" w:rsidRDefault="00F13F98" w:rsidP="00FB23FA">
                  <w:pPr>
                    <w:pStyle w:val="ConsPlusNormal"/>
                    <w:spacing w:after="1" w:line="200" w:lineRule="atLeast"/>
                    <w:jc w:val="center"/>
                    <w:rPr>
                      <w:sz w:val="16"/>
                      <w:szCs w:val="16"/>
                    </w:rPr>
                  </w:pPr>
                  <w:r w:rsidRPr="00353F09">
                    <w:rPr>
                      <w:sz w:val="16"/>
                      <w:szCs w:val="16"/>
                    </w:rPr>
                    <w:t>по дебету счета</w:t>
                  </w:r>
                </w:p>
              </w:tc>
              <w:tc>
                <w:tcPr>
                  <w:tcW w:w="1394" w:type="dxa"/>
                </w:tcPr>
                <w:p w14:paraId="263FD9D2" w14:textId="77777777" w:rsidR="00F13F98" w:rsidRPr="00353F09" w:rsidRDefault="00F13F98" w:rsidP="00FB23FA">
                  <w:pPr>
                    <w:pStyle w:val="ConsPlusNormal"/>
                    <w:spacing w:after="1" w:line="200" w:lineRule="atLeast"/>
                    <w:jc w:val="center"/>
                    <w:rPr>
                      <w:sz w:val="16"/>
                      <w:szCs w:val="16"/>
                    </w:rPr>
                  </w:pPr>
                  <w:r w:rsidRPr="00353F09">
                    <w:rPr>
                      <w:sz w:val="16"/>
                      <w:szCs w:val="16"/>
                    </w:rPr>
                    <w:t>по кредиту счета</w:t>
                  </w:r>
                </w:p>
              </w:tc>
            </w:tr>
            <w:tr w:rsidR="00B85689" w:rsidRPr="00353F09" w14:paraId="74E27CDA" w14:textId="77777777" w:rsidTr="003F128D">
              <w:tc>
                <w:tcPr>
                  <w:tcW w:w="459" w:type="dxa"/>
                </w:tcPr>
                <w:p w14:paraId="1C723F6B" w14:textId="77777777" w:rsidR="00F13F98" w:rsidRPr="00353F09" w:rsidRDefault="00F13F98" w:rsidP="00FB23FA">
                  <w:pPr>
                    <w:pStyle w:val="ConsPlusNormal"/>
                    <w:spacing w:after="1" w:line="200" w:lineRule="atLeast"/>
                    <w:jc w:val="center"/>
                    <w:rPr>
                      <w:sz w:val="16"/>
                      <w:szCs w:val="16"/>
                    </w:rPr>
                  </w:pPr>
                  <w:r w:rsidRPr="00353F09">
                    <w:rPr>
                      <w:sz w:val="16"/>
                      <w:szCs w:val="16"/>
                    </w:rPr>
                    <w:t>1</w:t>
                  </w:r>
                </w:p>
              </w:tc>
              <w:tc>
                <w:tcPr>
                  <w:tcW w:w="1230" w:type="dxa"/>
                </w:tcPr>
                <w:p w14:paraId="65F7B214"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Счет 0 100 00 000 </w:t>
                  </w:r>
                  <w:r w:rsidRPr="00353F09">
                    <w:rPr>
                      <w:sz w:val="16"/>
                      <w:szCs w:val="16"/>
                    </w:rPr>
                    <w:lastRenderedPageBreak/>
                    <w:t>"Нефинансовые активы"</w:t>
                  </w:r>
                </w:p>
              </w:tc>
              <w:tc>
                <w:tcPr>
                  <w:tcW w:w="561" w:type="dxa"/>
                </w:tcPr>
                <w:p w14:paraId="6A778AAC" w14:textId="77777777" w:rsidR="00F13F98" w:rsidRPr="00353F09" w:rsidRDefault="00F13F98" w:rsidP="00FB23FA">
                  <w:pPr>
                    <w:pStyle w:val="ConsPlusNormal"/>
                    <w:spacing w:after="1" w:line="200" w:lineRule="atLeast"/>
                    <w:rPr>
                      <w:sz w:val="16"/>
                      <w:szCs w:val="16"/>
                    </w:rPr>
                  </w:pPr>
                </w:p>
              </w:tc>
              <w:tc>
                <w:tcPr>
                  <w:tcW w:w="587" w:type="dxa"/>
                </w:tcPr>
                <w:p w14:paraId="070FC76C" w14:textId="77777777" w:rsidR="00F13F98" w:rsidRPr="00353F09" w:rsidRDefault="00F13F98" w:rsidP="00FB23FA">
                  <w:pPr>
                    <w:pStyle w:val="ConsPlusNormal"/>
                    <w:spacing w:after="1" w:line="200" w:lineRule="atLeast"/>
                    <w:rPr>
                      <w:sz w:val="16"/>
                      <w:szCs w:val="16"/>
                    </w:rPr>
                  </w:pPr>
                </w:p>
              </w:tc>
              <w:tc>
                <w:tcPr>
                  <w:tcW w:w="480" w:type="dxa"/>
                </w:tcPr>
                <w:p w14:paraId="03623309" w14:textId="77777777" w:rsidR="00F13F98" w:rsidRPr="00353F09" w:rsidRDefault="00F13F98" w:rsidP="00FB23FA">
                  <w:pPr>
                    <w:pStyle w:val="ConsPlusNormal"/>
                    <w:spacing w:after="1" w:line="200" w:lineRule="atLeast"/>
                    <w:rPr>
                      <w:sz w:val="16"/>
                      <w:szCs w:val="16"/>
                    </w:rPr>
                  </w:pPr>
                </w:p>
              </w:tc>
              <w:tc>
                <w:tcPr>
                  <w:tcW w:w="591" w:type="dxa"/>
                </w:tcPr>
                <w:p w14:paraId="694C879B" w14:textId="77777777" w:rsidR="00F13F98" w:rsidRPr="00353F09" w:rsidRDefault="00F13F98" w:rsidP="00FB23FA">
                  <w:pPr>
                    <w:pStyle w:val="ConsPlusNormal"/>
                    <w:spacing w:after="1" w:line="200" w:lineRule="atLeast"/>
                    <w:rPr>
                      <w:sz w:val="16"/>
                      <w:szCs w:val="16"/>
                    </w:rPr>
                  </w:pPr>
                </w:p>
              </w:tc>
              <w:tc>
                <w:tcPr>
                  <w:tcW w:w="795" w:type="dxa"/>
                </w:tcPr>
                <w:p w14:paraId="37FB2D03" w14:textId="77777777" w:rsidR="00F13F98" w:rsidRPr="00353F09" w:rsidRDefault="00F13F98" w:rsidP="00FB23FA">
                  <w:pPr>
                    <w:pStyle w:val="ConsPlusNormal"/>
                    <w:spacing w:after="1" w:line="200" w:lineRule="atLeast"/>
                    <w:rPr>
                      <w:sz w:val="16"/>
                      <w:szCs w:val="16"/>
                    </w:rPr>
                  </w:pPr>
                </w:p>
              </w:tc>
              <w:tc>
                <w:tcPr>
                  <w:tcW w:w="1331" w:type="dxa"/>
                </w:tcPr>
                <w:p w14:paraId="39FA8E8D" w14:textId="77777777" w:rsidR="00F13F98" w:rsidRPr="00353F09" w:rsidRDefault="00F13F98" w:rsidP="00FB23FA">
                  <w:pPr>
                    <w:pStyle w:val="ConsPlusNormal"/>
                    <w:spacing w:after="1" w:line="200" w:lineRule="atLeast"/>
                    <w:rPr>
                      <w:sz w:val="16"/>
                      <w:szCs w:val="16"/>
                    </w:rPr>
                  </w:pPr>
                </w:p>
              </w:tc>
              <w:tc>
                <w:tcPr>
                  <w:tcW w:w="1394" w:type="dxa"/>
                </w:tcPr>
                <w:p w14:paraId="5C3B957B" w14:textId="77777777" w:rsidR="00F13F98" w:rsidRPr="00353F09" w:rsidRDefault="00F13F98" w:rsidP="00FB23FA">
                  <w:pPr>
                    <w:pStyle w:val="ConsPlusNormal"/>
                    <w:spacing w:after="1" w:line="200" w:lineRule="atLeast"/>
                    <w:rPr>
                      <w:sz w:val="16"/>
                      <w:szCs w:val="16"/>
                    </w:rPr>
                  </w:pPr>
                </w:p>
              </w:tc>
            </w:tr>
            <w:tr w:rsidR="00B85689" w:rsidRPr="00353F09" w14:paraId="77B14583" w14:textId="77777777" w:rsidTr="003F128D">
              <w:tc>
                <w:tcPr>
                  <w:tcW w:w="459" w:type="dxa"/>
                </w:tcPr>
                <w:p w14:paraId="2FDCA9FD" w14:textId="77777777" w:rsidR="00F13F98" w:rsidRPr="00353F09" w:rsidRDefault="00F13F98" w:rsidP="00FB23FA">
                  <w:pPr>
                    <w:pStyle w:val="ConsPlusNormal"/>
                    <w:spacing w:after="1" w:line="200" w:lineRule="atLeast"/>
                    <w:jc w:val="center"/>
                    <w:rPr>
                      <w:sz w:val="16"/>
                      <w:szCs w:val="16"/>
                    </w:rPr>
                  </w:pPr>
                  <w:r w:rsidRPr="00353F09">
                    <w:rPr>
                      <w:sz w:val="16"/>
                      <w:szCs w:val="16"/>
                    </w:rPr>
                    <w:t>1.1</w:t>
                  </w:r>
                </w:p>
              </w:tc>
              <w:tc>
                <w:tcPr>
                  <w:tcW w:w="1230" w:type="dxa"/>
                </w:tcPr>
                <w:p w14:paraId="3F720CE0"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0 101 00 000 "Основные средства"</w:t>
                  </w:r>
                </w:p>
              </w:tc>
              <w:tc>
                <w:tcPr>
                  <w:tcW w:w="561" w:type="dxa"/>
                </w:tcPr>
                <w:p w14:paraId="1564CF89" w14:textId="77777777" w:rsidR="00F13F98" w:rsidRPr="00353F09" w:rsidRDefault="00F13F98" w:rsidP="00FB23FA">
                  <w:pPr>
                    <w:pStyle w:val="ConsPlusNormal"/>
                    <w:spacing w:after="1" w:line="200" w:lineRule="atLeast"/>
                    <w:rPr>
                      <w:sz w:val="16"/>
                      <w:szCs w:val="16"/>
                    </w:rPr>
                  </w:pPr>
                </w:p>
              </w:tc>
              <w:tc>
                <w:tcPr>
                  <w:tcW w:w="587" w:type="dxa"/>
                </w:tcPr>
                <w:p w14:paraId="577A6C4C" w14:textId="77777777" w:rsidR="00F13F98" w:rsidRPr="00353F09" w:rsidRDefault="00F13F98" w:rsidP="00FB23FA">
                  <w:pPr>
                    <w:pStyle w:val="ConsPlusNormal"/>
                    <w:spacing w:after="1" w:line="200" w:lineRule="atLeast"/>
                    <w:rPr>
                      <w:sz w:val="16"/>
                      <w:szCs w:val="16"/>
                    </w:rPr>
                  </w:pPr>
                </w:p>
              </w:tc>
              <w:tc>
                <w:tcPr>
                  <w:tcW w:w="480" w:type="dxa"/>
                </w:tcPr>
                <w:p w14:paraId="0E997BED" w14:textId="77777777" w:rsidR="00F13F98" w:rsidRPr="00353F09" w:rsidRDefault="00F13F98" w:rsidP="00FB23FA">
                  <w:pPr>
                    <w:pStyle w:val="ConsPlusNormal"/>
                    <w:spacing w:after="1" w:line="200" w:lineRule="atLeast"/>
                    <w:rPr>
                      <w:sz w:val="16"/>
                      <w:szCs w:val="16"/>
                    </w:rPr>
                  </w:pPr>
                </w:p>
              </w:tc>
              <w:tc>
                <w:tcPr>
                  <w:tcW w:w="591" w:type="dxa"/>
                </w:tcPr>
                <w:p w14:paraId="3133DE2F" w14:textId="77777777" w:rsidR="00F13F98" w:rsidRPr="00353F09" w:rsidRDefault="00F13F98" w:rsidP="00FB23FA">
                  <w:pPr>
                    <w:pStyle w:val="ConsPlusNormal"/>
                    <w:spacing w:after="1" w:line="200" w:lineRule="atLeast"/>
                    <w:rPr>
                      <w:sz w:val="16"/>
                      <w:szCs w:val="16"/>
                    </w:rPr>
                  </w:pPr>
                </w:p>
              </w:tc>
              <w:tc>
                <w:tcPr>
                  <w:tcW w:w="795" w:type="dxa"/>
                </w:tcPr>
                <w:p w14:paraId="2DDF758F" w14:textId="77777777" w:rsidR="00F13F98" w:rsidRPr="00353F09" w:rsidRDefault="00F13F98" w:rsidP="00FB23FA">
                  <w:pPr>
                    <w:pStyle w:val="ConsPlusNormal"/>
                    <w:spacing w:after="1" w:line="200" w:lineRule="atLeast"/>
                    <w:rPr>
                      <w:sz w:val="16"/>
                      <w:szCs w:val="16"/>
                    </w:rPr>
                  </w:pPr>
                </w:p>
              </w:tc>
              <w:tc>
                <w:tcPr>
                  <w:tcW w:w="1331" w:type="dxa"/>
                </w:tcPr>
                <w:p w14:paraId="70ADC989" w14:textId="77777777" w:rsidR="00F13F98" w:rsidRPr="00353F09" w:rsidRDefault="00F13F98" w:rsidP="00FB23FA">
                  <w:pPr>
                    <w:pStyle w:val="ConsPlusNormal"/>
                    <w:spacing w:after="1" w:line="200" w:lineRule="atLeast"/>
                    <w:jc w:val="both"/>
                    <w:rPr>
                      <w:sz w:val="16"/>
                      <w:szCs w:val="16"/>
                    </w:rPr>
                  </w:pPr>
                  <w:r w:rsidRPr="00353F09">
                    <w:rPr>
                      <w:sz w:val="16"/>
                      <w:szCs w:val="16"/>
                    </w:rPr>
                    <w:t>Вид имущества; объект основных средств и (или) инвентарная группа; наименование объекта имущества и (или) группы (имущественного комплекса);</w:t>
                  </w:r>
                </w:p>
                <w:p w14:paraId="56197DC3" w14:textId="77777777" w:rsidR="00F13F98" w:rsidRPr="00353F09" w:rsidRDefault="00F13F98" w:rsidP="00FB23FA">
                  <w:pPr>
                    <w:pStyle w:val="ConsPlusNormal"/>
                    <w:spacing w:after="1" w:line="200" w:lineRule="atLeast"/>
                    <w:jc w:val="both"/>
                    <w:rPr>
                      <w:sz w:val="16"/>
                      <w:szCs w:val="16"/>
                    </w:rPr>
                  </w:pPr>
                  <w:r w:rsidRPr="00353F09">
                    <w:rPr>
                      <w:sz w:val="16"/>
                      <w:szCs w:val="16"/>
                    </w:rPr>
                    <w:t>инвентарный номер;</w:t>
                  </w:r>
                </w:p>
                <w:p w14:paraId="2AFA7862" w14:textId="77777777" w:rsidR="00F13F98" w:rsidRPr="00353F09" w:rsidRDefault="00F13F98" w:rsidP="00FB23FA">
                  <w:pPr>
                    <w:pStyle w:val="ConsPlusNormal"/>
                    <w:spacing w:after="1" w:line="200" w:lineRule="atLeast"/>
                    <w:jc w:val="both"/>
                    <w:rPr>
                      <w:sz w:val="16"/>
                      <w:szCs w:val="16"/>
                    </w:rPr>
                  </w:pPr>
                  <w:r w:rsidRPr="00353F09">
                    <w:rPr>
                      <w:sz w:val="16"/>
                      <w:szCs w:val="16"/>
                    </w:rPr>
                    <w:t>идентификационный номер (кадастровый, реестровый) (при наличии);</w:t>
                  </w:r>
                </w:p>
                <w:p w14:paraId="65E91992" w14:textId="77777777" w:rsidR="00F13F98" w:rsidRPr="00353F09" w:rsidRDefault="00F13F98" w:rsidP="00FB23FA">
                  <w:pPr>
                    <w:pStyle w:val="ConsPlusNormal"/>
                    <w:spacing w:after="1" w:line="200" w:lineRule="atLeast"/>
                    <w:jc w:val="both"/>
                    <w:rPr>
                      <w:sz w:val="16"/>
                      <w:szCs w:val="16"/>
                    </w:rPr>
                  </w:pPr>
                  <w:r w:rsidRPr="00353F09">
                    <w:rPr>
                      <w:sz w:val="16"/>
                      <w:szCs w:val="16"/>
                    </w:rPr>
                    <w:t>местонахождение объекта (комплекса) (адрес, место хранения (эксплуатации);</w:t>
                  </w:r>
                </w:p>
                <w:p w14:paraId="3A86EB4D" w14:textId="77777777" w:rsidR="00F13F98" w:rsidRPr="00353F09" w:rsidRDefault="00F13F98" w:rsidP="00FB23FA">
                  <w:pPr>
                    <w:pStyle w:val="ConsPlusNormal"/>
                    <w:spacing w:after="1" w:line="200" w:lineRule="atLeast"/>
                    <w:jc w:val="both"/>
                    <w:rPr>
                      <w:sz w:val="16"/>
                      <w:szCs w:val="16"/>
                    </w:rPr>
                  </w:pPr>
                  <w:r w:rsidRPr="00353F09">
                    <w:rPr>
                      <w:sz w:val="16"/>
                      <w:szCs w:val="16"/>
                    </w:rPr>
                    <w:t>ответственное лицо; наименование концессионера (арендодателя), реквизиты концессионного соглашения (договора аренды)</w:t>
                  </w:r>
                </w:p>
              </w:tc>
              <w:tc>
                <w:tcPr>
                  <w:tcW w:w="1394" w:type="dxa"/>
                </w:tcPr>
                <w:p w14:paraId="64FDCD13" w14:textId="77777777" w:rsidR="00F13F98" w:rsidRPr="00353F09" w:rsidRDefault="00F13F98" w:rsidP="00FB23FA">
                  <w:pPr>
                    <w:pStyle w:val="ConsPlusNormal"/>
                    <w:spacing w:after="1" w:line="200" w:lineRule="atLeast"/>
                    <w:rPr>
                      <w:sz w:val="16"/>
                      <w:szCs w:val="16"/>
                    </w:rPr>
                  </w:pPr>
                </w:p>
              </w:tc>
            </w:tr>
            <w:tr w:rsidR="00B85689" w:rsidRPr="00353F09" w14:paraId="11C349E3" w14:textId="77777777" w:rsidTr="003F128D">
              <w:tc>
                <w:tcPr>
                  <w:tcW w:w="459" w:type="dxa"/>
                </w:tcPr>
                <w:p w14:paraId="66C4BD35" w14:textId="77777777" w:rsidR="00F13F98" w:rsidRPr="00353F09" w:rsidRDefault="00F13F98" w:rsidP="00FB23FA">
                  <w:pPr>
                    <w:pStyle w:val="ConsPlusNormal"/>
                    <w:spacing w:after="1" w:line="200" w:lineRule="atLeast"/>
                    <w:jc w:val="center"/>
                    <w:rPr>
                      <w:sz w:val="16"/>
                      <w:szCs w:val="16"/>
                    </w:rPr>
                  </w:pPr>
                  <w:r w:rsidRPr="00353F09">
                    <w:rPr>
                      <w:sz w:val="16"/>
                      <w:szCs w:val="16"/>
                    </w:rPr>
                    <w:t>1.1.1</w:t>
                  </w:r>
                </w:p>
              </w:tc>
              <w:tc>
                <w:tcPr>
                  <w:tcW w:w="1230" w:type="dxa"/>
                </w:tcPr>
                <w:p w14:paraId="249B7598"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основных средств, </w:t>
                  </w:r>
                  <w:r w:rsidRPr="00353F09">
                    <w:rPr>
                      <w:sz w:val="16"/>
                      <w:szCs w:val="16"/>
                    </w:rPr>
                    <w:lastRenderedPageBreak/>
                    <w:t>приобретенный (созданный), в том числе в объеме безвозмездно переданных капитальных вложений в части:</w:t>
                  </w:r>
                </w:p>
              </w:tc>
              <w:tc>
                <w:tcPr>
                  <w:tcW w:w="561" w:type="dxa"/>
                </w:tcPr>
                <w:p w14:paraId="7AFB0BC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C00B189"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11A7843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287718A"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310</w:t>
                  </w:r>
                </w:p>
              </w:tc>
              <w:tc>
                <w:tcPr>
                  <w:tcW w:w="795" w:type="dxa"/>
                </w:tcPr>
                <w:p w14:paraId="011BB33F"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1EB831E2"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1B5E7536"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49B2D67D" w14:textId="77777777" w:rsidTr="003F128D">
              <w:tc>
                <w:tcPr>
                  <w:tcW w:w="459" w:type="dxa"/>
                </w:tcPr>
                <w:p w14:paraId="0BF63A36" w14:textId="77777777" w:rsidR="00F13F98" w:rsidRPr="00353F09" w:rsidRDefault="00F13F98" w:rsidP="00FB23FA">
                  <w:pPr>
                    <w:pStyle w:val="ConsPlusNormal"/>
                    <w:spacing w:after="1" w:line="200" w:lineRule="atLeast"/>
                    <w:jc w:val="center"/>
                    <w:rPr>
                      <w:sz w:val="16"/>
                      <w:szCs w:val="16"/>
                    </w:rPr>
                  </w:pPr>
                  <w:r w:rsidRPr="00353F09">
                    <w:rPr>
                      <w:sz w:val="16"/>
                      <w:szCs w:val="16"/>
                    </w:rPr>
                    <w:t>1.1.1.1</w:t>
                  </w:r>
                </w:p>
              </w:tc>
              <w:tc>
                <w:tcPr>
                  <w:tcW w:w="1230" w:type="dxa"/>
                </w:tcPr>
                <w:p w14:paraId="0023CFF2" w14:textId="77777777" w:rsidR="00F13F98" w:rsidRPr="00353F09" w:rsidRDefault="00F13F98" w:rsidP="00FB23FA">
                  <w:pPr>
                    <w:pStyle w:val="ConsPlusNormal"/>
                    <w:spacing w:after="1" w:line="200" w:lineRule="atLeast"/>
                    <w:jc w:val="both"/>
                    <w:rPr>
                      <w:sz w:val="16"/>
                      <w:szCs w:val="16"/>
                    </w:rPr>
                  </w:pPr>
                  <w:r w:rsidRPr="00353F09">
                    <w:rPr>
                      <w:sz w:val="16"/>
                      <w:szCs w:val="16"/>
                    </w:rPr>
                    <w:t>недвижимого имущества;</w:t>
                  </w:r>
                </w:p>
              </w:tc>
              <w:tc>
                <w:tcPr>
                  <w:tcW w:w="561" w:type="dxa"/>
                </w:tcPr>
                <w:p w14:paraId="78ED3A1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FDA44E8" w14:textId="77777777" w:rsidR="00F13F98" w:rsidRPr="00353F09" w:rsidRDefault="00F13F98" w:rsidP="00FB23FA">
                  <w:pPr>
                    <w:pStyle w:val="ConsPlusNormal"/>
                    <w:spacing w:after="1" w:line="200" w:lineRule="atLeast"/>
                    <w:jc w:val="center"/>
                    <w:rPr>
                      <w:sz w:val="16"/>
                      <w:szCs w:val="16"/>
                    </w:rPr>
                  </w:pPr>
                  <w:r w:rsidRPr="00353F09">
                    <w:rPr>
                      <w:sz w:val="16"/>
                      <w:szCs w:val="16"/>
                    </w:rPr>
                    <w:t>X 101 1X 310</w:t>
                  </w:r>
                </w:p>
              </w:tc>
              <w:tc>
                <w:tcPr>
                  <w:tcW w:w="480" w:type="dxa"/>
                </w:tcPr>
                <w:p w14:paraId="33925FE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1762924" w14:textId="77777777" w:rsidR="00F13F98" w:rsidRPr="00353F09" w:rsidRDefault="00F13F98" w:rsidP="00FB23FA">
                  <w:pPr>
                    <w:pStyle w:val="ConsPlusNormal"/>
                    <w:spacing w:after="1" w:line="200" w:lineRule="atLeast"/>
                    <w:jc w:val="center"/>
                    <w:rPr>
                      <w:sz w:val="16"/>
                      <w:szCs w:val="16"/>
                    </w:rPr>
                  </w:pPr>
                  <w:r w:rsidRPr="00353F09">
                    <w:rPr>
                      <w:sz w:val="16"/>
                      <w:szCs w:val="16"/>
                    </w:rPr>
                    <w:t>X 106 11 310</w:t>
                  </w:r>
                </w:p>
              </w:tc>
              <w:tc>
                <w:tcPr>
                  <w:tcW w:w="795" w:type="dxa"/>
                </w:tcPr>
                <w:p w14:paraId="7D150618" w14:textId="03523235" w:rsidR="00661FBB" w:rsidRPr="00353F09" w:rsidRDefault="00F13F98" w:rsidP="00FB23FA">
                  <w:pPr>
                    <w:pStyle w:val="ConsPlusNormal"/>
                    <w:spacing w:after="1" w:line="200" w:lineRule="atLeast"/>
                    <w:jc w:val="both"/>
                    <w:rPr>
                      <w:sz w:val="16"/>
                      <w:szCs w:val="16"/>
                    </w:rPr>
                  </w:pPr>
                  <w:r w:rsidRPr="00353F09">
                    <w:rPr>
                      <w:sz w:val="16"/>
                      <w:szCs w:val="16"/>
                    </w:rPr>
                    <w:t xml:space="preserve">Решение о признании объектов нефинансовых активов (ф. 0510441); Документ, подтверждающий государственную регистрацию права на недвижимое имущество (выписка из Единого государственного реестра недвижимости </w:t>
                  </w:r>
                  <w:r w:rsidRPr="00353F09">
                    <w:rPr>
                      <w:sz w:val="16"/>
                      <w:szCs w:val="16"/>
                    </w:rPr>
                    <w:lastRenderedPageBreak/>
                    <w:t>(далее - ЕГРН)</w:t>
                  </w:r>
                </w:p>
              </w:tc>
              <w:tc>
                <w:tcPr>
                  <w:tcW w:w="1331" w:type="dxa"/>
                </w:tcPr>
                <w:p w14:paraId="2A97B38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394" w:type="dxa"/>
                </w:tcPr>
                <w:p w14:paraId="18CE9EE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5E3AABCF" w14:textId="77777777" w:rsidTr="003F128D">
              <w:tc>
                <w:tcPr>
                  <w:tcW w:w="459" w:type="dxa"/>
                </w:tcPr>
                <w:p w14:paraId="6CDB59B1" w14:textId="77777777" w:rsidR="00F13F98" w:rsidRPr="00353F09" w:rsidRDefault="00F13F98" w:rsidP="00FB23FA">
                  <w:pPr>
                    <w:pStyle w:val="ConsPlusNormal"/>
                    <w:spacing w:after="1" w:line="200" w:lineRule="atLeast"/>
                    <w:jc w:val="center"/>
                    <w:rPr>
                      <w:sz w:val="16"/>
                      <w:szCs w:val="16"/>
                    </w:rPr>
                  </w:pPr>
                  <w:r w:rsidRPr="00353F09">
                    <w:rPr>
                      <w:sz w:val="16"/>
                      <w:szCs w:val="16"/>
                    </w:rPr>
                    <w:t>1.1.1.2</w:t>
                  </w:r>
                </w:p>
              </w:tc>
              <w:tc>
                <w:tcPr>
                  <w:tcW w:w="1230" w:type="dxa"/>
                </w:tcPr>
                <w:p w14:paraId="360CC4CD" w14:textId="77777777" w:rsidR="00F13F98" w:rsidRPr="00353F09" w:rsidRDefault="00F13F98" w:rsidP="00FB23FA">
                  <w:pPr>
                    <w:pStyle w:val="ConsPlusNormal"/>
                    <w:spacing w:after="1" w:line="200" w:lineRule="atLeast"/>
                    <w:jc w:val="both"/>
                    <w:rPr>
                      <w:sz w:val="16"/>
                      <w:szCs w:val="16"/>
                    </w:rPr>
                  </w:pPr>
                  <w:r w:rsidRPr="00353F09">
                    <w:rPr>
                      <w:sz w:val="16"/>
                      <w:szCs w:val="16"/>
                    </w:rPr>
                    <w:t>движимого имущества</w:t>
                  </w:r>
                </w:p>
              </w:tc>
              <w:tc>
                <w:tcPr>
                  <w:tcW w:w="561" w:type="dxa"/>
                </w:tcPr>
                <w:p w14:paraId="22E6BCB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8E2CD4B"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7FEA5FA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D658135"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X1 310</w:t>
                  </w:r>
                </w:p>
              </w:tc>
              <w:tc>
                <w:tcPr>
                  <w:tcW w:w="795" w:type="dxa"/>
                </w:tcPr>
                <w:p w14:paraId="1A1AB6C8"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331" w:type="dxa"/>
                </w:tcPr>
                <w:p w14:paraId="0DE2D90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52AD524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65E54B7E" w14:textId="77777777" w:rsidTr="003F128D">
              <w:tc>
                <w:tcPr>
                  <w:tcW w:w="459" w:type="dxa"/>
                </w:tcPr>
                <w:p w14:paraId="0BDE169E" w14:textId="77777777" w:rsidR="00F13F98" w:rsidRPr="00353F09" w:rsidRDefault="00F13F98" w:rsidP="00FB23FA">
                  <w:pPr>
                    <w:pStyle w:val="ConsPlusNormal"/>
                    <w:spacing w:after="1" w:line="200" w:lineRule="atLeast"/>
                    <w:jc w:val="center"/>
                    <w:rPr>
                      <w:sz w:val="16"/>
                      <w:szCs w:val="16"/>
                    </w:rPr>
                  </w:pPr>
                  <w:r w:rsidRPr="00353F09">
                    <w:rPr>
                      <w:sz w:val="16"/>
                      <w:szCs w:val="16"/>
                    </w:rPr>
                    <w:t>1.1.2</w:t>
                  </w:r>
                </w:p>
              </w:tc>
              <w:tc>
                <w:tcPr>
                  <w:tcW w:w="1230" w:type="dxa"/>
                </w:tcPr>
                <w:p w14:paraId="62166CE2" w14:textId="08AD4A82" w:rsidR="00661FBB"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суммы увеличения стоимости объекта основных средств при создании резерва на демонтаж и вывод основных средств из эксплуатации, формирование которого предусмотрено в соответствии с законодательством Российской Федерации, условиями эксплуатации основных </w:t>
                  </w:r>
                  <w:r w:rsidRPr="00353F09">
                    <w:rPr>
                      <w:sz w:val="16"/>
                      <w:szCs w:val="16"/>
                    </w:rPr>
                    <w:lastRenderedPageBreak/>
                    <w:t>средств, предусмотренных договором купли-продажи, создания, пользования, иным договором (соглашением), устанавливающим условия использования объектов основных средств</w:t>
                  </w:r>
                </w:p>
              </w:tc>
              <w:tc>
                <w:tcPr>
                  <w:tcW w:w="561" w:type="dxa"/>
                </w:tcPr>
                <w:p w14:paraId="115C10D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3FFC44E"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561AABE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8413593"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X1 310</w:t>
                  </w:r>
                </w:p>
              </w:tc>
              <w:tc>
                <w:tcPr>
                  <w:tcW w:w="795" w:type="dxa"/>
                </w:tcPr>
                <w:p w14:paraId="58B129E2"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331" w:type="dxa"/>
                </w:tcPr>
                <w:p w14:paraId="1FA0A90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7180666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071E7618" w14:textId="77777777" w:rsidTr="003F128D">
              <w:tc>
                <w:tcPr>
                  <w:tcW w:w="459" w:type="dxa"/>
                </w:tcPr>
                <w:p w14:paraId="288E051B" w14:textId="77777777" w:rsidR="00F13F98" w:rsidRPr="00353F09" w:rsidRDefault="00F13F98" w:rsidP="00FB23FA">
                  <w:pPr>
                    <w:pStyle w:val="ConsPlusNormal"/>
                    <w:spacing w:after="1" w:line="200" w:lineRule="atLeast"/>
                    <w:jc w:val="center"/>
                    <w:rPr>
                      <w:sz w:val="16"/>
                      <w:szCs w:val="16"/>
                    </w:rPr>
                  </w:pPr>
                  <w:r w:rsidRPr="00353F09">
                    <w:rPr>
                      <w:sz w:val="16"/>
                      <w:szCs w:val="16"/>
                    </w:rPr>
                    <w:t>1.1.3</w:t>
                  </w:r>
                </w:p>
              </w:tc>
              <w:tc>
                <w:tcPr>
                  <w:tcW w:w="1230" w:type="dxa"/>
                </w:tcPr>
                <w:p w14:paraId="6B669899"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основных средств по завершенным объемам вложений, законченным объемам работ по достройке, реконструкции, в том числе с элементами реставрации, техническому перевооружению, модернизации, дооборудованию</w:t>
                  </w:r>
                </w:p>
              </w:tc>
              <w:tc>
                <w:tcPr>
                  <w:tcW w:w="561" w:type="dxa"/>
                </w:tcPr>
                <w:p w14:paraId="59F923D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5E0A521"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562BBB6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6C14525"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310</w:t>
                  </w:r>
                </w:p>
              </w:tc>
              <w:tc>
                <w:tcPr>
                  <w:tcW w:w="795" w:type="dxa"/>
                </w:tcPr>
                <w:p w14:paraId="1F867768"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049F97E4" w14:textId="354EB92E" w:rsidR="00661FBB"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w:t>
                  </w:r>
                  <w:r w:rsidRPr="00353F09">
                    <w:rPr>
                      <w:sz w:val="16"/>
                      <w:szCs w:val="16"/>
                    </w:rPr>
                    <w:lastRenderedPageBreak/>
                    <w:t>во (выписка из ЕГРН) (в отношении объектов недвижимого имущества)</w:t>
                  </w:r>
                </w:p>
              </w:tc>
              <w:tc>
                <w:tcPr>
                  <w:tcW w:w="1331" w:type="dxa"/>
                </w:tcPr>
                <w:p w14:paraId="7992C7C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394" w:type="dxa"/>
                </w:tcPr>
                <w:p w14:paraId="0F067E0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09A7D897" w14:textId="77777777" w:rsidTr="003F128D">
              <w:tc>
                <w:tcPr>
                  <w:tcW w:w="459" w:type="dxa"/>
                </w:tcPr>
                <w:p w14:paraId="36A52121" w14:textId="77777777" w:rsidR="00F13F98" w:rsidRPr="00353F09" w:rsidRDefault="00F13F98" w:rsidP="00FB23FA">
                  <w:pPr>
                    <w:pStyle w:val="ConsPlusNormal"/>
                    <w:spacing w:after="1" w:line="200" w:lineRule="atLeast"/>
                    <w:jc w:val="center"/>
                    <w:rPr>
                      <w:sz w:val="16"/>
                      <w:szCs w:val="16"/>
                    </w:rPr>
                  </w:pPr>
                  <w:r w:rsidRPr="00353F09">
                    <w:rPr>
                      <w:sz w:val="16"/>
                      <w:szCs w:val="16"/>
                    </w:rPr>
                    <w:t>1.1.4</w:t>
                  </w:r>
                </w:p>
              </w:tc>
              <w:tc>
                <w:tcPr>
                  <w:tcW w:w="1230" w:type="dxa"/>
                </w:tcPr>
                <w:p w14:paraId="77F4C17B"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законченные капитальные вложения арендатора, пользователя объекта недвижимого (движимого) имущества в отделимые или неотделимые улучшения арендуемого (используемого) им объекта имущества, в том числе по договору аренды, безвозмездного пользования</w:t>
                  </w:r>
                </w:p>
              </w:tc>
              <w:tc>
                <w:tcPr>
                  <w:tcW w:w="561" w:type="dxa"/>
                </w:tcPr>
                <w:p w14:paraId="03AF8B5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082360C"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1E6013D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6E71D9D"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310</w:t>
                  </w:r>
                </w:p>
              </w:tc>
              <w:tc>
                <w:tcPr>
                  <w:tcW w:w="795" w:type="dxa"/>
                </w:tcPr>
                <w:p w14:paraId="4B67FFF1"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6FD291EC" w14:textId="3E801522" w:rsidR="00661FBB" w:rsidRPr="00353F09" w:rsidRDefault="00F13F98"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на недвижимое имущество (выписка из ЕГРН) (в отношении </w:t>
                  </w:r>
                  <w:r w:rsidRPr="00353F09">
                    <w:rPr>
                      <w:sz w:val="16"/>
                      <w:szCs w:val="16"/>
                    </w:rPr>
                    <w:lastRenderedPageBreak/>
                    <w:t>объектов недвижимого имущества)</w:t>
                  </w:r>
                </w:p>
              </w:tc>
              <w:tc>
                <w:tcPr>
                  <w:tcW w:w="1331" w:type="dxa"/>
                </w:tcPr>
                <w:p w14:paraId="7C34EE9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394" w:type="dxa"/>
                </w:tcPr>
                <w:p w14:paraId="15B2DBD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наименование арендодателя, реквизиты договора финансовой (неоперационной) аренды</w:t>
                  </w:r>
                </w:p>
              </w:tc>
            </w:tr>
            <w:tr w:rsidR="00B85689" w:rsidRPr="00353F09" w14:paraId="57782574" w14:textId="77777777" w:rsidTr="003F128D">
              <w:tc>
                <w:tcPr>
                  <w:tcW w:w="459" w:type="dxa"/>
                </w:tcPr>
                <w:p w14:paraId="072CCF68" w14:textId="77777777" w:rsidR="00F13F98" w:rsidRPr="00353F09" w:rsidRDefault="00F13F98" w:rsidP="00FB23FA">
                  <w:pPr>
                    <w:pStyle w:val="ConsPlusNormal"/>
                    <w:spacing w:after="1" w:line="200" w:lineRule="atLeast"/>
                    <w:jc w:val="center"/>
                    <w:rPr>
                      <w:sz w:val="16"/>
                      <w:szCs w:val="16"/>
                    </w:rPr>
                  </w:pPr>
                  <w:r w:rsidRPr="00353F09">
                    <w:rPr>
                      <w:sz w:val="16"/>
                      <w:szCs w:val="16"/>
                    </w:rPr>
                    <w:t>1.1.5</w:t>
                  </w:r>
                </w:p>
              </w:tc>
              <w:tc>
                <w:tcPr>
                  <w:tcW w:w="1230" w:type="dxa"/>
                </w:tcPr>
                <w:p w14:paraId="5D1D853F"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основных средств, поступивший:</w:t>
                  </w:r>
                </w:p>
              </w:tc>
              <w:tc>
                <w:tcPr>
                  <w:tcW w:w="561" w:type="dxa"/>
                </w:tcPr>
                <w:p w14:paraId="508DB221"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66F77992"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3EFFD139"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770A42DB"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5FB3D2E1"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10ADDD61"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79128B55"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14DBA0A0" w14:textId="77777777" w:rsidTr="003F128D">
              <w:tc>
                <w:tcPr>
                  <w:tcW w:w="459" w:type="dxa"/>
                </w:tcPr>
                <w:p w14:paraId="3741AA6F" w14:textId="77777777" w:rsidR="00F13F98" w:rsidRPr="00353F09" w:rsidRDefault="00F13F98" w:rsidP="00FB23FA">
                  <w:pPr>
                    <w:pStyle w:val="ConsPlusNormal"/>
                    <w:spacing w:after="1" w:line="200" w:lineRule="atLeast"/>
                    <w:jc w:val="center"/>
                    <w:rPr>
                      <w:sz w:val="16"/>
                      <w:szCs w:val="16"/>
                    </w:rPr>
                  </w:pPr>
                  <w:r w:rsidRPr="00353F09">
                    <w:rPr>
                      <w:sz w:val="16"/>
                      <w:szCs w:val="16"/>
                    </w:rPr>
                    <w:t>1.1.5.1</w:t>
                  </w:r>
                </w:p>
              </w:tc>
              <w:tc>
                <w:tcPr>
                  <w:tcW w:w="1230" w:type="dxa"/>
                </w:tcPr>
                <w:p w14:paraId="6D342F40" w14:textId="77777777" w:rsidR="00F13F98" w:rsidRPr="00353F09" w:rsidRDefault="00F13F98" w:rsidP="00FB23FA">
                  <w:pPr>
                    <w:pStyle w:val="ConsPlusNormal"/>
                    <w:spacing w:after="1" w:line="200" w:lineRule="atLeast"/>
                    <w:jc w:val="both"/>
                    <w:rPr>
                      <w:sz w:val="16"/>
                      <w:szCs w:val="16"/>
                    </w:rPr>
                  </w:pPr>
                  <w:r w:rsidRPr="00353F09">
                    <w:rPr>
                      <w:sz w:val="16"/>
                      <w:szCs w:val="16"/>
                    </w:rPr>
                    <w:t>при возмещении ущерба (недостачи), причиненного виновным лицом, в натуральной форме, в части недвижимого имущества;</w:t>
                  </w:r>
                </w:p>
              </w:tc>
              <w:tc>
                <w:tcPr>
                  <w:tcW w:w="561" w:type="dxa"/>
                </w:tcPr>
                <w:p w14:paraId="06059CA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0580DB0" w14:textId="77777777" w:rsidR="00F13F98" w:rsidRPr="00353F09" w:rsidRDefault="00F13F98" w:rsidP="00FB23FA">
                  <w:pPr>
                    <w:pStyle w:val="ConsPlusNormal"/>
                    <w:spacing w:after="1" w:line="200" w:lineRule="atLeast"/>
                    <w:jc w:val="center"/>
                    <w:rPr>
                      <w:sz w:val="16"/>
                      <w:szCs w:val="16"/>
                    </w:rPr>
                  </w:pPr>
                  <w:r w:rsidRPr="00353F09">
                    <w:rPr>
                      <w:sz w:val="16"/>
                      <w:szCs w:val="16"/>
                    </w:rPr>
                    <w:t>X 101 1X 310</w:t>
                  </w:r>
                </w:p>
              </w:tc>
              <w:tc>
                <w:tcPr>
                  <w:tcW w:w="480" w:type="dxa"/>
                </w:tcPr>
                <w:p w14:paraId="6D11C9F0"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E7CF472" w14:textId="77777777" w:rsidR="00F13F98" w:rsidRPr="00353F09" w:rsidRDefault="00F13F98" w:rsidP="00FB23FA">
                  <w:pPr>
                    <w:pStyle w:val="ConsPlusNormal"/>
                    <w:spacing w:after="1" w:line="200" w:lineRule="atLeast"/>
                    <w:jc w:val="center"/>
                    <w:rPr>
                      <w:sz w:val="16"/>
                      <w:szCs w:val="16"/>
                    </w:rPr>
                  </w:pPr>
                  <w:r w:rsidRPr="00353F09">
                    <w:rPr>
                      <w:sz w:val="16"/>
                      <w:szCs w:val="16"/>
                    </w:rPr>
                    <w:t>X 209 71 66X</w:t>
                  </w:r>
                </w:p>
              </w:tc>
              <w:tc>
                <w:tcPr>
                  <w:tcW w:w="795" w:type="dxa"/>
                </w:tcPr>
                <w:p w14:paraId="7ABAA7C8"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w:t>
                  </w:r>
                </w:p>
                <w:p w14:paraId="65C392D9" w14:textId="77777777" w:rsidR="00F13F98" w:rsidRPr="00353F09" w:rsidRDefault="00F13F98" w:rsidP="00FB23FA">
                  <w:pPr>
                    <w:pStyle w:val="ConsPlusNormal"/>
                    <w:spacing w:after="1" w:line="200" w:lineRule="atLeast"/>
                    <w:jc w:val="both"/>
                    <w:rPr>
                      <w:sz w:val="16"/>
                      <w:szCs w:val="16"/>
                    </w:rPr>
                  </w:pPr>
                  <w:r w:rsidRPr="00353F09">
                    <w:rPr>
                      <w:sz w:val="16"/>
                      <w:szCs w:val="16"/>
                    </w:rPr>
                    <w:t>(ф. 0510448);</w:t>
                  </w:r>
                </w:p>
                <w:p w14:paraId="1AE57DF4" w14:textId="4B821846" w:rsidR="00661FBB"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w:t>
                  </w:r>
                </w:p>
              </w:tc>
              <w:tc>
                <w:tcPr>
                  <w:tcW w:w="1331" w:type="dxa"/>
                </w:tcPr>
                <w:p w14:paraId="711DBB6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1CAC30D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B85689" w:rsidRPr="00353F09" w14:paraId="59FFD6CC" w14:textId="77777777" w:rsidTr="003F128D">
              <w:tc>
                <w:tcPr>
                  <w:tcW w:w="459" w:type="dxa"/>
                </w:tcPr>
                <w:p w14:paraId="48ADC3C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1.1.5.2</w:t>
                  </w:r>
                </w:p>
              </w:tc>
              <w:tc>
                <w:tcPr>
                  <w:tcW w:w="1230" w:type="dxa"/>
                </w:tcPr>
                <w:p w14:paraId="4D3CCF8F" w14:textId="362F4459" w:rsidR="00661FBB" w:rsidRPr="00353F09" w:rsidRDefault="00F13F98" w:rsidP="00FB23FA">
                  <w:pPr>
                    <w:pStyle w:val="ConsPlusNormal"/>
                    <w:spacing w:after="1" w:line="200" w:lineRule="atLeast"/>
                    <w:jc w:val="both"/>
                    <w:rPr>
                      <w:sz w:val="16"/>
                      <w:szCs w:val="16"/>
                    </w:rPr>
                  </w:pPr>
                  <w:r w:rsidRPr="00353F09">
                    <w:rPr>
                      <w:sz w:val="16"/>
                      <w:szCs w:val="16"/>
                    </w:rPr>
                    <w:t>при возмещении ущерба (недостачи), причиненного виновным лицом, в натуральной форме, в части движимого имущества;</w:t>
                  </w:r>
                </w:p>
              </w:tc>
              <w:tc>
                <w:tcPr>
                  <w:tcW w:w="561" w:type="dxa"/>
                </w:tcPr>
                <w:p w14:paraId="30F37D1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813850D"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6FE3EA15"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159827D6" w14:textId="77777777" w:rsidR="00F13F98" w:rsidRPr="00353F09" w:rsidRDefault="00F13F98" w:rsidP="00FB23FA">
                  <w:pPr>
                    <w:pStyle w:val="ConsPlusNormal"/>
                    <w:spacing w:after="1" w:line="200" w:lineRule="atLeast"/>
                    <w:jc w:val="center"/>
                    <w:rPr>
                      <w:sz w:val="16"/>
                      <w:szCs w:val="16"/>
                    </w:rPr>
                  </w:pPr>
                  <w:r w:rsidRPr="00353F09">
                    <w:rPr>
                      <w:sz w:val="16"/>
                      <w:szCs w:val="16"/>
                    </w:rPr>
                    <w:t>X 209 71 66X</w:t>
                  </w:r>
                </w:p>
              </w:tc>
              <w:tc>
                <w:tcPr>
                  <w:tcW w:w="795" w:type="dxa"/>
                </w:tcPr>
                <w:p w14:paraId="093CE821"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00A1F3F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6019D4A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B85689" w:rsidRPr="00353F09" w14:paraId="6704AB91" w14:textId="77777777" w:rsidTr="003F128D">
              <w:tc>
                <w:tcPr>
                  <w:tcW w:w="459" w:type="dxa"/>
                </w:tcPr>
                <w:p w14:paraId="46E02407" w14:textId="77777777" w:rsidR="00F13F98" w:rsidRPr="00353F09" w:rsidRDefault="00F13F98" w:rsidP="00FB23FA">
                  <w:pPr>
                    <w:pStyle w:val="ConsPlusNormal"/>
                    <w:spacing w:after="1" w:line="200" w:lineRule="atLeast"/>
                    <w:jc w:val="center"/>
                    <w:rPr>
                      <w:sz w:val="16"/>
                      <w:szCs w:val="16"/>
                    </w:rPr>
                  </w:pPr>
                  <w:r w:rsidRPr="00353F09">
                    <w:rPr>
                      <w:sz w:val="16"/>
                      <w:szCs w:val="16"/>
                    </w:rPr>
                    <w:t>1.1.5.3</w:t>
                  </w:r>
                </w:p>
              </w:tc>
              <w:tc>
                <w:tcPr>
                  <w:tcW w:w="1230" w:type="dxa"/>
                </w:tcPr>
                <w:p w14:paraId="1FD30B2B" w14:textId="77777777" w:rsidR="00F13F98" w:rsidRPr="00353F09" w:rsidRDefault="00F13F98" w:rsidP="00FB23FA">
                  <w:pPr>
                    <w:pStyle w:val="ConsPlusNormal"/>
                    <w:spacing w:after="1" w:line="200" w:lineRule="atLeast"/>
                    <w:jc w:val="both"/>
                    <w:rPr>
                      <w:sz w:val="16"/>
                      <w:szCs w:val="16"/>
                    </w:rPr>
                  </w:pPr>
                  <w:r w:rsidRPr="00353F09">
                    <w:rPr>
                      <w:sz w:val="16"/>
                      <w:szCs w:val="16"/>
                    </w:rPr>
                    <w:t>при поступлении основных средств от поставщика взамен изъятых из оборота в связи с несоответствием требованиям нормативной документации</w:t>
                  </w:r>
                </w:p>
              </w:tc>
              <w:tc>
                <w:tcPr>
                  <w:tcW w:w="561" w:type="dxa"/>
                </w:tcPr>
                <w:p w14:paraId="7E60364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C102554"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2274DD03"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784F793A" w14:textId="77777777" w:rsidR="00F13F98" w:rsidRPr="00353F09" w:rsidRDefault="00F13F98" w:rsidP="00FB23FA">
                  <w:pPr>
                    <w:pStyle w:val="ConsPlusNormal"/>
                    <w:spacing w:after="1" w:line="200" w:lineRule="atLeast"/>
                    <w:jc w:val="center"/>
                    <w:rPr>
                      <w:sz w:val="16"/>
                      <w:szCs w:val="16"/>
                    </w:rPr>
                  </w:pPr>
                  <w:r w:rsidRPr="00353F09">
                    <w:rPr>
                      <w:sz w:val="16"/>
                      <w:szCs w:val="16"/>
                    </w:rPr>
                    <w:t>X 209 34 66X</w:t>
                  </w:r>
                </w:p>
              </w:tc>
              <w:tc>
                <w:tcPr>
                  <w:tcW w:w="795" w:type="dxa"/>
                </w:tcPr>
                <w:p w14:paraId="1BEAAEA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153B8EB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28DDFB7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B85689" w:rsidRPr="00353F09" w14:paraId="06F48A1E" w14:textId="77777777" w:rsidTr="003F128D">
              <w:tc>
                <w:tcPr>
                  <w:tcW w:w="459" w:type="dxa"/>
                </w:tcPr>
                <w:p w14:paraId="3936C161" w14:textId="77777777" w:rsidR="00F13F98" w:rsidRPr="00353F09" w:rsidRDefault="00F13F98" w:rsidP="00FB23FA">
                  <w:pPr>
                    <w:pStyle w:val="ConsPlusNormal"/>
                    <w:spacing w:after="1" w:line="200" w:lineRule="atLeast"/>
                    <w:jc w:val="center"/>
                    <w:rPr>
                      <w:sz w:val="16"/>
                      <w:szCs w:val="16"/>
                    </w:rPr>
                  </w:pPr>
                  <w:r w:rsidRPr="00353F09">
                    <w:rPr>
                      <w:sz w:val="16"/>
                      <w:szCs w:val="16"/>
                    </w:rPr>
                    <w:t>1.1.6</w:t>
                  </w:r>
                </w:p>
              </w:tc>
              <w:tc>
                <w:tcPr>
                  <w:tcW w:w="1230" w:type="dxa"/>
                </w:tcPr>
                <w:p w14:paraId="04A568B4"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основных средств, безвозмездно полученный при осуществлении расчетов между головным учреждением, обособленными подразделени</w:t>
                  </w:r>
                  <w:r w:rsidRPr="00353F09">
                    <w:rPr>
                      <w:sz w:val="16"/>
                      <w:szCs w:val="16"/>
                    </w:rPr>
                    <w:lastRenderedPageBreak/>
                    <w:t>ями (филиалами) (в части балансовой стоимости)</w:t>
                  </w:r>
                </w:p>
              </w:tc>
              <w:tc>
                <w:tcPr>
                  <w:tcW w:w="561" w:type="dxa"/>
                </w:tcPr>
                <w:p w14:paraId="58AE794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86FD2B1"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34F29CBB"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A736FE6"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04 310</w:t>
                  </w:r>
                </w:p>
              </w:tc>
              <w:tc>
                <w:tcPr>
                  <w:tcW w:w="795" w:type="dxa"/>
                </w:tcPr>
                <w:p w14:paraId="1998ACB7"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1269A03" w14:textId="205600DD" w:rsidR="00661FBB"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w:t>
                  </w:r>
                  <w:r w:rsidRPr="00353F09">
                    <w:rPr>
                      <w:sz w:val="16"/>
                      <w:szCs w:val="16"/>
                    </w:rPr>
                    <w:lastRenderedPageBreak/>
                    <w:t>й государственную регистрацию права на недвижимое имущество (выписка из ЕГРН) (в отношении объектов недвижимого имущества)</w:t>
                  </w:r>
                </w:p>
              </w:tc>
              <w:tc>
                <w:tcPr>
                  <w:tcW w:w="1331" w:type="dxa"/>
                </w:tcPr>
                <w:p w14:paraId="10EF1B0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394" w:type="dxa"/>
                </w:tcPr>
                <w:p w14:paraId="3FED201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B85689" w:rsidRPr="00353F09" w14:paraId="6F2EF141" w14:textId="77777777" w:rsidTr="003F128D">
              <w:tc>
                <w:tcPr>
                  <w:tcW w:w="459" w:type="dxa"/>
                </w:tcPr>
                <w:p w14:paraId="6E63551F" w14:textId="77777777" w:rsidR="00F13F98" w:rsidRPr="00353F09" w:rsidRDefault="00F13F98" w:rsidP="00FB23FA">
                  <w:pPr>
                    <w:pStyle w:val="ConsPlusNormal"/>
                    <w:spacing w:after="1" w:line="200" w:lineRule="atLeast"/>
                    <w:jc w:val="center"/>
                    <w:rPr>
                      <w:sz w:val="16"/>
                      <w:szCs w:val="16"/>
                    </w:rPr>
                  </w:pPr>
                  <w:r w:rsidRPr="00353F09">
                    <w:rPr>
                      <w:sz w:val="16"/>
                      <w:szCs w:val="16"/>
                    </w:rPr>
                    <w:t>1.1.7</w:t>
                  </w:r>
                </w:p>
              </w:tc>
              <w:tc>
                <w:tcPr>
                  <w:tcW w:w="1230" w:type="dxa"/>
                </w:tcPr>
                <w:p w14:paraId="73C57740"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основных средств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561" w:type="dxa"/>
                </w:tcPr>
                <w:p w14:paraId="797CCF2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4240394"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34AA1AB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CCF78B4"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795" w:type="dxa"/>
                </w:tcPr>
                <w:p w14:paraId="3E568142" w14:textId="7ABA0066" w:rsidR="00661FBB"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активов (ф. 0510448); Документ, подтверждающий государственную регистрацию права на </w:t>
                  </w:r>
                  <w:r w:rsidRPr="00353F09">
                    <w:rPr>
                      <w:sz w:val="16"/>
                      <w:szCs w:val="16"/>
                    </w:rPr>
                    <w:lastRenderedPageBreak/>
                    <w:t>недвижимое имущество (выписка из ЕГРН) (в отношении объектов недвижимого имущества)</w:t>
                  </w:r>
                </w:p>
              </w:tc>
              <w:tc>
                <w:tcPr>
                  <w:tcW w:w="1331" w:type="dxa"/>
                </w:tcPr>
                <w:p w14:paraId="17A9A22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394" w:type="dxa"/>
                </w:tcPr>
                <w:p w14:paraId="61BEC8E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56C376FD" w14:textId="77777777" w:rsidTr="003F128D">
              <w:tc>
                <w:tcPr>
                  <w:tcW w:w="459" w:type="dxa"/>
                </w:tcPr>
                <w:p w14:paraId="76EA3D8D" w14:textId="77777777" w:rsidR="00F13F98" w:rsidRPr="00353F09" w:rsidRDefault="00F13F98" w:rsidP="00FB23FA">
                  <w:pPr>
                    <w:pStyle w:val="ConsPlusNormal"/>
                    <w:spacing w:after="1" w:line="200" w:lineRule="atLeast"/>
                    <w:jc w:val="center"/>
                    <w:rPr>
                      <w:sz w:val="16"/>
                      <w:szCs w:val="16"/>
                    </w:rPr>
                  </w:pPr>
                  <w:r w:rsidRPr="00353F09">
                    <w:rPr>
                      <w:sz w:val="16"/>
                      <w:szCs w:val="16"/>
                    </w:rPr>
                    <w:t>1.1.8</w:t>
                  </w:r>
                </w:p>
              </w:tc>
              <w:tc>
                <w:tcPr>
                  <w:tcW w:w="1230" w:type="dxa"/>
                </w:tcPr>
                <w:p w14:paraId="13483CA4"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основных средств, полученный безвозмездно:</w:t>
                  </w:r>
                </w:p>
              </w:tc>
              <w:tc>
                <w:tcPr>
                  <w:tcW w:w="561" w:type="dxa"/>
                </w:tcPr>
                <w:p w14:paraId="554B2124" w14:textId="71429AC9" w:rsidR="00F13F98" w:rsidRPr="00353F09" w:rsidRDefault="009070C2" w:rsidP="00FB23FA">
                  <w:pPr>
                    <w:pStyle w:val="ConsPlusNormal"/>
                    <w:spacing w:after="1" w:line="200" w:lineRule="atLeast"/>
                    <w:jc w:val="center"/>
                    <w:rPr>
                      <w:sz w:val="16"/>
                      <w:szCs w:val="16"/>
                    </w:rPr>
                  </w:pPr>
                  <w:r w:rsidRPr="009070C2">
                    <w:rPr>
                      <w:sz w:val="16"/>
                      <w:szCs w:val="16"/>
                    </w:rPr>
                    <w:t>x</w:t>
                  </w:r>
                </w:p>
              </w:tc>
              <w:tc>
                <w:tcPr>
                  <w:tcW w:w="587" w:type="dxa"/>
                </w:tcPr>
                <w:p w14:paraId="3E433972" w14:textId="5C8509D7" w:rsidR="00F13F98" w:rsidRPr="00353F09" w:rsidRDefault="009070C2" w:rsidP="00FB23FA">
                  <w:pPr>
                    <w:pStyle w:val="ConsPlusNormal"/>
                    <w:spacing w:after="1" w:line="200" w:lineRule="atLeast"/>
                    <w:jc w:val="center"/>
                    <w:rPr>
                      <w:sz w:val="16"/>
                      <w:szCs w:val="16"/>
                    </w:rPr>
                  </w:pPr>
                  <w:r w:rsidRPr="009070C2">
                    <w:rPr>
                      <w:sz w:val="16"/>
                      <w:szCs w:val="16"/>
                    </w:rPr>
                    <w:t>x</w:t>
                  </w:r>
                </w:p>
              </w:tc>
              <w:tc>
                <w:tcPr>
                  <w:tcW w:w="480" w:type="dxa"/>
                </w:tcPr>
                <w:p w14:paraId="33FF9C50" w14:textId="3DE776D2" w:rsidR="00F13F98" w:rsidRPr="00353F09" w:rsidRDefault="009070C2" w:rsidP="00FB23FA">
                  <w:pPr>
                    <w:pStyle w:val="ConsPlusNormal"/>
                    <w:spacing w:after="1" w:line="200" w:lineRule="atLeast"/>
                    <w:jc w:val="center"/>
                    <w:rPr>
                      <w:sz w:val="16"/>
                      <w:szCs w:val="16"/>
                    </w:rPr>
                  </w:pPr>
                  <w:r w:rsidRPr="009070C2">
                    <w:rPr>
                      <w:sz w:val="16"/>
                      <w:szCs w:val="16"/>
                    </w:rPr>
                    <w:t>x</w:t>
                  </w:r>
                </w:p>
              </w:tc>
              <w:tc>
                <w:tcPr>
                  <w:tcW w:w="591" w:type="dxa"/>
                </w:tcPr>
                <w:p w14:paraId="701C70FE" w14:textId="13540922" w:rsidR="00F13F98" w:rsidRPr="00353F09" w:rsidRDefault="009070C2" w:rsidP="00FB23FA">
                  <w:pPr>
                    <w:pStyle w:val="ConsPlusNormal"/>
                    <w:spacing w:after="1" w:line="200" w:lineRule="atLeast"/>
                    <w:jc w:val="center"/>
                    <w:rPr>
                      <w:sz w:val="16"/>
                      <w:szCs w:val="16"/>
                    </w:rPr>
                  </w:pPr>
                  <w:r w:rsidRPr="009070C2">
                    <w:rPr>
                      <w:sz w:val="16"/>
                      <w:szCs w:val="16"/>
                    </w:rPr>
                    <w:t>x</w:t>
                  </w:r>
                </w:p>
              </w:tc>
              <w:tc>
                <w:tcPr>
                  <w:tcW w:w="795" w:type="dxa"/>
                </w:tcPr>
                <w:p w14:paraId="0E27A881"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2278037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71294185"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695D6160" w14:textId="77777777" w:rsidTr="003F128D">
              <w:tc>
                <w:tcPr>
                  <w:tcW w:w="459" w:type="dxa"/>
                </w:tcPr>
                <w:p w14:paraId="23B8A280" w14:textId="77777777" w:rsidR="00F13F98" w:rsidRPr="00353F09" w:rsidRDefault="00F13F98" w:rsidP="00FB23FA">
                  <w:pPr>
                    <w:pStyle w:val="ConsPlusNormal"/>
                    <w:spacing w:after="1" w:line="200" w:lineRule="atLeast"/>
                    <w:jc w:val="center"/>
                    <w:rPr>
                      <w:sz w:val="16"/>
                      <w:szCs w:val="16"/>
                    </w:rPr>
                  </w:pPr>
                  <w:r w:rsidRPr="00353F09">
                    <w:rPr>
                      <w:sz w:val="16"/>
                      <w:szCs w:val="16"/>
                    </w:rPr>
                    <w:t>1.1.8.1</w:t>
                  </w:r>
                </w:p>
              </w:tc>
              <w:tc>
                <w:tcPr>
                  <w:tcW w:w="1230" w:type="dxa"/>
                </w:tcPr>
                <w:p w14:paraId="7D3ED320" w14:textId="77777777" w:rsidR="00F13F98" w:rsidRPr="00353F09" w:rsidRDefault="00F13F98" w:rsidP="00FB23FA">
                  <w:pPr>
                    <w:pStyle w:val="ConsPlusNormal"/>
                    <w:spacing w:after="1" w:line="200" w:lineRule="atLeast"/>
                    <w:jc w:val="both"/>
                    <w:rPr>
                      <w:sz w:val="16"/>
                      <w:szCs w:val="16"/>
                    </w:rPr>
                  </w:pPr>
                  <w:r w:rsidRPr="00353F09">
                    <w:rPr>
                      <w:sz w:val="16"/>
                      <w:szCs w:val="16"/>
                    </w:rPr>
                    <w:t>при закреплении права оперативного управления, в том числе при реорганизации;</w:t>
                  </w:r>
                </w:p>
              </w:tc>
              <w:tc>
                <w:tcPr>
                  <w:tcW w:w="561" w:type="dxa"/>
                </w:tcPr>
                <w:p w14:paraId="6E366F8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9618674" w14:textId="77777777" w:rsidR="00F13F98" w:rsidRPr="00353F09" w:rsidRDefault="00F13F98" w:rsidP="00FB23FA">
                  <w:pPr>
                    <w:pStyle w:val="ConsPlusNormal"/>
                    <w:spacing w:after="1" w:line="200" w:lineRule="atLeast"/>
                    <w:jc w:val="center"/>
                    <w:rPr>
                      <w:sz w:val="16"/>
                      <w:szCs w:val="16"/>
                    </w:rPr>
                  </w:pPr>
                  <w:r w:rsidRPr="00353F09">
                    <w:rPr>
                      <w:sz w:val="16"/>
                      <w:szCs w:val="16"/>
                    </w:rPr>
                    <w:t>4 101 XX 310</w:t>
                  </w:r>
                </w:p>
              </w:tc>
              <w:tc>
                <w:tcPr>
                  <w:tcW w:w="480" w:type="dxa"/>
                </w:tcPr>
                <w:p w14:paraId="6D6FE615"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78DA9A94"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4 401 </w:t>
                  </w:r>
                  <w:r w:rsidRPr="00353F09">
                    <w:rPr>
                      <w:sz w:val="16"/>
                      <w:szCs w:val="16"/>
                      <w:shd w:val="clear" w:color="auto" w:fill="BFBFBF" w:themeFill="background1" w:themeFillShade="BF"/>
                    </w:rPr>
                    <w:t>10</w:t>
                  </w:r>
                  <w:r w:rsidRPr="00353F09">
                    <w:rPr>
                      <w:sz w:val="16"/>
                      <w:szCs w:val="16"/>
                    </w:rPr>
                    <w:t xml:space="preserve"> 195</w:t>
                  </w:r>
                </w:p>
              </w:tc>
              <w:tc>
                <w:tcPr>
                  <w:tcW w:w="795" w:type="dxa"/>
                </w:tcPr>
                <w:p w14:paraId="75690FC8"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5A8F5AC6"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w:t>
                  </w:r>
                  <w:r w:rsidRPr="00353F09">
                    <w:rPr>
                      <w:sz w:val="16"/>
                      <w:szCs w:val="16"/>
                    </w:rPr>
                    <w:lastRenderedPageBreak/>
                    <w:t>емого не в пользу организаций бюджетной сферы (ф. 0510442);</w:t>
                  </w:r>
                </w:p>
                <w:p w14:paraId="489A4628" w14:textId="5A76AE13" w:rsidR="00661FBB"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1331" w:type="dxa"/>
                </w:tcPr>
                <w:p w14:paraId="6182396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394" w:type="dxa"/>
                </w:tcPr>
                <w:p w14:paraId="5BE1328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07917784" w14:textId="77777777" w:rsidTr="003F128D">
              <w:tc>
                <w:tcPr>
                  <w:tcW w:w="459" w:type="dxa"/>
                </w:tcPr>
                <w:p w14:paraId="3E6DA061" w14:textId="77777777" w:rsidR="00F13F98" w:rsidRPr="00353F09" w:rsidRDefault="00F13F98" w:rsidP="00FB23FA">
                  <w:pPr>
                    <w:pStyle w:val="ConsPlusNormal"/>
                    <w:spacing w:after="1" w:line="200" w:lineRule="atLeast"/>
                    <w:jc w:val="center"/>
                    <w:rPr>
                      <w:sz w:val="16"/>
                      <w:szCs w:val="16"/>
                    </w:rPr>
                  </w:pPr>
                  <w:r w:rsidRPr="00353F09">
                    <w:rPr>
                      <w:sz w:val="16"/>
                      <w:szCs w:val="16"/>
                    </w:rPr>
                    <w:t>1.1.8.2</w:t>
                  </w:r>
                </w:p>
              </w:tc>
              <w:tc>
                <w:tcPr>
                  <w:tcW w:w="1230" w:type="dxa"/>
                </w:tcPr>
                <w:p w14:paraId="0EAE706C"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в иных случаях от резидентов Российской Федерации и физических лиц нерезидентов </w:t>
                  </w:r>
                  <w:r w:rsidRPr="00353F09">
                    <w:rPr>
                      <w:sz w:val="16"/>
                      <w:szCs w:val="16"/>
                    </w:rPr>
                    <w:lastRenderedPageBreak/>
                    <w:t>Российской Федерации;</w:t>
                  </w:r>
                </w:p>
              </w:tc>
              <w:tc>
                <w:tcPr>
                  <w:tcW w:w="561" w:type="dxa"/>
                </w:tcPr>
                <w:p w14:paraId="551BA82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10E3CCE" w14:textId="77777777" w:rsidR="00F13F98" w:rsidRPr="00353F09" w:rsidRDefault="00F13F98" w:rsidP="00FB23FA">
                  <w:pPr>
                    <w:pStyle w:val="ConsPlusNormal"/>
                    <w:spacing w:after="1" w:line="200" w:lineRule="atLeast"/>
                    <w:jc w:val="center"/>
                    <w:rPr>
                      <w:sz w:val="16"/>
                      <w:szCs w:val="16"/>
                    </w:rPr>
                  </w:pPr>
                  <w:r w:rsidRPr="00353F09">
                    <w:rPr>
                      <w:sz w:val="16"/>
                      <w:szCs w:val="16"/>
                    </w:rPr>
                    <w:t>2 101 XX 310</w:t>
                  </w:r>
                </w:p>
              </w:tc>
              <w:tc>
                <w:tcPr>
                  <w:tcW w:w="480" w:type="dxa"/>
                </w:tcPr>
                <w:p w14:paraId="3A3F6881"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D98E326"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2 401 </w:t>
                  </w:r>
                  <w:r w:rsidRPr="00353F09">
                    <w:rPr>
                      <w:sz w:val="16"/>
                      <w:szCs w:val="16"/>
                      <w:shd w:val="clear" w:color="auto" w:fill="BFBFBF" w:themeFill="background1" w:themeFillShade="BF"/>
                    </w:rPr>
                    <w:t>10</w:t>
                  </w:r>
                  <w:r w:rsidRPr="00353F09">
                    <w:rPr>
                      <w:sz w:val="16"/>
                      <w:szCs w:val="16"/>
                    </w:rPr>
                    <w:t xml:space="preserve"> 19X</w:t>
                  </w:r>
                </w:p>
              </w:tc>
              <w:tc>
                <w:tcPr>
                  <w:tcW w:w="795" w:type="dxa"/>
                </w:tcPr>
                <w:p w14:paraId="5D4EEAD1"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w:t>
                  </w:r>
                  <w:r w:rsidRPr="00353F09">
                    <w:rPr>
                      <w:sz w:val="16"/>
                      <w:szCs w:val="16"/>
                    </w:rPr>
                    <w:lastRenderedPageBreak/>
                    <w:t>активов (ф. 0510448);</w:t>
                  </w:r>
                </w:p>
                <w:p w14:paraId="37932EBD"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2474E832" w14:textId="074C258F" w:rsidR="00661FBB"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w:t>
                  </w:r>
                  <w:r w:rsidRPr="00353F09">
                    <w:rPr>
                      <w:sz w:val="16"/>
                      <w:szCs w:val="16"/>
                    </w:rPr>
                    <w:lastRenderedPageBreak/>
                    <w:t>мого имущества)</w:t>
                  </w:r>
                </w:p>
              </w:tc>
              <w:tc>
                <w:tcPr>
                  <w:tcW w:w="1331" w:type="dxa"/>
                </w:tcPr>
                <w:p w14:paraId="33FC905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7B3A531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r>
            <w:tr w:rsidR="00B85689" w:rsidRPr="00353F09" w14:paraId="13633CB9" w14:textId="77777777" w:rsidTr="003F128D">
              <w:tc>
                <w:tcPr>
                  <w:tcW w:w="459" w:type="dxa"/>
                </w:tcPr>
                <w:p w14:paraId="72A2A93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1.1.8.3</w:t>
                  </w:r>
                </w:p>
              </w:tc>
              <w:tc>
                <w:tcPr>
                  <w:tcW w:w="1230" w:type="dxa"/>
                </w:tcPr>
                <w:p w14:paraId="65438264" w14:textId="77777777" w:rsidR="00F13F98" w:rsidRPr="00353F09" w:rsidRDefault="00F13F98" w:rsidP="00FB23FA">
                  <w:pPr>
                    <w:pStyle w:val="ConsPlusNormal"/>
                    <w:spacing w:after="1" w:line="200" w:lineRule="atLeast"/>
                    <w:jc w:val="both"/>
                    <w:rPr>
                      <w:sz w:val="16"/>
                      <w:szCs w:val="16"/>
                    </w:rPr>
                  </w:pPr>
                  <w:r w:rsidRPr="00353F09">
                    <w:rPr>
                      <w:sz w:val="16"/>
                      <w:szCs w:val="16"/>
                    </w:rPr>
                    <w:t>от наднациональных организаций, правительств иностранных государств и международных финансовых организаций</w:t>
                  </w:r>
                </w:p>
              </w:tc>
              <w:tc>
                <w:tcPr>
                  <w:tcW w:w="561" w:type="dxa"/>
                </w:tcPr>
                <w:p w14:paraId="69EE32A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21957CD" w14:textId="77777777" w:rsidR="00F13F98" w:rsidRPr="00353F09" w:rsidRDefault="00F13F98" w:rsidP="00FB23FA">
                  <w:pPr>
                    <w:pStyle w:val="ConsPlusNormal"/>
                    <w:spacing w:after="1" w:line="200" w:lineRule="atLeast"/>
                    <w:jc w:val="center"/>
                    <w:rPr>
                      <w:sz w:val="16"/>
                      <w:szCs w:val="16"/>
                    </w:rPr>
                  </w:pPr>
                  <w:r w:rsidRPr="00353F09">
                    <w:rPr>
                      <w:sz w:val="16"/>
                      <w:szCs w:val="16"/>
                    </w:rPr>
                    <w:t>2 101 XX 310</w:t>
                  </w:r>
                </w:p>
              </w:tc>
              <w:tc>
                <w:tcPr>
                  <w:tcW w:w="480" w:type="dxa"/>
                </w:tcPr>
                <w:p w14:paraId="514A4357"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90641CA" w14:textId="77777777" w:rsidR="00F13F98" w:rsidRPr="00353F09" w:rsidRDefault="00F13F98" w:rsidP="00FB23FA">
                  <w:pPr>
                    <w:pStyle w:val="ConsPlusNormal"/>
                    <w:spacing w:after="1" w:line="200" w:lineRule="atLeast"/>
                    <w:jc w:val="center"/>
                    <w:rPr>
                      <w:sz w:val="16"/>
                      <w:szCs w:val="16"/>
                    </w:rPr>
                  </w:pPr>
                  <w:r w:rsidRPr="00F14DA1">
                    <w:rPr>
                      <w:sz w:val="16"/>
                      <w:szCs w:val="16"/>
                    </w:rPr>
                    <w:t xml:space="preserve">2 401 </w:t>
                  </w:r>
                  <w:r w:rsidRPr="00353F09">
                    <w:rPr>
                      <w:sz w:val="16"/>
                      <w:szCs w:val="16"/>
                      <w:shd w:val="clear" w:color="auto" w:fill="BFBFBF" w:themeFill="background1" w:themeFillShade="BF"/>
                    </w:rPr>
                    <w:t>10</w:t>
                  </w:r>
                  <w:r w:rsidRPr="00353F09">
                    <w:rPr>
                      <w:sz w:val="16"/>
                      <w:szCs w:val="16"/>
                    </w:rPr>
                    <w:t xml:space="preserve"> 198</w:t>
                  </w:r>
                </w:p>
              </w:tc>
              <w:tc>
                <w:tcPr>
                  <w:tcW w:w="795" w:type="dxa"/>
                </w:tcPr>
                <w:p w14:paraId="7016AC69"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30E123AB"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482223C6" w14:textId="22B1AFF2" w:rsidR="00661FBB" w:rsidRPr="00353F09" w:rsidRDefault="00F13F98"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на </w:t>
                  </w:r>
                  <w:r w:rsidRPr="00353F09">
                    <w:rPr>
                      <w:sz w:val="16"/>
                      <w:szCs w:val="16"/>
                    </w:rPr>
                    <w:lastRenderedPageBreak/>
                    <w:t>недвижимое имущество (выписка из ЕГРН) (в отношении объектов недвижимого имущества)</w:t>
                  </w:r>
                </w:p>
              </w:tc>
              <w:tc>
                <w:tcPr>
                  <w:tcW w:w="1331" w:type="dxa"/>
                </w:tcPr>
                <w:p w14:paraId="60C335C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394" w:type="dxa"/>
                </w:tcPr>
                <w:p w14:paraId="3BF3CF4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3C15A6C8" w14:textId="77777777" w:rsidTr="003F128D">
              <w:tc>
                <w:tcPr>
                  <w:tcW w:w="459" w:type="dxa"/>
                </w:tcPr>
                <w:p w14:paraId="611D3097" w14:textId="77777777" w:rsidR="00F13F98" w:rsidRPr="00353F09" w:rsidRDefault="00F13F98" w:rsidP="00FB23FA">
                  <w:pPr>
                    <w:pStyle w:val="ConsPlusNormal"/>
                    <w:spacing w:after="1" w:line="200" w:lineRule="atLeast"/>
                    <w:jc w:val="center"/>
                    <w:rPr>
                      <w:sz w:val="16"/>
                      <w:szCs w:val="16"/>
                    </w:rPr>
                  </w:pPr>
                  <w:r w:rsidRPr="00353F09">
                    <w:rPr>
                      <w:sz w:val="16"/>
                      <w:szCs w:val="16"/>
                    </w:rPr>
                    <w:t>1.1.9</w:t>
                  </w:r>
                </w:p>
              </w:tc>
              <w:tc>
                <w:tcPr>
                  <w:tcW w:w="1230" w:type="dxa"/>
                </w:tcPr>
                <w:p w14:paraId="37DDF137" w14:textId="2AF8C2AC" w:rsidR="00661FBB"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арендатором при неоперационной (финансовой) аренде согласно условиям договора аренды (безвозмездного бессрочного пользования) объект основных средств, являющийся предметом неоперационной (финансовой) аренды, по сумме арендных </w:t>
                  </w:r>
                  <w:r w:rsidRPr="00353F09">
                    <w:rPr>
                      <w:sz w:val="16"/>
                      <w:szCs w:val="16"/>
                    </w:rPr>
                    <w:lastRenderedPageBreak/>
                    <w:t>обязательств арендатора (пользователя имущества) и затрат, непосредственно связанных с ведением переговоров по заключению договора аренды (безвозмездного пользования)</w:t>
                  </w:r>
                </w:p>
              </w:tc>
              <w:tc>
                <w:tcPr>
                  <w:tcW w:w="561" w:type="dxa"/>
                </w:tcPr>
                <w:p w14:paraId="587B951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813391F"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348322B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5D7B91F" w14:textId="77777777" w:rsidR="00F13F98" w:rsidRPr="00353F09" w:rsidRDefault="00F13F98" w:rsidP="00FB23FA">
                  <w:pPr>
                    <w:pStyle w:val="ConsPlusNormal"/>
                    <w:spacing w:after="1" w:line="200" w:lineRule="atLeast"/>
                    <w:jc w:val="center"/>
                    <w:rPr>
                      <w:sz w:val="16"/>
                      <w:szCs w:val="16"/>
                    </w:rPr>
                  </w:pPr>
                  <w:r w:rsidRPr="00353F09">
                    <w:rPr>
                      <w:sz w:val="16"/>
                      <w:szCs w:val="16"/>
                    </w:rPr>
                    <w:t>X 106 41 310</w:t>
                  </w:r>
                </w:p>
              </w:tc>
              <w:tc>
                <w:tcPr>
                  <w:tcW w:w="795" w:type="dxa"/>
                </w:tcPr>
                <w:p w14:paraId="5FE5B0A7"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активов (ф. 0510448); Документ, подтверждающий государственную регистрацию права на недвижимое имущество (выписка из </w:t>
                  </w:r>
                  <w:r w:rsidRPr="00353F09">
                    <w:rPr>
                      <w:sz w:val="16"/>
                      <w:szCs w:val="16"/>
                    </w:rPr>
                    <w:lastRenderedPageBreak/>
                    <w:t>ЕГРН) (в отношении объектов недвижимого имущества)</w:t>
                  </w:r>
                </w:p>
              </w:tc>
              <w:tc>
                <w:tcPr>
                  <w:tcW w:w="1331" w:type="dxa"/>
                </w:tcPr>
                <w:p w14:paraId="09B6E11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394" w:type="dxa"/>
                </w:tcPr>
                <w:p w14:paraId="47E5205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наименование арендодателя, реквизиты договора финансовой (неоперационной) аренды</w:t>
                  </w:r>
                </w:p>
              </w:tc>
            </w:tr>
            <w:tr w:rsidR="00B85689" w:rsidRPr="00353F09" w14:paraId="72A8516A" w14:textId="77777777" w:rsidTr="003F128D">
              <w:tc>
                <w:tcPr>
                  <w:tcW w:w="459" w:type="dxa"/>
                </w:tcPr>
                <w:p w14:paraId="25AC1AF4" w14:textId="77777777" w:rsidR="00F13F98" w:rsidRPr="00353F09" w:rsidRDefault="00F13F98" w:rsidP="00FB23FA">
                  <w:pPr>
                    <w:pStyle w:val="ConsPlusNormal"/>
                    <w:spacing w:after="1" w:line="200" w:lineRule="atLeast"/>
                    <w:jc w:val="center"/>
                    <w:rPr>
                      <w:sz w:val="16"/>
                      <w:szCs w:val="16"/>
                    </w:rPr>
                  </w:pPr>
                  <w:r w:rsidRPr="00353F09">
                    <w:rPr>
                      <w:sz w:val="16"/>
                      <w:szCs w:val="16"/>
                    </w:rPr>
                    <w:t>1.1.10</w:t>
                  </w:r>
                </w:p>
              </w:tc>
              <w:tc>
                <w:tcPr>
                  <w:tcW w:w="1230" w:type="dxa"/>
                </w:tcPr>
                <w:p w14:paraId="5692C361"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имущества концедента в объеме фактических затрат по его достройке, модернизации, дооборудованию, реконструкции</w:t>
                  </w:r>
                </w:p>
              </w:tc>
              <w:tc>
                <w:tcPr>
                  <w:tcW w:w="561" w:type="dxa"/>
                </w:tcPr>
                <w:p w14:paraId="575E37A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48AE713" w14:textId="77777777" w:rsidR="00F13F98" w:rsidRPr="00353F09" w:rsidRDefault="00F13F98" w:rsidP="00FB23FA">
                  <w:pPr>
                    <w:pStyle w:val="ConsPlusNormal"/>
                    <w:spacing w:after="1" w:line="200" w:lineRule="atLeast"/>
                    <w:jc w:val="center"/>
                    <w:rPr>
                      <w:sz w:val="16"/>
                      <w:szCs w:val="16"/>
                    </w:rPr>
                  </w:pPr>
                  <w:r w:rsidRPr="00353F09">
                    <w:rPr>
                      <w:sz w:val="16"/>
                      <w:szCs w:val="16"/>
                    </w:rPr>
                    <w:t>X 101 9X 310</w:t>
                  </w:r>
                </w:p>
              </w:tc>
              <w:tc>
                <w:tcPr>
                  <w:tcW w:w="480" w:type="dxa"/>
                </w:tcPr>
                <w:p w14:paraId="6FCFAE1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D55F781" w14:textId="77777777" w:rsidR="00F13F98" w:rsidRPr="00353F09" w:rsidRDefault="00F13F98" w:rsidP="00FB23FA">
                  <w:pPr>
                    <w:pStyle w:val="ConsPlusNormal"/>
                    <w:spacing w:after="1" w:line="200" w:lineRule="atLeast"/>
                    <w:jc w:val="center"/>
                    <w:rPr>
                      <w:sz w:val="16"/>
                      <w:szCs w:val="16"/>
                    </w:rPr>
                  </w:pPr>
                  <w:r w:rsidRPr="00353F09">
                    <w:rPr>
                      <w:sz w:val="16"/>
                      <w:szCs w:val="16"/>
                    </w:rPr>
                    <w:t>X 106 9X 310</w:t>
                  </w:r>
                </w:p>
              </w:tc>
              <w:tc>
                <w:tcPr>
                  <w:tcW w:w="795" w:type="dxa"/>
                </w:tcPr>
                <w:p w14:paraId="3604D938"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730E0C83" w14:textId="5219059D" w:rsidR="00661FBB" w:rsidRPr="00353F09" w:rsidRDefault="00F13F98"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на недвижимое имущество (выписка </w:t>
                  </w:r>
                  <w:r w:rsidRPr="00353F09">
                    <w:rPr>
                      <w:sz w:val="16"/>
                      <w:szCs w:val="16"/>
                    </w:rPr>
                    <w:lastRenderedPageBreak/>
                    <w:t>из ЕГРН) (в отношении объектов недвижимого имущества)</w:t>
                  </w:r>
                </w:p>
              </w:tc>
              <w:tc>
                <w:tcPr>
                  <w:tcW w:w="1331" w:type="dxa"/>
                </w:tcPr>
                <w:p w14:paraId="7D02EF4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394" w:type="dxa"/>
                </w:tcPr>
                <w:p w14:paraId="74A17F9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770D6C11" w14:textId="77777777" w:rsidTr="003F128D">
              <w:tc>
                <w:tcPr>
                  <w:tcW w:w="459" w:type="dxa"/>
                </w:tcPr>
                <w:p w14:paraId="3E484B11" w14:textId="77777777" w:rsidR="00F13F98" w:rsidRPr="00353F09" w:rsidRDefault="00F13F98" w:rsidP="00FB23FA">
                  <w:pPr>
                    <w:pStyle w:val="ConsPlusNormal"/>
                    <w:spacing w:after="1" w:line="200" w:lineRule="atLeast"/>
                    <w:jc w:val="center"/>
                    <w:rPr>
                      <w:sz w:val="16"/>
                      <w:szCs w:val="16"/>
                    </w:rPr>
                  </w:pPr>
                  <w:r w:rsidRPr="00353F09">
                    <w:rPr>
                      <w:sz w:val="16"/>
                      <w:szCs w:val="16"/>
                    </w:rPr>
                    <w:t>1.1.11</w:t>
                  </w:r>
                </w:p>
              </w:tc>
              <w:tc>
                <w:tcPr>
                  <w:tcW w:w="1230" w:type="dxa"/>
                </w:tcPr>
                <w:p w14:paraId="767492E1"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балансовому учету объект основных средств при его восстановлении на балансовом учете на основании решения собственника государственного (муниципального) имущества (уполномоченного органа) (далее - уполномоченный орган) о прекращении его эксплуатации и безвозмездной передаче иному правообладателю</w:t>
                  </w:r>
                  <w:r w:rsidRPr="00353F09">
                    <w:rPr>
                      <w:sz w:val="16"/>
                      <w:szCs w:val="16"/>
                      <w:shd w:val="clear" w:color="auto" w:fill="BFBFBF" w:themeFill="background1" w:themeFillShade="BF"/>
                    </w:rPr>
                    <w:t xml:space="preserve">, на основании </w:t>
                  </w:r>
                  <w:r w:rsidRPr="00353F09">
                    <w:rPr>
                      <w:sz w:val="16"/>
                      <w:szCs w:val="16"/>
                      <w:shd w:val="clear" w:color="auto" w:fill="BFBFBF" w:themeFill="background1" w:themeFillShade="BF"/>
                    </w:rPr>
                    <w:lastRenderedPageBreak/>
                    <w:t>решения об определении целевой функции актива, являющегося на момент принятия такого решения не активом</w:t>
                  </w:r>
                </w:p>
              </w:tc>
              <w:tc>
                <w:tcPr>
                  <w:tcW w:w="561" w:type="dxa"/>
                </w:tcPr>
                <w:p w14:paraId="7133BB6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8A9F779"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5B87C3AF"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026AEB8B"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5ADAD43D"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331" w:type="dxa"/>
                </w:tcPr>
                <w:p w14:paraId="180D107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483D69B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369F6344" w14:textId="77777777" w:rsidTr="003F128D">
              <w:tc>
                <w:tcPr>
                  <w:tcW w:w="459" w:type="dxa"/>
                </w:tcPr>
                <w:p w14:paraId="58F7B92B" w14:textId="77777777" w:rsidR="00F13F98" w:rsidRPr="00353F09" w:rsidRDefault="00F13F98" w:rsidP="00FB23FA">
                  <w:pPr>
                    <w:pStyle w:val="ConsPlusNormal"/>
                    <w:spacing w:after="1" w:line="200" w:lineRule="atLeast"/>
                    <w:jc w:val="center"/>
                    <w:rPr>
                      <w:sz w:val="16"/>
                      <w:szCs w:val="16"/>
                    </w:rPr>
                  </w:pPr>
                  <w:r w:rsidRPr="00353F09">
                    <w:rPr>
                      <w:sz w:val="16"/>
                      <w:szCs w:val="16"/>
                    </w:rPr>
                    <w:t>1.1.12</w:t>
                  </w:r>
                </w:p>
              </w:tc>
              <w:tc>
                <w:tcPr>
                  <w:tcW w:w="1230" w:type="dxa"/>
                </w:tcPr>
                <w:p w14:paraId="32877D2A" w14:textId="4367C276" w:rsidR="00661FBB"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перемещение объектов основных средств между группами и (или) видами, категориями имущества в учреждении при реклассификации по первоначальной (балансовой) стоимости, в том числе полученный в результате разукомплектации новых инвентарных объектов учета</w:t>
                  </w:r>
                </w:p>
              </w:tc>
              <w:tc>
                <w:tcPr>
                  <w:tcW w:w="561" w:type="dxa"/>
                </w:tcPr>
                <w:p w14:paraId="12D9863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DFF5455"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075324FD"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1BBEA4CD"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7BC50A5C"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512B6CF9"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331" w:type="dxa"/>
                </w:tcPr>
                <w:p w14:paraId="0A00688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4CB77F6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2CE79F2C" w14:textId="77777777" w:rsidTr="003F128D">
              <w:tc>
                <w:tcPr>
                  <w:tcW w:w="459" w:type="dxa"/>
                </w:tcPr>
                <w:p w14:paraId="1BB0012C" w14:textId="77777777" w:rsidR="00F13F98" w:rsidRPr="00353F09" w:rsidRDefault="00F13F98" w:rsidP="00FB23FA">
                  <w:pPr>
                    <w:pStyle w:val="ConsPlusNormal"/>
                    <w:spacing w:after="1" w:line="200" w:lineRule="atLeast"/>
                    <w:jc w:val="center"/>
                    <w:rPr>
                      <w:sz w:val="16"/>
                      <w:szCs w:val="16"/>
                    </w:rPr>
                  </w:pPr>
                  <w:r w:rsidRPr="00353F09">
                    <w:rPr>
                      <w:sz w:val="16"/>
                      <w:szCs w:val="16"/>
                    </w:rPr>
                    <w:t>1.1.13</w:t>
                  </w:r>
                </w:p>
              </w:tc>
              <w:tc>
                <w:tcPr>
                  <w:tcW w:w="1230" w:type="dxa"/>
                </w:tcPr>
                <w:p w14:paraId="4A29A3D0"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Отражено в бухгалтерском учете </w:t>
                  </w:r>
                  <w:r w:rsidRPr="00353F09">
                    <w:rPr>
                      <w:sz w:val="16"/>
                      <w:szCs w:val="16"/>
                    </w:rPr>
                    <w:lastRenderedPageBreak/>
                    <w:t>внутреннее перемещение объекта основных средств:</w:t>
                  </w:r>
                </w:p>
              </w:tc>
              <w:tc>
                <w:tcPr>
                  <w:tcW w:w="561" w:type="dxa"/>
                </w:tcPr>
                <w:p w14:paraId="3A7E508F"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x</w:t>
                  </w:r>
                </w:p>
              </w:tc>
              <w:tc>
                <w:tcPr>
                  <w:tcW w:w="587" w:type="dxa"/>
                </w:tcPr>
                <w:p w14:paraId="1AE54A4E"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69604955"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2DEA2828"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0B135E0D"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010BD232"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3D8B87DB"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668F5981" w14:textId="77777777" w:rsidTr="003F128D">
              <w:tc>
                <w:tcPr>
                  <w:tcW w:w="459" w:type="dxa"/>
                </w:tcPr>
                <w:p w14:paraId="4CD22C48" w14:textId="77777777" w:rsidR="00F13F98" w:rsidRPr="00353F09" w:rsidRDefault="00F13F98" w:rsidP="00FB23FA">
                  <w:pPr>
                    <w:pStyle w:val="ConsPlusNormal"/>
                    <w:spacing w:after="1" w:line="200" w:lineRule="atLeast"/>
                    <w:jc w:val="center"/>
                    <w:rPr>
                      <w:sz w:val="16"/>
                      <w:szCs w:val="16"/>
                    </w:rPr>
                  </w:pPr>
                  <w:r w:rsidRPr="00353F09">
                    <w:rPr>
                      <w:sz w:val="16"/>
                      <w:szCs w:val="16"/>
                    </w:rPr>
                    <w:t>1.1.13.1</w:t>
                  </w:r>
                </w:p>
              </w:tc>
              <w:tc>
                <w:tcPr>
                  <w:tcW w:w="1230" w:type="dxa"/>
                </w:tcPr>
                <w:p w14:paraId="65939511" w14:textId="77777777" w:rsidR="00F13F98" w:rsidRPr="00353F09" w:rsidRDefault="00F13F98" w:rsidP="00FB23FA">
                  <w:pPr>
                    <w:pStyle w:val="ConsPlusNormal"/>
                    <w:spacing w:after="1" w:line="200" w:lineRule="atLeast"/>
                    <w:jc w:val="both"/>
                    <w:rPr>
                      <w:sz w:val="16"/>
                      <w:szCs w:val="16"/>
                    </w:rPr>
                  </w:pPr>
                  <w:r w:rsidRPr="00353F09">
                    <w:rPr>
                      <w:sz w:val="16"/>
                      <w:szCs w:val="16"/>
                    </w:rPr>
                    <w:t>между лицами, ответственными за сохранность имущества, в том числе лицами с полной материальной ответственностью в учреждении;</w:t>
                  </w:r>
                </w:p>
                <w:p w14:paraId="35F9A311" w14:textId="77777777" w:rsidR="00661FBB" w:rsidRPr="00353F09" w:rsidRDefault="00661FBB" w:rsidP="00FB23FA">
                  <w:pPr>
                    <w:pStyle w:val="ConsPlusNormal"/>
                    <w:spacing w:after="1" w:line="200" w:lineRule="atLeast"/>
                    <w:jc w:val="both"/>
                    <w:rPr>
                      <w:sz w:val="16"/>
                      <w:szCs w:val="16"/>
                    </w:rPr>
                  </w:pPr>
                </w:p>
              </w:tc>
              <w:tc>
                <w:tcPr>
                  <w:tcW w:w="561" w:type="dxa"/>
                </w:tcPr>
                <w:p w14:paraId="44F1A60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57A649C"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43726BE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7A20503"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795" w:type="dxa"/>
                </w:tcPr>
                <w:p w14:paraId="3DA70F3E"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внутреннее перемещение объектов нефинансовых активов (ф. 0510450)</w:t>
                  </w:r>
                </w:p>
              </w:tc>
              <w:tc>
                <w:tcPr>
                  <w:tcW w:w="1331" w:type="dxa"/>
                </w:tcPr>
                <w:p w14:paraId="4D009E7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2BCCB02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67F49D33" w14:textId="77777777" w:rsidTr="003F128D">
              <w:tc>
                <w:tcPr>
                  <w:tcW w:w="459" w:type="dxa"/>
                </w:tcPr>
                <w:p w14:paraId="24699BAE" w14:textId="77777777" w:rsidR="00F13F98" w:rsidRPr="00353F09" w:rsidRDefault="00F13F98" w:rsidP="00FB23FA">
                  <w:pPr>
                    <w:pStyle w:val="ConsPlusNormal"/>
                    <w:spacing w:after="1" w:line="200" w:lineRule="atLeast"/>
                    <w:jc w:val="center"/>
                    <w:rPr>
                      <w:sz w:val="16"/>
                      <w:szCs w:val="16"/>
                    </w:rPr>
                  </w:pPr>
                  <w:r w:rsidRPr="00353F09">
                    <w:rPr>
                      <w:sz w:val="16"/>
                      <w:szCs w:val="16"/>
                    </w:rPr>
                    <w:t>1.1.13.2</w:t>
                  </w:r>
                </w:p>
              </w:tc>
              <w:tc>
                <w:tcPr>
                  <w:tcW w:w="1230" w:type="dxa"/>
                </w:tcPr>
                <w:p w14:paraId="028638AF" w14:textId="77777777" w:rsidR="00F13F98" w:rsidRPr="00353F09" w:rsidRDefault="00F13F98" w:rsidP="00FB23FA">
                  <w:pPr>
                    <w:pStyle w:val="ConsPlusNormal"/>
                    <w:spacing w:after="1" w:line="200" w:lineRule="atLeast"/>
                    <w:jc w:val="both"/>
                    <w:rPr>
                      <w:sz w:val="16"/>
                      <w:szCs w:val="16"/>
                    </w:rPr>
                  </w:pPr>
                  <w:r w:rsidRPr="00353F09">
                    <w:rPr>
                      <w:sz w:val="16"/>
                      <w:szCs w:val="16"/>
                    </w:rPr>
                    <w:t>при передаче имущества в операционную аренду, безвозмездное срочное пользование, доверительное управление, по соглашению о концессии и на хранение и их последующем возврате;</w:t>
                  </w:r>
                </w:p>
              </w:tc>
              <w:tc>
                <w:tcPr>
                  <w:tcW w:w="561" w:type="dxa"/>
                </w:tcPr>
                <w:p w14:paraId="7239363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7E1AF02"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48038DC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B640CE0"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795" w:type="dxa"/>
                </w:tcPr>
                <w:p w14:paraId="584EBC93"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p w14:paraId="5FA52D04" w14:textId="69010F32" w:rsidR="00661FBB" w:rsidRPr="00353F09" w:rsidRDefault="00F13F98"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tc>
              <w:tc>
                <w:tcPr>
                  <w:tcW w:w="1331" w:type="dxa"/>
                </w:tcPr>
                <w:p w14:paraId="5EBCD59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0D5A9AE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634BA6A3" w14:textId="77777777" w:rsidTr="003F128D">
              <w:tc>
                <w:tcPr>
                  <w:tcW w:w="459" w:type="dxa"/>
                </w:tcPr>
                <w:p w14:paraId="2E3FAA36" w14:textId="77777777" w:rsidR="00F13F98" w:rsidRPr="00353F09" w:rsidRDefault="00F13F98" w:rsidP="00FB23FA">
                  <w:pPr>
                    <w:pStyle w:val="ConsPlusNormal"/>
                    <w:spacing w:after="1" w:line="200" w:lineRule="atLeast"/>
                    <w:jc w:val="center"/>
                    <w:rPr>
                      <w:sz w:val="16"/>
                      <w:szCs w:val="16"/>
                    </w:rPr>
                  </w:pPr>
                  <w:r w:rsidRPr="00353F09">
                    <w:rPr>
                      <w:sz w:val="16"/>
                      <w:szCs w:val="16"/>
                    </w:rPr>
                    <w:t>1.1.</w:t>
                  </w:r>
                  <w:r w:rsidRPr="00353F09">
                    <w:rPr>
                      <w:sz w:val="16"/>
                      <w:szCs w:val="16"/>
                    </w:rPr>
                    <w:lastRenderedPageBreak/>
                    <w:t>13.3</w:t>
                  </w:r>
                </w:p>
              </w:tc>
              <w:tc>
                <w:tcPr>
                  <w:tcW w:w="1230" w:type="dxa"/>
                </w:tcPr>
                <w:p w14:paraId="5B7196A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при передаче </w:t>
                  </w:r>
                  <w:r w:rsidRPr="00353F09">
                    <w:rPr>
                      <w:sz w:val="16"/>
                      <w:szCs w:val="16"/>
                    </w:rPr>
                    <w:lastRenderedPageBreak/>
                    <w:t>исполнителю по контракту (договору) в целях проведения ремонта;</w:t>
                  </w:r>
                </w:p>
              </w:tc>
              <w:tc>
                <w:tcPr>
                  <w:tcW w:w="561" w:type="dxa"/>
                </w:tcPr>
                <w:p w14:paraId="2FAE92D7"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743FEB9"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101 </w:t>
                  </w:r>
                  <w:r w:rsidRPr="00353F09">
                    <w:rPr>
                      <w:sz w:val="16"/>
                      <w:szCs w:val="16"/>
                    </w:rPr>
                    <w:lastRenderedPageBreak/>
                    <w:t>XX 310</w:t>
                  </w:r>
                </w:p>
              </w:tc>
              <w:tc>
                <w:tcPr>
                  <w:tcW w:w="480" w:type="dxa"/>
                </w:tcPr>
                <w:p w14:paraId="668FD70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91" w:type="dxa"/>
                </w:tcPr>
                <w:p w14:paraId="3738D686"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101 </w:t>
                  </w:r>
                  <w:r w:rsidRPr="00353F09">
                    <w:rPr>
                      <w:sz w:val="16"/>
                      <w:szCs w:val="16"/>
                    </w:rPr>
                    <w:lastRenderedPageBreak/>
                    <w:t>XX 310</w:t>
                  </w:r>
                </w:p>
              </w:tc>
              <w:tc>
                <w:tcPr>
                  <w:tcW w:w="795" w:type="dxa"/>
                </w:tcPr>
                <w:p w14:paraId="1A8AA84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Накладн</w:t>
                  </w:r>
                  <w:r w:rsidRPr="00353F09">
                    <w:rPr>
                      <w:sz w:val="16"/>
                      <w:szCs w:val="16"/>
                    </w:rPr>
                    <w:lastRenderedPageBreak/>
                    <w:t>ая на отпуск материальных ценностей на сторону (ф. 0510458)</w:t>
                  </w:r>
                </w:p>
              </w:tc>
              <w:tc>
                <w:tcPr>
                  <w:tcW w:w="1331" w:type="dxa"/>
                </w:tcPr>
                <w:p w14:paraId="5465635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w:t>
                  </w:r>
                  <w:r w:rsidRPr="00353F09">
                    <w:rPr>
                      <w:sz w:val="16"/>
                      <w:szCs w:val="16"/>
                    </w:rPr>
                    <w:lastRenderedPageBreak/>
                    <w:t>пункту 1.1 настоящего Приложения в соответствии с содержанием факта хозяйственной жизни</w:t>
                  </w:r>
                </w:p>
              </w:tc>
              <w:tc>
                <w:tcPr>
                  <w:tcW w:w="1394" w:type="dxa"/>
                </w:tcPr>
                <w:p w14:paraId="50A19E8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1.1 настоящего Приложения в соответствии с содержанием факта хозяйственной жизни</w:t>
                  </w:r>
                </w:p>
              </w:tc>
            </w:tr>
            <w:tr w:rsidR="00B85689" w:rsidRPr="00353F09" w14:paraId="2D90431F" w14:textId="77777777" w:rsidTr="003F128D">
              <w:tc>
                <w:tcPr>
                  <w:tcW w:w="459" w:type="dxa"/>
                </w:tcPr>
                <w:p w14:paraId="6844B63F"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1.1.13.4</w:t>
                  </w:r>
                </w:p>
              </w:tc>
              <w:tc>
                <w:tcPr>
                  <w:tcW w:w="1230" w:type="dxa"/>
                </w:tcPr>
                <w:p w14:paraId="2F107278" w14:textId="77777777" w:rsidR="00F13F98" w:rsidRPr="00353F09" w:rsidRDefault="00F13F98" w:rsidP="00FB23FA">
                  <w:pPr>
                    <w:pStyle w:val="ConsPlusNormal"/>
                    <w:spacing w:after="1" w:line="200" w:lineRule="atLeast"/>
                    <w:jc w:val="both"/>
                    <w:rPr>
                      <w:sz w:val="16"/>
                      <w:szCs w:val="16"/>
                    </w:rPr>
                  </w:pPr>
                  <w:r w:rsidRPr="00353F09">
                    <w:rPr>
                      <w:sz w:val="16"/>
                      <w:szCs w:val="16"/>
                    </w:rPr>
                    <w:t>при возврате объекта после осуществления ремонтных работ</w:t>
                  </w:r>
                </w:p>
              </w:tc>
              <w:tc>
                <w:tcPr>
                  <w:tcW w:w="561" w:type="dxa"/>
                </w:tcPr>
                <w:p w14:paraId="2504286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B8FDEB3"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495F519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8CA0284"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795" w:type="dxa"/>
                </w:tcPr>
                <w:p w14:paraId="28CF7B0A" w14:textId="144EAEB9" w:rsidR="00661FBB"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331" w:type="dxa"/>
                </w:tcPr>
                <w:p w14:paraId="3AAFF67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0B8FFAA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6751EE02" w14:textId="77777777" w:rsidTr="003F128D">
              <w:tc>
                <w:tcPr>
                  <w:tcW w:w="459" w:type="dxa"/>
                </w:tcPr>
                <w:p w14:paraId="126BBD4D" w14:textId="77777777" w:rsidR="00F13F98" w:rsidRPr="00353F09" w:rsidRDefault="00F13F98" w:rsidP="00FB23FA">
                  <w:pPr>
                    <w:pStyle w:val="ConsPlusNormal"/>
                    <w:spacing w:after="1" w:line="200" w:lineRule="atLeast"/>
                    <w:jc w:val="center"/>
                    <w:rPr>
                      <w:sz w:val="16"/>
                      <w:szCs w:val="16"/>
                    </w:rPr>
                  </w:pPr>
                  <w:r w:rsidRPr="00353F09">
                    <w:rPr>
                      <w:sz w:val="16"/>
                      <w:szCs w:val="16"/>
                    </w:rPr>
                    <w:t>1.1.13.5</w:t>
                  </w:r>
                </w:p>
              </w:tc>
              <w:tc>
                <w:tcPr>
                  <w:tcW w:w="1230" w:type="dxa"/>
                </w:tcPr>
                <w:p w14:paraId="4A49FFEC" w14:textId="77777777" w:rsidR="00F13F98" w:rsidRPr="00353F09" w:rsidRDefault="00F13F98" w:rsidP="00FB23FA">
                  <w:pPr>
                    <w:pStyle w:val="ConsPlusNormal"/>
                    <w:spacing w:after="1" w:line="200" w:lineRule="atLeast"/>
                    <w:jc w:val="both"/>
                    <w:rPr>
                      <w:sz w:val="16"/>
                      <w:szCs w:val="16"/>
                    </w:rPr>
                  </w:pPr>
                  <w:r w:rsidRPr="00353F09">
                    <w:rPr>
                      <w:sz w:val="16"/>
                      <w:szCs w:val="16"/>
                    </w:rPr>
                    <w:t>в части операций по уточнению признаков аналитического учета объектов учета;</w:t>
                  </w:r>
                </w:p>
              </w:tc>
              <w:tc>
                <w:tcPr>
                  <w:tcW w:w="561" w:type="dxa"/>
                </w:tcPr>
                <w:p w14:paraId="13EBEF7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D4F06FE" w14:textId="77777777" w:rsidR="00F13F98" w:rsidRPr="00353F09" w:rsidRDefault="00F13F98" w:rsidP="00FB23FA">
                  <w:pPr>
                    <w:pStyle w:val="ConsPlusNormal"/>
                    <w:spacing w:after="1" w:line="200" w:lineRule="atLeast"/>
                    <w:jc w:val="center"/>
                    <w:rPr>
                      <w:sz w:val="16"/>
                      <w:szCs w:val="16"/>
                    </w:rPr>
                  </w:pPr>
                  <w:r w:rsidRPr="00353F09">
                    <w:rPr>
                      <w:sz w:val="16"/>
                      <w:szCs w:val="16"/>
                    </w:rPr>
                    <w:t>X 101 3X 310</w:t>
                  </w:r>
                </w:p>
              </w:tc>
              <w:tc>
                <w:tcPr>
                  <w:tcW w:w="480" w:type="dxa"/>
                </w:tcPr>
                <w:p w14:paraId="3BCC18C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FDFC10C" w14:textId="77777777" w:rsidR="00F13F98" w:rsidRPr="00353F09" w:rsidRDefault="00F13F98" w:rsidP="00FB23FA">
                  <w:pPr>
                    <w:pStyle w:val="ConsPlusNormal"/>
                    <w:spacing w:after="1" w:line="200" w:lineRule="atLeast"/>
                    <w:jc w:val="center"/>
                    <w:rPr>
                      <w:sz w:val="16"/>
                      <w:szCs w:val="16"/>
                    </w:rPr>
                  </w:pPr>
                  <w:r w:rsidRPr="00353F09">
                    <w:rPr>
                      <w:sz w:val="16"/>
                      <w:szCs w:val="16"/>
                    </w:rPr>
                    <w:t>X 101 3X 310</w:t>
                  </w:r>
                </w:p>
              </w:tc>
              <w:tc>
                <w:tcPr>
                  <w:tcW w:w="795" w:type="dxa"/>
                </w:tcPr>
                <w:p w14:paraId="65FD9DA8" w14:textId="5731362C" w:rsidR="00661FBB"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D962DF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156F3BB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7D39EE09" w14:textId="77777777" w:rsidTr="003F128D">
              <w:tc>
                <w:tcPr>
                  <w:tcW w:w="459" w:type="dxa"/>
                </w:tcPr>
                <w:p w14:paraId="4D24B478" w14:textId="77777777" w:rsidR="00F13F98" w:rsidRPr="00353F09" w:rsidRDefault="00F13F98" w:rsidP="00FB23FA">
                  <w:pPr>
                    <w:pStyle w:val="ConsPlusNormal"/>
                    <w:spacing w:after="1" w:line="200" w:lineRule="atLeast"/>
                    <w:jc w:val="center"/>
                    <w:rPr>
                      <w:sz w:val="16"/>
                      <w:szCs w:val="16"/>
                    </w:rPr>
                  </w:pPr>
                  <w:r w:rsidRPr="00353F09">
                    <w:rPr>
                      <w:sz w:val="16"/>
                      <w:szCs w:val="16"/>
                    </w:rPr>
                    <w:t>1.1.13.6</w:t>
                  </w:r>
                </w:p>
              </w:tc>
              <w:tc>
                <w:tcPr>
                  <w:tcW w:w="1230" w:type="dxa"/>
                </w:tcPr>
                <w:p w14:paraId="74452032"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 передаче объекта основных средств стоимостью свыше 10000 рублей, за исключением </w:t>
                  </w:r>
                  <w:r w:rsidRPr="00353F09">
                    <w:rPr>
                      <w:sz w:val="16"/>
                      <w:szCs w:val="16"/>
                    </w:rPr>
                    <w:lastRenderedPageBreak/>
                    <w:t>объектов недвижимого имущества, работникам (сотрудникам) учреждения в личное пользование для выполнения ими служебных (должностных) обязанностей</w:t>
                  </w:r>
                </w:p>
                <w:p w14:paraId="142C2F18" w14:textId="77777777" w:rsidR="006C5A7A" w:rsidRPr="00353F09" w:rsidRDefault="006C5A7A" w:rsidP="00FB23FA">
                  <w:pPr>
                    <w:pStyle w:val="ConsPlusNormal"/>
                    <w:spacing w:after="1" w:line="200" w:lineRule="atLeast"/>
                    <w:jc w:val="both"/>
                    <w:rPr>
                      <w:sz w:val="16"/>
                      <w:szCs w:val="16"/>
                    </w:rPr>
                  </w:pPr>
                </w:p>
              </w:tc>
              <w:tc>
                <w:tcPr>
                  <w:tcW w:w="561" w:type="dxa"/>
                </w:tcPr>
                <w:p w14:paraId="7E177AD7"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5D0831D"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0B42D6D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E39A245"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795" w:type="dxa"/>
                </w:tcPr>
                <w:p w14:paraId="2412FD92"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приема-передачи объектов, полученных в </w:t>
                  </w:r>
                  <w:r w:rsidRPr="00353F09">
                    <w:rPr>
                      <w:sz w:val="16"/>
                      <w:szCs w:val="16"/>
                    </w:rPr>
                    <w:lastRenderedPageBreak/>
                    <w:t>личное пользование (ф. 0510434)</w:t>
                  </w:r>
                </w:p>
              </w:tc>
              <w:tc>
                <w:tcPr>
                  <w:tcW w:w="1331" w:type="dxa"/>
                </w:tcPr>
                <w:p w14:paraId="07968EF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35F7C47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r>
            <w:tr w:rsidR="00B85689" w:rsidRPr="00353F09" w14:paraId="75822CDA" w14:textId="77777777" w:rsidTr="003F128D">
              <w:tc>
                <w:tcPr>
                  <w:tcW w:w="459" w:type="dxa"/>
                </w:tcPr>
                <w:p w14:paraId="326DCE6D" w14:textId="77777777" w:rsidR="00F13F98" w:rsidRPr="00353F09" w:rsidRDefault="00F13F98" w:rsidP="00FB23FA">
                  <w:pPr>
                    <w:pStyle w:val="ConsPlusNormal"/>
                    <w:spacing w:after="1" w:line="200" w:lineRule="atLeast"/>
                    <w:jc w:val="center"/>
                    <w:rPr>
                      <w:sz w:val="16"/>
                      <w:szCs w:val="16"/>
                    </w:rPr>
                  </w:pPr>
                  <w:r w:rsidRPr="00353F09">
                    <w:rPr>
                      <w:sz w:val="16"/>
                      <w:szCs w:val="16"/>
                    </w:rPr>
                    <w:t>1.1.14</w:t>
                  </w:r>
                </w:p>
              </w:tc>
              <w:tc>
                <w:tcPr>
                  <w:tcW w:w="1230" w:type="dxa"/>
                </w:tcPr>
                <w:p w14:paraId="3994E884" w14:textId="67DD2AD3" w:rsidR="00661FBB"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основных средств, полученный по результатам исполнения учреждением научно-исследовательских, опытно-конструкторских и технологических работ (в частности: специальное оборудование, объекты, использованные при изготовлении различных экспериментальных устройств, </w:t>
                  </w:r>
                  <w:r w:rsidRPr="00353F09">
                    <w:rPr>
                      <w:sz w:val="16"/>
                      <w:szCs w:val="16"/>
                    </w:rPr>
                    <w:lastRenderedPageBreak/>
                    <w:t>иные объекты имущества)</w:t>
                  </w:r>
                </w:p>
              </w:tc>
              <w:tc>
                <w:tcPr>
                  <w:tcW w:w="561" w:type="dxa"/>
                </w:tcPr>
                <w:p w14:paraId="20A8DD4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93DD805"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2494E886"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7FA912B3"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10 199</w:t>
                  </w:r>
                </w:p>
              </w:tc>
              <w:tc>
                <w:tcPr>
                  <w:tcW w:w="795" w:type="dxa"/>
                </w:tcPr>
                <w:p w14:paraId="143F5BCF"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w:t>
                  </w:r>
                </w:p>
                <w:p w14:paraId="5DB1D490" w14:textId="77777777" w:rsidR="00F13F98" w:rsidRPr="00353F09" w:rsidRDefault="00F13F98" w:rsidP="00FB23FA">
                  <w:pPr>
                    <w:pStyle w:val="ConsPlusNormal"/>
                    <w:spacing w:after="1" w:line="200" w:lineRule="atLeast"/>
                    <w:jc w:val="both"/>
                    <w:rPr>
                      <w:sz w:val="16"/>
                      <w:szCs w:val="16"/>
                    </w:rPr>
                  </w:pPr>
                  <w:r w:rsidRPr="00353F09">
                    <w:rPr>
                      <w:sz w:val="16"/>
                      <w:szCs w:val="16"/>
                    </w:rPr>
                    <w:t>(ф. 0510448)</w:t>
                  </w:r>
                </w:p>
              </w:tc>
              <w:tc>
                <w:tcPr>
                  <w:tcW w:w="1331" w:type="dxa"/>
                </w:tcPr>
                <w:p w14:paraId="0A34734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193731E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1EE41B81" w14:textId="77777777" w:rsidTr="003F128D">
              <w:tc>
                <w:tcPr>
                  <w:tcW w:w="459" w:type="dxa"/>
                </w:tcPr>
                <w:p w14:paraId="1DFFA168" w14:textId="77777777" w:rsidR="00F13F98" w:rsidRPr="00353F09" w:rsidRDefault="00F13F98" w:rsidP="00FB23FA">
                  <w:pPr>
                    <w:pStyle w:val="ConsPlusNormal"/>
                    <w:spacing w:after="1" w:line="200" w:lineRule="atLeast"/>
                    <w:jc w:val="center"/>
                    <w:rPr>
                      <w:sz w:val="16"/>
                      <w:szCs w:val="16"/>
                    </w:rPr>
                  </w:pPr>
                  <w:r w:rsidRPr="00353F09">
                    <w:rPr>
                      <w:sz w:val="16"/>
                      <w:szCs w:val="16"/>
                    </w:rPr>
                    <w:t>1.1.15</w:t>
                  </w:r>
                </w:p>
              </w:tc>
              <w:tc>
                <w:tcPr>
                  <w:tcW w:w="1230" w:type="dxa"/>
                </w:tcPr>
                <w:p w14:paraId="72DFD025"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объекта основных средств при оценке до справедливой стоимости</w:t>
                  </w:r>
                </w:p>
              </w:tc>
              <w:tc>
                <w:tcPr>
                  <w:tcW w:w="561" w:type="dxa"/>
                </w:tcPr>
                <w:p w14:paraId="0F41129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E728A69"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1B34C566"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285991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10 176</w:t>
                  </w:r>
                </w:p>
              </w:tc>
              <w:tc>
                <w:tcPr>
                  <w:tcW w:w="795" w:type="dxa"/>
                </w:tcPr>
                <w:p w14:paraId="6A4E1829"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5101C7D1" w14:textId="2AC0C2E3" w:rsidR="00661FBB"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tc>
              <w:tc>
                <w:tcPr>
                  <w:tcW w:w="1331" w:type="dxa"/>
                </w:tcPr>
                <w:p w14:paraId="4C5B7E7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6D10218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02411733" w14:textId="77777777" w:rsidTr="003F128D">
              <w:tc>
                <w:tcPr>
                  <w:tcW w:w="459" w:type="dxa"/>
                </w:tcPr>
                <w:p w14:paraId="2FFFF251" w14:textId="77777777" w:rsidR="00F13F98" w:rsidRPr="00353F09" w:rsidRDefault="00F13F98" w:rsidP="00FB23FA">
                  <w:pPr>
                    <w:pStyle w:val="ConsPlusNormal"/>
                    <w:spacing w:after="1" w:line="200" w:lineRule="atLeast"/>
                    <w:jc w:val="center"/>
                    <w:rPr>
                      <w:sz w:val="16"/>
                      <w:szCs w:val="16"/>
                    </w:rPr>
                  </w:pPr>
                  <w:r w:rsidRPr="00353F09">
                    <w:rPr>
                      <w:sz w:val="16"/>
                      <w:szCs w:val="16"/>
                    </w:rPr>
                    <w:t>1.1.16</w:t>
                  </w:r>
                </w:p>
              </w:tc>
              <w:tc>
                <w:tcPr>
                  <w:tcW w:w="1230" w:type="dxa"/>
                </w:tcPr>
                <w:p w14:paraId="08FFC7B9" w14:textId="4CE066C5" w:rsidR="00F1524F"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суммы дооценки стоимости объекта основных средств, полученные в </w:t>
                  </w:r>
                  <w:r w:rsidRPr="00353F09">
                    <w:rPr>
                      <w:sz w:val="16"/>
                      <w:szCs w:val="16"/>
                    </w:rPr>
                    <w:lastRenderedPageBreak/>
                    <w:t>результате переоценки, проводимой в соответствии с решением собственника государственного (муниципального) имущества</w:t>
                  </w:r>
                </w:p>
              </w:tc>
              <w:tc>
                <w:tcPr>
                  <w:tcW w:w="561" w:type="dxa"/>
                </w:tcPr>
                <w:p w14:paraId="579DC3D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A6E314B"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480" w:type="dxa"/>
                </w:tcPr>
                <w:p w14:paraId="5065FA90" w14:textId="77777777" w:rsidR="00F13F98" w:rsidRPr="00353F09" w:rsidRDefault="00F13F98" w:rsidP="00FB23FA">
                  <w:pPr>
                    <w:pStyle w:val="ConsPlusNormal"/>
                    <w:spacing w:after="1" w:line="200" w:lineRule="atLeast"/>
                    <w:jc w:val="center"/>
                    <w:rPr>
                      <w:sz w:val="16"/>
                      <w:szCs w:val="16"/>
                    </w:rPr>
                  </w:pPr>
                  <w:r w:rsidRPr="00353F09">
                    <w:rPr>
                      <w:sz w:val="16"/>
                      <w:szCs w:val="16"/>
                    </w:rPr>
                    <w:t>гКБК</w:t>
                  </w:r>
                </w:p>
              </w:tc>
              <w:tc>
                <w:tcPr>
                  <w:tcW w:w="591" w:type="dxa"/>
                </w:tcPr>
                <w:p w14:paraId="734A4ADD" w14:textId="77777777" w:rsidR="00F13F98" w:rsidRPr="00353F09" w:rsidRDefault="00F13F98" w:rsidP="00FB23FA">
                  <w:pPr>
                    <w:pStyle w:val="ConsPlusNormal"/>
                    <w:spacing w:after="1" w:line="200" w:lineRule="atLeast"/>
                    <w:jc w:val="center"/>
                    <w:rPr>
                      <w:sz w:val="16"/>
                      <w:szCs w:val="16"/>
                    </w:rPr>
                  </w:pPr>
                  <w:r w:rsidRPr="00353F09">
                    <w:rPr>
                      <w:sz w:val="16"/>
                      <w:szCs w:val="16"/>
                    </w:rPr>
                    <w:t>X 401 30 000</w:t>
                  </w:r>
                </w:p>
              </w:tc>
              <w:tc>
                <w:tcPr>
                  <w:tcW w:w="795" w:type="dxa"/>
                </w:tcPr>
                <w:p w14:paraId="0426F75A"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tc>
              <w:tc>
                <w:tcPr>
                  <w:tcW w:w="1331" w:type="dxa"/>
                </w:tcPr>
                <w:p w14:paraId="65EBDCEF" w14:textId="55C031C4"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394" w:type="dxa"/>
                </w:tcPr>
                <w:p w14:paraId="2487A13B"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00F5C15B" w14:textId="77777777" w:rsidTr="003F128D">
              <w:tc>
                <w:tcPr>
                  <w:tcW w:w="459" w:type="dxa"/>
                </w:tcPr>
                <w:p w14:paraId="1623ACF0" w14:textId="77777777" w:rsidR="00F13F98" w:rsidRPr="00353F09" w:rsidRDefault="00F13F98" w:rsidP="00FB23FA">
                  <w:pPr>
                    <w:pStyle w:val="ConsPlusNormal"/>
                    <w:spacing w:after="1" w:line="200" w:lineRule="atLeast"/>
                    <w:jc w:val="center"/>
                    <w:rPr>
                      <w:sz w:val="16"/>
                      <w:szCs w:val="16"/>
                    </w:rPr>
                  </w:pPr>
                  <w:r w:rsidRPr="00353F09">
                    <w:rPr>
                      <w:sz w:val="16"/>
                      <w:szCs w:val="16"/>
                    </w:rPr>
                    <w:t>1.1.17</w:t>
                  </w:r>
                </w:p>
              </w:tc>
              <w:tc>
                <w:tcPr>
                  <w:tcW w:w="1230" w:type="dxa"/>
                </w:tcPr>
                <w:p w14:paraId="71AE2983" w14:textId="671E692C" w:rsidR="00F1524F"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балансовом учете объекта основных средств из группы и (или) вида, категории имущества при реклассификации по первоначальной (балансовой) стоимости</w:t>
                  </w:r>
                </w:p>
              </w:tc>
              <w:tc>
                <w:tcPr>
                  <w:tcW w:w="561" w:type="dxa"/>
                </w:tcPr>
                <w:p w14:paraId="417B6B85"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36D89A9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2EAE90E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9FAD5A5"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795" w:type="dxa"/>
                </w:tcPr>
                <w:p w14:paraId="26E31D52"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1E8885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00C42CC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67DD4D0C" w14:textId="77777777" w:rsidTr="003F128D">
              <w:tc>
                <w:tcPr>
                  <w:tcW w:w="459" w:type="dxa"/>
                </w:tcPr>
                <w:p w14:paraId="6F078058" w14:textId="77777777" w:rsidR="00F13F98" w:rsidRPr="00353F09" w:rsidRDefault="00F13F98" w:rsidP="00FB23FA">
                  <w:pPr>
                    <w:pStyle w:val="ConsPlusNormal"/>
                    <w:spacing w:after="1" w:line="200" w:lineRule="atLeast"/>
                    <w:jc w:val="center"/>
                    <w:rPr>
                      <w:sz w:val="16"/>
                      <w:szCs w:val="16"/>
                    </w:rPr>
                  </w:pPr>
                  <w:r w:rsidRPr="00353F09">
                    <w:rPr>
                      <w:sz w:val="16"/>
                      <w:szCs w:val="16"/>
                    </w:rPr>
                    <w:t>1.1.18</w:t>
                  </w:r>
                </w:p>
              </w:tc>
              <w:tc>
                <w:tcPr>
                  <w:tcW w:w="1230" w:type="dxa"/>
                </w:tcPr>
                <w:p w14:paraId="0DD3B5D4" w14:textId="14B5AFDA" w:rsidR="00F1524F"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балансовом учете объекта основных средств, стоимостью до 10 000 рублей включительно, за исключением объектов недвижимого </w:t>
                  </w:r>
                  <w:r w:rsidRPr="00353F09">
                    <w:rPr>
                      <w:sz w:val="16"/>
                      <w:szCs w:val="16"/>
                    </w:rPr>
                    <w:lastRenderedPageBreak/>
                    <w:t>имущества и библиотечного фонда в связи с его передачей в эксплуатацию с отнесением стоимости объекта основных средств в состав расходов текущего финансового года</w:t>
                  </w:r>
                </w:p>
              </w:tc>
              <w:tc>
                <w:tcPr>
                  <w:tcW w:w="561" w:type="dxa"/>
                </w:tcPr>
                <w:p w14:paraId="0DF348E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9418DCE"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20 271</w:t>
                  </w:r>
                </w:p>
              </w:tc>
              <w:tc>
                <w:tcPr>
                  <w:tcW w:w="480" w:type="dxa"/>
                </w:tcPr>
                <w:p w14:paraId="72E9EC4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31A54D6"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74353EBA" w14:textId="77777777" w:rsidR="00F13F98" w:rsidRPr="00353F09" w:rsidRDefault="00F13F98" w:rsidP="00FB23FA">
                  <w:pPr>
                    <w:pStyle w:val="ConsPlusNormal"/>
                    <w:spacing w:after="1" w:line="200" w:lineRule="atLeast"/>
                    <w:jc w:val="both"/>
                    <w:rPr>
                      <w:sz w:val="16"/>
                      <w:szCs w:val="16"/>
                    </w:rPr>
                  </w:pPr>
                  <w:r w:rsidRPr="00353F09">
                    <w:rPr>
                      <w:sz w:val="16"/>
                      <w:szCs w:val="16"/>
                    </w:rPr>
                    <w:t>Требование-накладная (ф. 0510451)</w:t>
                  </w:r>
                </w:p>
              </w:tc>
              <w:tc>
                <w:tcPr>
                  <w:tcW w:w="1331" w:type="dxa"/>
                </w:tcPr>
                <w:p w14:paraId="39B44D1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54FF794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579FD4DC" w14:textId="77777777" w:rsidTr="003F128D">
              <w:tc>
                <w:tcPr>
                  <w:tcW w:w="459" w:type="dxa"/>
                </w:tcPr>
                <w:p w14:paraId="2FE1A98A" w14:textId="77777777" w:rsidR="00F13F98" w:rsidRPr="00353F09" w:rsidRDefault="00F13F98" w:rsidP="00FB23FA">
                  <w:pPr>
                    <w:pStyle w:val="ConsPlusNormal"/>
                    <w:spacing w:after="1" w:line="200" w:lineRule="atLeast"/>
                    <w:jc w:val="center"/>
                    <w:rPr>
                      <w:sz w:val="16"/>
                      <w:szCs w:val="16"/>
                    </w:rPr>
                  </w:pPr>
                  <w:r w:rsidRPr="00353F09">
                    <w:rPr>
                      <w:sz w:val="16"/>
                      <w:szCs w:val="16"/>
                    </w:rPr>
                    <w:t>1.1.19</w:t>
                  </w:r>
                </w:p>
              </w:tc>
              <w:tc>
                <w:tcPr>
                  <w:tcW w:w="1230" w:type="dxa"/>
                </w:tcPr>
                <w:p w14:paraId="7F31E759" w14:textId="7010D518" w:rsidR="00F1524F"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балансовом учете объекта основных средств, стоимостью до 10 000 рублей включительно, за исключением объектов недвижимого имущества и библиотечного фонда в связи с его передачей в эксплуатацию с отнесением стоимости объекта основных средств в состав себестоимост</w:t>
                  </w:r>
                  <w:r w:rsidRPr="00353F09">
                    <w:rPr>
                      <w:sz w:val="16"/>
                      <w:szCs w:val="16"/>
                    </w:rPr>
                    <w:lastRenderedPageBreak/>
                    <w:t>и продукции, работ, услуг</w:t>
                  </w:r>
                </w:p>
              </w:tc>
              <w:tc>
                <w:tcPr>
                  <w:tcW w:w="561" w:type="dxa"/>
                </w:tcPr>
                <w:p w14:paraId="388547D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C216BA7"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X0 271</w:t>
                  </w:r>
                </w:p>
              </w:tc>
              <w:tc>
                <w:tcPr>
                  <w:tcW w:w="480" w:type="dxa"/>
                </w:tcPr>
                <w:p w14:paraId="592BC52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F364658"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6035A97C" w14:textId="77777777" w:rsidR="00F13F98" w:rsidRPr="00353F09" w:rsidRDefault="00F13F98" w:rsidP="00FB23FA">
                  <w:pPr>
                    <w:pStyle w:val="ConsPlusNormal"/>
                    <w:spacing w:after="1" w:line="200" w:lineRule="atLeast"/>
                    <w:jc w:val="both"/>
                    <w:rPr>
                      <w:sz w:val="16"/>
                      <w:szCs w:val="16"/>
                    </w:rPr>
                  </w:pPr>
                  <w:r w:rsidRPr="00353F09">
                    <w:rPr>
                      <w:sz w:val="16"/>
                      <w:szCs w:val="16"/>
                    </w:rPr>
                    <w:t>Требование-накладная (ф. 0510451)</w:t>
                  </w:r>
                </w:p>
              </w:tc>
              <w:tc>
                <w:tcPr>
                  <w:tcW w:w="1331" w:type="dxa"/>
                </w:tcPr>
                <w:p w14:paraId="05B3DC4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60166EA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75E815F6" w14:textId="77777777" w:rsidTr="003F128D">
              <w:tc>
                <w:tcPr>
                  <w:tcW w:w="459" w:type="dxa"/>
                </w:tcPr>
                <w:p w14:paraId="29B5CDBF" w14:textId="77777777" w:rsidR="00F13F98" w:rsidRPr="00353F09" w:rsidRDefault="00F13F98" w:rsidP="00FB23FA">
                  <w:pPr>
                    <w:pStyle w:val="ConsPlusNormal"/>
                    <w:spacing w:after="1" w:line="200" w:lineRule="atLeast"/>
                    <w:jc w:val="center"/>
                    <w:rPr>
                      <w:sz w:val="16"/>
                      <w:szCs w:val="16"/>
                    </w:rPr>
                  </w:pPr>
                  <w:r w:rsidRPr="00353F09">
                    <w:rPr>
                      <w:sz w:val="16"/>
                      <w:szCs w:val="16"/>
                    </w:rPr>
                    <w:t>1.1.20</w:t>
                  </w:r>
                </w:p>
              </w:tc>
              <w:tc>
                <w:tcPr>
                  <w:tcW w:w="1230" w:type="dxa"/>
                </w:tcPr>
                <w:p w14:paraId="3EA2D95A" w14:textId="3954461B" w:rsidR="00F1524F"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балансовом учете объекта основных средств, стоимостью до 10 000 рублей включительно, за исключением объектов недвижимого имущества и библиотечного фонда в связи с его передачей в эксплуатацию с отнесением стоимости объекта основных средств в состав себестоимости биотрансформации, сформированной в результате деятельности по биотрансформации</w:t>
                  </w:r>
                </w:p>
              </w:tc>
              <w:tc>
                <w:tcPr>
                  <w:tcW w:w="561" w:type="dxa"/>
                </w:tcPr>
                <w:p w14:paraId="087917A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88E3AB7"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X0 271</w:t>
                  </w:r>
                </w:p>
              </w:tc>
              <w:tc>
                <w:tcPr>
                  <w:tcW w:w="480" w:type="dxa"/>
                </w:tcPr>
                <w:p w14:paraId="736F436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E7A178C"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7CE607D5" w14:textId="77777777" w:rsidR="00F13F98" w:rsidRPr="00353F09" w:rsidRDefault="00F13F98" w:rsidP="00FB23FA">
                  <w:pPr>
                    <w:pStyle w:val="ConsPlusNormal"/>
                    <w:spacing w:after="1" w:line="200" w:lineRule="atLeast"/>
                    <w:jc w:val="both"/>
                    <w:rPr>
                      <w:sz w:val="16"/>
                      <w:szCs w:val="16"/>
                    </w:rPr>
                  </w:pPr>
                  <w:r w:rsidRPr="00353F09">
                    <w:rPr>
                      <w:sz w:val="16"/>
                      <w:szCs w:val="16"/>
                    </w:rPr>
                    <w:t>Требование-накладная (ф. 0510451)</w:t>
                  </w:r>
                </w:p>
              </w:tc>
              <w:tc>
                <w:tcPr>
                  <w:tcW w:w="1331" w:type="dxa"/>
                </w:tcPr>
                <w:p w14:paraId="1FC77C8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430019B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33E68D92" w14:textId="77777777" w:rsidTr="003F128D">
              <w:tc>
                <w:tcPr>
                  <w:tcW w:w="459" w:type="dxa"/>
                </w:tcPr>
                <w:p w14:paraId="639F884F" w14:textId="77777777" w:rsidR="00F13F98" w:rsidRPr="00353F09" w:rsidRDefault="00F13F98" w:rsidP="00FB23FA">
                  <w:pPr>
                    <w:pStyle w:val="ConsPlusNormal"/>
                    <w:spacing w:after="1" w:line="200" w:lineRule="atLeast"/>
                    <w:jc w:val="center"/>
                    <w:rPr>
                      <w:sz w:val="16"/>
                      <w:szCs w:val="16"/>
                    </w:rPr>
                  </w:pPr>
                  <w:r w:rsidRPr="00353F09">
                    <w:rPr>
                      <w:sz w:val="16"/>
                      <w:szCs w:val="16"/>
                    </w:rPr>
                    <w:t>1.1.21</w:t>
                  </w:r>
                </w:p>
              </w:tc>
              <w:tc>
                <w:tcPr>
                  <w:tcW w:w="1230" w:type="dxa"/>
                </w:tcPr>
                <w:p w14:paraId="7A3D27F8"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балансовом </w:t>
                  </w:r>
                  <w:r w:rsidRPr="00353F09">
                    <w:rPr>
                      <w:sz w:val="16"/>
                      <w:szCs w:val="16"/>
                    </w:rPr>
                    <w:lastRenderedPageBreak/>
                    <w:t>учете библиотечного фонда, независимо от стоимости, объекта основных средств стоимостью свыше 10000 рублей, за исключением объектов недвижимого имущества в связи с его передачей в эксплуатацию с отнесением стоимости объекта основных средств на увеличение вложений в материальные запасы, не предназначенные для продажи</w:t>
                  </w:r>
                </w:p>
              </w:tc>
              <w:tc>
                <w:tcPr>
                  <w:tcW w:w="561" w:type="dxa"/>
                </w:tcPr>
                <w:p w14:paraId="17335D2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889E8B4" w14:textId="77777777" w:rsidR="00F13F98" w:rsidRPr="00353F09" w:rsidRDefault="00F13F98" w:rsidP="00FB23FA">
                  <w:pPr>
                    <w:pStyle w:val="ConsPlusNormal"/>
                    <w:spacing w:after="1" w:line="200" w:lineRule="atLeast"/>
                    <w:jc w:val="center"/>
                    <w:rPr>
                      <w:sz w:val="16"/>
                      <w:szCs w:val="16"/>
                    </w:rPr>
                  </w:pPr>
                  <w:r w:rsidRPr="00353F09">
                    <w:rPr>
                      <w:sz w:val="16"/>
                      <w:szCs w:val="16"/>
                    </w:rPr>
                    <w:t>X 106 34 340</w:t>
                  </w:r>
                </w:p>
              </w:tc>
              <w:tc>
                <w:tcPr>
                  <w:tcW w:w="480" w:type="dxa"/>
                </w:tcPr>
                <w:p w14:paraId="4DB1101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CC22B61"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6006DB7D" w14:textId="77777777" w:rsidR="00F13F98" w:rsidRPr="00353F09" w:rsidRDefault="00F13F98" w:rsidP="00FB23FA">
                  <w:pPr>
                    <w:pStyle w:val="ConsPlusNormal"/>
                    <w:spacing w:after="1" w:line="200" w:lineRule="atLeast"/>
                    <w:jc w:val="both"/>
                    <w:rPr>
                      <w:sz w:val="16"/>
                      <w:szCs w:val="16"/>
                    </w:rPr>
                  </w:pPr>
                  <w:r w:rsidRPr="00353F09">
                    <w:rPr>
                      <w:sz w:val="16"/>
                      <w:szCs w:val="16"/>
                    </w:rPr>
                    <w:t>Требование-накладн</w:t>
                  </w:r>
                  <w:r w:rsidRPr="00353F09">
                    <w:rPr>
                      <w:sz w:val="16"/>
                      <w:szCs w:val="16"/>
                    </w:rPr>
                    <w:lastRenderedPageBreak/>
                    <w:t>ая (ф. 0510451)</w:t>
                  </w:r>
                </w:p>
              </w:tc>
              <w:tc>
                <w:tcPr>
                  <w:tcW w:w="1331" w:type="dxa"/>
                </w:tcPr>
                <w:p w14:paraId="021F2D8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w:t>
                  </w:r>
                  <w:r w:rsidRPr="00353F09">
                    <w:rPr>
                      <w:sz w:val="16"/>
                      <w:szCs w:val="16"/>
                    </w:rPr>
                    <w:lastRenderedPageBreak/>
                    <w:t>Приложения в соответствии с содержанием факта хозяйственной жизни</w:t>
                  </w:r>
                </w:p>
              </w:tc>
              <w:tc>
                <w:tcPr>
                  <w:tcW w:w="1394" w:type="dxa"/>
                </w:tcPr>
                <w:p w14:paraId="0122ECE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11508D4B" w14:textId="77777777" w:rsidTr="003F128D">
              <w:tc>
                <w:tcPr>
                  <w:tcW w:w="459" w:type="dxa"/>
                </w:tcPr>
                <w:p w14:paraId="2ED1E0F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1.1.22</w:t>
                  </w:r>
                </w:p>
              </w:tc>
              <w:tc>
                <w:tcPr>
                  <w:tcW w:w="1230" w:type="dxa"/>
                </w:tcPr>
                <w:p w14:paraId="44B1377E"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основных средств при безвозмездной передаче объектов основных средств при осуществлении расчетов </w:t>
                  </w:r>
                  <w:r w:rsidRPr="00353F09">
                    <w:rPr>
                      <w:sz w:val="16"/>
                      <w:szCs w:val="16"/>
                    </w:rPr>
                    <w:lastRenderedPageBreak/>
                    <w:t>между головным учреждением, обособленными подразделениями (филиалами) (в части балансовой стоимости)</w:t>
                  </w:r>
                </w:p>
              </w:tc>
              <w:tc>
                <w:tcPr>
                  <w:tcW w:w="561" w:type="dxa"/>
                </w:tcPr>
                <w:p w14:paraId="5DAABC5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A085CC6"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04 310</w:t>
                  </w:r>
                </w:p>
              </w:tc>
              <w:tc>
                <w:tcPr>
                  <w:tcW w:w="480" w:type="dxa"/>
                </w:tcPr>
                <w:p w14:paraId="2DDC0BD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DBF374E"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5BB9A35F"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7BBD4D0C" w14:textId="43DAE0B5" w:rsidR="00F1524F" w:rsidRPr="00353F09" w:rsidRDefault="00F13F98" w:rsidP="00FB23FA">
                  <w:pPr>
                    <w:pStyle w:val="ConsPlusNormal"/>
                    <w:spacing w:after="1" w:line="200" w:lineRule="atLeast"/>
                    <w:jc w:val="both"/>
                    <w:rPr>
                      <w:sz w:val="16"/>
                      <w:szCs w:val="16"/>
                    </w:rPr>
                  </w:pPr>
                  <w:r w:rsidRPr="00353F09">
                    <w:rPr>
                      <w:sz w:val="16"/>
                      <w:szCs w:val="16"/>
                    </w:rPr>
                    <w:t>Докумен</w:t>
                  </w:r>
                  <w:r w:rsidRPr="00353F09">
                    <w:rPr>
                      <w:sz w:val="16"/>
                      <w:szCs w:val="16"/>
                    </w:rPr>
                    <w:lastRenderedPageBreak/>
                    <w:t>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1331" w:type="dxa"/>
                </w:tcPr>
                <w:p w14:paraId="2841C7E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3.7 настоящего Приложения в соответствии с содержанием факта хозяйственной жизни</w:t>
                  </w:r>
                </w:p>
              </w:tc>
              <w:tc>
                <w:tcPr>
                  <w:tcW w:w="1394" w:type="dxa"/>
                </w:tcPr>
                <w:p w14:paraId="7E9E131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216D595E" w14:textId="77777777" w:rsidTr="003F128D">
              <w:tc>
                <w:tcPr>
                  <w:tcW w:w="459" w:type="dxa"/>
                </w:tcPr>
                <w:p w14:paraId="5A4921A1" w14:textId="77777777" w:rsidR="00F13F98" w:rsidRPr="00353F09" w:rsidRDefault="00F13F98" w:rsidP="00FB23FA">
                  <w:pPr>
                    <w:pStyle w:val="ConsPlusNormal"/>
                    <w:spacing w:after="1" w:line="200" w:lineRule="atLeast"/>
                    <w:jc w:val="center"/>
                    <w:rPr>
                      <w:sz w:val="16"/>
                      <w:szCs w:val="16"/>
                    </w:rPr>
                  </w:pPr>
                  <w:r w:rsidRPr="00353F09">
                    <w:rPr>
                      <w:sz w:val="16"/>
                      <w:szCs w:val="16"/>
                    </w:rPr>
                    <w:t>1.1.23</w:t>
                  </w:r>
                </w:p>
              </w:tc>
              <w:tc>
                <w:tcPr>
                  <w:tcW w:w="1230" w:type="dxa"/>
                </w:tcPr>
                <w:p w14:paraId="429BFDD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основных средств при реорганизации путем слияния, присоединения, разделения, выделения, преобразования или при изменении типа учреждения (в части балансовой </w:t>
                  </w:r>
                  <w:r w:rsidRPr="00353F09">
                    <w:rPr>
                      <w:sz w:val="16"/>
                      <w:szCs w:val="16"/>
                    </w:rPr>
                    <w:lastRenderedPageBreak/>
                    <w:t>стоимости)</w:t>
                  </w:r>
                </w:p>
              </w:tc>
              <w:tc>
                <w:tcPr>
                  <w:tcW w:w="561" w:type="dxa"/>
                </w:tcPr>
                <w:p w14:paraId="756637EF"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D7CBE50"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659DF1E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7553773"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1B3D3A81"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6FA26EE" w14:textId="6DC6FA15" w:rsidR="00F1524F" w:rsidRPr="00353F09" w:rsidRDefault="00F13F98"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w:t>
                  </w:r>
                  <w:r w:rsidRPr="00353F09">
                    <w:rPr>
                      <w:sz w:val="16"/>
                      <w:szCs w:val="16"/>
                    </w:rPr>
                    <w:lastRenderedPageBreak/>
                    <w:t>регистрацию права на недвижимое имущество (выписка из ЕГРН) (в отношении объектов недвижимого имущества)</w:t>
                  </w:r>
                </w:p>
              </w:tc>
              <w:tc>
                <w:tcPr>
                  <w:tcW w:w="1331" w:type="dxa"/>
                </w:tcPr>
                <w:p w14:paraId="15B4378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3.8 настоящего Приложения в соответствии с содержанием факта хозяйственной жизни</w:t>
                  </w:r>
                </w:p>
              </w:tc>
              <w:tc>
                <w:tcPr>
                  <w:tcW w:w="1394" w:type="dxa"/>
                </w:tcPr>
                <w:p w14:paraId="3DC3F3D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63F7E5FD" w14:textId="77777777" w:rsidTr="003F128D">
              <w:tc>
                <w:tcPr>
                  <w:tcW w:w="459" w:type="dxa"/>
                </w:tcPr>
                <w:p w14:paraId="7B0A26B7" w14:textId="77777777" w:rsidR="00F13F98" w:rsidRPr="00353F09" w:rsidRDefault="00F13F98" w:rsidP="00FB23FA">
                  <w:pPr>
                    <w:pStyle w:val="ConsPlusNormal"/>
                    <w:spacing w:after="1" w:line="200" w:lineRule="atLeast"/>
                    <w:jc w:val="center"/>
                    <w:rPr>
                      <w:sz w:val="16"/>
                      <w:szCs w:val="16"/>
                    </w:rPr>
                  </w:pPr>
                  <w:r w:rsidRPr="00353F09">
                    <w:rPr>
                      <w:sz w:val="16"/>
                      <w:szCs w:val="16"/>
                    </w:rPr>
                    <w:t>1.1.24</w:t>
                  </w:r>
                </w:p>
              </w:tc>
              <w:tc>
                <w:tcPr>
                  <w:tcW w:w="1230" w:type="dxa"/>
                </w:tcPr>
                <w:p w14:paraId="4F7C23D4"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основных средств при разукомплектации объекта основного средства, являющегося единицей инвентарного учета (в части балансовой стоимости объекта основных средств)</w:t>
                  </w:r>
                </w:p>
              </w:tc>
              <w:tc>
                <w:tcPr>
                  <w:tcW w:w="561" w:type="dxa"/>
                </w:tcPr>
                <w:p w14:paraId="687764D7"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47646A5D"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72515EF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6B4A96F"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4BD4C54A"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CA18A0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1C39798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5B197B85" w14:textId="77777777" w:rsidTr="003F128D">
              <w:tc>
                <w:tcPr>
                  <w:tcW w:w="459" w:type="dxa"/>
                </w:tcPr>
                <w:p w14:paraId="383F12B9" w14:textId="77777777" w:rsidR="00F13F98" w:rsidRPr="00353F09" w:rsidRDefault="00F13F98" w:rsidP="00FB23FA">
                  <w:pPr>
                    <w:pStyle w:val="ConsPlusNormal"/>
                    <w:spacing w:after="1" w:line="200" w:lineRule="atLeast"/>
                    <w:jc w:val="center"/>
                    <w:rPr>
                      <w:sz w:val="16"/>
                      <w:szCs w:val="16"/>
                    </w:rPr>
                  </w:pPr>
                  <w:r w:rsidRPr="00353F09">
                    <w:rPr>
                      <w:sz w:val="16"/>
                      <w:szCs w:val="16"/>
                    </w:rPr>
                    <w:t>1.1.25</w:t>
                  </w:r>
                </w:p>
              </w:tc>
              <w:tc>
                <w:tcPr>
                  <w:tcW w:w="1230" w:type="dxa"/>
                </w:tcPr>
                <w:p w14:paraId="66BE07B1"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основных </w:t>
                  </w:r>
                  <w:r w:rsidRPr="00353F09">
                    <w:rPr>
                      <w:sz w:val="16"/>
                      <w:szCs w:val="16"/>
                    </w:rPr>
                    <w:lastRenderedPageBreak/>
                    <w:t>средств при его выбытии из группы и (или) вида имущества (реклассификации) (в части балансовой стоимости объекта основных средств)</w:t>
                  </w:r>
                </w:p>
              </w:tc>
              <w:tc>
                <w:tcPr>
                  <w:tcW w:w="561" w:type="dxa"/>
                </w:tcPr>
                <w:p w14:paraId="2339EBE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001B5476"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3383E30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5AA1555"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310</w:t>
                  </w:r>
                </w:p>
              </w:tc>
              <w:tc>
                <w:tcPr>
                  <w:tcW w:w="795" w:type="dxa"/>
                </w:tcPr>
                <w:p w14:paraId="49013B2A"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w:t>
                  </w:r>
                  <w:r w:rsidRPr="00353F09">
                    <w:rPr>
                      <w:sz w:val="16"/>
                      <w:szCs w:val="16"/>
                    </w:rPr>
                    <w:lastRenderedPageBreak/>
                    <w:t>согласно учетной политике (графику документооборота)</w:t>
                  </w:r>
                </w:p>
              </w:tc>
              <w:tc>
                <w:tcPr>
                  <w:tcW w:w="1331" w:type="dxa"/>
                </w:tcPr>
                <w:p w14:paraId="4F47999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08DB2B5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46AD021B" w14:textId="77777777" w:rsidTr="003F128D">
              <w:tc>
                <w:tcPr>
                  <w:tcW w:w="459" w:type="dxa"/>
                </w:tcPr>
                <w:p w14:paraId="7BA486E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1.1.26</w:t>
                  </w:r>
                </w:p>
              </w:tc>
              <w:tc>
                <w:tcPr>
                  <w:tcW w:w="1230" w:type="dxa"/>
                </w:tcPr>
                <w:p w14:paraId="71D7B00B" w14:textId="62021D3C" w:rsidR="00F1524F"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основных средств при безвозмездной передаче в соответствии с законодательством Российской Федерации иным правообладателям, за исключением органов государственной (муниципальной) власти, государственных (муниципальных) учреждений (в части балансовой стоимости </w:t>
                  </w:r>
                  <w:r w:rsidRPr="00353F09">
                    <w:rPr>
                      <w:sz w:val="16"/>
                      <w:szCs w:val="16"/>
                    </w:rPr>
                    <w:lastRenderedPageBreak/>
                    <w:t>объекта основных средств)</w:t>
                  </w:r>
                </w:p>
              </w:tc>
              <w:tc>
                <w:tcPr>
                  <w:tcW w:w="561" w:type="dxa"/>
                </w:tcPr>
                <w:p w14:paraId="7A89805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80C9A0A" w14:textId="77777777" w:rsidR="00F13F98" w:rsidRPr="00353F09" w:rsidRDefault="00F13F98" w:rsidP="00FB23FA">
                  <w:pPr>
                    <w:pStyle w:val="ConsPlusNormal"/>
                    <w:spacing w:after="1" w:line="200" w:lineRule="atLeast"/>
                    <w:jc w:val="center"/>
                    <w:rPr>
                      <w:sz w:val="16"/>
                      <w:szCs w:val="16"/>
                    </w:rPr>
                  </w:pPr>
                  <w:r w:rsidRPr="00353F09">
                    <w:rPr>
                      <w:sz w:val="16"/>
                      <w:szCs w:val="16"/>
                    </w:rPr>
                    <w:t>2 401 20 2XX</w:t>
                  </w:r>
                </w:p>
              </w:tc>
              <w:tc>
                <w:tcPr>
                  <w:tcW w:w="480" w:type="dxa"/>
                </w:tcPr>
                <w:p w14:paraId="667E39C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37BD127" w14:textId="77777777" w:rsidR="00F13F98" w:rsidRPr="00353F09" w:rsidRDefault="00F13F98" w:rsidP="00FB23FA">
                  <w:pPr>
                    <w:pStyle w:val="ConsPlusNormal"/>
                    <w:spacing w:after="1" w:line="200" w:lineRule="atLeast"/>
                    <w:jc w:val="center"/>
                    <w:rPr>
                      <w:sz w:val="16"/>
                      <w:szCs w:val="16"/>
                    </w:rPr>
                  </w:pPr>
                  <w:r w:rsidRPr="00353F09">
                    <w:rPr>
                      <w:sz w:val="16"/>
                      <w:szCs w:val="16"/>
                    </w:rPr>
                    <w:t>2 101 XX 410</w:t>
                  </w:r>
                </w:p>
              </w:tc>
              <w:tc>
                <w:tcPr>
                  <w:tcW w:w="795" w:type="dxa"/>
                </w:tcPr>
                <w:p w14:paraId="101385AF"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57FC4D1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0527106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0EBF0596" w14:textId="77777777" w:rsidTr="003F128D">
              <w:tc>
                <w:tcPr>
                  <w:tcW w:w="459" w:type="dxa"/>
                </w:tcPr>
                <w:p w14:paraId="7636929B" w14:textId="77777777" w:rsidR="00F13F98" w:rsidRPr="00353F09" w:rsidRDefault="00F13F98" w:rsidP="00FB23FA">
                  <w:pPr>
                    <w:pStyle w:val="ConsPlusNormal"/>
                    <w:spacing w:after="1" w:line="200" w:lineRule="atLeast"/>
                    <w:jc w:val="center"/>
                    <w:rPr>
                      <w:sz w:val="16"/>
                      <w:szCs w:val="16"/>
                    </w:rPr>
                  </w:pPr>
                  <w:r w:rsidRPr="00353F09">
                    <w:rPr>
                      <w:sz w:val="16"/>
                      <w:szCs w:val="16"/>
                    </w:rPr>
                    <w:t>1.1.27</w:t>
                  </w:r>
                </w:p>
              </w:tc>
              <w:tc>
                <w:tcPr>
                  <w:tcW w:w="1230" w:type="dxa"/>
                </w:tcPr>
                <w:p w14:paraId="26A34B7B"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(балансовом) учете объекта основных средств (в части остаточной стоимости объекта основных средств), в том числе:</w:t>
                  </w:r>
                </w:p>
              </w:tc>
              <w:tc>
                <w:tcPr>
                  <w:tcW w:w="561" w:type="dxa"/>
                </w:tcPr>
                <w:p w14:paraId="61937B3C" w14:textId="47DBBCA7" w:rsidR="00F13F98" w:rsidRPr="00353F09" w:rsidRDefault="00C800B8" w:rsidP="00FB23FA">
                  <w:pPr>
                    <w:pStyle w:val="ConsPlusNormal"/>
                    <w:spacing w:after="1" w:line="200" w:lineRule="atLeast"/>
                    <w:jc w:val="center"/>
                    <w:rPr>
                      <w:sz w:val="16"/>
                      <w:szCs w:val="16"/>
                    </w:rPr>
                  </w:pPr>
                  <w:r w:rsidRPr="00C800B8">
                    <w:rPr>
                      <w:sz w:val="16"/>
                      <w:szCs w:val="16"/>
                    </w:rPr>
                    <w:t>x</w:t>
                  </w:r>
                </w:p>
              </w:tc>
              <w:tc>
                <w:tcPr>
                  <w:tcW w:w="587" w:type="dxa"/>
                </w:tcPr>
                <w:p w14:paraId="71EB868F" w14:textId="00052DF2" w:rsidR="00F13F98" w:rsidRPr="00353F09" w:rsidRDefault="00C800B8" w:rsidP="00FB23FA">
                  <w:pPr>
                    <w:pStyle w:val="ConsPlusNormal"/>
                    <w:spacing w:after="1" w:line="200" w:lineRule="atLeast"/>
                    <w:jc w:val="center"/>
                    <w:rPr>
                      <w:sz w:val="16"/>
                      <w:szCs w:val="16"/>
                    </w:rPr>
                  </w:pPr>
                  <w:r w:rsidRPr="00C800B8">
                    <w:rPr>
                      <w:sz w:val="16"/>
                      <w:szCs w:val="16"/>
                    </w:rPr>
                    <w:t>x</w:t>
                  </w:r>
                </w:p>
              </w:tc>
              <w:tc>
                <w:tcPr>
                  <w:tcW w:w="480" w:type="dxa"/>
                </w:tcPr>
                <w:p w14:paraId="73960D03" w14:textId="2ADE723C" w:rsidR="00F13F98" w:rsidRPr="00353F09" w:rsidRDefault="00C800B8" w:rsidP="00FB23FA">
                  <w:pPr>
                    <w:pStyle w:val="ConsPlusNormal"/>
                    <w:spacing w:after="1" w:line="200" w:lineRule="atLeast"/>
                    <w:jc w:val="center"/>
                    <w:rPr>
                      <w:sz w:val="16"/>
                      <w:szCs w:val="16"/>
                    </w:rPr>
                  </w:pPr>
                  <w:r w:rsidRPr="00C800B8">
                    <w:rPr>
                      <w:sz w:val="16"/>
                      <w:szCs w:val="16"/>
                    </w:rPr>
                    <w:t>x</w:t>
                  </w:r>
                </w:p>
              </w:tc>
              <w:tc>
                <w:tcPr>
                  <w:tcW w:w="591" w:type="dxa"/>
                </w:tcPr>
                <w:p w14:paraId="5E7E3009" w14:textId="1E5D3815" w:rsidR="00F13F98" w:rsidRPr="00353F09" w:rsidRDefault="00C800B8" w:rsidP="00FB23FA">
                  <w:pPr>
                    <w:pStyle w:val="ConsPlusNormal"/>
                    <w:spacing w:after="1" w:line="200" w:lineRule="atLeast"/>
                    <w:jc w:val="center"/>
                    <w:rPr>
                      <w:sz w:val="16"/>
                      <w:szCs w:val="16"/>
                    </w:rPr>
                  </w:pPr>
                  <w:r w:rsidRPr="00C800B8">
                    <w:rPr>
                      <w:sz w:val="16"/>
                      <w:szCs w:val="16"/>
                    </w:rPr>
                    <w:t>x</w:t>
                  </w:r>
                </w:p>
              </w:tc>
              <w:tc>
                <w:tcPr>
                  <w:tcW w:w="795" w:type="dxa"/>
                </w:tcPr>
                <w:p w14:paraId="2A05C487"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3A51412A"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5A3DC518"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1CF03775" w14:textId="77777777" w:rsidTr="003F128D">
              <w:tc>
                <w:tcPr>
                  <w:tcW w:w="459" w:type="dxa"/>
                </w:tcPr>
                <w:p w14:paraId="5145F321" w14:textId="77777777" w:rsidR="00F13F98" w:rsidRPr="00353F09" w:rsidRDefault="00F13F98" w:rsidP="00FB23FA">
                  <w:pPr>
                    <w:pStyle w:val="ConsPlusNormal"/>
                    <w:spacing w:after="1" w:line="200" w:lineRule="atLeast"/>
                    <w:jc w:val="center"/>
                    <w:rPr>
                      <w:sz w:val="16"/>
                      <w:szCs w:val="16"/>
                    </w:rPr>
                  </w:pPr>
                  <w:r w:rsidRPr="00353F09">
                    <w:rPr>
                      <w:sz w:val="16"/>
                      <w:szCs w:val="16"/>
                    </w:rPr>
                    <w:t>1.1.27.1</w:t>
                  </w:r>
                </w:p>
              </w:tc>
              <w:tc>
                <w:tcPr>
                  <w:tcW w:w="1230" w:type="dxa"/>
                </w:tcPr>
                <w:p w14:paraId="038D1634" w14:textId="77777777" w:rsidR="00F13F98" w:rsidRPr="00353F09" w:rsidRDefault="00F13F98" w:rsidP="00FB23FA">
                  <w:pPr>
                    <w:pStyle w:val="ConsPlusNormal"/>
                    <w:spacing w:after="1" w:line="200" w:lineRule="atLeast"/>
                    <w:jc w:val="both"/>
                    <w:rPr>
                      <w:sz w:val="16"/>
                      <w:szCs w:val="16"/>
                    </w:rPr>
                  </w:pPr>
                  <w:r w:rsidRPr="00353F09">
                    <w:rPr>
                      <w:sz w:val="16"/>
                      <w:szCs w:val="16"/>
                    </w:rPr>
                    <w:t>при принятии решения о списании вследствие недостач, хищений, выявления фактов уничтожения основных средств при террористических актах;</w:t>
                  </w:r>
                </w:p>
              </w:tc>
              <w:tc>
                <w:tcPr>
                  <w:tcW w:w="561" w:type="dxa"/>
                </w:tcPr>
                <w:p w14:paraId="56997AD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590B7668"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27CA52D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7D9D562"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1ADBD61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7EAFE5E5" w14:textId="0628735F" w:rsidR="00210BDE" w:rsidRPr="00353F09" w:rsidRDefault="00F13F98" w:rsidP="00FB23FA">
                  <w:pPr>
                    <w:pStyle w:val="ConsPlusNormal"/>
                    <w:spacing w:after="1" w:line="200" w:lineRule="atLeast"/>
                    <w:jc w:val="both"/>
                    <w:rPr>
                      <w:sz w:val="16"/>
                      <w:szCs w:val="16"/>
                    </w:rPr>
                  </w:pPr>
                  <w:r w:rsidRPr="00353F09">
                    <w:rPr>
                      <w:sz w:val="16"/>
                      <w:szCs w:val="16"/>
                    </w:rPr>
                    <w:t>Акт о списании транспортного средства (ф. 0510456)</w:t>
                  </w:r>
                </w:p>
              </w:tc>
              <w:tc>
                <w:tcPr>
                  <w:tcW w:w="1331" w:type="dxa"/>
                </w:tcPr>
                <w:p w14:paraId="3D138A5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31AEE0B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377600EB" w14:textId="77777777" w:rsidTr="003F128D">
              <w:tc>
                <w:tcPr>
                  <w:tcW w:w="459" w:type="dxa"/>
                </w:tcPr>
                <w:p w14:paraId="468C4EF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1.1.27.2</w:t>
                  </w:r>
                </w:p>
              </w:tc>
              <w:tc>
                <w:tcPr>
                  <w:tcW w:w="1230" w:type="dxa"/>
                </w:tcPr>
                <w:p w14:paraId="0FBDE379" w14:textId="77777777" w:rsidR="00F13F98" w:rsidRPr="00353F09" w:rsidRDefault="00F13F98" w:rsidP="00FB23FA">
                  <w:pPr>
                    <w:pStyle w:val="ConsPlusNormal"/>
                    <w:spacing w:after="1" w:line="200" w:lineRule="atLeast"/>
                    <w:jc w:val="both"/>
                    <w:rPr>
                      <w:sz w:val="16"/>
                      <w:szCs w:val="16"/>
                    </w:rPr>
                  </w:pPr>
                  <w:r w:rsidRPr="00353F09">
                    <w:rPr>
                      <w:sz w:val="16"/>
                      <w:szCs w:val="16"/>
                    </w:rPr>
                    <w:t>при уничтожении, разрушении, приведении в негодность вследствие стихийных бедствий (иных бедствий, природного явления, катастрофы);</w:t>
                  </w:r>
                </w:p>
              </w:tc>
              <w:tc>
                <w:tcPr>
                  <w:tcW w:w="561" w:type="dxa"/>
                </w:tcPr>
                <w:p w14:paraId="02CC63F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623A76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50D964B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EF8E871"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6DFA007A"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1AF116BA" w14:textId="77777777" w:rsidR="00210BDE" w:rsidRPr="00353F09" w:rsidRDefault="00F13F98" w:rsidP="00FB23FA">
                  <w:pPr>
                    <w:pStyle w:val="ConsPlusNormal"/>
                    <w:spacing w:after="1" w:line="200" w:lineRule="atLeast"/>
                    <w:jc w:val="both"/>
                    <w:rPr>
                      <w:sz w:val="16"/>
                      <w:szCs w:val="16"/>
                    </w:rPr>
                  </w:pPr>
                  <w:r w:rsidRPr="00353F09">
                    <w:rPr>
                      <w:sz w:val="16"/>
                      <w:szCs w:val="16"/>
                    </w:rPr>
                    <w:t>Акт о списании транспортного средства (ф. 0510456)</w:t>
                  </w:r>
                </w:p>
                <w:p w14:paraId="2E019B16" w14:textId="77777777" w:rsidR="006C5A7A" w:rsidRPr="00353F09" w:rsidRDefault="006C5A7A" w:rsidP="00FB23FA">
                  <w:pPr>
                    <w:pStyle w:val="ConsPlusNormal"/>
                    <w:spacing w:after="1" w:line="200" w:lineRule="atLeast"/>
                    <w:jc w:val="both"/>
                    <w:rPr>
                      <w:sz w:val="16"/>
                      <w:szCs w:val="16"/>
                    </w:rPr>
                  </w:pPr>
                </w:p>
                <w:p w14:paraId="2AF148D3" w14:textId="7D5C7684" w:rsidR="006C5A7A" w:rsidRPr="00353F09" w:rsidRDefault="006C5A7A" w:rsidP="00FB23FA">
                  <w:pPr>
                    <w:pStyle w:val="ConsPlusNormal"/>
                    <w:spacing w:after="1" w:line="200" w:lineRule="atLeast"/>
                    <w:jc w:val="both"/>
                    <w:rPr>
                      <w:sz w:val="16"/>
                      <w:szCs w:val="16"/>
                    </w:rPr>
                  </w:pPr>
                </w:p>
              </w:tc>
              <w:tc>
                <w:tcPr>
                  <w:tcW w:w="1331" w:type="dxa"/>
                </w:tcPr>
                <w:p w14:paraId="05838DE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22E7F38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2C166B14" w14:textId="77777777" w:rsidTr="003F128D">
              <w:tc>
                <w:tcPr>
                  <w:tcW w:w="459" w:type="dxa"/>
                </w:tcPr>
                <w:p w14:paraId="450E1BC6" w14:textId="77777777" w:rsidR="00F13F98" w:rsidRPr="00353F09" w:rsidRDefault="00F13F98" w:rsidP="00FB23FA">
                  <w:pPr>
                    <w:pStyle w:val="ConsPlusNormal"/>
                    <w:spacing w:after="1" w:line="200" w:lineRule="atLeast"/>
                    <w:jc w:val="center"/>
                    <w:rPr>
                      <w:sz w:val="16"/>
                      <w:szCs w:val="16"/>
                    </w:rPr>
                  </w:pPr>
                  <w:r w:rsidRPr="00353F09">
                    <w:rPr>
                      <w:sz w:val="16"/>
                      <w:szCs w:val="16"/>
                    </w:rPr>
                    <w:t>1.1.27.3</w:t>
                  </w:r>
                </w:p>
              </w:tc>
              <w:tc>
                <w:tcPr>
                  <w:tcW w:w="1230" w:type="dxa"/>
                </w:tcPr>
                <w:p w14:paraId="494C640E" w14:textId="77777777" w:rsidR="00F13F98" w:rsidRPr="00353F09" w:rsidRDefault="00F13F98" w:rsidP="00FB23FA">
                  <w:pPr>
                    <w:pStyle w:val="ConsPlusNormal"/>
                    <w:spacing w:after="1" w:line="200" w:lineRule="atLeast"/>
                    <w:jc w:val="both"/>
                    <w:rPr>
                      <w:sz w:val="16"/>
                      <w:szCs w:val="16"/>
                    </w:rPr>
                  </w:pPr>
                  <w:r w:rsidRPr="00353F09">
                    <w:rPr>
                      <w:sz w:val="16"/>
                      <w:szCs w:val="16"/>
                    </w:rPr>
                    <w:t>при уничтожении, разрушении вследствие стихийных бедствий (иных бедствий, природного явления, катастрофы);</w:t>
                  </w:r>
                </w:p>
              </w:tc>
              <w:tc>
                <w:tcPr>
                  <w:tcW w:w="561" w:type="dxa"/>
                </w:tcPr>
                <w:p w14:paraId="12A740D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56FEE3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2213B4D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90C65CE"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1BAA6C4D"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tc>
              <w:tc>
                <w:tcPr>
                  <w:tcW w:w="1331" w:type="dxa"/>
                </w:tcPr>
                <w:p w14:paraId="74097EF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2B59B8E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0EFEB597" w14:textId="77777777" w:rsidTr="003F128D">
              <w:tc>
                <w:tcPr>
                  <w:tcW w:w="459" w:type="dxa"/>
                </w:tcPr>
                <w:p w14:paraId="7316A1D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1.1.27.4</w:t>
                  </w:r>
                </w:p>
              </w:tc>
              <w:tc>
                <w:tcPr>
                  <w:tcW w:w="1230" w:type="dxa"/>
                </w:tcPr>
                <w:p w14:paraId="0EA779B4" w14:textId="77777777" w:rsidR="00F13F98" w:rsidRPr="00353F09" w:rsidRDefault="00F13F98" w:rsidP="00FB23FA">
                  <w:pPr>
                    <w:pStyle w:val="ConsPlusNormal"/>
                    <w:spacing w:after="1" w:line="200" w:lineRule="atLeast"/>
                    <w:jc w:val="both"/>
                    <w:rPr>
                      <w:sz w:val="16"/>
                      <w:szCs w:val="16"/>
                    </w:rPr>
                  </w:pPr>
                  <w:r w:rsidRPr="00353F09">
                    <w:rPr>
                      <w:sz w:val="16"/>
                      <w:szCs w:val="16"/>
                    </w:rPr>
                    <w:t>пришедшего в негодность, при принятии решения о списании по иным основаниям, а также при принятии решения о прекращении эксплуатации объекта учета, в том числе по причине физического, морального износа объекта учета;</w:t>
                  </w:r>
                </w:p>
                <w:p w14:paraId="49F4B8A5" w14:textId="77777777" w:rsidR="006C5A7A" w:rsidRPr="00353F09" w:rsidRDefault="006C5A7A" w:rsidP="00FB23FA">
                  <w:pPr>
                    <w:pStyle w:val="ConsPlusNormal"/>
                    <w:spacing w:after="1" w:line="200" w:lineRule="atLeast"/>
                    <w:jc w:val="both"/>
                    <w:rPr>
                      <w:sz w:val="16"/>
                      <w:szCs w:val="16"/>
                    </w:rPr>
                  </w:pPr>
                </w:p>
                <w:p w14:paraId="464BFBE4" w14:textId="77777777" w:rsidR="006C5A7A" w:rsidRPr="00353F09" w:rsidRDefault="006C5A7A" w:rsidP="00FB23FA">
                  <w:pPr>
                    <w:pStyle w:val="ConsPlusNormal"/>
                    <w:spacing w:after="1" w:line="200" w:lineRule="atLeast"/>
                    <w:jc w:val="both"/>
                    <w:rPr>
                      <w:sz w:val="16"/>
                      <w:szCs w:val="16"/>
                    </w:rPr>
                  </w:pPr>
                </w:p>
              </w:tc>
              <w:tc>
                <w:tcPr>
                  <w:tcW w:w="561" w:type="dxa"/>
                </w:tcPr>
                <w:p w14:paraId="6C0B2F9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042EBFC8"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1080070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A9AEAFE"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4435DC61"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tc>
              <w:tc>
                <w:tcPr>
                  <w:tcW w:w="1331" w:type="dxa"/>
                </w:tcPr>
                <w:p w14:paraId="6154415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785C7B9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2E031C2B" w14:textId="77777777" w:rsidTr="003F128D">
              <w:tc>
                <w:tcPr>
                  <w:tcW w:w="459" w:type="dxa"/>
                </w:tcPr>
                <w:p w14:paraId="5C891208" w14:textId="77777777" w:rsidR="00F13F98" w:rsidRPr="00353F09" w:rsidRDefault="00F13F98" w:rsidP="00FB23FA">
                  <w:pPr>
                    <w:pStyle w:val="ConsPlusNormal"/>
                    <w:spacing w:after="1" w:line="200" w:lineRule="atLeast"/>
                    <w:jc w:val="center"/>
                    <w:rPr>
                      <w:sz w:val="16"/>
                      <w:szCs w:val="16"/>
                    </w:rPr>
                  </w:pPr>
                  <w:r w:rsidRPr="00353F09">
                    <w:rPr>
                      <w:sz w:val="16"/>
                      <w:szCs w:val="16"/>
                    </w:rPr>
                    <w:t>1.1.27.5</w:t>
                  </w:r>
                </w:p>
              </w:tc>
              <w:tc>
                <w:tcPr>
                  <w:tcW w:w="1230" w:type="dxa"/>
                </w:tcPr>
                <w:p w14:paraId="1185B53F" w14:textId="77777777" w:rsidR="00F13F98" w:rsidRPr="00353F09" w:rsidRDefault="00F13F98" w:rsidP="00FB23FA">
                  <w:pPr>
                    <w:pStyle w:val="ConsPlusNormal"/>
                    <w:spacing w:after="1" w:line="200" w:lineRule="atLeast"/>
                    <w:jc w:val="both"/>
                    <w:rPr>
                      <w:sz w:val="16"/>
                      <w:szCs w:val="16"/>
                    </w:rPr>
                  </w:pPr>
                  <w:r w:rsidRPr="00353F09">
                    <w:rPr>
                      <w:sz w:val="16"/>
                      <w:szCs w:val="16"/>
                    </w:rPr>
                    <w:t>при продаже объектов основных средств;</w:t>
                  </w:r>
                </w:p>
              </w:tc>
              <w:tc>
                <w:tcPr>
                  <w:tcW w:w="561" w:type="dxa"/>
                </w:tcPr>
                <w:p w14:paraId="5186DA6C"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3D764557"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7D4EE7D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721A0D0"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402326E7"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F982F81" w14:textId="1161770A" w:rsidR="00210BDE" w:rsidRPr="00353F09" w:rsidRDefault="00F13F98"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r w:rsidRPr="00353F09">
                    <w:rPr>
                      <w:sz w:val="16"/>
                      <w:szCs w:val="16"/>
                    </w:rPr>
                    <w:lastRenderedPageBreak/>
                    <w:t>)</w:t>
                  </w:r>
                </w:p>
              </w:tc>
              <w:tc>
                <w:tcPr>
                  <w:tcW w:w="1331" w:type="dxa"/>
                </w:tcPr>
                <w:p w14:paraId="2C633B8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394" w:type="dxa"/>
                </w:tcPr>
                <w:p w14:paraId="75F0B2A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219737EB" w14:textId="77777777" w:rsidTr="003F128D">
              <w:tc>
                <w:tcPr>
                  <w:tcW w:w="459" w:type="dxa"/>
                </w:tcPr>
                <w:p w14:paraId="485C7390" w14:textId="77777777" w:rsidR="00F13F98" w:rsidRPr="00353F09" w:rsidRDefault="00F13F98" w:rsidP="00FB23FA">
                  <w:pPr>
                    <w:pStyle w:val="ConsPlusNormal"/>
                    <w:spacing w:after="1" w:line="200" w:lineRule="atLeast"/>
                    <w:jc w:val="center"/>
                    <w:rPr>
                      <w:sz w:val="16"/>
                      <w:szCs w:val="16"/>
                    </w:rPr>
                  </w:pPr>
                  <w:r w:rsidRPr="00353F09">
                    <w:rPr>
                      <w:sz w:val="16"/>
                      <w:szCs w:val="16"/>
                    </w:rPr>
                    <w:t>1.1.27.6</w:t>
                  </w:r>
                </w:p>
              </w:tc>
              <w:tc>
                <w:tcPr>
                  <w:tcW w:w="1230" w:type="dxa"/>
                </w:tcPr>
                <w:p w14:paraId="1DCA4244" w14:textId="77777777" w:rsidR="00F13F98" w:rsidRPr="00353F09" w:rsidRDefault="00F13F98" w:rsidP="00FB23FA">
                  <w:pPr>
                    <w:pStyle w:val="ConsPlusNormal"/>
                    <w:spacing w:after="1" w:line="200" w:lineRule="atLeast"/>
                    <w:jc w:val="both"/>
                    <w:rPr>
                      <w:sz w:val="16"/>
                      <w:szCs w:val="16"/>
                    </w:rPr>
                  </w:pPr>
                  <w:r w:rsidRPr="00353F09">
                    <w:rPr>
                      <w:sz w:val="16"/>
                      <w:szCs w:val="16"/>
                    </w:rPr>
                    <w:t>при ликвидации части объекта основного средства, являющегося единицей инвентарного учета;</w:t>
                  </w:r>
                </w:p>
              </w:tc>
              <w:tc>
                <w:tcPr>
                  <w:tcW w:w="561" w:type="dxa"/>
                </w:tcPr>
                <w:p w14:paraId="735CF434"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5011765C"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48F690D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61F9E1D"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76018ABC"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34344416" w14:textId="22EE7BF5" w:rsidR="00210BDE" w:rsidRPr="00353F09" w:rsidRDefault="00F13F98" w:rsidP="00FB23FA">
                  <w:pPr>
                    <w:pStyle w:val="ConsPlusNormal"/>
                    <w:spacing w:after="1" w:line="200" w:lineRule="atLeast"/>
                    <w:jc w:val="both"/>
                    <w:rPr>
                      <w:sz w:val="16"/>
                      <w:szCs w:val="16"/>
                    </w:rPr>
                  </w:pPr>
                  <w:r w:rsidRPr="00353F09">
                    <w:rPr>
                      <w:sz w:val="16"/>
                      <w:szCs w:val="16"/>
                    </w:rPr>
                    <w:t>Акт о списании транспортного средства (ф. 0510456)</w:t>
                  </w:r>
                </w:p>
              </w:tc>
              <w:tc>
                <w:tcPr>
                  <w:tcW w:w="1331" w:type="dxa"/>
                </w:tcPr>
                <w:p w14:paraId="5424C82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221F309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17DA0F9C" w14:textId="77777777" w:rsidTr="003F128D">
              <w:tc>
                <w:tcPr>
                  <w:tcW w:w="459" w:type="dxa"/>
                </w:tcPr>
                <w:p w14:paraId="4148F4E8" w14:textId="77777777" w:rsidR="00F13F98" w:rsidRPr="00353F09" w:rsidRDefault="00F13F98" w:rsidP="00FB23FA">
                  <w:pPr>
                    <w:pStyle w:val="ConsPlusNormal"/>
                    <w:spacing w:after="1" w:line="200" w:lineRule="atLeast"/>
                    <w:jc w:val="center"/>
                    <w:rPr>
                      <w:sz w:val="16"/>
                      <w:szCs w:val="16"/>
                    </w:rPr>
                  </w:pPr>
                  <w:r w:rsidRPr="00353F09">
                    <w:rPr>
                      <w:sz w:val="16"/>
                      <w:szCs w:val="16"/>
                    </w:rPr>
                    <w:t>1.1.27.7</w:t>
                  </w:r>
                </w:p>
              </w:tc>
              <w:tc>
                <w:tcPr>
                  <w:tcW w:w="1230" w:type="dxa"/>
                </w:tcPr>
                <w:p w14:paraId="26E84D83"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в связи с передачей арендодателем (ссудодателем) в финансовую аренду (безвозмездное бессрочное пользование), классифицируемый как объект неоперационной (финансовой) </w:t>
                  </w:r>
                  <w:r w:rsidRPr="00353F09">
                    <w:rPr>
                      <w:sz w:val="16"/>
                      <w:szCs w:val="16"/>
                    </w:rPr>
                    <w:lastRenderedPageBreak/>
                    <w:t>аренды;</w:t>
                  </w:r>
                </w:p>
              </w:tc>
              <w:tc>
                <w:tcPr>
                  <w:tcW w:w="561" w:type="dxa"/>
                </w:tcPr>
                <w:p w14:paraId="38F25D47"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44F13998"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753B5D0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16CA319"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3FB9A98F"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50AAA49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3D7A4C9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4AB3C069" w14:textId="77777777" w:rsidTr="003F128D">
              <w:tc>
                <w:tcPr>
                  <w:tcW w:w="459" w:type="dxa"/>
                </w:tcPr>
                <w:p w14:paraId="23958EB8" w14:textId="77777777" w:rsidR="00F13F98" w:rsidRPr="00353F09" w:rsidRDefault="00F13F98" w:rsidP="00FB23FA">
                  <w:pPr>
                    <w:pStyle w:val="ConsPlusNormal"/>
                    <w:spacing w:after="1" w:line="200" w:lineRule="atLeast"/>
                    <w:jc w:val="center"/>
                    <w:rPr>
                      <w:sz w:val="16"/>
                      <w:szCs w:val="16"/>
                    </w:rPr>
                  </w:pPr>
                  <w:r w:rsidRPr="00353F09">
                    <w:rPr>
                      <w:sz w:val="16"/>
                      <w:szCs w:val="16"/>
                    </w:rPr>
                    <w:t>1.1.27.8</w:t>
                  </w:r>
                </w:p>
              </w:tc>
              <w:tc>
                <w:tcPr>
                  <w:tcW w:w="1230" w:type="dxa"/>
                </w:tcPr>
                <w:p w14:paraId="3B90E16A" w14:textId="77777777" w:rsidR="00F13F98" w:rsidRPr="00353F09" w:rsidRDefault="00F13F98" w:rsidP="00FB23FA">
                  <w:pPr>
                    <w:pStyle w:val="ConsPlusNormal"/>
                    <w:spacing w:after="1" w:line="200" w:lineRule="atLeast"/>
                    <w:jc w:val="both"/>
                    <w:rPr>
                      <w:sz w:val="16"/>
                      <w:szCs w:val="16"/>
                    </w:rPr>
                  </w:pPr>
                  <w:r w:rsidRPr="00353F09">
                    <w:rPr>
                      <w:sz w:val="16"/>
                      <w:szCs w:val="16"/>
                    </w:rPr>
                    <w:t>в связи с вложением основных средств в уставный капитал (фонд) организаций в размере их остаточной стоимости в случаях, предусмотренных законодательством Российской Федерации</w:t>
                  </w:r>
                </w:p>
              </w:tc>
              <w:tc>
                <w:tcPr>
                  <w:tcW w:w="561" w:type="dxa"/>
                </w:tcPr>
                <w:p w14:paraId="40247EAB"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531C33D2" w14:textId="77777777" w:rsidR="00F13F98" w:rsidRPr="00353F09" w:rsidRDefault="00F13F98" w:rsidP="00FB23FA">
                  <w:pPr>
                    <w:pStyle w:val="ConsPlusNormal"/>
                    <w:spacing w:after="1" w:line="200" w:lineRule="atLeast"/>
                    <w:jc w:val="center"/>
                    <w:rPr>
                      <w:sz w:val="16"/>
                      <w:szCs w:val="16"/>
                    </w:rPr>
                  </w:pPr>
                  <w:r w:rsidRPr="00353F09">
                    <w:rPr>
                      <w:sz w:val="16"/>
                      <w:szCs w:val="16"/>
                    </w:rPr>
                    <w:t>X 215 3X 530</w:t>
                  </w:r>
                </w:p>
              </w:tc>
              <w:tc>
                <w:tcPr>
                  <w:tcW w:w="480" w:type="dxa"/>
                </w:tcPr>
                <w:p w14:paraId="7BFCE6F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03660BC"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3129EAA2"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301B16A1" w14:textId="64F09878" w:rsidR="00210BDE"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1331" w:type="dxa"/>
                </w:tcPr>
                <w:p w14:paraId="1A3FE6C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2.18 настоящего Приложения в соответствии с содержанием факта хозяйственной жизни</w:t>
                  </w:r>
                </w:p>
              </w:tc>
              <w:tc>
                <w:tcPr>
                  <w:tcW w:w="1394" w:type="dxa"/>
                </w:tcPr>
                <w:p w14:paraId="2085DE7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0B2825F6" w14:textId="77777777" w:rsidTr="003F128D">
              <w:tc>
                <w:tcPr>
                  <w:tcW w:w="459" w:type="dxa"/>
                </w:tcPr>
                <w:p w14:paraId="6CE965CA" w14:textId="77777777" w:rsidR="00F13F98" w:rsidRPr="00353F09" w:rsidRDefault="00F13F98" w:rsidP="00FB23FA">
                  <w:pPr>
                    <w:pStyle w:val="ConsPlusNormal"/>
                    <w:spacing w:after="1" w:line="200" w:lineRule="atLeast"/>
                    <w:jc w:val="center"/>
                    <w:rPr>
                      <w:sz w:val="16"/>
                      <w:szCs w:val="16"/>
                    </w:rPr>
                  </w:pPr>
                  <w:r w:rsidRPr="00353F09">
                    <w:rPr>
                      <w:sz w:val="16"/>
                      <w:szCs w:val="16"/>
                    </w:rPr>
                    <w:t>1.1.28</w:t>
                  </w:r>
                </w:p>
              </w:tc>
              <w:tc>
                <w:tcPr>
                  <w:tcW w:w="1230" w:type="dxa"/>
                </w:tcPr>
                <w:p w14:paraId="50F2FAEE" w14:textId="728BE461" w:rsidR="00210BDE"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 </w:t>
                  </w:r>
                  <w:r w:rsidRPr="00353F09">
                    <w:rPr>
                      <w:sz w:val="16"/>
                      <w:szCs w:val="16"/>
                    </w:rPr>
                    <w:lastRenderedPageBreak/>
                    <w:t>начисленной амортизации при выбытии с бухгалтерского (балансового) учета объекта основных средств</w:t>
                  </w:r>
                </w:p>
              </w:tc>
              <w:tc>
                <w:tcPr>
                  <w:tcW w:w="561" w:type="dxa"/>
                </w:tcPr>
                <w:p w14:paraId="149162B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885C42E"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411</w:t>
                  </w:r>
                </w:p>
              </w:tc>
              <w:tc>
                <w:tcPr>
                  <w:tcW w:w="480" w:type="dxa"/>
                </w:tcPr>
                <w:p w14:paraId="2EC3D22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96314C4"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592065D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1.1.27 в соответс</w:t>
                  </w:r>
                  <w:r w:rsidRPr="00353F09">
                    <w:rPr>
                      <w:sz w:val="16"/>
                      <w:szCs w:val="16"/>
                    </w:rPr>
                    <w:lastRenderedPageBreak/>
                    <w:t>твии с содержанием факта хозяйственной жизни</w:t>
                  </w:r>
                </w:p>
              </w:tc>
              <w:tc>
                <w:tcPr>
                  <w:tcW w:w="1331" w:type="dxa"/>
                </w:tcPr>
                <w:p w14:paraId="4AEEC8C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Приложения в </w:t>
                  </w:r>
                  <w:r w:rsidRPr="00353F09">
                    <w:rPr>
                      <w:sz w:val="16"/>
                      <w:szCs w:val="16"/>
                    </w:rPr>
                    <w:lastRenderedPageBreak/>
                    <w:t>соответствии с содержанием факта хозяйственной жизни</w:t>
                  </w:r>
                </w:p>
              </w:tc>
              <w:tc>
                <w:tcPr>
                  <w:tcW w:w="1394" w:type="dxa"/>
                </w:tcPr>
                <w:p w14:paraId="45989F6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 настоящего Приложения в соответствии с </w:t>
                  </w:r>
                  <w:r w:rsidRPr="00353F09">
                    <w:rPr>
                      <w:sz w:val="16"/>
                      <w:szCs w:val="16"/>
                    </w:rPr>
                    <w:lastRenderedPageBreak/>
                    <w:t>содержанием факта хозяйственной жизни</w:t>
                  </w:r>
                </w:p>
              </w:tc>
            </w:tr>
            <w:tr w:rsidR="00B85689" w:rsidRPr="00353F09" w14:paraId="7F7BBED3" w14:textId="77777777" w:rsidTr="003F128D">
              <w:tc>
                <w:tcPr>
                  <w:tcW w:w="459" w:type="dxa"/>
                </w:tcPr>
                <w:p w14:paraId="1E45054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1.1.29</w:t>
                  </w:r>
                </w:p>
              </w:tc>
              <w:tc>
                <w:tcPr>
                  <w:tcW w:w="1230" w:type="dxa"/>
                </w:tcPr>
                <w:p w14:paraId="58E8C731" w14:textId="33C0C622" w:rsidR="00210BDE"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суммы признанного обесценения при выбытии с бухгалтерского (балансового) учета объекта основных средств</w:t>
                  </w:r>
                </w:p>
              </w:tc>
              <w:tc>
                <w:tcPr>
                  <w:tcW w:w="561" w:type="dxa"/>
                </w:tcPr>
                <w:p w14:paraId="752E7E6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3B56E26"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412</w:t>
                  </w:r>
                </w:p>
              </w:tc>
              <w:tc>
                <w:tcPr>
                  <w:tcW w:w="480" w:type="dxa"/>
                </w:tcPr>
                <w:p w14:paraId="324F6B2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BCF0F6A"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418F113A" w14:textId="61693F2A"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w:t>
                  </w:r>
                  <w:r w:rsidR="00062FB6">
                    <w:rPr>
                      <w:sz w:val="16"/>
                      <w:szCs w:val="16"/>
                    </w:rPr>
                    <w:t>у</w:t>
                  </w:r>
                  <w:r w:rsidRPr="00353F09">
                    <w:rPr>
                      <w:sz w:val="16"/>
                      <w:szCs w:val="16"/>
                    </w:rPr>
                    <w:t xml:space="preserve"> 1.1.27 в соответствии с содержанием факта хозяйственной жизни</w:t>
                  </w:r>
                </w:p>
              </w:tc>
              <w:tc>
                <w:tcPr>
                  <w:tcW w:w="1331" w:type="dxa"/>
                </w:tcPr>
                <w:p w14:paraId="2894AEF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6B0A26B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03DC9A23" w14:textId="77777777" w:rsidTr="003F128D">
              <w:tc>
                <w:tcPr>
                  <w:tcW w:w="459" w:type="dxa"/>
                </w:tcPr>
                <w:p w14:paraId="4954932C" w14:textId="77777777" w:rsidR="00F13F98" w:rsidRPr="00353F09" w:rsidRDefault="00F13F98" w:rsidP="00FB23FA">
                  <w:pPr>
                    <w:pStyle w:val="ConsPlusNormal"/>
                    <w:spacing w:after="1" w:line="200" w:lineRule="atLeast"/>
                    <w:jc w:val="center"/>
                    <w:rPr>
                      <w:sz w:val="16"/>
                      <w:szCs w:val="16"/>
                    </w:rPr>
                  </w:pPr>
                  <w:r w:rsidRPr="00062FB6">
                    <w:rPr>
                      <w:sz w:val="16"/>
                      <w:szCs w:val="16"/>
                      <w:shd w:val="clear" w:color="auto" w:fill="C0C0C0"/>
                    </w:rPr>
                    <w:t>1.1.30</w:t>
                  </w:r>
                </w:p>
              </w:tc>
              <w:tc>
                <w:tcPr>
                  <w:tcW w:w="1230" w:type="dxa"/>
                </w:tcPr>
                <w:p w14:paraId="4C9ED5D3" w14:textId="77777777" w:rsidR="00F13F98" w:rsidRPr="00353F09" w:rsidRDefault="00F13F98" w:rsidP="00FB23FA">
                  <w:pPr>
                    <w:pStyle w:val="ConsPlusNormal"/>
                    <w:spacing w:after="1" w:line="200" w:lineRule="atLeast"/>
                    <w:jc w:val="both"/>
                    <w:rPr>
                      <w:sz w:val="16"/>
                      <w:szCs w:val="16"/>
                    </w:rPr>
                  </w:pPr>
                  <w:r w:rsidRPr="00353F09">
                    <w:rPr>
                      <w:sz w:val="16"/>
                      <w:szCs w:val="16"/>
                      <w:shd w:val="clear" w:color="auto" w:fill="BFBFBF" w:themeFill="background1" w:themeFillShade="BF"/>
                    </w:rPr>
                    <w:t xml:space="preserve">Принят к бюджетному учету пользователем (арендатором) объект имущества, полученного в соответствии с договором аренды в безвозмездное (бессрочное) пользование, относящегося к объектам учета финансовой </w:t>
                  </w:r>
                  <w:r w:rsidRPr="00353F09">
                    <w:rPr>
                      <w:sz w:val="16"/>
                      <w:szCs w:val="16"/>
                      <w:shd w:val="clear" w:color="auto" w:fill="BFBFBF" w:themeFill="background1" w:themeFillShade="BF"/>
                    </w:rPr>
                    <w:lastRenderedPageBreak/>
                    <w:t>(неоперационной) аренды</w:t>
                  </w:r>
                </w:p>
              </w:tc>
              <w:tc>
                <w:tcPr>
                  <w:tcW w:w="561" w:type="dxa"/>
                </w:tcPr>
                <w:p w14:paraId="047DED80"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lastRenderedPageBreak/>
                    <w:t>КРБ</w:t>
                  </w:r>
                </w:p>
              </w:tc>
              <w:tc>
                <w:tcPr>
                  <w:tcW w:w="587" w:type="dxa"/>
                </w:tcPr>
                <w:p w14:paraId="6E0D05EA"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t>X 101 XX 310</w:t>
                  </w:r>
                </w:p>
              </w:tc>
              <w:tc>
                <w:tcPr>
                  <w:tcW w:w="480" w:type="dxa"/>
                </w:tcPr>
                <w:p w14:paraId="04A8C79D"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t>КДБ</w:t>
                  </w:r>
                </w:p>
              </w:tc>
              <w:tc>
                <w:tcPr>
                  <w:tcW w:w="591" w:type="dxa"/>
                </w:tcPr>
                <w:p w14:paraId="59FE9133"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t>X 401 4X 18X</w:t>
                  </w:r>
                </w:p>
              </w:tc>
              <w:tc>
                <w:tcPr>
                  <w:tcW w:w="795" w:type="dxa"/>
                </w:tcPr>
                <w:p w14:paraId="16153017"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t>Акт о приеме-передаче объектов нефинансовых активов</w:t>
                  </w:r>
                </w:p>
                <w:p w14:paraId="45E29EAC"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t>(ф. 0510448);</w:t>
                  </w:r>
                </w:p>
                <w:p w14:paraId="21EE0ECB"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t>Документ, подтверждающий государственную регистра</w:t>
                  </w:r>
                  <w:r w:rsidRPr="00353F09">
                    <w:rPr>
                      <w:sz w:val="16"/>
                      <w:szCs w:val="16"/>
                      <w:shd w:val="clear" w:color="auto" w:fill="BFBFBF" w:themeFill="background1" w:themeFillShade="BF"/>
                    </w:rPr>
                    <w:lastRenderedPageBreak/>
                    <w:t>цию права на недвижимое имущество (выписка из ЕГРН)</w:t>
                  </w:r>
                </w:p>
              </w:tc>
              <w:tc>
                <w:tcPr>
                  <w:tcW w:w="1331" w:type="dxa"/>
                </w:tcPr>
                <w:p w14:paraId="44BA4136"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lastRenderedPageBreak/>
                    <w:t>Согласно пункту 1.1 настоящего Приложения в соответствии с содержанием факта хозяйственной жизни</w:t>
                  </w:r>
                </w:p>
              </w:tc>
              <w:tc>
                <w:tcPr>
                  <w:tcW w:w="1394" w:type="dxa"/>
                </w:tcPr>
                <w:p w14:paraId="386488B0"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t>Согласно пункту 4.1 настоящего Приложения в соответствии с содержанием факта хозяйственной жизни</w:t>
                  </w:r>
                </w:p>
              </w:tc>
            </w:tr>
            <w:tr w:rsidR="00B85689" w:rsidRPr="00353F09" w14:paraId="106413D6" w14:textId="77777777" w:rsidTr="003F128D">
              <w:tc>
                <w:tcPr>
                  <w:tcW w:w="459" w:type="dxa"/>
                </w:tcPr>
                <w:p w14:paraId="4111EE28" w14:textId="77777777" w:rsidR="00F13F98" w:rsidRPr="00353F09" w:rsidRDefault="00F13F98" w:rsidP="00FB23FA">
                  <w:pPr>
                    <w:pStyle w:val="ConsPlusNormal"/>
                    <w:spacing w:after="1" w:line="200" w:lineRule="atLeast"/>
                    <w:jc w:val="center"/>
                    <w:rPr>
                      <w:sz w:val="16"/>
                      <w:szCs w:val="16"/>
                    </w:rPr>
                  </w:pPr>
                  <w:r w:rsidRPr="00062FB6">
                    <w:rPr>
                      <w:sz w:val="16"/>
                      <w:szCs w:val="16"/>
                    </w:rPr>
                    <w:t>1.1.</w:t>
                  </w:r>
                  <w:r w:rsidRPr="00353F09">
                    <w:rPr>
                      <w:sz w:val="16"/>
                      <w:szCs w:val="16"/>
                      <w:shd w:val="clear" w:color="auto" w:fill="BFBFBF" w:themeFill="background1" w:themeFillShade="BF"/>
                    </w:rPr>
                    <w:t>31</w:t>
                  </w:r>
                </w:p>
              </w:tc>
              <w:tc>
                <w:tcPr>
                  <w:tcW w:w="1230" w:type="dxa"/>
                </w:tcPr>
                <w:p w14:paraId="3BA3ED84"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основных средств при безвозмездной передаче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p w14:paraId="67EA4C45" w14:textId="77777777" w:rsidR="00210BDE" w:rsidRPr="00353F09" w:rsidRDefault="00210BDE" w:rsidP="00FB23FA">
                  <w:pPr>
                    <w:pStyle w:val="ConsPlusNormal"/>
                    <w:spacing w:after="1" w:line="200" w:lineRule="atLeast"/>
                    <w:jc w:val="both"/>
                    <w:rPr>
                      <w:sz w:val="16"/>
                      <w:szCs w:val="16"/>
                    </w:rPr>
                  </w:pPr>
                </w:p>
              </w:tc>
              <w:tc>
                <w:tcPr>
                  <w:tcW w:w="561" w:type="dxa"/>
                </w:tcPr>
                <w:p w14:paraId="227CE7C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CD5A387"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480" w:type="dxa"/>
                </w:tcPr>
                <w:p w14:paraId="1AEF35C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5EEF4EC"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1B36F593"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2677DB3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5F21025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4BD0B780" w14:textId="77777777" w:rsidTr="003F128D">
              <w:tc>
                <w:tcPr>
                  <w:tcW w:w="459" w:type="dxa"/>
                </w:tcPr>
                <w:p w14:paraId="6A59A3C0" w14:textId="77777777" w:rsidR="00F13F98" w:rsidRPr="00353F09" w:rsidRDefault="00F13F98" w:rsidP="00FB23FA">
                  <w:pPr>
                    <w:pStyle w:val="ConsPlusNormal"/>
                    <w:spacing w:after="1" w:line="200" w:lineRule="atLeast"/>
                    <w:jc w:val="center"/>
                    <w:rPr>
                      <w:sz w:val="16"/>
                      <w:szCs w:val="16"/>
                    </w:rPr>
                  </w:pPr>
                  <w:r w:rsidRPr="00062FB6">
                    <w:rPr>
                      <w:sz w:val="16"/>
                      <w:szCs w:val="16"/>
                    </w:rPr>
                    <w:t>1.1.</w:t>
                  </w:r>
                  <w:r w:rsidRPr="00353F09">
                    <w:rPr>
                      <w:sz w:val="16"/>
                      <w:szCs w:val="16"/>
                      <w:shd w:val="clear" w:color="auto" w:fill="BFBFBF" w:themeFill="background1" w:themeFillShade="BF"/>
                    </w:rPr>
                    <w:t>32</w:t>
                  </w:r>
                </w:p>
              </w:tc>
              <w:tc>
                <w:tcPr>
                  <w:tcW w:w="1230" w:type="dxa"/>
                </w:tcPr>
                <w:p w14:paraId="10A848F1" w14:textId="77777777" w:rsidR="00210BDE"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суммы ранее сформированного резерва на демонтаж и вывод основных </w:t>
                  </w:r>
                  <w:r w:rsidRPr="00353F09">
                    <w:rPr>
                      <w:sz w:val="16"/>
                      <w:szCs w:val="16"/>
                    </w:rPr>
                    <w:lastRenderedPageBreak/>
                    <w:t>средств из эксплуатации в случае изменения условий использования объекта основных средств, предусмотренных договором купли-продажи, пользования, иным договором (соглашением), в результате которого у субъекта учета более не возникает обязанность по осуществлению расходов на демонтаж и (или) вывод объекта основных средств из эксплуатации, а также по восстановлению земельного участка</w:t>
                  </w:r>
                </w:p>
                <w:p w14:paraId="0BEBE0A2" w14:textId="0E6A0F0A" w:rsidR="006C5A7A" w:rsidRPr="00353F09" w:rsidRDefault="006C5A7A" w:rsidP="00FB23FA">
                  <w:pPr>
                    <w:pStyle w:val="ConsPlusNormal"/>
                    <w:spacing w:after="1" w:line="200" w:lineRule="atLeast"/>
                    <w:jc w:val="both"/>
                    <w:rPr>
                      <w:sz w:val="16"/>
                      <w:szCs w:val="16"/>
                    </w:rPr>
                  </w:pPr>
                </w:p>
              </w:tc>
              <w:tc>
                <w:tcPr>
                  <w:tcW w:w="561" w:type="dxa"/>
                </w:tcPr>
                <w:p w14:paraId="73155F3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5F1F1C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60 310</w:t>
                  </w:r>
                </w:p>
              </w:tc>
              <w:tc>
                <w:tcPr>
                  <w:tcW w:w="480" w:type="dxa"/>
                </w:tcPr>
                <w:p w14:paraId="7DD55FC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DC8DC4A"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1DB7F24E"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tc>
              <w:tc>
                <w:tcPr>
                  <w:tcW w:w="1331" w:type="dxa"/>
                </w:tcPr>
                <w:p w14:paraId="34D751B5"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4.6 настоящего Приложения в соответствии с содержанием факта хозяйственной жизни</w:t>
                  </w:r>
                </w:p>
              </w:tc>
              <w:tc>
                <w:tcPr>
                  <w:tcW w:w="1394" w:type="dxa"/>
                </w:tcPr>
                <w:p w14:paraId="43666F8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049C7460" w14:textId="77777777" w:rsidTr="003F128D">
              <w:tc>
                <w:tcPr>
                  <w:tcW w:w="459" w:type="dxa"/>
                </w:tcPr>
                <w:p w14:paraId="211C8B35" w14:textId="77777777" w:rsidR="00F13F98" w:rsidRPr="00353F09" w:rsidRDefault="00F13F98" w:rsidP="00FB23FA">
                  <w:pPr>
                    <w:pStyle w:val="ConsPlusNormal"/>
                    <w:spacing w:after="1" w:line="200" w:lineRule="atLeast"/>
                    <w:jc w:val="center"/>
                    <w:rPr>
                      <w:sz w:val="16"/>
                      <w:szCs w:val="16"/>
                      <w:shd w:val="clear" w:color="auto" w:fill="BFBFBF" w:themeFill="background1" w:themeFillShade="BF"/>
                    </w:rPr>
                  </w:pPr>
                  <w:r w:rsidRPr="00062FB6">
                    <w:rPr>
                      <w:sz w:val="16"/>
                      <w:szCs w:val="16"/>
                    </w:rPr>
                    <w:t>1.1.</w:t>
                  </w:r>
                  <w:r w:rsidRPr="00353F09">
                    <w:rPr>
                      <w:sz w:val="16"/>
                      <w:szCs w:val="16"/>
                      <w:shd w:val="clear" w:color="auto" w:fill="BFBFBF" w:themeFill="background1" w:themeFillShade="BF"/>
                    </w:rPr>
                    <w:t>33</w:t>
                  </w:r>
                </w:p>
              </w:tc>
              <w:tc>
                <w:tcPr>
                  <w:tcW w:w="1230" w:type="dxa"/>
                </w:tcPr>
                <w:p w14:paraId="5F1544B2" w14:textId="15CF9913" w:rsidR="00210BDE"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суммы уценки </w:t>
                  </w:r>
                  <w:r w:rsidRPr="00353F09">
                    <w:rPr>
                      <w:sz w:val="16"/>
                      <w:szCs w:val="16"/>
                    </w:rPr>
                    <w:lastRenderedPageBreak/>
                    <w:t>стоимости объекта основных средств, полученные в результате переоценки, проводимой в соответствии с решением собственника государственного (муниципального) имущества</w:t>
                  </w:r>
                </w:p>
              </w:tc>
              <w:tc>
                <w:tcPr>
                  <w:tcW w:w="561" w:type="dxa"/>
                </w:tcPr>
                <w:p w14:paraId="4DF955B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гКБК</w:t>
                  </w:r>
                </w:p>
              </w:tc>
              <w:tc>
                <w:tcPr>
                  <w:tcW w:w="587" w:type="dxa"/>
                </w:tcPr>
                <w:p w14:paraId="7159A996" w14:textId="77777777" w:rsidR="00F13F98" w:rsidRPr="00353F09" w:rsidRDefault="00F13F98" w:rsidP="00FB23FA">
                  <w:pPr>
                    <w:pStyle w:val="ConsPlusNormal"/>
                    <w:spacing w:after="1" w:line="200" w:lineRule="atLeast"/>
                    <w:jc w:val="center"/>
                    <w:rPr>
                      <w:sz w:val="16"/>
                      <w:szCs w:val="16"/>
                    </w:rPr>
                  </w:pPr>
                  <w:r w:rsidRPr="00353F09">
                    <w:rPr>
                      <w:sz w:val="16"/>
                      <w:szCs w:val="16"/>
                    </w:rPr>
                    <w:t>X 401 30 000</w:t>
                  </w:r>
                </w:p>
              </w:tc>
              <w:tc>
                <w:tcPr>
                  <w:tcW w:w="480" w:type="dxa"/>
                </w:tcPr>
                <w:p w14:paraId="17CBDF7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348E1BA"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1E085BF6"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tc>
              <w:tc>
                <w:tcPr>
                  <w:tcW w:w="1331" w:type="dxa"/>
                </w:tcPr>
                <w:p w14:paraId="41BCB97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x</w:t>
                  </w:r>
                </w:p>
              </w:tc>
              <w:tc>
                <w:tcPr>
                  <w:tcW w:w="1394" w:type="dxa"/>
                </w:tcPr>
                <w:p w14:paraId="00241DEB"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Согласно пункту 1.1 настоящего Приложения в соответствии с </w:t>
                  </w:r>
                  <w:r w:rsidRPr="00353F09">
                    <w:rPr>
                      <w:sz w:val="16"/>
                      <w:szCs w:val="16"/>
                    </w:rPr>
                    <w:lastRenderedPageBreak/>
                    <w:t>содержанием факта хозяйственной жизни</w:t>
                  </w:r>
                </w:p>
              </w:tc>
            </w:tr>
            <w:tr w:rsidR="00B85689" w:rsidRPr="00353F09" w14:paraId="570D0EB8" w14:textId="77777777" w:rsidTr="003F128D">
              <w:tc>
                <w:tcPr>
                  <w:tcW w:w="459" w:type="dxa"/>
                </w:tcPr>
                <w:p w14:paraId="01293C9B" w14:textId="77777777" w:rsidR="00F13F98" w:rsidRPr="00353F09" w:rsidRDefault="00F13F98" w:rsidP="00FB23FA">
                  <w:pPr>
                    <w:pStyle w:val="ConsPlusNormal"/>
                    <w:spacing w:after="1" w:line="200" w:lineRule="atLeast"/>
                    <w:jc w:val="center"/>
                    <w:rPr>
                      <w:sz w:val="16"/>
                      <w:szCs w:val="16"/>
                      <w:shd w:val="clear" w:color="auto" w:fill="BFBFBF" w:themeFill="background1" w:themeFillShade="BF"/>
                    </w:rPr>
                  </w:pPr>
                  <w:r w:rsidRPr="00062FB6">
                    <w:rPr>
                      <w:sz w:val="16"/>
                      <w:szCs w:val="16"/>
                    </w:rPr>
                    <w:lastRenderedPageBreak/>
                    <w:t>1.1.</w:t>
                  </w:r>
                  <w:r w:rsidRPr="00353F09">
                    <w:rPr>
                      <w:sz w:val="16"/>
                      <w:szCs w:val="16"/>
                      <w:shd w:val="clear" w:color="auto" w:fill="BFBFBF" w:themeFill="background1" w:themeFillShade="BF"/>
                    </w:rPr>
                    <w:t>34</w:t>
                  </w:r>
                </w:p>
              </w:tc>
              <w:tc>
                <w:tcPr>
                  <w:tcW w:w="1230" w:type="dxa"/>
                </w:tcPr>
                <w:p w14:paraId="2606AADD"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уменьшение стоимости объекта основных средств при ее доведении до справедливой стоимости</w:t>
                  </w:r>
                </w:p>
              </w:tc>
              <w:tc>
                <w:tcPr>
                  <w:tcW w:w="561" w:type="dxa"/>
                </w:tcPr>
                <w:p w14:paraId="68D59573"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64D3581B"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10 176</w:t>
                  </w:r>
                </w:p>
              </w:tc>
              <w:tc>
                <w:tcPr>
                  <w:tcW w:w="480" w:type="dxa"/>
                </w:tcPr>
                <w:p w14:paraId="1AE8034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1D1FA0E"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7F72C752"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715585A1" w14:textId="58302858" w:rsidR="00210BDE" w:rsidRPr="00353F09" w:rsidRDefault="00F13F98" w:rsidP="00FB23FA">
                  <w:pPr>
                    <w:pStyle w:val="ConsPlusNormal"/>
                    <w:spacing w:after="1" w:line="200" w:lineRule="atLeast"/>
                    <w:jc w:val="both"/>
                    <w:rPr>
                      <w:sz w:val="16"/>
                      <w:szCs w:val="16"/>
                    </w:rPr>
                  </w:pPr>
                  <w:r w:rsidRPr="00353F09">
                    <w:rPr>
                      <w:sz w:val="16"/>
                      <w:szCs w:val="16"/>
                    </w:rPr>
                    <w:t xml:space="preserve">Решение об оценке стоимости имущества, отчуждаемого не в пользу организаций бюджетной </w:t>
                  </w:r>
                  <w:r w:rsidRPr="00353F09">
                    <w:rPr>
                      <w:sz w:val="16"/>
                      <w:szCs w:val="16"/>
                    </w:rPr>
                    <w:lastRenderedPageBreak/>
                    <w:t>сферы (ф. 0510442)</w:t>
                  </w:r>
                </w:p>
              </w:tc>
              <w:tc>
                <w:tcPr>
                  <w:tcW w:w="1331" w:type="dxa"/>
                </w:tcPr>
                <w:p w14:paraId="78F4609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394" w:type="dxa"/>
                </w:tcPr>
                <w:p w14:paraId="522B028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1458E4C4" w14:textId="77777777" w:rsidTr="003F128D">
              <w:tc>
                <w:tcPr>
                  <w:tcW w:w="459" w:type="dxa"/>
                </w:tcPr>
                <w:p w14:paraId="2AFA9797" w14:textId="77777777" w:rsidR="00F13F98" w:rsidRPr="00353F09" w:rsidRDefault="00F13F98" w:rsidP="00FB23FA">
                  <w:pPr>
                    <w:pStyle w:val="ConsPlusNormal"/>
                    <w:spacing w:after="1" w:line="200" w:lineRule="atLeast"/>
                    <w:jc w:val="center"/>
                    <w:rPr>
                      <w:sz w:val="16"/>
                      <w:szCs w:val="16"/>
                    </w:rPr>
                  </w:pPr>
                  <w:r w:rsidRPr="00062FB6">
                    <w:rPr>
                      <w:sz w:val="16"/>
                      <w:szCs w:val="16"/>
                    </w:rPr>
                    <w:t>1.1.</w:t>
                  </w:r>
                  <w:r w:rsidRPr="00353F09">
                    <w:rPr>
                      <w:sz w:val="16"/>
                      <w:szCs w:val="16"/>
                      <w:shd w:val="clear" w:color="auto" w:fill="BFBFBF" w:themeFill="background1" w:themeFillShade="BF"/>
                    </w:rPr>
                    <w:t>35</w:t>
                  </w:r>
                </w:p>
              </w:tc>
              <w:tc>
                <w:tcPr>
                  <w:tcW w:w="1230" w:type="dxa"/>
                </w:tcPr>
                <w:p w14:paraId="6A96412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Отражены в бухгалтерском учете операции по переводу объекта основных средств, приобретенного за счет средств от приносящей доход деятельности, в состав основных средств, принятых к учету по виду источника финансового обеспечения - средства на выполнение государственного (муниципального) задания (при использовании для целей выполнения государственных работ (оказания государственных услуг) по согласованию с </w:t>
                  </w:r>
                  <w:r w:rsidRPr="00353F09">
                    <w:rPr>
                      <w:sz w:val="16"/>
                      <w:szCs w:val="16"/>
                    </w:rPr>
                    <w:lastRenderedPageBreak/>
                    <w:t>учредителем)</w:t>
                  </w:r>
                </w:p>
              </w:tc>
              <w:tc>
                <w:tcPr>
                  <w:tcW w:w="561" w:type="dxa"/>
                </w:tcPr>
                <w:p w14:paraId="214EC2C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592E997" w14:textId="77777777" w:rsidR="00F13F98" w:rsidRPr="00353F09" w:rsidRDefault="00F13F98" w:rsidP="00FB23FA">
                  <w:pPr>
                    <w:pStyle w:val="ConsPlusNormal"/>
                    <w:spacing w:after="1" w:line="200" w:lineRule="atLeast"/>
                    <w:jc w:val="center"/>
                    <w:rPr>
                      <w:sz w:val="16"/>
                      <w:szCs w:val="16"/>
                    </w:rPr>
                  </w:pPr>
                  <w:r w:rsidRPr="00353F09">
                    <w:rPr>
                      <w:sz w:val="16"/>
                      <w:szCs w:val="16"/>
                    </w:rPr>
                    <w:t>2 304 06 832</w:t>
                  </w:r>
                </w:p>
              </w:tc>
              <w:tc>
                <w:tcPr>
                  <w:tcW w:w="480" w:type="dxa"/>
                </w:tcPr>
                <w:p w14:paraId="5018208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8A45FEA" w14:textId="77777777" w:rsidR="00F13F98" w:rsidRPr="00353F09" w:rsidRDefault="00F13F98" w:rsidP="00FB23FA">
                  <w:pPr>
                    <w:pStyle w:val="ConsPlusNormal"/>
                    <w:spacing w:after="1" w:line="200" w:lineRule="atLeast"/>
                    <w:jc w:val="center"/>
                    <w:rPr>
                      <w:sz w:val="16"/>
                      <w:szCs w:val="16"/>
                    </w:rPr>
                  </w:pPr>
                  <w:r w:rsidRPr="00353F09">
                    <w:rPr>
                      <w:sz w:val="16"/>
                      <w:szCs w:val="16"/>
                    </w:rPr>
                    <w:t>2 101 XX 410</w:t>
                  </w:r>
                </w:p>
              </w:tc>
              <w:tc>
                <w:tcPr>
                  <w:tcW w:w="795" w:type="dxa"/>
                </w:tcPr>
                <w:p w14:paraId="6500666D" w14:textId="77777777" w:rsidR="00F13F98" w:rsidRPr="00353F09" w:rsidRDefault="00F13F98" w:rsidP="00FB23FA">
                  <w:pPr>
                    <w:pStyle w:val="ConsPlusNormal"/>
                    <w:spacing w:after="1" w:line="200" w:lineRule="atLeast"/>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B665C4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394" w:type="dxa"/>
                </w:tcPr>
                <w:p w14:paraId="00F00E1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1CAC2D1C" w14:textId="77777777" w:rsidTr="003F128D">
              <w:tc>
                <w:tcPr>
                  <w:tcW w:w="459" w:type="dxa"/>
                </w:tcPr>
                <w:p w14:paraId="314D0254" w14:textId="77777777" w:rsidR="00F13F98" w:rsidRPr="00353F09" w:rsidRDefault="00F13F98" w:rsidP="00FB23FA">
                  <w:pPr>
                    <w:pStyle w:val="ConsPlusNormal"/>
                    <w:spacing w:after="1" w:line="200" w:lineRule="atLeast"/>
                    <w:jc w:val="center"/>
                    <w:rPr>
                      <w:sz w:val="16"/>
                      <w:szCs w:val="16"/>
                    </w:rPr>
                  </w:pPr>
                  <w:r w:rsidRPr="00062FB6">
                    <w:rPr>
                      <w:sz w:val="16"/>
                      <w:szCs w:val="16"/>
                    </w:rPr>
                    <w:t>1.1.</w:t>
                  </w:r>
                  <w:r w:rsidRPr="00353F09">
                    <w:rPr>
                      <w:sz w:val="16"/>
                      <w:szCs w:val="16"/>
                      <w:shd w:val="clear" w:color="auto" w:fill="BFBFBF" w:themeFill="background1" w:themeFillShade="BF"/>
                    </w:rPr>
                    <w:t>36</w:t>
                  </w:r>
                </w:p>
              </w:tc>
              <w:tc>
                <w:tcPr>
                  <w:tcW w:w="1230" w:type="dxa"/>
                </w:tcPr>
                <w:p w14:paraId="725F2EA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Отражены в бухгалтерском учете операции по принятию объекта основных средств (закреплению права оперативного управления имуществом), приобретенного за счет средств от приносящей доход деятельности, в состав основных средств, принятых к учету по виду источника финансового обеспечения - средства на выполнение государственного (муниципального) задания (при использовании для целей выполнения государственных работ (оказания государственных услуг) по </w:t>
                  </w:r>
                  <w:r w:rsidRPr="00353F09">
                    <w:rPr>
                      <w:sz w:val="16"/>
                      <w:szCs w:val="16"/>
                    </w:rPr>
                    <w:lastRenderedPageBreak/>
                    <w:t>согласованию с учредителем)</w:t>
                  </w:r>
                </w:p>
              </w:tc>
              <w:tc>
                <w:tcPr>
                  <w:tcW w:w="561" w:type="dxa"/>
                </w:tcPr>
                <w:p w14:paraId="488DFF4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A87C614" w14:textId="77777777" w:rsidR="00F13F98" w:rsidRPr="00353F09" w:rsidRDefault="00F13F98" w:rsidP="00FB23FA">
                  <w:pPr>
                    <w:pStyle w:val="ConsPlusNormal"/>
                    <w:spacing w:after="1" w:line="200" w:lineRule="atLeast"/>
                    <w:jc w:val="center"/>
                    <w:rPr>
                      <w:sz w:val="16"/>
                      <w:szCs w:val="16"/>
                    </w:rPr>
                  </w:pPr>
                  <w:r w:rsidRPr="00353F09">
                    <w:rPr>
                      <w:sz w:val="16"/>
                      <w:szCs w:val="16"/>
                    </w:rPr>
                    <w:t>4 101 XX 310</w:t>
                  </w:r>
                </w:p>
              </w:tc>
              <w:tc>
                <w:tcPr>
                  <w:tcW w:w="480" w:type="dxa"/>
                </w:tcPr>
                <w:p w14:paraId="15C69AF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F3414A6" w14:textId="77777777" w:rsidR="00F13F98" w:rsidRPr="00353F09" w:rsidRDefault="00F13F98" w:rsidP="00FB23FA">
                  <w:pPr>
                    <w:pStyle w:val="ConsPlusNormal"/>
                    <w:spacing w:after="1" w:line="200" w:lineRule="atLeast"/>
                    <w:jc w:val="center"/>
                    <w:rPr>
                      <w:sz w:val="16"/>
                      <w:szCs w:val="16"/>
                    </w:rPr>
                  </w:pPr>
                  <w:r w:rsidRPr="00353F09">
                    <w:rPr>
                      <w:sz w:val="16"/>
                      <w:szCs w:val="16"/>
                    </w:rPr>
                    <w:t>4 304 06 732</w:t>
                  </w:r>
                </w:p>
              </w:tc>
              <w:tc>
                <w:tcPr>
                  <w:tcW w:w="795" w:type="dxa"/>
                </w:tcPr>
                <w:p w14:paraId="0C092E7A" w14:textId="77777777" w:rsidR="00F13F98" w:rsidRPr="00353F09" w:rsidRDefault="00F13F98" w:rsidP="00FB23FA">
                  <w:pPr>
                    <w:pStyle w:val="ConsPlusNormal"/>
                    <w:spacing w:after="1" w:line="200" w:lineRule="atLeast"/>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748AFB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c>
                <w:tcPr>
                  <w:tcW w:w="1394" w:type="dxa"/>
                </w:tcPr>
                <w:p w14:paraId="1A89346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50734731" w14:textId="77777777" w:rsidTr="003F128D">
              <w:tc>
                <w:tcPr>
                  <w:tcW w:w="459" w:type="dxa"/>
                </w:tcPr>
                <w:p w14:paraId="144B4EE9" w14:textId="77777777" w:rsidR="00F13F98" w:rsidRPr="00353F09" w:rsidRDefault="00F13F98" w:rsidP="00FB23FA">
                  <w:pPr>
                    <w:pStyle w:val="ConsPlusNormal"/>
                    <w:spacing w:after="1" w:line="200" w:lineRule="atLeast"/>
                    <w:jc w:val="center"/>
                    <w:rPr>
                      <w:sz w:val="16"/>
                      <w:szCs w:val="16"/>
                    </w:rPr>
                  </w:pPr>
                  <w:r w:rsidRPr="00353F09">
                    <w:rPr>
                      <w:sz w:val="16"/>
                      <w:szCs w:val="16"/>
                    </w:rPr>
                    <w:t>1.2</w:t>
                  </w:r>
                </w:p>
              </w:tc>
              <w:tc>
                <w:tcPr>
                  <w:tcW w:w="1230" w:type="dxa"/>
                </w:tcPr>
                <w:p w14:paraId="281EFBEA"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0 102 00 000 "Нематериальные активы"</w:t>
                  </w:r>
                </w:p>
              </w:tc>
              <w:tc>
                <w:tcPr>
                  <w:tcW w:w="561" w:type="dxa"/>
                </w:tcPr>
                <w:p w14:paraId="47B30D7C" w14:textId="77777777" w:rsidR="00F13F98" w:rsidRPr="00353F09" w:rsidRDefault="00F13F98" w:rsidP="00FB23FA">
                  <w:pPr>
                    <w:pStyle w:val="ConsPlusNormal"/>
                    <w:spacing w:after="1" w:line="200" w:lineRule="atLeast"/>
                    <w:rPr>
                      <w:sz w:val="16"/>
                      <w:szCs w:val="16"/>
                    </w:rPr>
                  </w:pPr>
                </w:p>
              </w:tc>
              <w:tc>
                <w:tcPr>
                  <w:tcW w:w="587" w:type="dxa"/>
                </w:tcPr>
                <w:p w14:paraId="3B1920D8" w14:textId="77777777" w:rsidR="00F13F98" w:rsidRPr="00353F09" w:rsidRDefault="00F13F98" w:rsidP="00FB23FA">
                  <w:pPr>
                    <w:pStyle w:val="ConsPlusNormal"/>
                    <w:spacing w:after="1" w:line="200" w:lineRule="atLeast"/>
                    <w:rPr>
                      <w:sz w:val="16"/>
                      <w:szCs w:val="16"/>
                    </w:rPr>
                  </w:pPr>
                </w:p>
              </w:tc>
              <w:tc>
                <w:tcPr>
                  <w:tcW w:w="480" w:type="dxa"/>
                </w:tcPr>
                <w:p w14:paraId="4E0DCD4B" w14:textId="77777777" w:rsidR="00F13F98" w:rsidRPr="00353F09" w:rsidRDefault="00F13F98" w:rsidP="00FB23FA">
                  <w:pPr>
                    <w:pStyle w:val="ConsPlusNormal"/>
                    <w:spacing w:after="1" w:line="200" w:lineRule="atLeast"/>
                    <w:rPr>
                      <w:sz w:val="16"/>
                      <w:szCs w:val="16"/>
                    </w:rPr>
                  </w:pPr>
                </w:p>
              </w:tc>
              <w:tc>
                <w:tcPr>
                  <w:tcW w:w="591" w:type="dxa"/>
                </w:tcPr>
                <w:p w14:paraId="02899363" w14:textId="77777777" w:rsidR="00F13F98" w:rsidRPr="00353F09" w:rsidRDefault="00F13F98" w:rsidP="00FB23FA">
                  <w:pPr>
                    <w:pStyle w:val="ConsPlusNormal"/>
                    <w:spacing w:after="1" w:line="200" w:lineRule="atLeast"/>
                    <w:rPr>
                      <w:sz w:val="16"/>
                      <w:szCs w:val="16"/>
                    </w:rPr>
                  </w:pPr>
                </w:p>
              </w:tc>
              <w:tc>
                <w:tcPr>
                  <w:tcW w:w="795" w:type="dxa"/>
                </w:tcPr>
                <w:p w14:paraId="72E7E7F9" w14:textId="77777777" w:rsidR="00F13F98" w:rsidRPr="00353F09" w:rsidRDefault="00F13F98" w:rsidP="00FB23FA">
                  <w:pPr>
                    <w:pStyle w:val="ConsPlusNormal"/>
                    <w:spacing w:after="1" w:line="200" w:lineRule="atLeast"/>
                    <w:rPr>
                      <w:sz w:val="16"/>
                      <w:szCs w:val="16"/>
                    </w:rPr>
                  </w:pPr>
                </w:p>
              </w:tc>
              <w:tc>
                <w:tcPr>
                  <w:tcW w:w="1331" w:type="dxa"/>
                </w:tcPr>
                <w:p w14:paraId="45BB1F57" w14:textId="77777777" w:rsidR="00F13F98" w:rsidRPr="00353F09" w:rsidRDefault="00F13F98" w:rsidP="00FB23FA">
                  <w:pPr>
                    <w:pStyle w:val="ConsPlusNormal"/>
                    <w:spacing w:after="1" w:line="200" w:lineRule="atLeast"/>
                    <w:jc w:val="both"/>
                    <w:rPr>
                      <w:sz w:val="16"/>
                      <w:szCs w:val="16"/>
                    </w:rPr>
                  </w:pPr>
                  <w:r w:rsidRPr="00353F09">
                    <w:rPr>
                      <w:sz w:val="16"/>
                      <w:szCs w:val="16"/>
                    </w:rPr>
                    <w:t>Вид нематериальных активов; объект учета нематериальных активов; инвентарный номер; ответственное лицо</w:t>
                  </w:r>
                </w:p>
              </w:tc>
              <w:tc>
                <w:tcPr>
                  <w:tcW w:w="1394" w:type="dxa"/>
                </w:tcPr>
                <w:p w14:paraId="36AE1BF5" w14:textId="77777777" w:rsidR="00F13F98" w:rsidRPr="00353F09" w:rsidRDefault="00F13F98" w:rsidP="00FB23FA">
                  <w:pPr>
                    <w:pStyle w:val="ConsPlusNormal"/>
                    <w:spacing w:after="1" w:line="200" w:lineRule="atLeast"/>
                    <w:rPr>
                      <w:sz w:val="16"/>
                      <w:szCs w:val="16"/>
                    </w:rPr>
                  </w:pPr>
                </w:p>
              </w:tc>
            </w:tr>
            <w:tr w:rsidR="00B85689" w:rsidRPr="00353F09" w14:paraId="63741D63" w14:textId="77777777" w:rsidTr="003F128D">
              <w:tc>
                <w:tcPr>
                  <w:tcW w:w="459" w:type="dxa"/>
                </w:tcPr>
                <w:p w14:paraId="717EFDB0" w14:textId="77777777" w:rsidR="00F13F98" w:rsidRPr="00353F09" w:rsidRDefault="00F13F98" w:rsidP="00FB23FA">
                  <w:pPr>
                    <w:pStyle w:val="ConsPlusNormal"/>
                    <w:spacing w:after="1" w:line="200" w:lineRule="atLeast"/>
                    <w:jc w:val="center"/>
                    <w:rPr>
                      <w:sz w:val="16"/>
                      <w:szCs w:val="16"/>
                    </w:rPr>
                  </w:pPr>
                  <w:r w:rsidRPr="00353F09">
                    <w:rPr>
                      <w:sz w:val="16"/>
                      <w:szCs w:val="16"/>
                    </w:rPr>
                    <w:t>1.2.1</w:t>
                  </w:r>
                </w:p>
              </w:tc>
              <w:tc>
                <w:tcPr>
                  <w:tcW w:w="1230" w:type="dxa"/>
                </w:tcPr>
                <w:p w14:paraId="6FF6C394" w14:textId="77777777" w:rsidR="00210BDE"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нематериальных активов объект нематериальных активов (приобретение, изготовление хозяйственным способом, при исполнении контрактов) в сумме произведенных затрат в части:</w:t>
                  </w:r>
                </w:p>
                <w:p w14:paraId="2FD72F71" w14:textId="6ADDCD5A" w:rsidR="006C5A7A" w:rsidRPr="00353F09" w:rsidRDefault="006C5A7A" w:rsidP="00FB23FA">
                  <w:pPr>
                    <w:pStyle w:val="ConsPlusNormal"/>
                    <w:spacing w:after="1" w:line="200" w:lineRule="atLeast"/>
                    <w:jc w:val="both"/>
                    <w:rPr>
                      <w:sz w:val="16"/>
                      <w:szCs w:val="16"/>
                    </w:rPr>
                  </w:pPr>
                </w:p>
              </w:tc>
              <w:tc>
                <w:tcPr>
                  <w:tcW w:w="561" w:type="dxa"/>
                </w:tcPr>
                <w:p w14:paraId="6D43C81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C60ADA4"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320</w:t>
                  </w:r>
                </w:p>
              </w:tc>
              <w:tc>
                <w:tcPr>
                  <w:tcW w:w="480" w:type="dxa"/>
                </w:tcPr>
                <w:p w14:paraId="03F253E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289B145"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320</w:t>
                  </w:r>
                </w:p>
              </w:tc>
              <w:tc>
                <w:tcPr>
                  <w:tcW w:w="795" w:type="dxa"/>
                </w:tcPr>
                <w:p w14:paraId="77624A3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10C59832"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076C5E8E"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1AC43D07" w14:textId="77777777" w:rsidTr="003F128D">
              <w:tc>
                <w:tcPr>
                  <w:tcW w:w="459" w:type="dxa"/>
                </w:tcPr>
                <w:p w14:paraId="78985AD1" w14:textId="77777777" w:rsidR="00F13F98" w:rsidRPr="00353F09" w:rsidRDefault="00F13F98" w:rsidP="00FB23FA">
                  <w:pPr>
                    <w:pStyle w:val="ConsPlusNormal"/>
                    <w:spacing w:after="1" w:line="200" w:lineRule="atLeast"/>
                    <w:jc w:val="center"/>
                    <w:rPr>
                      <w:sz w:val="16"/>
                      <w:szCs w:val="16"/>
                    </w:rPr>
                  </w:pPr>
                  <w:r w:rsidRPr="00353F09">
                    <w:rPr>
                      <w:sz w:val="16"/>
                      <w:szCs w:val="16"/>
                    </w:rPr>
                    <w:t>1.2.1.1</w:t>
                  </w:r>
                </w:p>
              </w:tc>
              <w:tc>
                <w:tcPr>
                  <w:tcW w:w="1230" w:type="dxa"/>
                </w:tcPr>
                <w:p w14:paraId="07E10DCC" w14:textId="77777777" w:rsidR="00F13F98" w:rsidRPr="00353F09" w:rsidRDefault="00F13F98" w:rsidP="00FB23FA">
                  <w:pPr>
                    <w:pStyle w:val="ConsPlusNormal"/>
                    <w:spacing w:after="1" w:line="200" w:lineRule="atLeast"/>
                    <w:jc w:val="both"/>
                    <w:rPr>
                      <w:sz w:val="16"/>
                      <w:szCs w:val="16"/>
                    </w:rPr>
                  </w:pPr>
                  <w:r w:rsidRPr="00353F09">
                    <w:rPr>
                      <w:sz w:val="16"/>
                      <w:szCs w:val="16"/>
                    </w:rPr>
                    <w:t>положительных результатов научно-исследовательских, опытно-конструкторских и технологическ</w:t>
                  </w:r>
                  <w:r w:rsidRPr="00353F09">
                    <w:rPr>
                      <w:sz w:val="16"/>
                      <w:szCs w:val="16"/>
                    </w:rPr>
                    <w:lastRenderedPageBreak/>
                    <w:t>их работ;</w:t>
                  </w:r>
                </w:p>
              </w:tc>
              <w:tc>
                <w:tcPr>
                  <w:tcW w:w="561" w:type="dxa"/>
                </w:tcPr>
                <w:p w14:paraId="5FDB06F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0A783AD"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320</w:t>
                  </w:r>
                </w:p>
              </w:tc>
              <w:tc>
                <w:tcPr>
                  <w:tcW w:w="480" w:type="dxa"/>
                </w:tcPr>
                <w:p w14:paraId="6573826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B5E7B51"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320</w:t>
                  </w:r>
                </w:p>
              </w:tc>
              <w:tc>
                <w:tcPr>
                  <w:tcW w:w="795" w:type="dxa"/>
                </w:tcPr>
                <w:p w14:paraId="12AD9A5C"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Решение о признании объектов нефинансовых </w:t>
                  </w:r>
                  <w:r w:rsidRPr="00353F09">
                    <w:rPr>
                      <w:sz w:val="16"/>
                      <w:szCs w:val="16"/>
                    </w:rPr>
                    <w:lastRenderedPageBreak/>
                    <w:t>активов (ф. 0510441);</w:t>
                  </w:r>
                </w:p>
                <w:p w14:paraId="29077D49" w14:textId="7885460C" w:rsidR="00210BDE"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государственной регистрации)</w:t>
                  </w:r>
                </w:p>
              </w:tc>
              <w:tc>
                <w:tcPr>
                  <w:tcW w:w="1331" w:type="dxa"/>
                </w:tcPr>
                <w:p w14:paraId="1F5E266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1.2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79F3D87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r>
            <w:tr w:rsidR="00B85689" w:rsidRPr="00353F09" w14:paraId="71485847" w14:textId="77777777" w:rsidTr="003F128D">
              <w:tc>
                <w:tcPr>
                  <w:tcW w:w="459" w:type="dxa"/>
                </w:tcPr>
                <w:p w14:paraId="7565E951" w14:textId="77777777" w:rsidR="00F13F98" w:rsidRPr="00353F09" w:rsidRDefault="00F13F98" w:rsidP="00FB23FA">
                  <w:pPr>
                    <w:pStyle w:val="ConsPlusNormal"/>
                    <w:spacing w:after="1" w:line="200" w:lineRule="atLeast"/>
                    <w:jc w:val="center"/>
                    <w:rPr>
                      <w:sz w:val="16"/>
                      <w:szCs w:val="16"/>
                    </w:rPr>
                  </w:pPr>
                  <w:r w:rsidRPr="00353F09">
                    <w:rPr>
                      <w:sz w:val="16"/>
                      <w:szCs w:val="16"/>
                    </w:rPr>
                    <w:t>1.2.1.2</w:t>
                  </w:r>
                </w:p>
              </w:tc>
              <w:tc>
                <w:tcPr>
                  <w:tcW w:w="1230" w:type="dxa"/>
                </w:tcPr>
                <w:p w14:paraId="61B4B5F8" w14:textId="77777777" w:rsidR="00F13F98" w:rsidRPr="00353F09" w:rsidRDefault="00F13F98" w:rsidP="00FB23FA">
                  <w:pPr>
                    <w:pStyle w:val="ConsPlusNormal"/>
                    <w:spacing w:after="1" w:line="200" w:lineRule="atLeast"/>
                    <w:jc w:val="both"/>
                    <w:rPr>
                      <w:sz w:val="16"/>
                      <w:szCs w:val="16"/>
                    </w:rPr>
                  </w:pPr>
                  <w:r w:rsidRPr="00353F09">
                    <w:rPr>
                      <w:sz w:val="16"/>
                      <w:szCs w:val="16"/>
                    </w:rPr>
                    <w:t>положительных результатов научно-исследовательских, опытно-конструкторских и технологических работ в соответствии с концессионным соглашением</w:t>
                  </w:r>
                </w:p>
              </w:tc>
              <w:tc>
                <w:tcPr>
                  <w:tcW w:w="561" w:type="dxa"/>
                </w:tcPr>
                <w:p w14:paraId="6CB5DA8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78CB141" w14:textId="77777777" w:rsidR="00F13F98" w:rsidRPr="00353F09" w:rsidRDefault="00F13F98" w:rsidP="00FB23FA">
                  <w:pPr>
                    <w:pStyle w:val="ConsPlusNormal"/>
                    <w:spacing w:after="1" w:line="200" w:lineRule="atLeast"/>
                    <w:jc w:val="center"/>
                    <w:rPr>
                      <w:sz w:val="16"/>
                      <w:szCs w:val="16"/>
                    </w:rPr>
                  </w:pPr>
                  <w:r w:rsidRPr="00353F09">
                    <w:rPr>
                      <w:sz w:val="16"/>
                      <w:szCs w:val="16"/>
                    </w:rPr>
                    <w:t>X 102 9X 320</w:t>
                  </w:r>
                </w:p>
              </w:tc>
              <w:tc>
                <w:tcPr>
                  <w:tcW w:w="480" w:type="dxa"/>
                </w:tcPr>
                <w:p w14:paraId="0B78C03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271C668" w14:textId="77777777" w:rsidR="00F13F98" w:rsidRPr="00353F09" w:rsidRDefault="00F13F98" w:rsidP="00FB23FA">
                  <w:pPr>
                    <w:pStyle w:val="ConsPlusNormal"/>
                    <w:spacing w:after="1" w:line="200" w:lineRule="atLeast"/>
                    <w:jc w:val="center"/>
                    <w:rPr>
                      <w:sz w:val="16"/>
                      <w:szCs w:val="16"/>
                    </w:rPr>
                  </w:pPr>
                  <w:r w:rsidRPr="00353F09">
                    <w:rPr>
                      <w:sz w:val="16"/>
                      <w:szCs w:val="16"/>
                    </w:rPr>
                    <w:t>X 106 9X 320</w:t>
                  </w:r>
                </w:p>
              </w:tc>
              <w:tc>
                <w:tcPr>
                  <w:tcW w:w="795" w:type="dxa"/>
                </w:tcPr>
                <w:p w14:paraId="51D55CDF"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0158AFBB" w14:textId="3DDF3D33" w:rsidR="00210BDE" w:rsidRPr="00353F09" w:rsidRDefault="00F13F98"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w:t>
                  </w:r>
                  <w:r w:rsidRPr="00353F09">
                    <w:rPr>
                      <w:sz w:val="16"/>
                      <w:szCs w:val="16"/>
                    </w:rPr>
                    <w:lastRenderedPageBreak/>
                    <w:t>регистрацию права (в отношении объектов, подлежащих государственной регистрации)</w:t>
                  </w:r>
                </w:p>
              </w:tc>
              <w:tc>
                <w:tcPr>
                  <w:tcW w:w="1331" w:type="dxa"/>
                </w:tcPr>
                <w:p w14:paraId="425A4EC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394" w:type="dxa"/>
                </w:tcPr>
                <w:p w14:paraId="1D8E25A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3B5FC292" w14:textId="77777777" w:rsidTr="003F128D">
              <w:tc>
                <w:tcPr>
                  <w:tcW w:w="459" w:type="dxa"/>
                </w:tcPr>
                <w:p w14:paraId="7F6F9459" w14:textId="77777777" w:rsidR="00F13F98" w:rsidRPr="00353F09" w:rsidRDefault="00F13F98" w:rsidP="00FB23FA">
                  <w:pPr>
                    <w:pStyle w:val="ConsPlusNormal"/>
                    <w:spacing w:after="1" w:line="200" w:lineRule="atLeast"/>
                    <w:jc w:val="center"/>
                    <w:rPr>
                      <w:sz w:val="16"/>
                      <w:szCs w:val="16"/>
                    </w:rPr>
                  </w:pPr>
                  <w:r w:rsidRPr="00353F09">
                    <w:rPr>
                      <w:sz w:val="16"/>
                      <w:szCs w:val="16"/>
                    </w:rPr>
                    <w:t>1.2.2</w:t>
                  </w:r>
                </w:p>
              </w:tc>
              <w:tc>
                <w:tcPr>
                  <w:tcW w:w="1230" w:type="dxa"/>
                </w:tcPr>
                <w:p w14:paraId="769B2492"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нематериальных активов по первоначальной стоимости, сформированной при приобретении, изготовлении хозяйственным способом, а также признание увеличения стоимости нематериального актива в сумме работ по его модернизации в части:</w:t>
                  </w:r>
                </w:p>
              </w:tc>
              <w:tc>
                <w:tcPr>
                  <w:tcW w:w="561" w:type="dxa"/>
                </w:tcPr>
                <w:p w14:paraId="38D6FA3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A48D4BD"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320</w:t>
                  </w:r>
                </w:p>
              </w:tc>
              <w:tc>
                <w:tcPr>
                  <w:tcW w:w="480" w:type="dxa"/>
                </w:tcPr>
                <w:p w14:paraId="47160D3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4058D16"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320</w:t>
                  </w:r>
                </w:p>
              </w:tc>
              <w:tc>
                <w:tcPr>
                  <w:tcW w:w="795" w:type="dxa"/>
                </w:tcPr>
                <w:p w14:paraId="54024EDF"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77989E98"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35092867"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660895B4" w14:textId="77777777" w:rsidTr="003F128D">
              <w:tc>
                <w:tcPr>
                  <w:tcW w:w="459" w:type="dxa"/>
                </w:tcPr>
                <w:p w14:paraId="63B83BFF" w14:textId="77777777" w:rsidR="00F13F98" w:rsidRPr="00353F09" w:rsidRDefault="00F13F98" w:rsidP="00FB23FA">
                  <w:pPr>
                    <w:pStyle w:val="ConsPlusNormal"/>
                    <w:spacing w:after="1" w:line="200" w:lineRule="atLeast"/>
                    <w:jc w:val="center"/>
                    <w:rPr>
                      <w:sz w:val="16"/>
                      <w:szCs w:val="16"/>
                    </w:rPr>
                  </w:pPr>
                  <w:r w:rsidRPr="00353F09">
                    <w:rPr>
                      <w:sz w:val="16"/>
                      <w:szCs w:val="16"/>
                    </w:rPr>
                    <w:t>1.2.2.1</w:t>
                  </w:r>
                </w:p>
              </w:tc>
              <w:tc>
                <w:tcPr>
                  <w:tcW w:w="1230" w:type="dxa"/>
                </w:tcPr>
                <w:p w14:paraId="2DE28120" w14:textId="77777777" w:rsidR="00F13F98" w:rsidRPr="00353F09" w:rsidRDefault="00F13F98" w:rsidP="00FB23FA">
                  <w:pPr>
                    <w:pStyle w:val="ConsPlusNormal"/>
                    <w:spacing w:after="1" w:line="200" w:lineRule="atLeast"/>
                    <w:jc w:val="both"/>
                    <w:rPr>
                      <w:sz w:val="16"/>
                      <w:szCs w:val="16"/>
                    </w:rPr>
                  </w:pPr>
                  <w:r w:rsidRPr="00353F09">
                    <w:rPr>
                      <w:sz w:val="16"/>
                      <w:szCs w:val="16"/>
                    </w:rPr>
                    <w:t>нематериальных активов - движимого имущества;</w:t>
                  </w:r>
                </w:p>
              </w:tc>
              <w:tc>
                <w:tcPr>
                  <w:tcW w:w="561" w:type="dxa"/>
                </w:tcPr>
                <w:p w14:paraId="65807A2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CDACF43"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320</w:t>
                  </w:r>
                </w:p>
              </w:tc>
              <w:tc>
                <w:tcPr>
                  <w:tcW w:w="480" w:type="dxa"/>
                </w:tcPr>
                <w:p w14:paraId="414DED7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59AF96A"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320</w:t>
                  </w:r>
                </w:p>
              </w:tc>
              <w:tc>
                <w:tcPr>
                  <w:tcW w:w="795" w:type="dxa"/>
                </w:tcPr>
                <w:p w14:paraId="055F50E5"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Решение о признании объектов </w:t>
                  </w:r>
                  <w:r w:rsidRPr="00353F09">
                    <w:rPr>
                      <w:sz w:val="16"/>
                      <w:szCs w:val="16"/>
                    </w:rPr>
                    <w:lastRenderedPageBreak/>
                    <w:t>нефинансовых активов (ф. 0510441);</w:t>
                  </w:r>
                </w:p>
                <w:p w14:paraId="34AF1E8F" w14:textId="2CE800F5" w:rsidR="00210BDE"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государственной регистрации)</w:t>
                  </w:r>
                </w:p>
              </w:tc>
              <w:tc>
                <w:tcPr>
                  <w:tcW w:w="1331" w:type="dxa"/>
                </w:tcPr>
                <w:p w14:paraId="3D3424B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1.2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14719FB5"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2B5ED51E" w14:textId="77777777" w:rsidTr="003F128D">
              <w:tc>
                <w:tcPr>
                  <w:tcW w:w="459" w:type="dxa"/>
                </w:tcPr>
                <w:p w14:paraId="7264080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1.2.2.2</w:t>
                  </w:r>
                </w:p>
              </w:tc>
              <w:tc>
                <w:tcPr>
                  <w:tcW w:w="1230" w:type="dxa"/>
                </w:tcPr>
                <w:p w14:paraId="02942AF8" w14:textId="77777777" w:rsidR="00F13F98" w:rsidRPr="00353F09" w:rsidRDefault="00F13F98" w:rsidP="00FB23FA">
                  <w:pPr>
                    <w:pStyle w:val="ConsPlusNormal"/>
                    <w:spacing w:after="1" w:line="200" w:lineRule="atLeast"/>
                    <w:jc w:val="both"/>
                    <w:rPr>
                      <w:sz w:val="16"/>
                      <w:szCs w:val="16"/>
                    </w:rPr>
                  </w:pPr>
                  <w:r w:rsidRPr="00353F09">
                    <w:rPr>
                      <w:sz w:val="16"/>
                      <w:szCs w:val="16"/>
                    </w:rPr>
                    <w:t>нематериальных активов в соответствии с концессионным соглашением</w:t>
                  </w:r>
                </w:p>
              </w:tc>
              <w:tc>
                <w:tcPr>
                  <w:tcW w:w="561" w:type="dxa"/>
                </w:tcPr>
                <w:p w14:paraId="0941117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0488E07" w14:textId="77777777" w:rsidR="00F13F98" w:rsidRPr="00353F09" w:rsidRDefault="00F13F98" w:rsidP="00FB23FA">
                  <w:pPr>
                    <w:pStyle w:val="ConsPlusNormal"/>
                    <w:spacing w:after="1" w:line="200" w:lineRule="atLeast"/>
                    <w:jc w:val="center"/>
                    <w:rPr>
                      <w:sz w:val="16"/>
                      <w:szCs w:val="16"/>
                    </w:rPr>
                  </w:pPr>
                  <w:r w:rsidRPr="00353F09">
                    <w:rPr>
                      <w:sz w:val="16"/>
                      <w:szCs w:val="16"/>
                    </w:rPr>
                    <w:t>X 102 9X 320</w:t>
                  </w:r>
                </w:p>
              </w:tc>
              <w:tc>
                <w:tcPr>
                  <w:tcW w:w="480" w:type="dxa"/>
                </w:tcPr>
                <w:p w14:paraId="1A7D740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9DA1FA7" w14:textId="77777777" w:rsidR="00F13F98" w:rsidRPr="00353F09" w:rsidRDefault="00F13F98" w:rsidP="00FB23FA">
                  <w:pPr>
                    <w:pStyle w:val="ConsPlusNormal"/>
                    <w:spacing w:after="1" w:line="200" w:lineRule="atLeast"/>
                    <w:jc w:val="center"/>
                    <w:rPr>
                      <w:sz w:val="16"/>
                      <w:szCs w:val="16"/>
                    </w:rPr>
                  </w:pPr>
                  <w:r w:rsidRPr="00353F09">
                    <w:rPr>
                      <w:sz w:val="16"/>
                      <w:szCs w:val="16"/>
                    </w:rPr>
                    <w:t>X 106 9X 320</w:t>
                  </w:r>
                </w:p>
              </w:tc>
              <w:tc>
                <w:tcPr>
                  <w:tcW w:w="795" w:type="dxa"/>
                </w:tcPr>
                <w:p w14:paraId="1FFD34B5"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p w14:paraId="4FDBB641" w14:textId="2C45A3D0" w:rsidR="00210BDE" w:rsidRPr="00353F09" w:rsidRDefault="00F13F98" w:rsidP="00FB23FA">
                  <w:pPr>
                    <w:pStyle w:val="ConsPlusNormal"/>
                    <w:spacing w:after="1" w:line="200" w:lineRule="atLeast"/>
                    <w:jc w:val="both"/>
                    <w:rPr>
                      <w:sz w:val="16"/>
                      <w:szCs w:val="16"/>
                    </w:rPr>
                  </w:pPr>
                  <w:r w:rsidRPr="00353F09">
                    <w:rPr>
                      <w:sz w:val="16"/>
                      <w:szCs w:val="16"/>
                    </w:rPr>
                    <w:t xml:space="preserve">Документ, подтверждающий </w:t>
                  </w:r>
                  <w:r w:rsidRPr="00353F09">
                    <w:rPr>
                      <w:sz w:val="16"/>
                      <w:szCs w:val="16"/>
                    </w:rPr>
                    <w:lastRenderedPageBreak/>
                    <w:t>государственную регистрацию права (в отношении объектов, подлежащих государственной регистрации)</w:t>
                  </w:r>
                </w:p>
              </w:tc>
              <w:tc>
                <w:tcPr>
                  <w:tcW w:w="1331" w:type="dxa"/>
                </w:tcPr>
                <w:p w14:paraId="3AEBC5C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394" w:type="dxa"/>
                </w:tcPr>
                <w:p w14:paraId="020F98A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5A4B71B5" w14:textId="77777777" w:rsidTr="003F128D">
              <w:tc>
                <w:tcPr>
                  <w:tcW w:w="459" w:type="dxa"/>
                </w:tcPr>
                <w:p w14:paraId="7022B312" w14:textId="77777777" w:rsidR="00F13F98" w:rsidRPr="00353F09" w:rsidRDefault="00F13F98" w:rsidP="00FB23FA">
                  <w:pPr>
                    <w:pStyle w:val="ConsPlusNormal"/>
                    <w:spacing w:after="1" w:line="200" w:lineRule="atLeast"/>
                    <w:jc w:val="center"/>
                    <w:rPr>
                      <w:sz w:val="16"/>
                      <w:szCs w:val="16"/>
                    </w:rPr>
                  </w:pPr>
                  <w:r w:rsidRPr="00353F09">
                    <w:rPr>
                      <w:sz w:val="16"/>
                      <w:szCs w:val="16"/>
                    </w:rPr>
                    <w:t>1.2.3</w:t>
                  </w:r>
                </w:p>
              </w:tc>
              <w:tc>
                <w:tcPr>
                  <w:tcW w:w="1230" w:type="dxa"/>
                </w:tcPr>
                <w:p w14:paraId="7E3C9BD7"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по сформированной стоимости безвозмездно полученный при осуществлении расчетов между головным учреждением, обособленными подразделениями (филиалами) (в части балансовой стоимости)</w:t>
                  </w:r>
                </w:p>
              </w:tc>
              <w:tc>
                <w:tcPr>
                  <w:tcW w:w="561" w:type="dxa"/>
                </w:tcPr>
                <w:p w14:paraId="7633934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3A69EC1" w14:textId="77777777" w:rsidR="00F13F98" w:rsidRPr="00353F09" w:rsidRDefault="00F13F98" w:rsidP="00FB23FA">
                  <w:pPr>
                    <w:pStyle w:val="ConsPlusNormal"/>
                    <w:spacing w:after="1" w:line="200" w:lineRule="atLeast"/>
                    <w:jc w:val="center"/>
                    <w:rPr>
                      <w:sz w:val="16"/>
                      <w:szCs w:val="16"/>
                    </w:rPr>
                  </w:pPr>
                  <w:r w:rsidRPr="00353F09">
                    <w:rPr>
                      <w:sz w:val="16"/>
                      <w:szCs w:val="16"/>
                    </w:rPr>
                    <w:t>X 102 3X 320</w:t>
                  </w:r>
                </w:p>
              </w:tc>
              <w:tc>
                <w:tcPr>
                  <w:tcW w:w="480" w:type="dxa"/>
                </w:tcPr>
                <w:p w14:paraId="1A252B5B"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1EFD0259"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04 320</w:t>
                  </w:r>
                </w:p>
              </w:tc>
              <w:tc>
                <w:tcPr>
                  <w:tcW w:w="795" w:type="dxa"/>
                </w:tcPr>
                <w:p w14:paraId="6B4FE453"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72F735BE" w14:textId="1280AA76" w:rsidR="00210BDE" w:rsidRPr="00353F09" w:rsidRDefault="00F13F98" w:rsidP="00FB23FA">
                  <w:pPr>
                    <w:pStyle w:val="ConsPlusNormal"/>
                    <w:spacing w:after="1" w:line="200" w:lineRule="atLeast"/>
                    <w:jc w:val="both"/>
                    <w:rPr>
                      <w:sz w:val="16"/>
                      <w:szCs w:val="16"/>
                    </w:rPr>
                  </w:pPr>
                  <w:r w:rsidRPr="00353F09">
                    <w:rPr>
                      <w:sz w:val="16"/>
                      <w:szCs w:val="16"/>
                    </w:rPr>
                    <w:t xml:space="preserve">Документ, подтверждающий государственную регистрацию права (в отношении объектов, подлежащих </w:t>
                  </w:r>
                  <w:r w:rsidRPr="00353F09">
                    <w:rPr>
                      <w:sz w:val="16"/>
                      <w:szCs w:val="16"/>
                    </w:rPr>
                    <w:lastRenderedPageBreak/>
                    <w:t>государственной регистрации)</w:t>
                  </w:r>
                </w:p>
              </w:tc>
              <w:tc>
                <w:tcPr>
                  <w:tcW w:w="1331" w:type="dxa"/>
                </w:tcPr>
                <w:p w14:paraId="10D5A1F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394" w:type="dxa"/>
                </w:tcPr>
                <w:p w14:paraId="6EB2BEB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B85689" w:rsidRPr="00353F09" w14:paraId="05165CDC" w14:textId="77777777" w:rsidTr="003F128D">
              <w:tc>
                <w:tcPr>
                  <w:tcW w:w="459" w:type="dxa"/>
                </w:tcPr>
                <w:p w14:paraId="1B561714" w14:textId="77777777" w:rsidR="00F13F98" w:rsidRPr="00353F09" w:rsidRDefault="00F13F98" w:rsidP="00FB23FA">
                  <w:pPr>
                    <w:pStyle w:val="ConsPlusNormal"/>
                    <w:spacing w:after="1" w:line="200" w:lineRule="atLeast"/>
                    <w:jc w:val="center"/>
                    <w:rPr>
                      <w:sz w:val="16"/>
                      <w:szCs w:val="16"/>
                    </w:rPr>
                  </w:pPr>
                  <w:r w:rsidRPr="00353F09">
                    <w:rPr>
                      <w:sz w:val="16"/>
                      <w:szCs w:val="16"/>
                    </w:rPr>
                    <w:t>1.2.4</w:t>
                  </w:r>
                </w:p>
              </w:tc>
              <w:tc>
                <w:tcPr>
                  <w:tcW w:w="1230" w:type="dxa"/>
                </w:tcPr>
                <w:p w14:paraId="68B9FE99"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нематериальных 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p w14:paraId="50C02A70" w14:textId="77777777" w:rsidR="006C5A7A" w:rsidRPr="00353F09" w:rsidRDefault="006C5A7A" w:rsidP="00FB23FA">
                  <w:pPr>
                    <w:pStyle w:val="ConsPlusNormal"/>
                    <w:spacing w:after="1" w:line="200" w:lineRule="atLeast"/>
                    <w:jc w:val="both"/>
                    <w:rPr>
                      <w:sz w:val="16"/>
                      <w:szCs w:val="16"/>
                    </w:rPr>
                  </w:pPr>
                </w:p>
              </w:tc>
              <w:tc>
                <w:tcPr>
                  <w:tcW w:w="561" w:type="dxa"/>
                </w:tcPr>
                <w:p w14:paraId="7728F22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8DF092D"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320</w:t>
                  </w:r>
                </w:p>
              </w:tc>
              <w:tc>
                <w:tcPr>
                  <w:tcW w:w="480" w:type="dxa"/>
                </w:tcPr>
                <w:p w14:paraId="1F6FEDF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4092F38"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795" w:type="dxa"/>
                </w:tcPr>
                <w:p w14:paraId="0F652EF2"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37C6A4D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c>
                <w:tcPr>
                  <w:tcW w:w="1394" w:type="dxa"/>
                </w:tcPr>
                <w:p w14:paraId="5AAEF5B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6C28DB24" w14:textId="77777777" w:rsidTr="003F128D">
              <w:tc>
                <w:tcPr>
                  <w:tcW w:w="459" w:type="dxa"/>
                </w:tcPr>
                <w:p w14:paraId="45F50770" w14:textId="77777777" w:rsidR="00F13F98" w:rsidRPr="00353F09" w:rsidRDefault="00F13F98" w:rsidP="00FB23FA">
                  <w:pPr>
                    <w:pStyle w:val="ConsPlusNormal"/>
                    <w:spacing w:after="1" w:line="200" w:lineRule="atLeast"/>
                    <w:jc w:val="center"/>
                    <w:rPr>
                      <w:sz w:val="16"/>
                      <w:szCs w:val="16"/>
                    </w:rPr>
                  </w:pPr>
                  <w:r w:rsidRPr="00353F09">
                    <w:rPr>
                      <w:sz w:val="16"/>
                      <w:szCs w:val="16"/>
                    </w:rPr>
                    <w:t>1.2.5</w:t>
                  </w:r>
                </w:p>
              </w:tc>
              <w:tc>
                <w:tcPr>
                  <w:tcW w:w="1230" w:type="dxa"/>
                </w:tcPr>
                <w:p w14:paraId="642B3145"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безвозмездно полученный объект нематериальных активов</w:t>
                  </w:r>
                </w:p>
              </w:tc>
              <w:tc>
                <w:tcPr>
                  <w:tcW w:w="561" w:type="dxa"/>
                </w:tcPr>
                <w:p w14:paraId="680E1F3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0D1A568" w14:textId="77777777" w:rsidR="00F13F98" w:rsidRPr="00353F09" w:rsidRDefault="00F13F98" w:rsidP="00FB23FA">
                  <w:pPr>
                    <w:pStyle w:val="ConsPlusNormal"/>
                    <w:spacing w:after="1" w:line="200" w:lineRule="atLeast"/>
                    <w:jc w:val="center"/>
                    <w:rPr>
                      <w:sz w:val="16"/>
                      <w:szCs w:val="16"/>
                    </w:rPr>
                  </w:pPr>
                  <w:r w:rsidRPr="00353F09">
                    <w:rPr>
                      <w:sz w:val="16"/>
                      <w:szCs w:val="16"/>
                    </w:rPr>
                    <w:t>4 102 XX 320</w:t>
                  </w:r>
                </w:p>
              </w:tc>
              <w:tc>
                <w:tcPr>
                  <w:tcW w:w="480" w:type="dxa"/>
                </w:tcPr>
                <w:p w14:paraId="05C34161"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EAFDB5D" w14:textId="77777777" w:rsidR="00F13F98" w:rsidRPr="00353F09" w:rsidRDefault="00F13F98" w:rsidP="00FB23FA">
                  <w:pPr>
                    <w:pStyle w:val="ConsPlusNormal"/>
                    <w:spacing w:after="1" w:line="200" w:lineRule="atLeast"/>
                    <w:jc w:val="center"/>
                    <w:rPr>
                      <w:sz w:val="16"/>
                      <w:szCs w:val="16"/>
                    </w:rPr>
                  </w:pPr>
                  <w:r w:rsidRPr="00353F09">
                    <w:rPr>
                      <w:sz w:val="16"/>
                      <w:szCs w:val="16"/>
                    </w:rPr>
                    <w:t>4 401 10 19X</w:t>
                  </w:r>
                </w:p>
              </w:tc>
              <w:tc>
                <w:tcPr>
                  <w:tcW w:w="795" w:type="dxa"/>
                </w:tcPr>
                <w:p w14:paraId="2B7F5BCE"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4FF1C04B"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Решение об оценке стоимости </w:t>
                  </w:r>
                  <w:r w:rsidRPr="00353F09">
                    <w:rPr>
                      <w:sz w:val="16"/>
                      <w:szCs w:val="16"/>
                    </w:rPr>
                    <w:lastRenderedPageBreak/>
                    <w:t>имущества, отчуждаемого не в пользу организаций бюджетной сферы (ф. 0510442);</w:t>
                  </w:r>
                </w:p>
                <w:p w14:paraId="086AE643" w14:textId="3E3EB9A8" w:rsidR="00210BDE"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государственной регистрации)</w:t>
                  </w:r>
                </w:p>
              </w:tc>
              <w:tc>
                <w:tcPr>
                  <w:tcW w:w="1331" w:type="dxa"/>
                </w:tcPr>
                <w:p w14:paraId="08104E7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394" w:type="dxa"/>
                </w:tcPr>
                <w:p w14:paraId="749DFE1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36C67AC4" w14:textId="77777777" w:rsidTr="003F128D">
              <w:tc>
                <w:tcPr>
                  <w:tcW w:w="459" w:type="dxa"/>
                </w:tcPr>
                <w:p w14:paraId="766BF5C7" w14:textId="77777777" w:rsidR="00F13F98" w:rsidRPr="00353F09" w:rsidRDefault="00F13F98" w:rsidP="00FB23FA">
                  <w:pPr>
                    <w:pStyle w:val="ConsPlusNormal"/>
                    <w:spacing w:after="1" w:line="200" w:lineRule="atLeast"/>
                    <w:jc w:val="center"/>
                    <w:rPr>
                      <w:sz w:val="16"/>
                      <w:szCs w:val="16"/>
                    </w:rPr>
                  </w:pPr>
                  <w:r w:rsidRPr="00353F09">
                    <w:rPr>
                      <w:sz w:val="16"/>
                      <w:szCs w:val="16"/>
                    </w:rPr>
                    <w:t>1.2.6</w:t>
                  </w:r>
                </w:p>
              </w:tc>
              <w:tc>
                <w:tcPr>
                  <w:tcW w:w="1230" w:type="dxa"/>
                </w:tcPr>
                <w:p w14:paraId="26C0BD52"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объекта нематериальных активов до справедливой стоимости</w:t>
                  </w:r>
                </w:p>
              </w:tc>
              <w:tc>
                <w:tcPr>
                  <w:tcW w:w="561" w:type="dxa"/>
                </w:tcPr>
                <w:p w14:paraId="4B2BA72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4B8CED2"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320</w:t>
                  </w:r>
                </w:p>
              </w:tc>
              <w:tc>
                <w:tcPr>
                  <w:tcW w:w="480" w:type="dxa"/>
                </w:tcPr>
                <w:p w14:paraId="20E342F4"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498C5D5C"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10 176</w:t>
                  </w:r>
                </w:p>
              </w:tc>
              <w:tc>
                <w:tcPr>
                  <w:tcW w:w="795" w:type="dxa"/>
                </w:tcPr>
                <w:p w14:paraId="28E680A5"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p w14:paraId="2DE1F4D6" w14:textId="52FE5CF1" w:rsidR="00210BDE"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tc>
              <w:tc>
                <w:tcPr>
                  <w:tcW w:w="1331" w:type="dxa"/>
                </w:tcPr>
                <w:p w14:paraId="507A86B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394" w:type="dxa"/>
                </w:tcPr>
                <w:p w14:paraId="078FE81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278C5334" w14:textId="77777777" w:rsidTr="003F128D">
              <w:tc>
                <w:tcPr>
                  <w:tcW w:w="459" w:type="dxa"/>
                </w:tcPr>
                <w:p w14:paraId="77607995" w14:textId="77777777" w:rsidR="00F13F98" w:rsidRPr="00353F09" w:rsidRDefault="00F13F98" w:rsidP="00FB23FA">
                  <w:pPr>
                    <w:pStyle w:val="ConsPlusNormal"/>
                    <w:spacing w:after="1" w:line="200" w:lineRule="atLeast"/>
                    <w:jc w:val="center"/>
                    <w:rPr>
                      <w:sz w:val="16"/>
                      <w:szCs w:val="16"/>
                    </w:rPr>
                  </w:pPr>
                  <w:r w:rsidRPr="00353F09">
                    <w:rPr>
                      <w:sz w:val="16"/>
                      <w:szCs w:val="16"/>
                    </w:rPr>
                    <w:t>1.2.7</w:t>
                  </w:r>
                </w:p>
              </w:tc>
              <w:tc>
                <w:tcPr>
                  <w:tcW w:w="1230" w:type="dxa"/>
                </w:tcPr>
                <w:p w14:paraId="4B2534CD" w14:textId="2C10D0D3" w:rsidR="00210BDE"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дооценки стоимости объекта нематериальных активов и начисленной амортизации, полученные в результате переоценки, в соответствии с решением собственника государственного (муниципального) имущества</w:t>
                  </w:r>
                </w:p>
              </w:tc>
              <w:tc>
                <w:tcPr>
                  <w:tcW w:w="561" w:type="dxa"/>
                </w:tcPr>
                <w:p w14:paraId="6D67770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54F6B71"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320</w:t>
                  </w:r>
                </w:p>
              </w:tc>
              <w:tc>
                <w:tcPr>
                  <w:tcW w:w="480" w:type="dxa"/>
                </w:tcPr>
                <w:p w14:paraId="42D9A498" w14:textId="77777777" w:rsidR="00F13F98" w:rsidRPr="00353F09" w:rsidRDefault="00F13F98" w:rsidP="00FB23FA">
                  <w:pPr>
                    <w:pStyle w:val="ConsPlusNormal"/>
                    <w:spacing w:after="1" w:line="200" w:lineRule="atLeast"/>
                    <w:jc w:val="center"/>
                    <w:rPr>
                      <w:sz w:val="16"/>
                      <w:szCs w:val="16"/>
                    </w:rPr>
                  </w:pPr>
                  <w:r w:rsidRPr="00353F09">
                    <w:rPr>
                      <w:sz w:val="16"/>
                      <w:szCs w:val="16"/>
                    </w:rPr>
                    <w:t>гКБК</w:t>
                  </w:r>
                </w:p>
              </w:tc>
              <w:tc>
                <w:tcPr>
                  <w:tcW w:w="591" w:type="dxa"/>
                </w:tcPr>
                <w:p w14:paraId="328C2D3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30 000</w:t>
                  </w:r>
                </w:p>
              </w:tc>
              <w:tc>
                <w:tcPr>
                  <w:tcW w:w="795" w:type="dxa"/>
                </w:tcPr>
                <w:p w14:paraId="46AE7FB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F65DA2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c>
                <w:tcPr>
                  <w:tcW w:w="1394" w:type="dxa"/>
                </w:tcPr>
                <w:p w14:paraId="716E179A"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3534DD15" w14:textId="77777777" w:rsidTr="003F128D">
              <w:tc>
                <w:tcPr>
                  <w:tcW w:w="459" w:type="dxa"/>
                </w:tcPr>
                <w:p w14:paraId="4D60A6D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1.2.8</w:t>
                  </w:r>
                </w:p>
              </w:tc>
              <w:tc>
                <w:tcPr>
                  <w:tcW w:w="1230" w:type="dxa"/>
                </w:tcPr>
                <w:p w14:paraId="0FEE563D" w14:textId="77777777" w:rsidR="00F13F98" w:rsidRPr="00353F09" w:rsidRDefault="00F13F98" w:rsidP="00FB23FA">
                  <w:pPr>
                    <w:pStyle w:val="ConsPlusNormal"/>
                    <w:spacing w:after="1" w:line="200" w:lineRule="atLeast"/>
                    <w:jc w:val="both"/>
                    <w:rPr>
                      <w:sz w:val="16"/>
                      <w:szCs w:val="16"/>
                    </w:rPr>
                  </w:pPr>
                  <w:r w:rsidRPr="00353F09">
                    <w:rPr>
                      <w:sz w:val="16"/>
                      <w:szCs w:val="16"/>
                    </w:rPr>
                    <w:t>Отражено в бухгалтерском учете внутреннее перемещение объектов нематериальных активов:</w:t>
                  </w:r>
                </w:p>
              </w:tc>
              <w:tc>
                <w:tcPr>
                  <w:tcW w:w="561" w:type="dxa"/>
                </w:tcPr>
                <w:p w14:paraId="456F0F7E"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50B22A7E"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5E14F5D2"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65274F28"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3014918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201F4295"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6A4A087F"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2145EEED" w14:textId="77777777" w:rsidTr="003F128D">
              <w:tc>
                <w:tcPr>
                  <w:tcW w:w="459" w:type="dxa"/>
                </w:tcPr>
                <w:p w14:paraId="48124C84" w14:textId="77777777" w:rsidR="00F13F98" w:rsidRPr="00353F09" w:rsidRDefault="00F13F98" w:rsidP="00FB23FA">
                  <w:pPr>
                    <w:pStyle w:val="ConsPlusNormal"/>
                    <w:spacing w:after="1" w:line="200" w:lineRule="atLeast"/>
                    <w:jc w:val="center"/>
                    <w:rPr>
                      <w:sz w:val="16"/>
                      <w:szCs w:val="16"/>
                    </w:rPr>
                  </w:pPr>
                  <w:r w:rsidRPr="00353F09">
                    <w:rPr>
                      <w:sz w:val="16"/>
                      <w:szCs w:val="16"/>
                    </w:rPr>
                    <w:t>1.2.8.1</w:t>
                  </w:r>
                </w:p>
              </w:tc>
              <w:tc>
                <w:tcPr>
                  <w:tcW w:w="1230" w:type="dxa"/>
                </w:tcPr>
                <w:p w14:paraId="010E2E49" w14:textId="1C2808CB" w:rsidR="00210BDE" w:rsidRPr="00353F09" w:rsidRDefault="00F13F98" w:rsidP="00FB23FA">
                  <w:pPr>
                    <w:pStyle w:val="ConsPlusNormal"/>
                    <w:spacing w:after="1" w:line="200" w:lineRule="atLeast"/>
                    <w:jc w:val="both"/>
                    <w:rPr>
                      <w:sz w:val="16"/>
                      <w:szCs w:val="16"/>
                    </w:rPr>
                  </w:pPr>
                  <w:r w:rsidRPr="00353F09">
                    <w:rPr>
                      <w:sz w:val="16"/>
                      <w:szCs w:val="16"/>
                    </w:rPr>
                    <w:t>при передаче в доверительное управление, концессию без прекращения права оперативного управления и их последующем возврате;</w:t>
                  </w:r>
                </w:p>
              </w:tc>
              <w:tc>
                <w:tcPr>
                  <w:tcW w:w="561" w:type="dxa"/>
                </w:tcPr>
                <w:p w14:paraId="1812613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42750E6"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XX0</w:t>
                  </w:r>
                </w:p>
              </w:tc>
              <w:tc>
                <w:tcPr>
                  <w:tcW w:w="480" w:type="dxa"/>
                </w:tcPr>
                <w:p w14:paraId="43573A1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45C8533"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X0 XX0</w:t>
                  </w:r>
                </w:p>
              </w:tc>
              <w:tc>
                <w:tcPr>
                  <w:tcW w:w="795" w:type="dxa"/>
                </w:tcPr>
                <w:p w14:paraId="6C6EA27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6B5C484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c>
                <w:tcPr>
                  <w:tcW w:w="1394" w:type="dxa"/>
                </w:tcPr>
                <w:p w14:paraId="4E4DFF3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50A13277" w14:textId="77777777" w:rsidTr="003F128D">
              <w:tc>
                <w:tcPr>
                  <w:tcW w:w="459" w:type="dxa"/>
                </w:tcPr>
                <w:p w14:paraId="12EBC82D" w14:textId="77777777" w:rsidR="00F13F98" w:rsidRPr="00353F09" w:rsidRDefault="00F13F98" w:rsidP="00FB23FA">
                  <w:pPr>
                    <w:pStyle w:val="ConsPlusNormal"/>
                    <w:spacing w:after="1" w:line="200" w:lineRule="atLeast"/>
                    <w:jc w:val="center"/>
                    <w:rPr>
                      <w:sz w:val="16"/>
                      <w:szCs w:val="16"/>
                    </w:rPr>
                  </w:pPr>
                  <w:r w:rsidRPr="00353F09">
                    <w:rPr>
                      <w:sz w:val="16"/>
                      <w:szCs w:val="16"/>
                    </w:rPr>
                    <w:t>1.2.8.2</w:t>
                  </w:r>
                </w:p>
              </w:tc>
              <w:tc>
                <w:tcPr>
                  <w:tcW w:w="1230" w:type="dxa"/>
                </w:tcPr>
                <w:p w14:paraId="7A6B2429" w14:textId="46E61AEE" w:rsidR="00210BDE" w:rsidRPr="00353F09" w:rsidRDefault="00F13F98" w:rsidP="00FB23FA">
                  <w:pPr>
                    <w:pStyle w:val="ConsPlusNormal"/>
                    <w:spacing w:after="1" w:line="200" w:lineRule="atLeast"/>
                    <w:jc w:val="both"/>
                    <w:rPr>
                      <w:sz w:val="16"/>
                      <w:szCs w:val="16"/>
                    </w:rPr>
                  </w:pPr>
                  <w:r w:rsidRPr="00353F09">
                    <w:rPr>
                      <w:sz w:val="16"/>
                      <w:szCs w:val="16"/>
                    </w:rPr>
                    <w:t xml:space="preserve">реклассификация объекта нематериальных активов из подгруппы с неопределенным сроком полезного использования в подгруппу с определенным сроком полезного использования при установлении срока полезного использования, при уточнении </w:t>
                  </w:r>
                  <w:r w:rsidRPr="00353F09">
                    <w:rPr>
                      <w:sz w:val="16"/>
                      <w:szCs w:val="16"/>
                    </w:rPr>
                    <w:lastRenderedPageBreak/>
                    <w:t>признаков аналитического учета;</w:t>
                  </w:r>
                </w:p>
              </w:tc>
              <w:tc>
                <w:tcPr>
                  <w:tcW w:w="561" w:type="dxa"/>
                </w:tcPr>
                <w:p w14:paraId="7B57337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B5EAF74"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320</w:t>
                  </w:r>
                </w:p>
              </w:tc>
              <w:tc>
                <w:tcPr>
                  <w:tcW w:w="480" w:type="dxa"/>
                </w:tcPr>
                <w:p w14:paraId="5A7DD0C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7BF41C1"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X0 320</w:t>
                  </w:r>
                </w:p>
              </w:tc>
              <w:tc>
                <w:tcPr>
                  <w:tcW w:w="795" w:type="dxa"/>
                </w:tcPr>
                <w:p w14:paraId="6F4A4C52"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05EE35F"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tc>
              <w:tc>
                <w:tcPr>
                  <w:tcW w:w="1331" w:type="dxa"/>
                </w:tcPr>
                <w:p w14:paraId="2345777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1.2 настоящего Приложения в соответствии с содержанием факта хозяйственной жизни</w:t>
                  </w:r>
                </w:p>
              </w:tc>
              <w:tc>
                <w:tcPr>
                  <w:tcW w:w="1394" w:type="dxa"/>
                </w:tcPr>
                <w:p w14:paraId="3B052D2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75782BD0" w14:textId="77777777" w:rsidTr="003F128D">
              <w:tc>
                <w:tcPr>
                  <w:tcW w:w="459" w:type="dxa"/>
                </w:tcPr>
                <w:p w14:paraId="5319D326" w14:textId="77777777" w:rsidR="00F13F98" w:rsidRPr="00353F09" w:rsidRDefault="00F13F98" w:rsidP="00FB23FA">
                  <w:pPr>
                    <w:pStyle w:val="ConsPlusNormal"/>
                    <w:spacing w:after="1" w:line="200" w:lineRule="atLeast"/>
                    <w:jc w:val="center"/>
                    <w:rPr>
                      <w:sz w:val="16"/>
                      <w:szCs w:val="16"/>
                    </w:rPr>
                  </w:pPr>
                  <w:r w:rsidRPr="00353F09">
                    <w:rPr>
                      <w:sz w:val="16"/>
                      <w:szCs w:val="16"/>
                    </w:rPr>
                    <w:t>1.2.8.3</w:t>
                  </w:r>
                </w:p>
              </w:tc>
              <w:tc>
                <w:tcPr>
                  <w:tcW w:w="1230" w:type="dxa"/>
                </w:tcPr>
                <w:p w14:paraId="20C6436E" w14:textId="77777777" w:rsidR="00F13F98" w:rsidRPr="00353F09" w:rsidRDefault="00F13F98" w:rsidP="00FB23FA">
                  <w:pPr>
                    <w:pStyle w:val="ConsPlusNormal"/>
                    <w:spacing w:after="1" w:line="200" w:lineRule="atLeast"/>
                    <w:jc w:val="both"/>
                    <w:rPr>
                      <w:sz w:val="16"/>
                      <w:szCs w:val="16"/>
                    </w:rPr>
                  </w:pPr>
                  <w:r w:rsidRPr="00353F09">
                    <w:rPr>
                      <w:sz w:val="16"/>
                      <w:szCs w:val="16"/>
                    </w:rPr>
                    <w:t>перемещения между ответственными лицами</w:t>
                  </w:r>
                </w:p>
              </w:tc>
              <w:tc>
                <w:tcPr>
                  <w:tcW w:w="561" w:type="dxa"/>
                </w:tcPr>
                <w:p w14:paraId="711598A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48DC8EE" w14:textId="77777777" w:rsidR="00F13F98" w:rsidRPr="00353F09" w:rsidRDefault="00F13F98" w:rsidP="00FB23FA">
                  <w:pPr>
                    <w:pStyle w:val="ConsPlusNormal"/>
                    <w:spacing w:after="1" w:line="200" w:lineRule="atLeast"/>
                    <w:jc w:val="center"/>
                    <w:rPr>
                      <w:sz w:val="16"/>
                      <w:szCs w:val="16"/>
                    </w:rPr>
                  </w:pPr>
                  <w:r w:rsidRPr="00353F09">
                    <w:rPr>
                      <w:sz w:val="16"/>
                      <w:szCs w:val="16"/>
                    </w:rPr>
                    <w:t>X 102 3X 320</w:t>
                  </w:r>
                </w:p>
              </w:tc>
              <w:tc>
                <w:tcPr>
                  <w:tcW w:w="480" w:type="dxa"/>
                </w:tcPr>
                <w:p w14:paraId="2E624E5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C635CEF" w14:textId="77777777" w:rsidR="00F13F98" w:rsidRPr="00353F09" w:rsidRDefault="00F13F98" w:rsidP="00FB23FA">
                  <w:pPr>
                    <w:pStyle w:val="ConsPlusNormal"/>
                    <w:spacing w:after="1" w:line="200" w:lineRule="atLeast"/>
                    <w:jc w:val="center"/>
                    <w:rPr>
                      <w:sz w:val="16"/>
                      <w:szCs w:val="16"/>
                    </w:rPr>
                  </w:pPr>
                  <w:r w:rsidRPr="00353F09">
                    <w:rPr>
                      <w:sz w:val="16"/>
                      <w:szCs w:val="16"/>
                    </w:rPr>
                    <w:t>X 102 3X 320</w:t>
                  </w:r>
                </w:p>
              </w:tc>
              <w:tc>
                <w:tcPr>
                  <w:tcW w:w="795" w:type="dxa"/>
                </w:tcPr>
                <w:p w14:paraId="5AF0F8B1"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внутреннее перемещение объектов нефинансовых активов (ф. 0510450)</w:t>
                  </w:r>
                </w:p>
              </w:tc>
              <w:tc>
                <w:tcPr>
                  <w:tcW w:w="1331" w:type="dxa"/>
                </w:tcPr>
                <w:p w14:paraId="69817D2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c>
                <w:tcPr>
                  <w:tcW w:w="1394" w:type="dxa"/>
                </w:tcPr>
                <w:p w14:paraId="27AB661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2470B709" w14:textId="77777777" w:rsidTr="003F128D">
              <w:tc>
                <w:tcPr>
                  <w:tcW w:w="459" w:type="dxa"/>
                </w:tcPr>
                <w:p w14:paraId="1E35B1E4" w14:textId="77777777" w:rsidR="00F13F98" w:rsidRPr="00353F09" w:rsidRDefault="00F13F98" w:rsidP="00FB23FA">
                  <w:pPr>
                    <w:pStyle w:val="ConsPlusNormal"/>
                    <w:spacing w:after="1" w:line="200" w:lineRule="atLeast"/>
                    <w:jc w:val="center"/>
                    <w:rPr>
                      <w:sz w:val="16"/>
                      <w:szCs w:val="16"/>
                    </w:rPr>
                  </w:pPr>
                  <w:r w:rsidRPr="00353F09">
                    <w:rPr>
                      <w:sz w:val="16"/>
                      <w:szCs w:val="16"/>
                    </w:rPr>
                    <w:t>1.2.9</w:t>
                  </w:r>
                </w:p>
              </w:tc>
              <w:tc>
                <w:tcPr>
                  <w:tcW w:w="1230" w:type="dxa"/>
                </w:tcPr>
                <w:p w14:paraId="0CF63DE4"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нематериальных активов при безвозмездной передаче нематериальных активов при осуществлении расчетов между головным учреждением, обособленными подразделениями (филиалами) (в части балансовой стоимости)</w:t>
                  </w:r>
                </w:p>
              </w:tc>
              <w:tc>
                <w:tcPr>
                  <w:tcW w:w="561" w:type="dxa"/>
                </w:tcPr>
                <w:p w14:paraId="5DB100E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A7DB800"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04 320</w:t>
                  </w:r>
                </w:p>
              </w:tc>
              <w:tc>
                <w:tcPr>
                  <w:tcW w:w="480" w:type="dxa"/>
                </w:tcPr>
                <w:p w14:paraId="7408B66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D4AAEE4"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420</w:t>
                  </w:r>
                </w:p>
              </w:tc>
              <w:tc>
                <w:tcPr>
                  <w:tcW w:w="795" w:type="dxa"/>
                </w:tcPr>
                <w:p w14:paraId="05242517"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56AFA90A" w14:textId="306B3D2B" w:rsidR="00210BDE"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w:t>
                  </w:r>
                  <w:r w:rsidRPr="00353F09">
                    <w:rPr>
                      <w:sz w:val="16"/>
                      <w:szCs w:val="16"/>
                    </w:rPr>
                    <w:lastRenderedPageBreak/>
                    <w:t>в, подлежащих государственной регистрации)</w:t>
                  </w:r>
                </w:p>
              </w:tc>
              <w:tc>
                <w:tcPr>
                  <w:tcW w:w="1331" w:type="dxa"/>
                </w:tcPr>
                <w:p w14:paraId="2BF4BBA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3.7 настоящего Приложения в соответствии с содержанием факта хозяйственной жизни</w:t>
                  </w:r>
                </w:p>
              </w:tc>
              <w:tc>
                <w:tcPr>
                  <w:tcW w:w="1394" w:type="dxa"/>
                </w:tcPr>
                <w:p w14:paraId="66CEBE8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6443B262" w14:textId="77777777" w:rsidTr="003F128D">
              <w:tc>
                <w:tcPr>
                  <w:tcW w:w="459" w:type="dxa"/>
                </w:tcPr>
                <w:p w14:paraId="132A9443" w14:textId="77777777" w:rsidR="00F13F98" w:rsidRPr="00353F09" w:rsidRDefault="00F13F98" w:rsidP="00FB23FA">
                  <w:pPr>
                    <w:pStyle w:val="ConsPlusNormal"/>
                    <w:spacing w:after="1" w:line="200" w:lineRule="atLeast"/>
                    <w:jc w:val="center"/>
                    <w:rPr>
                      <w:sz w:val="16"/>
                      <w:szCs w:val="16"/>
                    </w:rPr>
                  </w:pPr>
                  <w:r w:rsidRPr="00353F09">
                    <w:rPr>
                      <w:sz w:val="16"/>
                      <w:szCs w:val="16"/>
                    </w:rPr>
                    <w:t>1.2.10</w:t>
                  </w:r>
                </w:p>
              </w:tc>
              <w:tc>
                <w:tcPr>
                  <w:tcW w:w="1230" w:type="dxa"/>
                </w:tcPr>
                <w:p w14:paraId="63868676"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нематериальных 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561" w:type="dxa"/>
                </w:tcPr>
                <w:p w14:paraId="3AE1389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D446C31"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74F7794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4F38A5A" w14:textId="77777777" w:rsidR="00F13F98" w:rsidRPr="00353F09" w:rsidRDefault="00F13F98" w:rsidP="00FB23FA">
                  <w:pPr>
                    <w:pStyle w:val="ConsPlusNormal"/>
                    <w:spacing w:after="1" w:line="200" w:lineRule="atLeast"/>
                    <w:jc w:val="center"/>
                    <w:rPr>
                      <w:sz w:val="16"/>
                      <w:szCs w:val="16"/>
                    </w:rPr>
                  </w:pPr>
                  <w:r w:rsidRPr="00353F09">
                    <w:rPr>
                      <w:sz w:val="16"/>
                      <w:szCs w:val="16"/>
                    </w:rPr>
                    <w:t>X 102 3X 420</w:t>
                  </w:r>
                </w:p>
              </w:tc>
              <w:tc>
                <w:tcPr>
                  <w:tcW w:w="795" w:type="dxa"/>
                </w:tcPr>
                <w:p w14:paraId="1E0F9383"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569AC2E2" w14:textId="22BBC48B" w:rsidR="00210BDE"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государственной регистрации)</w:t>
                  </w:r>
                </w:p>
              </w:tc>
              <w:tc>
                <w:tcPr>
                  <w:tcW w:w="1331" w:type="dxa"/>
                </w:tcPr>
                <w:p w14:paraId="0A333E1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394" w:type="dxa"/>
                </w:tcPr>
                <w:p w14:paraId="6AE1674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1A3DB812" w14:textId="77777777" w:rsidTr="003F128D">
              <w:tc>
                <w:tcPr>
                  <w:tcW w:w="459" w:type="dxa"/>
                </w:tcPr>
                <w:p w14:paraId="141F3E3C" w14:textId="77777777" w:rsidR="00F13F98" w:rsidRPr="00353F09" w:rsidRDefault="00F13F98" w:rsidP="00FB23FA">
                  <w:pPr>
                    <w:pStyle w:val="ConsPlusNormal"/>
                    <w:spacing w:after="1" w:line="200" w:lineRule="atLeast"/>
                    <w:jc w:val="center"/>
                    <w:rPr>
                      <w:sz w:val="16"/>
                      <w:szCs w:val="16"/>
                    </w:rPr>
                  </w:pPr>
                  <w:r w:rsidRPr="00353F09">
                    <w:rPr>
                      <w:sz w:val="16"/>
                      <w:szCs w:val="16"/>
                    </w:rPr>
                    <w:t>1.2.11</w:t>
                  </w:r>
                </w:p>
              </w:tc>
              <w:tc>
                <w:tcPr>
                  <w:tcW w:w="1230" w:type="dxa"/>
                </w:tcPr>
                <w:p w14:paraId="0DA3351A"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w:t>
                  </w:r>
                  <w:r w:rsidRPr="00353F09">
                    <w:rPr>
                      <w:sz w:val="16"/>
                      <w:szCs w:val="16"/>
                    </w:rPr>
                    <w:lastRenderedPageBreak/>
                    <w:t>учете объекта нематериальных активов в связи с его передачей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 (в части балансовой стоимости)</w:t>
                  </w:r>
                </w:p>
              </w:tc>
              <w:tc>
                <w:tcPr>
                  <w:tcW w:w="561" w:type="dxa"/>
                </w:tcPr>
                <w:p w14:paraId="4938EDD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809A20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480" w:type="dxa"/>
                </w:tcPr>
                <w:p w14:paraId="1498EA1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9593325"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420</w:t>
                  </w:r>
                </w:p>
              </w:tc>
              <w:tc>
                <w:tcPr>
                  <w:tcW w:w="795" w:type="dxa"/>
                </w:tcPr>
                <w:p w14:paraId="7E0BF485"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w:t>
                  </w:r>
                  <w:r w:rsidRPr="00353F09">
                    <w:rPr>
                      <w:sz w:val="16"/>
                      <w:szCs w:val="16"/>
                    </w:rPr>
                    <w:lastRenderedPageBreak/>
                    <w:t>е объектов нефинансовых активов (ф. 0510448);</w:t>
                  </w:r>
                </w:p>
                <w:p w14:paraId="2BB0899B" w14:textId="55C60436" w:rsidR="00210BDE"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(в отношении объектов, подлежащих государственной регистрации)</w:t>
                  </w:r>
                </w:p>
              </w:tc>
              <w:tc>
                <w:tcPr>
                  <w:tcW w:w="1331" w:type="dxa"/>
                </w:tcPr>
                <w:p w14:paraId="2E9BB96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w:t>
                  </w:r>
                  <w:r w:rsidRPr="00353F09">
                    <w:rPr>
                      <w:sz w:val="16"/>
                      <w:szCs w:val="16"/>
                    </w:rPr>
                    <w:lastRenderedPageBreak/>
                    <w:t>Приложения в соответствии с содержанием факта хозяйственной жизни</w:t>
                  </w:r>
                </w:p>
              </w:tc>
              <w:tc>
                <w:tcPr>
                  <w:tcW w:w="1394" w:type="dxa"/>
                </w:tcPr>
                <w:p w14:paraId="27238F5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1.2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21003DA3" w14:textId="77777777" w:rsidTr="003F128D">
              <w:tc>
                <w:tcPr>
                  <w:tcW w:w="459" w:type="dxa"/>
                </w:tcPr>
                <w:p w14:paraId="4CCB535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1.2.12</w:t>
                  </w:r>
                </w:p>
              </w:tc>
              <w:tc>
                <w:tcPr>
                  <w:tcW w:w="1230" w:type="dxa"/>
                </w:tcPr>
                <w:p w14:paraId="78E63B10"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нематериальных активов в связи с передачей в соответствии с законодательством Российской Федерации </w:t>
                  </w:r>
                  <w:r w:rsidRPr="00353F09">
                    <w:rPr>
                      <w:sz w:val="16"/>
                      <w:szCs w:val="16"/>
                    </w:rPr>
                    <w:lastRenderedPageBreak/>
                    <w:t>иным правообладателям, за исключением органов государственной (муниципальной) власти, государственных (муниципальных) учреждений (в части балансовой стоимости)</w:t>
                  </w:r>
                </w:p>
                <w:p w14:paraId="2F4A2C45" w14:textId="77777777" w:rsidR="00210BDE" w:rsidRPr="00353F09" w:rsidRDefault="00210BDE" w:rsidP="00FB23FA">
                  <w:pPr>
                    <w:pStyle w:val="ConsPlusNormal"/>
                    <w:spacing w:after="1" w:line="200" w:lineRule="atLeast"/>
                    <w:jc w:val="both"/>
                    <w:rPr>
                      <w:sz w:val="16"/>
                      <w:szCs w:val="16"/>
                    </w:rPr>
                  </w:pPr>
                </w:p>
              </w:tc>
              <w:tc>
                <w:tcPr>
                  <w:tcW w:w="561" w:type="dxa"/>
                </w:tcPr>
                <w:p w14:paraId="4B9114D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7D9DB78" w14:textId="77777777" w:rsidR="00F13F98" w:rsidRPr="00353F09" w:rsidRDefault="00F13F98" w:rsidP="00FB23FA">
                  <w:pPr>
                    <w:pStyle w:val="ConsPlusNormal"/>
                    <w:spacing w:after="1" w:line="200" w:lineRule="atLeast"/>
                    <w:jc w:val="center"/>
                    <w:rPr>
                      <w:sz w:val="16"/>
                      <w:szCs w:val="16"/>
                    </w:rPr>
                  </w:pPr>
                  <w:r w:rsidRPr="00353F09">
                    <w:rPr>
                      <w:sz w:val="16"/>
                      <w:szCs w:val="16"/>
                    </w:rPr>
                    <w:t>2 401 2X 2XX</w:t>
                  </w:r>
                </w:p>
              </w:tc>
              <w:tc>
                <w:tcPr>
                  <w:tcW w:w="480" w:type="dxa"/>
                </w:tcPr>
                <w:p w14:paraId="1BC5502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B9FCB0A" w14:textId="77777777" w:rsidR="00F13F98" w:rsidRPr="00353F09" w:rsidRDefault="00F13F98" w:rsidP="00FB23FA">
                  <w:pPr>
                    <w:pStyle w:val="ConsPlusNormal"/>
                    <w:spacing w:after="1" w:line="200" w:lineRule="atLeast"/>
                    <w:jc w:val="center"/>
                    <w:rPr>
                      <w:sz w:val="16"/>
                      <w:szCs w:val="16"/>
                    </w:rPr>
                  </w:pPr>
                  <w:r w:rsidRPr="00353F09">
                    <w:rPr>
                      <w:sz w:val="16"/>
                      <w:szCs w:val="16"/>
                    </w:rPr>
                    <w:t>2 102 XX 420</w:t>
                  </w:r>
                </w:p>
              </w:tc>
              <w:tc>
                <w:tcPr>
                  <w:tcW w:w="795" w:type="dxa"/>
                </w:tcPr>
                <w:p w14:paraId="3C3D42A8"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53302F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w:t>
                  </w:r>
                  <w:r w:rsidRPr="00353F09">
                    <w:rPr>
                      <w:sz w:val="16"/>
                      <w:szCs w:val="16"/>
                    </w:rPr>
                    <w:lastRenderedPageBreak/>
                    <w:t>подтверждающий государственную регистрацию права (в отношении объектов, подлежащих государственной регистрации)</w:t>
                  </w:r>
                </w:p>
              </w:tc>
              <w:tc>
                <w:tcPr>
                  <w:tcW w:w="1331" w:type="dxa"/>
                </w:tcPr>
                <w:p w14:paraId="6105B91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394" w:type="dxa"/>
                </w:tcPr>
                <w:p w14:paraId="339973E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467CF751" w14:textId="77777777" w:rsidTr="003F128D">
              <w:tc>
                <w:tcPr>
                  <w:tcW w:w="459" w:type="dxa"/>
                </w:tcPr>
                <w:p w14:paraId="21494C17" w14:textId="77777777" w:rsidR="00F13F98" w:rsidRPr="00353F09" w:rsidRDefault="00F13F98" w:rsidP="00FB23FA">
                  <w:pPr>
                    <w:pStyle w:val="ConsPlusNormal"/>
                    <w:spacing w:after="1" w:line="200" w:lineRule="atLeast"/>
                    <w:jc w:val="center"/>
                    <w:rPr>
                      <w:sz w:val="16"/>
                      <w:szCs w:val="16"/>
                    </w:rPr>
                  </w:pPr>
                  <w:r w:rsidRPr="00353F09">
                    <w:rPr>
                      <w:sz w:val="16"/>
                      <w:szCs w:val="16"/>
                    </w:rPr>
                    <w:t>1.2.13</w:t>
                  </w:r>
                </w:p>
              </w:tc>
              <w:tc>
                <w:tcPr>
                  <w:tcW w:w="1230" w:type="dxa"/>
                </w:tcPr>
                <w:p w14:paraId="13F8D8D6" w14:textId="42691AC2" w:rsidR="00210BDE"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(балансовом) учете объекта нематериальных активов при его выбытии с бюджетного учета по остаточной стоимости, в том числе:</w:t>
                  </w:r>
                </w:p>
              </w:tc>
              <w:tc>
                <w:tcPr>
                  <w:tcW w:w="561" w:type="dxa"/>
                </w:tcPr>
                <w:p w14:paraId="4CA35259" w14:textId="77777777" w:rsidR="00F13F98" w:rsidRPr="00353F09" w:rsidRDefault="00F13F98" w:rsidP="00FB23FA">
                  <w:pPr>
                    <w:pStyle w:val="ConsPlusNormal"/>
                    <w:spacing w:after="1" w:line="200" w:lineRule="atLeast"/>
                    <w:rPr>
                      <w:sz w:val="16"/>
                      <w:szCs w:val="16"/>
                    </w:rPr>
                  </w:pPr>
                </w:p>
              </w:tc>
              <w:tc>
                <w:tcPr>
                  <w:tcW w:w="587" w:type="dxa"/>
                </w:tcPr>
                <w:p w14:paraId="309AFA8C" w14:textId="77777777" w:rsidR="00F13F98" w:rsidRPr="00353F09" w:rsidRDefault="00F13F98" w:rsidP="00FB23FA">
                  <w:pPr>
                    <w:pStyle w:val="ConsPlusNormal"/>
                    <w:spacing w:after="1" w:line="200" w:lineRule="atLeast"/>
                    <w:rPr>
                      <w:sz w:val="16"/>
                      <w:szCs w:val="16"/>
                    </w:rPr>
                  </w:pPr>
                </w:p>
              </w:tc>
              <w:tc>
                <w:tcPr>
                  <w:tcW w:w="480" w:type="dxa"/>
                </w:tcPr>
                <w:p w14:paraId="448A9B02" w14:textId="77777777" w:rsidR="00F13F98" w:rsidRPr="00353F09" w:rsidRDefault="00F13F98" w:rsidP="00FB23FA">
                  <w:pPr>
                    <w:pStyle w:val="ConsPlusNormal"/>
                    <w:spacing w:after="1" w:line="200" w:lineRule="atLeast"/>
                    <w:rPr>
                      <w:sz w:val="16"/>
                      <w:szCs w:val="16"/>
                    </w:rPr>
                  </w:pPr>
                </w:p>
              </w:tc>
              <w:tc>
                <w:tcPr>
                  <w:tcW w:w="591" w:type="dxa"/>
                </w:tcPr>
                <w:p w14:paraId="146986E1" w14:textId="77777777" w:rsidR="00F13F98" w:rsidRPr="00353F09" w:rsidRDefault="00F13F98" w:rsidP="00FB23FA">
                  <w:pPr>
                    <w:pStyle w:val="ConsPlusNormal"/>
                    <w:spacing w:after="1" w:line="200" w:lineRule="atLeast"/>
                    <w:rPr>
                      <w:sz w:val="16"/>
                      <w:szCs w:val="16"/>
                    </w:rPr>
                  </w:pPr>
                </w:p>
              </w:tc>
              <w:tc>
                <w:tcPr>
                  <w:tcW w:w="795" w:type="dxa"/>
                </w:tcPr>
                <w:p w14:paraId="2F680F7A" w14:textId="77777777" w:rsidR="00F13F98" w:rsidRPr="00353F09" w:rsidRDefault="00F13F98" w:rsidP="00FB23FA">
                  <w:pPr>
                    <w:pStyle w:val="ConsPlusNormal"/>
                    <w:spacing w:after="1" w:line="200" w:lineRule="atLeast"/>
                    <w:rPr>
                      <w:sz w:val="16"/>
                      <w:szCs w:val="16"/>
                    </w:rPr>
                  </w:pPr>
                </w:p>
              </w:tc>
              <w:tc>
                <w:tcPr>
                  <w:tcW w:w="1331" w:type="dxa"/>
                </w:tcPr>
                <w:p w14:paraId="46267577" w14:textId="77777777" w:rsidR="00F13F98" w:rsidRPr="00353F09" w:rsidRDefault="00F13F98" w:rsidP="00FB23FA">
                  <w:pPr>
                    <w:pStyle w:val="ConsPlusNormal"/>
                    <w:spacing w:after="1" w:line="200" w:lineRule="atLeast"/>
                    <w:rPr>
                      <w:sz w:val="16"/>
                      <w:szCs w:val="16"/>
                    </w:rPr>
                  </w:pPr>
                </w:p>
              </w:tc>
              <w:tc>
                <w:tcPr>
                  <w:tcW w:w="1394" w:type="dxa"/>
                </w:tcPr>
                <w:p w14:paraId="4C752E45" w14:textId="77777777" w:rsidR="00F13F98" w:rsidRPr="00353F09" w:rsidRDefault="00F13F98" w:rsidP="00FB23FA">
                  <w:pPr>
                    <w:pStyle w:val="ConsPlusNormal"/>
                    <w:spacing w:after="1" w:line="200" w:lineRule="atLeast"/>
                    <w:rPr>
                      <w:sz w:val="16"/>
                      <w:szCs w:val="16"/>
                    </w:rPr>
                  </w:pPr>
                </w:p>
              </w:tc>
            </w:tr>
            <w:tr w:rsidR="00B85689" w:rsidRPr="00353F09" w14:paraId="4FBF1C14" w14:textId="77777777" w:rsidTr="003F128D">
              <w:tc>
                <w:tcPr>
                  <w:tcW w:w="459" w:type="dxa"/>
                </w:tcPr>
                <w:p w14:paraId="4328A7A1" w14:textId="77777777" w:rsidR="00F13F98" w:rsidRPr="00353F09" w:rsidRDefault="00F13F98" w:rsidP="00FB23FA">
                  <w:pPr>
                    <w:pStyle w:val="ConsPlusNormal"/>
                    <w:spacing w:after="1" w:line="200" w:lineRule="atLeast"/>
                    <w:jc w:val="center"/>
                    <w:rPr>
                      <w:sz w:val="16"/>
                      <w:szCs w:val="16"/>
                    </w:rPr>
                  </w:pPr>
                  <w:r w:rsidRPr="00353F09">
                    <w:rPr>
                      <w:sz w:val="16"/>
                      <w:szCs w:val="16"/>
                    </w:rPr>
                    <w:t>1.2.14</w:t>
                  </w:r>
                </w:p>
              </w:tc>
              <w:tc>
                <w:tcPr>
                  <w:tcW w:w="1230" w:type="dxa"/>
                </w:tcPr>
                <w:p w14:paraId="09B3B717" w14:textId="5EBF58D4" w:rsidR="00F13F98" w:rsidRPr="00353F09" w:rsidRDefault="00F13F98" w:rsidP="00FB23FA">
                  <w:pPr>
                    <w:pStyle w:val="ConsPlusNormal"/>
                    <w:spacing w:after="1" w:line="200" w:lineRule="atLeast"/>
                    <w:jc w:val="both"/>
                    <w:rPr>
                      <w:sz w:val="16"/>
                      <w:szCs w:val="16"/>
                    </w:rPr>
                  </w:pPr>
                  <w:r w:rsidRPr="00353F09">
                    <w:rPr>
                      <w:sz w:val="16"/>
                      <w:szCs w:val="16"/>
                    </w:rPr>
                    <w:t xml:space="preserve">в случае выявления комиссией по поступлению и выбытию активов несоответствия их условиям признания актива (в </w:t>
                  </w:r>
                  <w:r w:rsidRPr="00353F09">
                    <w:rPr>
                      <w:sz w:val="16"/>
                      <w:szCs w:val="16"/>
                    </w:rPr>
                    <w:lastRenderedPageBreak/>
                    <w:t>частности</w:t>
                  </w:r>
                  <w:r w:rsidR="00C800B8">
                    <w:rPr>
                      <w:sz w:val="16"/>
                      <w:szCs w:val="16"/>
                    </w:rPr>
                    <w:t>,</w:t>
                  </w:r>
                  <w:r w:rsidRPr="00353F09">
                    <w:rPr>
                      <w:sz w:val="16"/>
                      <w:szCs w:val="16"/>
                    </w:rPr>
                    <w:t xml:space="preserve"> объектов, пришедших в негодность);</w:t>
                  </w:r>
                </w:p>
              </w:tc>
              <w:tc>
                <w:tcPr>
                  <w:tcW w:w="561" w:type="dxa"/>
                </w:tcPr>
                <w:p w14:paraId="4E839A8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29CC67EA"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21BB564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AEA76BB"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420</w:t>
                  </w:r>
                </w:p>
              </w:tc>
              <w:tc>
                <w:tcPr>
                  <w:tcW w:w="795" w:type="dxa"/>
                </w:tcPr>
                <w:p w14:paraId="7FD9A498"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Решение о прекращении признания активами объектов </w:t>
                  </w:r>
                  <w:r w:rsidRPr="00353F09">
                    <w:rPr>
                      <w:sz w:val="16"/>
                      <w:szCs w:val="16"/>
                    </w:rPr>
                    <w:lastRenderedPageBreak/>
                    <w:t>нефинансовых активов (ф. 0510440)</w:t>
                  </w:r>
                </w:p>
              </w:tc>
              <w:tc>
                <w:tcPr>
                  <w:tcW w:w="1331" w:type="dxa"/>
                </w:tcPr>
                <w:p w14:paraId="5B8C520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394" w:type="dxa"/>
                </w:tcPr>
                <w:p w14:paraId="3134C03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00DB72AD" w14:textId="77777777" w:rsidTr="003F128D">
              <w:tc>
                <w:tcPr>
                  <w:tcW w:w="459" w:type="dxa"/>
                </w:tcPr>
                <w:p w14:paraId="71A50F24" w14:textId="77777777" w:rsidR="00F13F98" w:rsidRPr="00353F09" w:rsidRDefault="00F13F98" w:rsidP="00FB23FA">
                  <w:pPr>
                    <w:pStyle w:val="ConsPlusNormal"/>
                    <w:spacing w:after="1" w:line="200" w:lineRule="atLeast"/>
                    <w:jc w:val="center"/>
                    <w:rPr>
                      <w:sz w:val="16"/>
                      <w:szCs w:val="16"/>
                    </w:rPr>
                  </w:pPr>
                  <w:r w:rsidRPr="00353F09">
                    <w:rPr>
                      <w:sz w:val="16"/>
                      <w:szCs w:val="16"/>
                    </w:rPr>
                    <w:t>1.2.15</w:t>
                  </w:r>
                </w:p>
              </w:tc>
              <w:tc>
                <w:tcPr>
                  <w:tcW w:w="1230" w:type="dxa"/>
                </w:tcPr>
                <w:p w14:paraId="6442DD26" w14:textId="4B588418" w:rsidR="00210BDE" w:rsidRPr="00353F09" w:rsidRDefault="00F13F98" w:rsidP="00FB23FA">
                  <w:pPr>
                    <w:pStyle w:val="ConsPlusNormal"/>
                    <w:spacing w:after="1" w:line="200" w:lineRule="atLeast"/>
                    <w:jc w:val="both"/>
                    <w:rPr>
                      <w:sz w:val="16"/>
                      <w:szCs w:val="16"/>
                    </w:rPr>
                  </w:pPr>
                  <w:r w:rsidRPr="00353F09">
                    <w:rPr>
                      <w:sz w:val="16"/>
                      <w:szCs w:val="16"/>
                    </w:rPr>
                    <w:t>в связи с вложением объекта нематериальных активов в соответствии с действующим законодательством Российской Федерации при создании некоммерческих организаций в случае передачи данной организации исключительных прав на объект нематериальных активов в уставный капитал организаций по остаточной стоимости;</w:t>
                  </w:r>
                </w:p>
              </w:tc>
              <w:tc>
                <w:tcPr>
                  <w:tcW w:w="561" w:type="dxa"/>
                </w:tcPr>
                <w:p w14:paraId="742AEB6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D96684D" w14:textId="77777777" w:rsidR="00F13F98" w:rsidRPr="00353F09" w:rsidRDefault="00F13F98" w:rsidP="00FB23FA">
                  <w:pPr>
                    <w:pStyle w:val="ConsPlusNormal"/>
                    <w:spacing w:after="1" w:line="200" w:lineRule="atLeast"/>
                    <w:jc w:val="center"/>
                    <w:rPr>
                      <w:sz w:val="16"/>
                      <w:szCs w:val="16"/>
                    </w:rPr>
                  </w:pPr>
                  <w:r w:rsidRPr="00353F09">
                    <w:rPr>
                      <w:sz w:val="16"/>
                      <w:szCs w:val="16"/>
                    </w:rPr>
                    <w:t>2 215 XX 530</w:t>
                  </w:r>
                </w:p>
              </w:tc>
              <w:tc>
                <w:tcPr>
                  <w:tcW w:w="480" w:type="dxa"/>
                </w:tcPr>
                <w:p w14:paraId="7E2C125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BC84834" w14:textId="77777777" w:rsidR="00F13F98" w:rsidRPr="00353F09" w:rsidRDefault="00F13F98" w:rsidP="00FB23FA">
                  <w:pPr>
                    <w:pStyle w:val="ConsPlusNormal"/>
                    <w:spacing w:after="1" w:line="200" w:lineRule="atLeast"/>
                    <w:jc w:val="center"/>
                    <w:rPr>
                      <w:sz w:val="16"/>
                      <w:szCs w:val="16"/>
                    </w:rPr>
                  </w:pPr>
                  <w:r w:rsidRPr="00353F09">
                    <w:rPr>
                      <w:sz w:val="16"/>
                      <w:szCs w:val="16"/>
                    </w:rPr>
                    <w:t>2 102 XX 420</w:t>
                  </w:r>
                </w:p>
              </w:tc>
              <w:tc>
                <w:tcPr>
                  <w:tcW w:w="795" w:type="dxa"/>
                </w:tcPr>
                <w:p w14:paraId="4D86E083"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4A5FD18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2.18 настоящего Приложения в соответствии с содержанием факта хозяйственной жизни</w:t>
                  </w:r>
                </w:p>
              </w:tc>
              <w:tc>
                <w:tcPr>
                  <w:tcW w:w="1394" w:type="dxa"/>
                </w:tcPr>
                <w:p w14:paraId="58F66DB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0A8B19D2" w14:textId="77777777" w:rsidTr="003F128D">
              <w:tc>
                <w:tcPr>
                  <w:tcW w:w="459" w:type="dxa"/>
                </w:tcPr>
                <w:p w14:paraId="7DCB19FB" w14:textId="77777777" w:rsidR="00F13F98" w:rsidRPr="00353F09" w:rsidRDefault="00F13F98" w:rsidP="00FB23FA">
                  <w:pPr>
                    <w:pStyle w:val="ConsPlusNormal"/>
                    <w:spacing w:after="1" w:line="200" w:lineRule="atLeast"/>
                    <w:jc w:val="center"/>
                    <w:rPr>
                      <w:sz w:val="16"/>
                      <w:szCs w:val="16"/>
                    </w:rPr>
                  </w:pPr>
                  <w:r w:rsidRPr="00353F09">
                    <w:rPr>
                      <w:sz w:val="16"/>
                      <w:szCs w:val="16"/>
                    </w:rPr>
                    <w:t>1.2.16</w:t>
                  </w:r>
                </w:p>
              </w:tc>
              <w:tc>
                <w:tcPr>
                  <w:tcW w:w="1230" w:type="dxa"/>
                </w:tcPr>
                <w:p w14:paraId="73B0A8CB" w14:textId="77777777" w:rsidR="00F13F98" w:rsidRPr="00353F09" w:rsidRDefault="00F13F98" w:rsidP="00FB23FA">
                  <w:pPr>
                    <w:pStyle w:val="ConsPlusNormal"/>
                    <w:spacing w:after="1" w:line="200" w:lineRule="atLeast"/>
                    <w:jc w:val="both"/>
                    <w:rPr>
                      <w:sz w:val="16"/>
                      <w:szCs w:val="16"/>
                    </w:rPr>
                  </w:pPr>
                  <w:r w:rsidRPr="00353F09">
                    <w:rPr>
                      <w:sz w:val="16"/>
                      <w:szCs w:val="16"/>
                    </w:rPr>
                    <w:t>при принятии решения о продаже;</w:t>
                  </w:r>
                </w:p>
              </w:tc>
              <w:tc>
                <w:tcPr>
                  <w:tcW w:w="561" w:type="dxa"/>
                </w:tcPr>
                <w:p w14:paraId="5B486DC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04A94DA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6E13F28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E4B109D"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420</w:t>
                  </w:r>
                </w:p>
              </w:tc>
              <w:tc>
                <w:tcPr>
                  <w:tcW w:w="795" w:type="dxa"/>
                </w:tcPr>
                <w:p w14:paraId="70C9111A"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Решение о прекращении признания </w:t>
                  </w:r>
                  <w:r w:rsidRPr="00353F09">
                    <w:rPr>
                      <w:sz w:val="16"/>
                      <w:szCs w:val="16"/>
                    </w:rPr>
                    <w:lastRenderedPageBreak/>
                    <w:t>активами объектов нефинансовых активов (ф. 0510440)</w:t>
                  </w:r>
                </w:p>
              </w:tc>
              <w:tc>
                <w:tcPr>
                  <w:tcW w:w="1331" w:type="dxa"/>
                </w:tcPr>
                <w:p w14:paraId="6CA209E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1F61EB4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1.2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1F1E9777" w14:textId="77777777" w:rsidTr="003F128D">
              <w:tc>
                <w:tcPr>
                  <w:tcW w:w="459" w:type="dxa"/>
                </w:tcPr>
                <w:p w14:paraId="156A54C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1.2.17</w:t>
                  </w:r>
                </w:p>
              </w:tc>
              <w:tc>
                <w:tcPr>
                  <w:tcW w:w="1230" w:type="dxa"/>
                </w:tcPr>
                <w:p w14:paraId="2B42EE59" w14:textId="77777777" w:rsidR="00F13F98" w:rsidRPr="00353F09" w:rsidRDefault="00F13F98" w:rsidP="00FB23FA">
                  <w:pPr>
                    <w:pStyle w:val="ConsPlusNormal"/>
                    <w:spacing w:after="1" w:line="200" w:lineRule="atLeast"/>
                    <w:jc w:val="both"/>
                    <w:rPr>
                      <w:sz w:val="16"/>
                      <w:szCs w:val="16"/>
                    </w:rPr>
                  </w:pPr>
                  <w:r w:rsidRPr="00353F09">
                    <w:rPr>
                      <w:sz w:val="16"/>
                      <w:szCs w:val="16"/>
                    </w:rPr>
                    <w:t>вследствие недостачи, хищения;</w:t>
                  </w:r>
                </w:p>
              </w:tc>
              <w:tc>
                <w:tcPr>
                  <w:tcW w:w="561" w:type="dxa"/>
                </w:tcPr>
                <w:p w14:paraId="41BE8B92"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45FD459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2062AA3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429A27B"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420</w:t>
                  </w:r>
                </w:p>
              </w:tc>
              <w:tc>
                <w:tcPr>
                  <w:tcW w:w="795" w:type="dxa"/>
                </w:tcPr>
                <w:p w14:paraId="4C4B04A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tc>
              <w:tc>
                <w:tcPr>
                  <w:tcW w:w="1331" w:type="dxa"/>
                </w:tcPr>
                <w:p w14:paraId="74FD53F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358A8BB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308DF4A3" w14:textId="77777777" w:rsidTr="003F128D">
              <w:tc>
                <w:tcPr>
                  <w:tcW w:w="459" w:type="dxa"/>
                </w:tcPr>
                <w:p w14:paraId="73A57B9B" w14:textId="77777777" w:rsidR="00F13F98" w:rsidRPr="00353F09" w:rsidRDefault="00F13F98" w:rsidP="00FB23FA">
                  <w:pPr>
                    <w:pStyle w:val="ConsPlusNormal"/>
                    <w:spacing w:after="1" w:line="200" w:lineRule="atLeast"/>
                    <w:jc w:val="center"/>
                    <w:rPr>
                      <w:sz w:val="16"/>
                      <w:szCs w:val="16"/>
                    </w:rPr>
                  </w:pPr>
                  <w:r w:rsidRPr="00353F09">
                    <w:rPr>
                      <w:sz w:val="16"/>
                      <w:szCs w:val="16"/>
                    </w:rPr>
                    <w:t>1.2.18</w:t>
                  </w:r>
                </w:p>
              </w:tc>
              <w:tc>
                <w:tcPr>
                  <w:tcW w:w="1230" w:type="dxa"/>
                </w:tcPr>
                <w:p w14:paraId="2E83DF2C" w14:textId="77777777" w:rsidR="00F13F98" w:rsidRPr="00353F09" w:rsidRDefault="00F13F98" w:rsidP="00FB23FA">
                  <w:pPr>
                    <w:pStyle w:val="ConsPlusNormal"/>
                    <w:spacing w:after="1" w:line="200" w:lineRule="atLeast"/>
                    <w:jc w:val="both"/>
                    <w:rPr>
                      <w:sz w:val="16"/>
                      <w:szCs w:val="16"/>
                    </w:rPr>
                  </w:pPr>
                  <w:r w:rsidRPr="00353F09">
                    <w:rPr>
                      <w:sz w:val="16"/>
                      <w:szCs w:val="16"/>
                    </w:rPr>
                    <w:t>пришедшего в негодность вследствие стихийных бедствий и иных чрезвычайных ситуаций</w:t>
                  </w:r>
                </w:p>
              </w:tc>
              <w:tc>
                <w:tcPr>
                  <w:tcW w:w="561" w:type="dxa"/>
                </w:tcPr>
                <w:p w14:paraId="14156A3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49766B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0F4B511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771DEED" w14:textId="77777777" w:rsidR="00F13F98" w:rsidRPr="00353F09" w:rsidRDefault="00F13F98" w:rsidP="00FB23FA">
                  <w:pPr>
                    <w:pStyle w:val="ConsPlusNormal"/>
                    <w:spacing w:after="1" w:line="200" w:lineRule="atLeast"/>
                    <w:jc w:val="center"/>
                    <w:rPr>
                      <w:sz w:val="16"/>
                      <w:szCs w:val="16"/>
                    </w:rPr>
                  </w:pPr>
                  <w:r w:rsidRPr="00353F09">
                    <w:rPr>
                      <w:sz w:val="16"/>
                      <w:szCs w:val="16"/>
                    </w:rPr>
                    <w:t>X 102 3X 420</w:t>
                  </w:r>
                </w:p>
              </w:tc>
              <w:tc>
                <w:tcPr>
                  <w:tcW w:w="795" w:type="dxa"/>
                </w:tcPr>
                <w:p w14:paraId="46821D90"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tc>
              <w:tc>
                <w:tcPr>
                  <w:tcW w:w="1331" w:type="dxa"/>
                </w:tcPr>
                <w:p w14:paraId="08B4F3A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20F34AE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3D0013BC" w14:textId="77777777" w:rsidTr="003F128D">
              <w:tc>
                <w:tcPr>
                  <w:tcW w:w="459" w:type="dxa"/>
                </w:tcPr>
                <w:p w14:paraId="50EECDD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1.2.19</w:t>
                  </w:r>
                </w:p>
              </w:tc>
              <w:tc>
                <w:tcPr>
                  <w:tcW w:w="1230" w:type="dxa"/>
                </w:tcPr>
                <w:p w14:paraId="745B3C31" w14:textId="77777777" w:rsidR="00F13F98" w:rsidRPr="00353F09" w:rsidRDefault="00F13F98" w:rsidP="00FB23FA">
                  <w:pPr>
                    <w:pStyle w:val="ConsPlusNormal"/>
                    <w:spacing w:after="1" w:line="200" w:lineRule="atLeast"/>
                    <w:jc w:val="both"/>
                    <w:rPr>
                      <w:sz w:val="16"/>
                      <w:szCs w:val="16"/>
                    </w:rPr>
                  </w:pPr>
                  <w:r w:rsidRPr="00353F09">
                    <w:rPr>
                      <w:sz w:val="16"/>
                      <w:szCs w:val="16"/>
                    </w:rPr>
                    <w:t>уничтоженного вследствие стихийных бедствий и иных чрезвычайных ситуаций</w:t>
                  </w:r>
                </w:p>
              </w:tc>
              <w:tc>
                <w:tcPr>
                  <w:tcW w:w="561" w:type="dxa"/>
                </w:tcPr>
                <w:p w14:paraId="6B211F8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0C293DE"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73AF9D2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32D354B" w14:textId="77777777" w:rsidR="00F13F98" w:rsidRPr="00353F09" w:rsidRDefault="00F13F98" w:rsidP="00FB23FA">
                  <w:pPr>
                    <w:pStyle w:val="ConsPlusNormal"/>
                    <w:spacing w:after="1" w:line="200" w:lineRule="atLeast"/>
                    <w:jc w:val="center"/>
                    <w:rPr>
                      <w:sz w:val="16"/>
                      <w:szCs w:val="16"/>
                    </w:rPr>
                  </w:pPr>
                  <w:r w:rsidRPr="00353F09">
                    <w:rPr>
                      <w:sz w:val="16"/>
                      <w:szCs w:val="16"/>
                    </w:rPr>
                    <w:t>X 102 3X 420</w:t>
                  </w:r>
                </w:p>
              </w:tc>
              <w:tc>
                <w:tcPr>
                  <w:tcW w:w="795" w:type="dxa"/>
                </w:tcPr>
                <w:p w14:paraId="68623A69"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tc>
              <w:tc>
                <w:tcPr>
                  <w:tcW w:w="1331" w:type="dxa"/>
                </w:tcPr>
                <w:p w14:paraId="1B67C8E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7792277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35BE82F7" w14:textId="77777777" w:rsidTr="003F128D">
              <w:tc>
                <w:tcPr>
                  <w:tcW w:w="459" w:type="dxa"/>
                </w:tcPr>
                <w:p w14:paraId="4701EC89" w14:textId="77777777" w:rsidR="00F13F98" w:rsidRPr="00353F09" w:rsidRDefault="00F13F98" w:rsidP="00FB23FA">
                  <w:pPr>
                    <w:pStyle w:val="ConsPlusNormal"/>
                    <w:spacing w:after="1" w:line="200" w:lineRule="atLeast"/>
                    <w:jc w:val="center"/>
                    <w:rPr>
                      <w:sz w:val="16"/>
                      <w:szCs w:val="16"/>
                    </w:rPr>
                  </w:pPr>
                  <w:r w:rsidRPr="00353F09">
                    <w:rPr>
                      <w:sz w:val="16"/>
                      <w:szCs w:val="16"/>
                    </w:rPr>
                    <w:t>1.2.20</w:t>
                  </w:r>
                </w:p>
              </w:tc>
              <w:tc>
                <w:tcPr>
                  <w:tcW w:w="1230" w:type="dxa"/>
                </w:tcPr>
                <w:p w14:paraId="2FDC2A6C"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 начисленной амортизации при выбытии с балансового учета объекта нематериальных активов по остаточной стоимости</w:t>
                  </w:r>
                </w:p>
              </w:tc>
              <w:tc>
                <w:tcPr>
                  <w:tcW w:w="561" w:type="dxa"/>
                </w:tcPr>
                <w:p w14:paraId="2C54453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7F0B3AA"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421</w:t>
                  </w:r>
                </w:p>
              </w:tc>
              <w:tc>
                <w:tcPr>
                  <w:tcW w:w="480" w:type="dxa"/>
                </w:tcPr>
                <w:p w14:paraId="2829425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1E21B28"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420</w:t>
                  </w:r>
                </w:p>
              </w:tc>
              <w:tc>
                <w:tcPr>
                  <w:tcW w:w="795" w:type="dxa"/>
                </w:tcPr>
                <w:p w14:paraId="6A389F6D"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94906E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394" w:type="dxa"/>
                </w:tcPr>
                <w:p w14:paraId="219A410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2C6F23FC" w14:textId="77777777" w:rsidTr="003F128D">
              <w:tc>
                <w:tcPr>
                  <w:tcW w:w="459" w:type="dxa"/>
                </w:tcPr>
                <w:p w14:paraId="68B2FF24" w14:textId="77777777" w:rsidR="00F13F98" w:rsidRPr="00353F09" w:rsidRDefault="00F13F98" w:rsidP="00FB23FA">
                  <w:pPr>
                    <w:pStyle w:val="ConsPlusNormal"/>
                    <w:spacing w:after="1" w:line="200" w:lineRule="atLeast"/>
                    <w:jc w:val="center"/>
                    <w:rPr>
                      <w:sz w:val="16"/>
                      <w:szCs w:val="16"/>
                    </w:rPr>
                  </w:pPr>
                  <w:r w:rsidRPr="00353F09">
                    <w:rPr>
                      <w:sz w:val="16"/>
                      <w:szCs w:val="16"/>
                    </w:rPr>
                    <w:t>1.2.21</w:t>
                  </w:r>
                </w:p>
              </w:tc>
              <w:tc>
                <w:tcPr>
                  <w:tcW w:w="1230" w:type="dxa"/>
                </w:tcPr>
                <w:p w14:paraId="35F2F7DF"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 признанного обесценения при выбытии с балансового учета объекта нематериальных активов по остаточной стоимости</w:t>
                  </w:r>
                </w:p>
              </w:tc>
              <w:tc>
                <w:tcPr>
                  <w:tcW w:w="561" w:type="dxa"/>
                </w:tcPr>
                <w:p w14:paraId="451C002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E3E9F59"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42X</w:t>
                  </w:r>
                </w:p>
              </w:tc>
              <w:tc>
                <w:tcPr>
                  <w:tcW w:w="480" w:type="dxa"/>
                </w:tcPr>
                <w:p w14:paraId="2374089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57ACBAC"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420</w:t>
                  </w:r>
                </w:p>
              </w:tc>
              <w:tc>
                <w:tcPr>
                  <w:tcW w:w="795" w:type="dxa"/>
                </w:tcPr>
                <w:p w14:paraId="42E44327"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9F0F57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3C05252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493F11BD" w14:textId="77777777" w:rsidTr="003F128D">
              <w:tc>
                <w:tcPr>
                  <w:tcW w:w="459" w:type="dxa"/>
                </w:tcPr>
                <w:p w14:paraId="3EC433B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1.2.22</w:t>
                  </w:r>
                </w:p>
              </w:tc>
              <w:tc>
                <w:tcPr>
                  <w:tcW w:w="1230" w:type="dxa"/>
                </w:tcPr>
                <w:p w14:paraId="0800E407"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балансовому учету объект нематериальных активов, восстановленный на основании решения уполномоченного органа 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за исключением решения о продаже таких объектов</w:t>
                  </w:r>
                </w:p>
              </w:tc>
              <w:tc>
                <w:tcPr>
                  <w:tcW w:w="561" w:type="dxa"/>
                </w:tcPr>
                <w:p w14:paraId="25388D4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590A122"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320</w:t>
                  </w:r>
                </w:p>
              </w:tc>
              <w:tc>
                <w:tcPr>
                  <w:tcW w:w="480" w:type="dxa"/>
                </w:tcPr>
                <w:p w14:paraId="18823BA5"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736D573"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6DA77291"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331" w:type="dxa"/>
                </w:tcPr>
                <w:p w14:paraId="4BE3240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c>
                <w:tcPr>
                  <w:tcW w:w="1394" w:type="dxa"/>
                </w:tcPr>
                <w:p w14:paraId="63EAFED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3906E2D3" w14:textId="77777777" w:rsidTr="003F128D">
              <w:tc>
                <w:tcPr>
                  <w:tcW w:w="459" w:type="dxa"/>
                </w:tcPr>
                <w:p w14:paraId="139849C4" w14:textId="77777777" w:rsidR="00F13F98" w:rsidRPr="00353F09" w:rsidRDefault="00F13F98" w:rsidP="00FB23FA">
                  <w:pPr>
                    <w:pStyle w:val="ConsPlusNormal"/>
                    <w:spacing w:after="1" w:line="200" w:lineRule="atLeast"/>
                    <w:jc w:val="center"/>
                    <w:rPr>
                      <w:sz w:val="16"/>
                      <w:szCs w:val="16"/>
                    </w:rPr>
                  </w:pPr>
                  <w:r w:rsidRPr="00353F09">
                    <w:rPr>
                      <w:sz w:val="16"/>
                      <w:szCs w:val="16"/>
                    </w:rPr>
                    <w:t>1.2.23</w:t>
                  </w:r>
                </w:p>
              </w:tc>
              <w:tc>
                <w:tcPr>
                  <w:tcW w:w="1230" w:type="dxa"/>
                </w:tcPr>
                <w:p w14:paraId="5452B054" w14:textId="3317CFA8" w:rsidR="00210BDE"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уценки стоимости объекта нематериальных активов и начисленной </w:t>
                  </w:r>
                  <w:r w:rsidRPr="00353F09">
                    <w:rPr>
                      <w:sz w:val="16"/>
                      <w:szCs w:val="16"/>
                    </w:rPr>
                    <w:lastRenderedPageBreak/>
                    <w:t>амортизации, полученные в результате переоценки, в соответствии с решением собственника государственного (муниципального) имущества</w:t>
                  </w:r>
                </w:p>
              </w:tc>
              <w:tc>
                <w:tcPr>
                  <w:tcW w:w="561" w:type="dxa"/>
                </w:tcPr>
                <w:p w14:paraId="03437557"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гКБК</w:t>
                  </w:r>
                </w:p>
              </w:tc>
              <w:tc>
                <w:tcPr>
                  <w:tcW w:w="587" w:type="dxa"/>
                </w:tcPr>
                <w:p w14:paraId="4DF93085" w14:textId="77777777" w:rsidR="00F13F98" w:rsidRPr="00353F09" w:rsidRDefault="00F13F98" w:rsidP="00FB23FA">
                  <w:pPr>
                    <w:pStyle w:val="ConsPlusNormal"/>
                    <w:spacing w:after="1" w:line="200" w:lineRule="atLeast"/>
                    <w:jc w:val="center"/>
                    <w:rPr>
                      <w:sz w:val="16"/>
                      <w:szCs w:val="16"/>
                    </w:rPr>
                  </w:pPr>
                  <w:r w:rsidRPr="00353F09">
                    <w:rPr>
                      <w:sz w:val="16"/>
                      <w:szCs w:val="16"/>
                    </w:rPr>
                    <w:t>X 401 30 000</w:t>
                  </w:r>
                </w:p>
              </w:tc>
              <w:tc>
                <w:tcPr>
                  <w:tcW w:w="480" w:type="dxa"/>
                </w:tcPr>
                <w:p w14:paraId="6BC734B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43E0527"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420</w:t>
                  </w:r>
                </w:p>
              </w:tc>
              <w:tc>
                <w:tcPr>
                  <w:tcW w:w="795" w:type="dxa"/>
                </w:tcPr>
                <w:p w14:paraId="6A589DAE"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tc>
              <w:tc>
                <w:tcPr>
                  <w:tcW w:w="1331" w:type="dxa"/>
                </w:tcPr>
                <w:p w14:paraId="64A6075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x</w:t>
                  </w:r>
                </w:p>
              </w:tc>
              <w:tc>
                <w:tcPr>
                  <w:tcW w:w="1394" w:type="dxa"/>
                </w:tcPr>
                <w:p w14:paraId="5075248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1EE7823E" w14:textId="77777777" w:rsidTr="003F128D">
              <w:tc>
                <w:tcPr>
                  <w:tcW w:w="459" w:type="dxa"/>
                </w:tcPr>
                <w:p w14:paraId="583890B1" w14:textId="77777777" w:rsidR="00F13F98" w:rsidRPr="00353F09" w:rsidRDefault="00F13F98" w:rsidP="00FB23FA">
                  <w:pPr>
                    <w:pStyle w:val="ConsPlusNormal"/>
                    <w:spacing w:after="1" w:line="200" w:lineRule="atLeast"/>
                    <w:jc w:val="center"/>
                    <w:rPr>
                      <w:sz w:val="16"/>
                      <w:szCs w:val="16"/>
                    </w:rPr>
                  </w:pPr>
                  <w:r w:rsidRPr="00353F09">
                    <w:rPr>
                      <w:sz w:val="16"/>
                      <w:szCs w:val="16"/>
                    </w:rPr>
                    <w:t>1.2.24</w:t>
                  </w:r>
                </w:p>
              </w:tc>
              <w:tc>
                <w:tcPr>
                  <w:tcW w:w="1230" w:type="dxa"/>
                </w:tcPr>
                <w:p w14:paraId="0D13C08D"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уменьшение стоимости объекта нематериальных активов при ее доведении до справедливой стоимости</w:t>
                  </w:r>
                </w:p>
              </w:tc>
              <w:tc>
                <w:tcPr>
                  <w:tcW w:w="561" w:type="dxa"/>
                </w:tcPr>
                <w:p w14:paraId="49CEAA6D"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186D0333"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10 176</w:t>
                  </w:r>
                </w:p>
              </w:tc>
              <w:tc>
                <w:tcPr>
                  <w:tcW w:w="480" w:type="dxa"/>
                </w:tcPr>
                <w:p w14:paraId="292068B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B5DD5E6" w14:textId="77777777" w:rsidR="00F13F98" w:rsidRPr="00353F09" w:rsidRDefault="00F13F98" w:rsidP="00FB23FA">
                  <w:pPr>
                    <w:pStyle w:val="ConsPlusNormal"/>
                    <w:spacing w:after="1" w:line="200" w:lineRule="atLeast"/>
                    <w:jc w:val="center"/>
                    <w:rPr>
                      <w:sz w:val="16"/>
                      <w:szCs w:val="16"/>
                    </w:rPr>
                  </w:pPr>
                  <w:r w:rsidRPr="00353F09">
                    <w:rPr>
                      <w:sz w:val="16"/>
                      <w:szCs w:val="16"/>
                    </w:rPr>
                    <w:t>X 102 XX 420</w:t>
                  </w:r>
                </w:p>
              </w:tc>
              <w:tc>
                <w:tcPr>
                  <w:tcW w:w="795" w:type="dxa"/>
                </w:tcPr>
                <w:p w14:paraId="39E3B2D8"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6F50DD96" w14:textId="33861FDF" w:rsidR="00210BDE"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tc>
              <w:tc>
                <w:tcPr>
                  <w:tcW w:w="1331" w:type="dxa"/>
                </w:tcPr>
                <w:p w14:paraId="0C51AA8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340780D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1.2 настоящего Приложения в соответствии с содержанием факта хозяйственной жизни</w:t>
                  </w:r>
                </w:p>
              </w:tc>
            </w:tr>
            <w:tr w:rsidR="00B85689" w:rsidRPr="00353F09" w14:paraId="6C6F31CE" w14:textId="77777777" w:rsidTr="003F128D">
              <w:tc>
                <w:tcPr>
                  <w:tcW w:w="459" w:type="dxa"/>
                </w:tcPr>
                <w:p w14:paraId="327C43D7"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1.3</w:t>
                  </w:r>
                </w:p>
              </w:tc>
              <w:tc>
                <w:tcPr>
                  <w:tcW w:w="1230" w:type="dxa"/>
                </w:tcPr>
                <w:p w14:paraId="6443553D"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0 103 00 000 "Непроизведенные активы"</w:t>
                  </w:r>
                </w:p>
              </w:tc>
              <w:tc>
                <w:tcPr>
                  <w:tcW w:w="561" w:type="dxa"/>
                </w:tcPr>
                <w:p w14:paraId="0629DF9A" w14:textId="77777777" w:rsidR="00F13F98" w:rsidRPr="00353F09" w:rsidRDefault="00F13F98" w:rsidP="00FB23FA">
                  <w:pPr>
                    <w:pStyle w:val="ConsPlusNormal"/>
                    <w:spacing w:after="1" w:line="200" w:lineRule="atLeast"/>
                    <w:rPr>
                      <w:sz w:val="16"/>
                      <w:szCs w:val="16"/>
                    </w:rPr>
                  </w:pPr>
                </w:p>
              </w:tc>
              <w:tc>
                <w:tcPr>
                  <w:tcW w:w="587" w:type="dxa"/>
                </w:tcPr>
                <w:p w14:paraId="0F73D3A4" w14:textId="77777777" w:rsidR="00F13F98" w:rsidRPr="00353F09" w:rsidRDefault="00F13F98" w:rsidP="00FB23FA">
                  <w:pPr>
                    <w:pStyle w:val="ConsPlusNormal"/>
                    <w:spacing w:after="1" w:line="200" w:lineRule="atLeast"/>
                    <w:rPr>
                      <w:sz w:val="16"/>
                      <w:szCs w:val="16"/>
                    </w:rPr>
                  </w:pPr>
                </w:p>
              </w:tc>
              <w:tc>
                <w:tcPr>
                  <w:tcW w:w="480" w:type="dxa"/>
                </w:tcPr>
                <w:p w14:paraId="698AF2FF" w14:textId="77777777" w:rsidR="00F13F98" w:rsidRPr="00353F09" w:rsidRDefault="00F13F98" w:rsidP="00FB23FA">
                  <w:pPr>
                    <w:pStyle w:val="ConsPlusNormal"/>
                    <w:spacing w:after="1" w:line="200" w:lineRule="atLeast"/>
                    <w:rPr>
                      <w:sz w:val="16"/>
                      <w:szCs w:val="16"/>
                    </w:rPr>
                  </w:pPr>
                </w:p>
              </w:tc>
              <w:tc>
                <w:tcPr>
                  <w:tcW w:w="591" w:type="dxa"/>
                </w:tcPr>
                <w:p w14:paraId="1299183A" w14:textId="77777777" w:rsidR="00F13F98" w:rsidRPr="00353F09" w:rsidRDefault="00F13F98" w:rsidP="00FB23FA">
                  <w:pPr>
                    <w:pStyle w:val="ConsPlusNormal"/>
                    <w:spacing w:after="1" w:line="200" w:lineRule="atLeast"/>
                    <w:rPr>
                      <w:sz w:val="16"/>
                      <w:szCs w:val="16"/>
                    </w:rPr>
                  </w:pPr>
                </w:p>
              </w:tc>
              <w:tc>
                <w:tcPr>
                  <w:tcW w:w="795" w:type="dxa"/>
                </w:tcPr>
                <w:p w14:paraId="164318A7" w14:textId="77777777" w:rsidR="00F13F98" w:rsidRPr="00353F09" w:rsidRDefault="00F13F98" w:rsidP="00FB23FA">
                  <w:pPr>
                    <w:pStyle w:val="ConsPlusNormal"/>
                    <w:spacing w:after="1" w:line="200" w:lineRule="atLeast"/>
                    <w:rPr>
                      <w:sz w:val="16"/>
                      <w:szCs w:val="16"/>
                    </w:rPr>
                  </w:pPr>
                </w:p>
              </w:tc>
              <w:tc>
                <w:tcPr>
                  <w:tcW w:w="1331" w:type="dxa"/>
                </w:tcPr>
                <w:p w14:paraId="27157F42" w14:textId="77777777" w:rsidR="00F13F98" w:rsidRPr="00353F09" w:rsidRDefault="00F13F98" w:rsidP="00FB23FA">
                  <w:pPr>
                    <w:pStyle w:val="ConsPlusNormal"/>
                    <w:spacing w:after="1" w:line="200" w:lineRule="atLeast"/>
                    <w:jc w:val="both"/>
                    <w:rPr>
                      <w:sz w:val="16"/>
                      <w:szCs w:val="16"/>
                    </w:rPr>
                  </w:pPr>
                  <w:r w:rsidRPr="00353F09">
                    <w:rPr>
                      <w:sz w:val="16"/>
                      <w:szCs w:val="16"/>
                    </w:rPr>
                    <w:t>Вид непроизведенных активов, объектов;</w:t>
                  </w:r>
                </w:p>
                <w:p w14:paraId="7EBFD07A" w14:textId="77777777" w:rsidR="00F13F98" w:rsidRPr="00353F09" w:rsidRDefault="00F13F98" w:rsidP="00FB23FA">
                  <w:pPr>
                    <w:pStyle w:val="ConsPlusNormal"/>
                    <w:spacing w:after="1" w:line="200" w:lineRule="atLeast"/>
                    <w:jc w:val="both"/>
                    <w:rPr>
                      <w:sz w:val="16"/>
                      <w:szCs w:val="16"/>
                    </w:rPr>
                  </w:pPr>
                  <w:r w:rsidRPr="00353F09">
                    <w:rPr>
                      <w:sz w:val="16"/>
                      <w:szCs w:val="16"/>
                    </w:rPr>
                    <w:t>идентификационный номер объекта непроизведенных активов (кадастровый, реестровый, учетный номер); местонахождение объекта (адрес) (при наличии); ответственное лицо (при наличии)</w:t>
                  </w:r>
                </w:p>
              </w:tc>
              <w:tc>
                <w:tcPr>
                  <w:tcW w:w="1394" w:type="dxa"/>
                </w:tcPr>
                <w:p w14:paraId="1FADDFCB" w14:textId="77777777" w:rsidR="00F13F98" w:rsidRPr="00353F09" w:rsidRDefault="00F13F98" w:rsidP="00FB23FA">
                  <w:pPr>
                    <w:pStyle w:val="ConsPlusNormal"/>
                    <w:spacing w:after="1" w:line="200" w:lineRule="atLeast"/>
                    <w:rPr>
                      <w:sz w:val="16"/>
                      <w:szCs w:val="16"/>
                    </w:rPr>
                  </w:pPr>
                </w:p>
              </w:tc>
            </w:tr>
            <w:tr w:rsidR="00B85689" w:rsidRPr="00353F09" w14:paraId="7E6563B8" w14:textId="77777777" w:rsidTr="003F128D">
              <w:tc>
                <w:tcPr>
                  <w:tcW w:w="459" w:type="dxa"/>
                </w:tcPr>
                <w:p w14:paraId="00D69B7C" w14:textId="77777777" w:rsidR="00F13F98" w:rsidRPr="00353F09" w:rsidRDefault="00F13F98" w:rsidP="00FB23FA">
                  <w:pPr>
                    <w:pStyle w:val="ConsPlusNormal"/>
                    <w:spacing w:after="1" w:line="200" w:lineRule="atLeast"/>
                    <w:jc w:val="center"/>
                    <w:rPr>
                      <w:sz w:val="16"/>
                      <w:szCs w:val="16"/>
                    </w:rPr>
                  </w:pPr>
                  <w:r w:rsidRPr="00353F09">
                    <w:rPr>
                      <w:sz w:val="16"/>
                      <w:szCs w:val="16"/>
                    </w:rPr>
                    <w:t>1.3.1</w:t>
                  </w:r>
                </w:p>
              </w:tc>
              <w:tc>
                <w:tcPr>
                  <w:tcW w:w="1230" w:type="dxa"/>
                </w:tcPr>
                <w:p w14:paraId="44178A09"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непроизведенных активов при его приобретении (создании) в части:</w:t>
                  </w:r>
                </w:p>
              </w:tc>
              <w:tc>
                <w:tcPr>
                  <w:tcW w:w="561" w:type="dxa"/>
                </w:tcPr>
                <w:p w14:paraId="561758A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8B00A3A"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480" w:type="dxa"/>
                </w:tcPr>
                <w:p w14:paraId="748548E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84BC7F3"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330</w:t>
                  </w:r>
                </w:p>
              </w:tc>
              <w:tc>
                <w:tcPr>
                  <w:tcW w:w="795" w:type="dxa"/>
                </w:tcPr>
                <w:p w14:paraId="4E4287EC"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69654FFC"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6EBA5BEC"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410685E7" w14:textId="77777777" w:rsidTr="003F128D">
              <w:tc>
                <w:tcPr>
                  <w:tcW w:w="459" w:type="dxa"/>
                </w:tcPr>
                <w:p w14:paraId="12AF74C5" w14:textId="77777777" w:rsidR="00F13F98" w:rsidRPr="00353F09" w:rsidRDefault="00F13F98" w:rsidP="00FB23FA">
                  <w:pPr>
                    <w:pStyle w:val="ConsPlusNormal"/>
                    <w:spacing w:after="1" w:line="200" w:lineRule="atLeast"/>
                    <w:jc w:val="center"/>
                    <w:rPr>
                      <w:sz w:val="16"/>
                      <w:szCs w:val="16"/>
                    </w:rPr>
                  </w:pPr>
                  <w:r w:rsidRPr="00353F09">
                    <w:rPr>
                      <w:sz w:val="16"/>
                      <w:szCs w:val="16"/>
                    </w:rPr>
                    <w:t>1.3.1.1</w:t>
                  </w:r>
                </w:p>
              </w:tc>
              <w:tc>
                <w:tcPr>
                  <w:tcW w:w="1230" w:type="dxa"/>
                </w:tcPr>
                <w:p w14:paraId="701F64D5" w14:textId="77777777" w:rsidR="00F13F98" w:rsidRPr="00353F09" w:rsidRDefault="00F13F98" w:rsidP="00FB23FA">
                  <w:pPr>
                    <w:pStyle w:val="ConsPlusNormal"/>
                    <w:spacing w:after="1" w:line="200" w:lineRule="atLeast"/>
                    <w:jc w:val="both"/>
                    <w:rPr>
                      <w:sz w:val="16"/>
                      <w:szCs w:val="16"/>
                    </w:rPr>
                  </w:pPr>
                  <w:r w:rsidRPr="00353F09">
                    <w:rPr>
                      <w:sz w:val="16"/>
                      <w:szCs w:val="16"/>
                    </w:rPr>
                    <w:t>недвижимого имущества;</w:t>
                  </w:r>
                </w:p>
              </w:tc>
              <w:tc>
                <w:tcPr>
                  <w:tcW w:w="561" w:type="dxa"/>
                </w:tcPr>
                <w:p w14:paraId="7F6C333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4F5BE49" w14:textId="77777777" w:rsidR="00F13F98" w:rsidRPr="00353F09" w:rsidRDefault="00F13F98" w:rsidP="00FB23FA">
                  <w:pPr>
                    <w:pStyle w:val="ConsPlusNormal"/>
                    <w:spacing w:after="1" w:line="200" w:lineRule="atLeast"/>
                    <w:jc w:val="center"/>
                    <w:rPr>
                      <w:sz w:val="16"/>
                      <w:szCs w:val="16"/>
                    </w:rPr>
                  </w:pPr>
                  <w:r w:rsidRPr="00353F09">
                    <w:rPr>
                      <w:sz w:val="16"/>
                      <w:szCs w:val="16"/>
                    </w:rPr>
                    <w:t>X 103 1X 330</w:t>
                  </w:r>
                </w:p>
              </w:tc>
              <w:tc>
                <w:tcPr>
                  <w:tcW w:w="480" w:type="dxa"/>
                </w:tcPr>
                <w:p w14:paraId="1291F9B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525E3C9"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330</w:t>
                  </w:r>
                </w:p>
              </w:tc>
              <w:tc>
                <w:tcPr>
                  <w:tcW w:w="795" w:type="dxa"/>
                </w:tcPr>
                <w:p w14:paraId="19A044A1" w14:textId="75177BC9" w:rsidR="00210BDE"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 докумен</w:t>
                  </w:r>
                  <w:r w:rsidRPr="00353F09">
                    <w:rPr>
                      <w:sz w:val="16"/>
                      <w:szCs w:val="16"/>
                    </w:rPr>
                    <w:lastRenderedPageBreak/>
                    <w:t>т, подтверждающий государственную регистрацию права на недвижимое имущество (выписка из ЕГРН)</w:t>
                  </w:r>
                </w:p>
              </w:tc>
              <w:tc>
                <w:tcPr>
                  <w:tcW w:w="1331" w:type="dxa"/>
                </w:tcPr>
                <w:p w14:paraId="3475873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1.3 настоящего Приложения в соответствии с содержанием факта хозяйственной жизни</w:t>
                  </w:r>
                </w:p>
              </w:tc>
              <w:tc>
                <w:tcPr>
                  <w:tcW w:w="1394" w:type="dxa"/>
                </w:tcPr>
                <w:p w14:paraId="1BD121B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766A5C8D" w14:textId="77777777" w:rsidTr="003F128D">
              <w:tc>
                <w:tcPr>
                  <w:tcW w:w="459" w:type="dxa"/>
                </w:tcPr>
                <w:p w14:paraId="324BB966" w14:textId="77777777" w:rsidR="00F13F98" w:rsidRPr="00353F09" w:rsidRDefault="00F13F98" w:rsidP="00FB23FA">
                  <w:pPr>
                    <w:pStyle w:val="ConsPlusNormal"/>
                    <w:spacing w:after="1" w:line="200" w:lineRule="atLeast"/>
                    <w:jc w:val="center"/>
                    <w:rPr>
                      <w:sz w:val="16"/>
                      <w:szCs w:val="16"/>
                    </w:rPr>
                  </w:pPr>
                  <w:r w:rsidRPr="00353F09">
                    <w:rPr>
                      <w:sz w:val="16"/>
                      <w:szCs w:val="16"/>
                    </w:rPr>
                    <w:t>1.3.1.2</w:t>
                  </w:r>
                </w:p>
              </w:tc>
              <w:tc>
                <w:tcPr>
                  <w:tcW w:w="1230" w:type="dxa"/>
                </w:tcPr>
                <w:p w14:paraId="1E1446AA" w14:textId="77777777" w:rsidR="00F13F98" w:rsidRPr="00353F09" w:rsidRDefault="00F13F98" w:rsidP="00FB23FA">
                  <w:pPr>
                    <w:pStyle w:val="ConsPlusNormal"/>
                    <w:spacing w:after="1" w:line="200" w:lineRule="atLeast"/>
                    <w:jc w:val="both"/>
                    <w:rPr>
                      <w:sz w:val="16"/>
                      <w:szCs w:val="16"/>
                    </w:rPr>
                  </w:pPr>
                  <w:r w:rsidRPr="00353F09">
                    <w:rPr>
                      <w:sz w:val="16"/>
                      <w:szCs w:val="16"/>
                    </w:rPr>
                    <w:t>особо ценного движимого имущества, иного движимого имущества;</w:t>
                  </w:r>
                </w:p>
              </w:tc>
              <w:tc>
                <w:tcPr>
                  <w:tcW w:w="561" w:type="dxa"/>
                </w:tcPr>
                <w:p w14:paraId="0AE79B9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2497DD2"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480" w:type="dxa"/>
                </w:tcPr>
                <w:p w14:paraId="086CCC7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0EBB4EF"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330</w:t>
                  </w:r>
                </w:p>
              </w:tc>
              <w:tc>
                <w:tcPr>
                  <w:tcW w:w="795" w:type="dxa"/>
                </w:tcPr>
                <w:p w14:paraId="7D892344"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331" w:type="dxa"/>
                </w:tcPr>
                <w:p w14:paraId="111ADDD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394" w:type="dxa"/>
                </w:tcPr>
                <w:p w14:paraId="4EBE525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2B6B11BF" w14:textId="77777777" w:rsidTr="003F128D">
              <w:tc>
                <w:tcPr>
                  <w:tcW w:w="459" w:type="dxa"/>
                </w:tcPr>
                <w:p w14:paraId="696D71D9" w14:textId="77777777" w:rsidR="00F13F98" w:rsidRPr="00353F09" w:rsidRDefault="00F13F98" w:rsidP="00FB23FA">
                  <w:pPr>
                    <w:pStyle w:val="ConsPlusNormal"/>
                    <w:spacing w:after="1" w:line="200" w:lineRule="atLeast"/>
                    <w:jc w:val="center"/>
                    <w:rPr>
                      <w:sz w:val="16"/>
                      <w:szCs w:val="16"/>
                    </w:rPr>
                  </w:pPr>
                  <w:r w:rsidRPr="00353F09">
                    <w:rPr>
                      <w:sz w:val="16"/>
                      <w:szCs w:val="16"/>
                    </w:rPr>
                    <w:t>1.3.2</w:t>
                  </w:r>
                </w:p>
              </w:tc>
              <w:tc>
                <w:tcPr>
                  <w:tcW w:w="1230" w:type="dxa"/>
                </w:tcPr>
                <w:p w14:paraId="26B58FF0"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увеличение стоимости объектов непроизведенных активов в составе имущества концедента в объеме неотделимых фактических </w:t>
                  </w:r>
                  <w:r w:rsidRPr="00353F09">
                    <w:rPr>
                      <w:sz w:val="16"/>
                      <w:szCs w:val="16"/>
                    </w:rPr>
                    <w:lastRenderedPageBreak/>
                    <w:t>затрат на их улучшение</w:t>
                  </w:r>
                </w:p>
              </w:tc>
              <w:tc>
                <w:tcPr>
                  <w:tcW w:w="561" w:type="dxa"/>
                </w:tcPr>
                <w:p w14:paraId="1E5FB89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9384600" w14:textId="77777777" w:rsidR="00F13F98" w:rsidRPr="00353F09" w:rsidRDefault="00F13F98" w:rsidP="00FB23FA">
                  <w:pPr>
                    <w:pStyle w:val="ConsPlusNormal"/>
                    <w:spacing w:after="1" w:line="200" w:lineRule="atLeast"/>
                    <w:jc w:val="center"/>
                    <w:rPr>
                      <w:sz w:val="16"/>
                      <w:szCs w:val="16"/>
                    </w:rPr>
                  </w:pPr>
                  <w:r w:rsidRPr="00353F09">
                    <w:rPr>
                      <w:sz w:val="16"/>
                      <w:szCs w:val="16"/>
                    </w:rPr>
                    <w:t>X 103 9X 330</w:t>
                  </w:r>
                </w:p>
              </w:tc>
              <w:tc>
                <w:tcPr>
                  <w:tcW w:w="480" w:type="dxa"/>
                </w:tcPr>
                <w:p w14:paraId="5EE2581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C5A98B7" w14:textId="77777777" w:rsidR="00F13F98" w:rsidRPr="00353F09" w:rsidRDefault="00F13F98" w:rsidP="00FB23FA">
                  <w:pPr>
                    <w:pStyle w:val="ConsPlusNormal"/>
                    <w:spacing w:after="1" w:line="200" w:lineRule="atLeast"/>
                    <w:jc w:val="center"/>
                    <w:rPr>
                      <w:sz w:val="16"/>
                      <w:szCs w:val="16"/>
                    </w:rPr>
                  </w:pPr>
                  <w:r w:rsidRPr="00353F09">
                    <w:rPr>
                      <w:sz w:val="16"/>
                      <w:szCs w:val="16"/>
                    </w:rPr>
                    <w:t>X 106 9X 330</w:t>
                  </w:r>
                </w:p>
              </w:tc>
              <w:tc>
                <w:tcPr>
                  <w:tcW w:w="795" w:type="dxa"/>
                </w:tcPr>
                <w:p w14:paraId="2AA171F5"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331" w:type="dxa"/>
                </w:tcPr>
                <w:p w14:paraId="0E9D96C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394" w:type="dxa"/>
                </w:tcPr>
                <w:p w14:paraId="4EAF054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50618D25" w14:textId="77777777" w:rsidTr="003F128D">
              <w:tc>
                <w:tcPr>
                  <w:tcW w:w="459" w:type="dxa"/>
                </w:tcPr>
                <w:p w14:paraId="45949DC2" w14:textId="77777777" w:rsidR="00F13F98" w:rsidRPr="00353F09" w:rsidRDefault="00F13F98" w:rsidP="00FB23FA">
                  <w:pPr>
                    <w:pStyle w:val="ConsPlusNormal"/>
                    <w:spacing w:after="1" w:line="200" w:lineRule="atLeast"/>
                    <w:jc w:val="center"/>
                    <w:rPr>
                      <w:sz w:val="16"/>
                      <w:szCs w:val="16"/>
                    </w:rPr>
                  </w:pPr>
                  <w:r w:rsidRPr="00353F09">
                    <w:rPr>
                      <w:sz w:val="16"/>
                      <w:szCs w:val="16"/>
                    </w:rPr>
                    <w:t>1.3.3</w:t>
                  </w:r>
                </w:p>
              </w:tc>
              <w:tc>
                <w:tcPr>
                  <w:tcW w:w="1230" w:type="dxa"/>
                </w:tcPr>
                <w:p w14:paraId="7174FF5A"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непроизведенных активов, поступивший при возмещении ущерба (недостачи), причиненного виновным лицом, в натуральной форме</w:t>
                  </w:r>
                </w:p>
              </w:tc>
              <w:tc>
                <w:tcPr>
                  <w:tcW w:w="561" w:type="dxa"/>
                </w:tcPr>
                <w:p w14:paraId="307524C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91063D3"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480" w:type="dxa"/>
                </w:tcPr>
                <w:p w14:paraId="24D2495B"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3254E846" w14:textId="77777777" w:rsidR="00F13F98" w:rsidRPr="00353F09" w:rsidRDefault="00F13F98" w:rsidP="00FB23FA">
                  <w:pPr>
                    <w:pStyle w:val="ConsPlusNormal"/>
                    <w:spacing w:after="1" w:line="200" w:lineRule="atLeast"/>
                    <w:jc w:val="center"/>
                    <w:rPr>
                      <w:sz w:val="16"/>
                      <w:szCs w:val="16"/>
                    </w:rPr>
                  </w:pPr>
                  <w:r w:rsidRPr="00353F09">
                    <w:rPr>
                      <w:sz w:val="16"/>
                      <w:szCs w:val="16"/>
                    </w:rPr>
                    <w:t>X 209 73 66X</w:t>
                  </w:r>
                </w:p>
              </w:tc>
              <w:tc>
                <w:tcPr>
                  <w:tcW w:w="795" w:type="dxa"/>
                </w:tcPr>
                <w:p w14:paraId="7E5F9274" w14:textId="54CFC938" w:rsidR="00210BDE"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 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1331" w:type="dxa"/>
                </w:tcPr>
                <w:p w14:paraId="338261D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394" w:type="dxa"/>
                </w:tcPr>
                <w:p w14:paraId="2BF0CFD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B85689" w:rsidRPr="00353F09" w14:paraId="654BDCA2" w14:textId="77777777" w:rsidTr="003F128D">
              <w:tc>
                <w:tcPr>
                  <w:tcW w:w="459" w:type="dxa"/>
                </w:tcPr>
                <w:p w14:paraId="4970A6D2" w14:textId="77777777" w:rsidR="00F13F98" w:rsidRPr="00353F09" w:rsidRDefault="00F13F98" w:rsidP="00FB23FA">
                  <w:pPr>
                    <w:pStyle w:val="ConsPlusNormal"/>
                    <w:spacing w:after="1" w:line="200" w:lineRule="atLeast"/>
                    <w:jc w:val="center"/>
                    <w:rPr>
                      <w:sz w:val="16"/>
                      <w:szCs w:val="16"/>
                    </w:rPr>
                  </w:pPr>
                  <w:r w:rsidRPr="00353F09">
                    <w:rPr>
                      <w:sz w:val="16"/>
                      <w:szCs w:val="16"/>
                    </w:rPr>
                    <w:t>1.3.4</w:t>
                  </w:r>
                </w:p>
              </w:tc>
              <w:tc>
                <w:tcPr>
                  <w:tcW w:w="1230" w:type="dxa"/>
                </w:tcPr>
                <w:p w14:paraId="01BCB317"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w:t>
                  </w:r>
                  <w:r w:rsidRPr="00353F09">
                    <w:rPr>
                      <w:sz w:val="16"/>
                      <w:szCs w:val="16"/>
                    </w:rPr>
                    <w:lastRenderedPageBreak/>
                    <w:t>непроизведенных активов, безвозмездно полученный при осуществлении расчетов между головным учреждением, обособленными подразделениями (филиалами) (в части балансовой стоимости)</w:t>
                  </w:r>
                </w:p>
              </w:tc>
              <w:tc>
                <w:tcPr>
                  <w:tcW w:w="561" w:type="dxa"/>
                </w:tcPr>
                <w:p w14:paraId="3F2F22F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E5C4A21"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480" w:type="dxa"/>
                </w:tcPr>
                <w:p w14:paraId="05947E8D"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CC7A14B"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04 330</w:t>
                  </w:r>
                </w:p>
              </w:tc>
              <w:tc>
                <w:tcPr>
                  <w:tcW w:w="795" w:type="dxa"/>
                </w:tcPr>
                <w:p w14:paraId="01838B53"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w:t>
                  </w:r>
                  <w:r w:rsidRPr="00353F09">
                    <w:rPr>
                      <w:sz w:val="16"/>
                      <w:szCs w:val="16"/>
                    </w:rPr>
                    <w:lastRenderedPageBreak/>
                    <w:t>е объектов нефинансовых активов (ф. 0510448);</w:t>
                  </w:r>
                </w:p>
                <w:p w14:paraId="2E8490CC" w14:textId="0CF73F2C" w:rsidR="00210BDE"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w:t>
                  </w:r>
                </w:p>
              </w:tc>
              <w:tc>
                <w:tcPr>
                  <w:tcW w:w="1331" w:type="dxa"/>
                </w:tcPr>
                <w:p w14:paraId="2EB3AAF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1.3 настоящего </w:t>
                  </w:r>
                  <w:r w:rsidRPr="00353F09">
                    <w:rPr>
                      <w:sz w:val="16"/>
                      <w:szCs w:val="16"/>
                    </w:rPr>
                    <w:lastRenderedPageBreak/>
                    <w:t>Приложения в соответствии с содержанием факта хозяйственной жизни</w:t>
                  </w:r>
                </w:p>
              </w:tc>
              <w:tc>
                <w:tcPr>
                  <w:tcW w:w="1394" w:type="dxa"/>
                </w:tcPr>
                <w:p w14:paraId="3DB1B3C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3.7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1BE0C70E" w14:textId="77777777" w:rsidTr="003F128D">
              <w:tc>
                <w:tcPr>
                  <w:tcW w:w="459" w:type="dxa"/>
                </w:tcPr>
                <w:p w14:paraId="2A5C1F8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1.3.5</w:t>
                  </w:r>
                </w:p>
              </w:tc>
              <w:tc>
                <w:tcPr>
                  <w:tcW w:w="1230" w:type="dxa"/>
                </w:tcPr>
                <w:p w14:paraId="2B313383"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непроизведенных активов по первоначальной стоимости при реорганизации путем слияния, присоединения, разделения, выделения, преобразования или при </w:t>
                  </w:r>
                  <w:r w:rsidRPr="00353F09">
                    <w:rPr>
                      <w:sz w:val="16"/>
                      <w:szCs w:val="16"/>
                    </w:rPr>
                    <w:lastRenderedPageBreak/>
                    <w:t>изменении типа учреждения (в части балансовой стоимости)</w:t>
                  </w:r>
                </w:p>
              </w:tc>
              <w:tc>
                <w:tcPr>
                  <w:tcW w:w="561" w:type="dxa"/>
                </w:tcPr>
                <w:p w14:paraId="1992036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19965F4"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480" w:type="dxa"/>
                </w:tcPr>
                <w:p w14:paraId="44E90BD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B774A63"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795" w:type="dxa"/>
                </w:tcPr>
                <w:p w14:paraId="6A6D7C4C"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054662A1" w14:textId="53B3D431" w:rsidR="00210BDE" w:rsidRPr="00353F09" w:rsidRDefault="00F13F98" w:rsidP="00FB23FA">
                  <w:pPr>
                    <w:pStyle w:val="ConsPlusNormal"/>
                    <w:spacing w:after="1" w:line="200" w:lineRule="atLeast"/>
                    <w:jc w:val="both"/>
                    <w:rPr>
                      <w:sz w:val="16"/>
                      <w:szCs w:val="16"/>
                    </w:rPr>
                  </w:pPr>
                  <w:r w:rsidRPr="00353F09">
                    <w:rPr>
                      <w:sz w:val="16"/>
                      <w:szCs w:val="16"/>
                    </w:rPr>
                    <w:t xml:space="preserve">Документ, подтверждающий </w:t>
                  </w:r>
                  <w:r w:rsidRPr="00353F09">
                    <w:rPr>
                      <w:sz w:val="16"/>
                      <w:szCs w:val="16"/>
                    </w:rPr>
                    <w:lastRenderedPageBreak/>
                    <w:t>государственную регистрацию права на недвижимое имущество (выписка из ЕГРН)</w:t>
                  </w:r>
                </w:p>
              </w:tc>
              <w:tc>
                <w:tcPr>
                  <w:tcW w:w="1331" w:type="dxa"/>
                </w:tcPr>
                <w:p w14:paraId="784266F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1.3 настоящего Приложения в соответствии с содержанием факта хозяйственной жизни</w:t>
                  </w:r>
                </w:p>
              </w:tc>
              <w:tc>
                <w:tcPr>
                  <w:tcW w:w="1394" w:type="dxa"/>
                </w:tcPr>
                <w:p w14:paraId="26761A6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3950DEA7" w14:textId="77777777" w:rsidTr="003F128D">
              <w:tc>
                <w:tcPr>
                  <w:tcW w:w="459" w:type="dxa"/>
                </w:tcPr>
                <w:p w14:paraId="19411671" w14:textId="77777777" w:rsidR="00F13F98" w:rsidRPr="00353F09" w:rsidRDefault="00F13F98" w:rsidP="00FB23FA">
                  <w:pPr>
                    <w:pStyle w:val="ConsPlusNormal"/>
                    <w:spacing w:after="1" w:line="200" w:lineRule="atLeast"/>
                    <w:jc w:val="center"/>
                    <w:rPr>
                      <w:sz w:val="16"/>
                      <w:szCs w:val="16"/>
                    </w:rPr>
                  </w:pPr>
                  <w:r w:rsidRPr="00353F09">
                    <w:rPr>
                      <w:sz w:val="16"/>
                      <w:szCs w:val="16"/>
                    </w:rPr>
                    <w:t>1.3.6</w:t>
                  </w:r>
                </w:p>
              </w:tc>
              <w:tc>
                <w:tcPr>
                  <w:tcW w:w="1230" w:type="dxa"/>
                </w:tcPr>
                <w:p w14:paraId="7106A2EC" w14:textId="109CB7A4"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непроизведенных активов при получении земельных участков на праве постоянного (бессрочного) пользования (в том числе расположенных под объектами недвижимости) (по их кадастровой стоимости (стоимости, указанной в документе на право пользования земельным участком, расположенн</w:t>
                  </w:r>
                  <w:r w:rsidR="00416298">
                    <w:rPr>
                      <w:sz w:val="16"/>
                      <w:szCs w:val="16"/>
                    </w:rPr>
                    <w:t>ы</w:t>
                  </w:r>
                  <w:r w:rsidRPr="00353F09">
                    <w:rPr>
                      <w:sz w:val="16"/>
                      <w:szCs w:val="16"/>
                    </w:rPr>
                    <w:t xml:space="preserve">м за пределами территории </w:t>
                  </w:r>
                  <w:r w:rsidRPr="00353F09">
                    <w:rPr>
                      <w:sz w:val="16"/>
                      <w:szCs w:val="16"/>
                    </w:rPr>
                    <w:lastRenderedPageBreak/>
                    <w:t>Российской Федерации)</w:t>
                  </w:r>
                </w:p>
              </w:tc>
              <w:tc>
                <w:tcPr>
                  <w:tcW w:w="561" w:type="dxa"/>
                </w:tcPr>
                <w:p w14:paraId="26A5289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9127E86" w14:textId="77777777" w:rsidR="00F13F98" w:rsidRPr="00353F09" w:rsidRDefault="00F13F98" w:rsidP="00FB23FA">
                  <w:pPr>
                    <w:pStyle w:val="ConsPlusNormal"/>
                    <w:spacing w:after="1" w:line="200" w:lineRule="atLeast"/>
                    <w:jc w:val="center"/>
                    <w:rPr>
                      <w:sz w:val="16"/>
                      <w:szCs w:val="16"/>
                    </w:rPr>
                  </w:pPr>
                  <w:r w:rsidRPr="00353F09">
                    <w:rPr>
                      <w:sz w:val="16"/>
                      <w:szCs w:val="16"/>
                    </w:rPr>
                    <w:t>4 103 11 330</w:t>
                  </w:r>
                </w:p>
              </w:tc>
              <w:tc>
                <w:tcPr>
                  <w:tcW w:w="480" w:type="dxa"/>
                </w:tcPr>
                <w:p w14:paraId="458C9C77"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3E5B6D81" w14:textId="77777777" w:rsidR="00F13F98" w:rsidRPr="00353F09" w:rsidRDefault="00F13F98" w:rsidP="00FB23FA">
                  <w:pPr>
                    <w:pStyle w:val="ConsPlusNormal"/>
                    <w:spacing w:after="1" w:line="200" w:lineRule="atLeast"/>
                    <w:jc w:val="center"/>
                    <w:rPr>
                      <w:sz w:val="16"/>
                      <w:szCs w:val="16"/>
                    </w:rPr>
                  </w:pPr>
                  <w:r w:rsidRPr="00353F09">
                    <w:rPr>
                      <w:sz w:val="16"/>
                      <w:szCs w:val="16"/>
                    </w:rPr>
                    <w:t>4 401 10 195</w:t>
                  </w:r>
                </w:p>
              </w:tc>
              <w:tc>
                <w:tcPr>
                  <w:tcW w:w="795" w:type="dxa"/>
                </w:tcPr>
                <w:p w14:paraId="5484B365"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01E3191D"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w:t>
                  </w:r>
                </w:p>
              </w:tc>
              <w:tc>
                <w:tcPr>
                  <w:tcW w:w="1331" w:type="dxa"/>
                </w:tcPr>
                <w:p w14:paraId="004724D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394" w:type="dxa"/>
                </w:tcPr>
                <w:p w14:paraId="445CDB2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1FA1D929" w14:textId="77777777" w:rsidTr="003F128D">
              <w:tc>
                <w:tcPr>
                  <w:tcW w:w="459" w:type="dxa"/>
                </w:tcPr>
                <w:p w14:paraId="6E7A74AC" w14:textId="77777777" w:rsidR="00F13F98" w:rsidRPr="00353F09" w:rsidRDefault="00F13F98" w:rsidP="00FB23FA">
                  <w:pPr>
                    <w:pStyle w:val="ConsPlusNormal"/>
                    <w:spacing w:after="1" w:line="200" w:lineRule="atLeast"/>
                    <w:jc w:val="center"/>
                    <w:rPr>
                      <w:sz w:val="16"/>
                      <w:szCs w:val="16"/>
                    </w:rPr>
                  </w:pPr>
                  <w:r w:rsidRPr="00353F09">
                    <w:rPr>
                      <w:sz w:val="16"/>
                      <w:szCs w:val="16"/>
                    </w:rPr>
                    <w:t>1.3.7</w:t>
                  </w:r>
                </w:p>
              </w:tc>
              <w:tc>
                <w:tcPr>
                  <w:tcW w:w="1230" w:type="dxa"/>
                </w:tcPr>
                <w:p w14:paraId="6ADAD9AD" w14:textId="75550251" w:rsidR="00210BDE"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изменение стоимости земельных участков, ранее принятых к бухгалтерскому учету, в связи с увеличением их кадастровой стоимости в сумме изменения, в том числе в части имущества концедента</w:t>
                  </w:r>
                </w:p>
              </w:tc>
              <w:tc>
                <w:tcPr>
                  <w:tcW w:w="561" w:type="dxa"/>
                </w:tcPr>
                <w:p w14:paraId="68DDB0F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BDADBF5"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480" w:type="dxa"/>
                </w:tcPr>
                <w:p w14:paraId="363512E2"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D22298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10 176</w:t>
                  </w:r>
                </w:p>
              </w:tc>
              <w:tc>
                <w:tcPr>
                  <w:tcW w:w="795" w:type="dxa"/>
                </w:tcPr>
                <w:p w14:paraId="129F766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A8D67B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394" w:type="dxa"/>
                </w:tcPr>
                <w:p w14:paraId="6DD1AB3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311D0FEC" w14:textId="77777777" w:rsidTr="003F128D">
              <w:tc>
                <w:tcPr>
                  <w:tcW w:w="459" w:type="dxa"/>
                </w:tcPr>
                <w:p w14:paraId="1F14C9B2" w14:textId="77777777" w:rsidR="00F13F98" w:rsidRPr="00353F09" w:rsidRDefault="00F13F98" w:rsidP="00FB23FA">
                  <w:pPr>
                    <w:pStyle w:val="ConsPlusNormal"/>
                    <w:spacing w:after="1" w:line="200" w:lineRule="atLeast"/>
                    <w:jc w:val="center"/>
                    <w:rPr>
                      <w:sz w:val="16"/>
                      <w:szCs w:val="16"/>
                    </w:rPr>
                  </w:pPr>
                  <w:r w:rsidRPr="00353F09">
                    <w:rPr>
                      <w:sz w:val="16"/>
                      <w:szCs w:val="16"/>
                    </w:rPr>
                    <w:t>1.3.5</w:t>
                  </w:r>
                </w:p>
              </w:tc>
              <w:tc>
                <w:tcPr>
                  <w:tcW w:w="1230" w:type="dxa"/>
                </w:tcPr>
                <w:p w14:paraId="7B8A764C"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непроизведенных активов в объеме фактических затрат в улучшение объектов непроизведенных активов, неотделимых от них</w:t>
                  </w:r>
                </w:p>
              </w:tc>
              <w:tc>
                <w:tcPr>
                  <w:tcW w:w="561" w:type="dxa"/>
                </w:tcPr>
                <w:p w14:paraId="09E92A2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102432D"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480" w:type="dxa"/>
                </w:tcPr>
                <w:p w14:paraId="5ED7F39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DA96E7B" w14:textId="77777777" w:rsidR="00F13F98" w:rsidRPr="00353F09" w:rsidRDefault="00F13F98" w:rsidP="00FB23FA">
                  <w:pPr>
                    <w:pStyle w:val="ConsPlusNormal"/>
                    <w:spacing w:after="1" w:line="200" w:lineRule="atLeast"/>
                    <w:jc w:val="center"/>
                    <w:rPr>
                      <w:sz w:val="16"/>
                      <w:szCs w:val="16"/>
                    </w:rPr>
                  </w:pPr>
                  <w:r w:rsidRPr="00353F09">
                    <w:rPr>
                      <w:sz w:val="16"/>
                      <w:szCs w:val="16"/>
                    </w:rPr>
                    <w:t>X 106 9X 330</w:t>
                  </w:r>
                </w:p>
              </w:tc>
              <w:tc>
                <w:tcPr>
                  <w:tcW w:w="795" w:type="dxa"/>
                </w:tcPr>
                <w:p w14:paraId="0800311D"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331" w:type="dxa"/>
                </w:tcPr>
                <w:p w14:paraId="0A68E38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394" w:type="dxa"/>
                </w:tcPr>
                <w:p w14:paraId="74EC87A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6FA49C56" w14:textId="77777777" w:rsidTr="003F128D">
              <w:tc>
                <w:tcPr>
                  <w:tcW w:w="459" w:type="dxa"/>
                </w:tcPr>
                <w:p w14:paraId="42F8AD1F" w14:textId="77777777" w:rsidR="00F13F98" w:rsidRPr="00353F09" w:rsidRDefault="00F13F98" w:rsidP="00FB23FA">
                  <w:pPr>
                    <w:pStyle w:val="ConsPlusNormal"/>
                    <w:spacing w:after="1" w:line="200" w:lineRule="atLeast"/>
                    <w:jc w:val="center"/>
                    <w:rPr>
                      <w:sz w:val="16"/>
                      <w:szCs w:val="16"/>
                    </w:rPr>
                  </w:pPr>
                  <w:r w:rsidRPr="00353F09">
                    <w:rPr>
                      <w:sz w:val="16"/>
                      <w:szCs w:val="16"/>
                    </w:rPr>
                    <w:t>1.3.</w:t>
                  </w:r>
                  <w:r w:rsidRPr="00353F09">
                    <w:rPr>
                      <w:sz w:val="16"/>
                      <w:szCs w:val="16"/>
                    </w:rPr>
                    <w:lastRenderedPageBreak/>
                    <w:t>6</w:t>
                  </w:r>
                </w:p>
              </w:tc>
              <w:tc>
                <w:tcPr>
                  <w:tcW w:w="1230" w:type="dxa"/>
                </w:tcPr>
                <w:p w14:paraId="591656A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Принят к </w:t>
                  </w:r>
                  <w:r w:rsidRPr="00353F09">
                    <w:rPr>
                      <w:sz w:val="16"/>
                      <w:szCs w:val="16"/>
                    </w:rPr>
                    <w:lastRenderedPageBreak/>
                    <w:t>бухгалтерскому учету земельный участок, вновь образовавшийся в результате раздела земельного участка (в прежних границах разделенного земельного участка), находящегося в государственной (муниципальной) собственности, являющегося единицей инвентарного учета, при наличии на них права постоянного (бессрочного) пользования</w:t>
                  </w:r>
                </w:p>
              </w:tc>
              <w:tc>
                <w:tcPr>
                  <w:tcW w:w="561" w:type="dxa"/>
                </w:tcPr>
                <w:p w14:paraId="4908119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5970F5D"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103 </w:t>
                  </w:r>
                  <w:r w:rsidRPr="00353F09">
                    <w:rPr>
                      <w:sz w:val="16"/>
                      <w:szCs w:val="16"/>
                    </w:rPr>
                    <w:lastRenderedPageBreak/>
                    <w:t>11 330</w:t>
                  </w:r>
                </w:p>
              </w:tc>
              <w:tc>
                <w:tcPr>
                  <w:tcW w:w="480" w:type="dxa"/>
                </w:tcPr>
                <w:p w14:paraId="1F35504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91" w:type="dxa"/>
                </w:tcPr>
                <w:p w14:paraId="5B54B5EA"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401 </w:t>
                  </w:r>
                  <w:r w:rsidRPr="00353F09">
                    <w:rPr>
                      <w:sz w:val="16"/>
                      <w:szCs w:val="16"/>
                    </w:rPr>
                    <w:lastRenderedPageBreak/>
                    <w:t>10 172</w:t>
                  </w:r>
                </w:p>
              </w:tc>
              <w:tc>
                <w:tcPr>
                  <w:tcW w:w="795" w:type="dxa"/>
                </w:tcPr>
                <w:p w14:paraId="5BD3A5D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Акт о </w:t>
                  </w:r>
                  <w:r w:rsidRPr="00353F09">
                    <w:rPr>
                      <w:sz w:val="16"/>
                      <w:szCs w:val="16"/>
                    </w:rPr>
                    <w:lastRenderedPageBreak/>
                    <w:t>приеме-передаче объектов нефинансовых активов (ф. 0510448);</w:t>
                  </w:r>
                </w:p>
                <w:p w14:paraId="618E7FD9" w14:textId="4502CA52" w:rsidR="00210BDE"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r w:rsidR="00416298">
                    <w:rPr>
                      <w:sz w:val="16"/>
                      <w:szCs w:val="16"/>
                    </w:rPr>
                    <w:t>)</w:t>
                  </w:r>
                </w:p>
              </w:tc>
              <w:tc>
                <w:tcPr>
                  <w:tcW w:w="1331" w:type="dxa"/>
                </w:tcPr>
                <w:p w14:paraId="32CB980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w:t>
                  </w:r>
                  <w:r w:rsidRPr="00353F09">
                    <w:rPr>
                      <w:sz w:val="16"/>
                      <w:szCs w:val="16"/>
                    </w:rPr>
                    <w:lastRenderedPageBreak/>
                    <w:t>пункту 1.3 настоящего Приложения в соответствии с содержанием факта хозяйственной жизни</w:t>
                  </w:r>
                </w:p>
              </w:tc>
              <w:tc>
                <w:tcPr>
                  <w:tcW w:w="1394" w:type="dxa"/>
                </w:tcPr>
                <w:p w14:paraId="47930E9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4.1 настоящего Приложения в соответствии с содержанием факта хозяйственной жизни</w:t>
                  </w:r>
                </w:p>
              </w:tc>
            </w:tr>
            <w:tr w:rsidR="00B85689" w:rsidRPr="00353F09" w14:paraId="0258925D" w14:textId="77777777" w:rsidTr="003F128D">
              <w:tc>
                <w:tcPr>
                  <w:tcW w:w="459" w:type="dxa"/>
                </w:tcPr>
                <w:p w14:paraId="190E806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1.3.7</w:t>
                  </w:r>
                </w:p>
              </w:tc>
              <w:tc>
                <w:tcPr>
                  <w:tcW w:w="1230" w:type="dxa"/>
                </w:tcPr>
                <w:p w14:paraId="5C60143B"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дооценки стоимости объекта непроизведен</w:t>
                  </w:r>
                  <w:r w:rsidRPr="00353F09">
                    <w:rPr>
                      <w:sz w:val="16"/>
                      <w:szCs w:val="16"/>
                    </w:rPr>
                    <w:lastRenderedPageBreak/>
                    <w:t>ных активов, полученная в результате переоценки, предусмотренной законодательством Российской Федерации</w:t>
                  </w:r>
                </w:p>
              </w:tc>
              <w:tc>
                <w:tcPr>
                  <w:tcW w:w="561" w:type="dxa"/>
                </w:tcPr>
                <w:p w14:paraId="6CF4F31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C1EF3DB" w14:textId="77777777" w:rsidR="00F13F98" w:rsidRPr="00353F09" w:rsidRDefault="00F13F98" w:rsidP="00FB23FA">
                  <w:pPr>
                    <w:pStyle w:val="ConsPlusNormal"/>
                    <w:spacing w:after="1" w:line="200" w:lineRule="atLeast"/>
                    <w:jc w:val="center"/>
                    <w:rPr>
                      <w:sz w:val="16"/>
                      <w:szCs w:val="16"/>
                    </w:rPr>
                  </w:pPr>
                  <w:r w:rsidRPr="00353F09">
                    <w:rPr>
                      <w:sz w:val="16"/>
                      <w:szCs w:val="16"/>
                    </w:rPr>
                    <w:t>X 103 10 330</w:t>
                  </w:r>
                </w:p>
              </w:tc>
              <w:tc>
                <w:tcPr>
                  <w:tcW w:w="480" w:type="dxa"/>
                </w:tcPr>
                <w:p w14:paraId="1A7DD015" w14:textId="77777777" w:rsidR="00F13F98" w:rsidRPr="00353F09" w:rsidRDefault="00F13F98" w:rsidP="00FB23FA">
                  <w:pPr>
                    <w:pStyle w:val="ConsPlusNormal"/>
                    <w:spacing w:after="1" w:line="200" w:lineRule="atLeast"/>
                    <w:jc w:val="center"/>
                    <w:rPr>
                      <w:sz w:val="16"/>
                      <w:szCs w:val="16"/>
                    </w:rPr>
                  </w:pPr>
                  <w:r w:rsidRPr="00353F09">
                    <w:rPr>
                      <w:sz w:val="16"/>
                      <w:szCs w:val="16"/>
                    </w:rPr>
                    <w:t>гКБК</w:t>
                  </w:r>
                </w:p>
              </w:tc>
              <w:tc>
                <w:tcPr>
                  <w:tcW w:w="591" w:type="dxa"/>
                </w:tcPr>
                <w:p w14:paraId="67A47FF5" w14:textId="77777777" w:rsidR="00F13F98" w:rsidRPr="00353F09" w:rsidRDefault="00F13F98" w:rsidP="00FB23FA">
                  <w:pPr>
                    <w:pStyle w:val="ConsPlusNormal"/>
                    <w:spacing w:after="1" w:line="200" w:lineRule="atLeast"/>
                    <w:jc w:val="center"/>
                    <w:rPr>
                      <w:sz w:val="16"/>
                      <w:szCs w:val="16"/>
                    </w:rPr>
                  </w:pPr>
                  <w:r w:rsidRPr="00353F09">
                    <w:rPr>
                      <w:sz w:val="16"/>
                      <w:szCs w:val="16"/>
                    </w:rPr>
                    <w:t>X 401 30 000</w:t>
                  </w:r>
                </w:p>
              </w:tc>
              <w:tc>
                <w:tcPr>
                  <w:tcW w:w="795" w:type="dxa"/>
                </w:tcPr>
                <w:p w14:paraId="2CCDBB0A"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w:t>
                  </w:r>
                  <w:r w:rsidRPr="00353F09">
                    <w:rPr>
                      <w:sz w:val="16"/>
                      <w:szCs w:val="16"/>
                    </w:rPr>
                    <w:lastRenderedPageBreak/>
                    <w:t>политике (графику документооборота)</w:t>
                  </w:r>
                </w:p>
              </w:tc>
              <w:tc>
                <w:tcPr>
                  <w:tcW w:w="1331" w:type="dxa"/>
                </w:tcPr>
                <w:p w14:paraId="6B8D2AB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1.3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21ACEEF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x</w:t>
                  </w:r>
                </w:p>
              </w:tc>
            </w:tr>
            <w:tr w:rsidR="00B85689" w:rsidRPr="00353F09" w14:paraId="3B33DEB1" w14:textId="77777777" w:rsidTr="003F128D">
              <w:tc>
                <w:tcPr>
                  <w:tcW w:w="459" w:type="dxa"/>
                </w:tcPr>
                <w:p w14:paraId="1AF3AD57" w14:textId="77777777" w:rsidR="00F13F98" w:rsidRPr="00353F09" w:rsidRDefault="00F13F98" w:rsidP="00FB23FA">
                  <w:pPr>
                    <w:pStyle w:val="ConsPlusNormal"/>
                    <w:spacing w:after="1" w:line="200" w:lineRule="atLeast"/>
                    <w:jc w:val="center"/>
                    <w:rPr>
                      <w:sz w:val="16"/>
                      <w:szCs w:val="16"/>
                    </w:rPr>
                  </w:pPr>
                  <w:r w:rsidRPr="00353F09">
                    <w:rPr>
                      <w:sz w:val="16"/>
                      <w:szCs w:val="16"/>
                    </w:rPr>
                    <w:t>1.3.8</w:t>
                  </w:r>
                </w:p>
              </w:tc>
              <w:tc>
                <w:tcPr>
                  <w:tcW w:w="1230" w:type="dxa"/>
                </w:tcPr>
                <w:p w14:paraId="114D94E3"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объекта непроизведенных активов до справедливой стоимости при реализации</w:t>
                  </w:r>
                </w:p>
              </w:tc>
              <w:tc>
                <w:tcPr>
                  <w:tcW w:w="561" w:type="dxa"/>
                </w:tcPr>
                <w:p w14:paraId="68558E5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543BE69"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480" w:type="dxa"/>
                </w:tcPr>
                <w:p w14:paraId="02EC8B34"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47A50130"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10 176</w:t>
                  </w:r>
                </w:p>
              </w:tc>
              <w:tc>
                <w:tcPr>
                  <w:tcW w:w="795" w:type="dxa"/>
                </w:tcPr>
                <w:p w14:paraId="202B6A3B"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tc>
              <w:tc>
                <w:tcPr>
                  <w:tcW w:w="1331" w:type="dxa"/>
                </w:tcPr>
                <w:p w14:paraId="3C97111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394" w:type="dxa"/>
                </w:tcPr>
                <w:p w14:paraId="0A78111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684C8BAE" w14:textId="77777777" w:rsidTr="003F128D">
              <w:tc>
                <w:tcPr>
                  <w:tcW w:w="459" w:type="dxa"/>
                </w:tcPr>
                <w:p w14:paraId="4FF30F81" w14:textId="77777777" w:rsidR="00F13F98" w:rsidRPr="00353F09" w:rsidRDefault="00F13F98" w:rsidP="00FB23FA">
                  <w:pPr>
                    <w:pStyle w:val="ConsPlusNormal"/>
                    <w:spacing w:after="1" w:line="200" w:lineRule="atLeast"/>
                    <w:jc w:val="center"/>
                    <w:rPr>
                      <w:sz w:val="16"/>
                      <w:szCs w:val="16"/>
                    </w:rPr>
                  </w:pPr>
                  <w:r w:rsidRPr="00353F09">
                    <w:rPr>
                      <w:sz w:val="16"/>
                      <w:szCs w:val="16"/>
                    </w:rPr>
                    <w:t>1.3.9</w:t>
                  </w:r>
                </w:p>
              </w:tc>
              <w:tc>
                <w:tcPr>
                  <w:tcW w:w="1230" w:type="dxa"/>
                </w:tcPr>
                <w:p w14:paraId="3AA6B496" w14:textId="77777777" w:rsidR="00F13F98" w:rsidRPr="00353F09" w:rsidRDefault="00F13F98" w:rsidP="00FB23FA">
                  <w:pPr>
                    <w:pStyle w:val="ConsPlusNormal"/>
                    <w:spacing w:after="1" w:line="200" w:lineRule="atLeast"/>
                    <w:jc w:val="both"/>
                    <w:rPr>
                      <w:sz w:val="16"/>
                      <w:szCs w:val="16"/>
                    </w:rPr>
                  </w:pPr>
                  <w:r w:rsidRPr="00353F09">
                    <w:rPr>
                      <w:sz w:val="16"/>
                      <w:szCs w:val="16"/>
                    </w:rPr>
                    <w:t>Отражено в бухгалтерском учете внутреннее перемещение объектов непроизведенных активов:</w:t>
                  </w:r>
                </w:p>
              </w:tc>
              <w:tc>
                <w:tcPr>
                  <w:tcW w:w="561" w:type="dxa"/>
                </w:tcPr>
                <w:p w14:paraId="286AA779"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1EA7A3A7"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203DF737"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0441BFA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6961B511"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646C39BF"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26F035CC"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157CB6B6" w14:textId="77777777" w:rsidTr="003F128D">
              <w:tc>
                <w:tcPr>
                  <w:tcW w:w="459" w:type="dxa"/>
                </w:tcPr>
                <w:p w14:paraId="5B97715E" w14:textId="77777777" w:rsidR="00F13F98" w:rsidRPr="00353F09" w:rsidRDefault="00F13F98" w:rsidP="00FB23FA">
                  <w:pPr>
                    <w:pStyle w:val="ConsPlusNormal"/>
                    <w:spacing w:after="1" w:line="200" w:lineRule="atLeast"/>
                    <w:jc w:val="center"/>
                    <w:rPr>
                      <w:sz w:val="16"/>
                      <w:szCs w:val="16"/>
                    </w:rPr>
                  </w:pPr>
                  <w:r w:rsidRPr="00353F09">
                    <w:rPr>
                      <w:sz w:val="16"/>
                      <w:szCs w:val="16"/>
                    </w:rPr>
                    <w:t>1.3.9.1</w:t>
                  </w:r>
                </w:p>
              </w:tc>
              <w:tc>
                <w:tcPr>
                  <w:tcW w:w="1230" w:type="dxa"/>
                </w:tcPr>
                <w:p w14:paraId="5BE51736"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 перемещении между ответственными лицами, </w:t>
                  </w:r>
                  <w:r w:rsidRPr="00353F09">
                    <w:rPr>
                      <w:sz w:val="16"/>
                      <w:szCs w:val="16"/>
                    </w:rPr>
                    <w:lastRenderedPageBreak/>
                    <w:t>при уточнении признаков аналитического учета</w:t>
                  </w:r>
                </w:p>
              </w:tc>
              <w:tc>
                <w:tcPr>
                  <w:tcW w:w="561" w:type="dxa"/>
                </w:tcPr>
                <w:p w14:paraId="7EB85A5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16DBE41"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480" w:type="dxa"/>
                </w:tcPr>
                <w:p w14:paraId="6A287B9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E19F745"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795" w:type="dxa"/>
                </w:tcPr>
                <w:p w14:paraId="352FE5D6"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внутреннее переме</w:t>
                  </w:r>
                  <w:r w:rsidRPr="00353F09">
                    <w:rPr>
                      <w:sz w:val="16"/>
                      <w:szCs w:val="16"/>
                    </w:rPr>
                    <w:lastRenderedPageBreak/>
                    <w:t>щение объектов нефинансовых активов (ф. 0510450)</w:t>
                  </w:r>
                </w:p>
              </w:tc>
              <w:tc>
                <w:tcPr>
                  <w:tcW w:w="1331" w:type="dxa"/>
                </w:tcPr>
                <w:p w14:paraId="09911F6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1.3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1F6F8CE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1.3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51A92559" w14:textId="77777777" w:rsidTr="003F128D">
              <w:tc>
                <w:tcPr>
                  <w:tcW w:w="459" w:type="dxa"/>
                </w:tcPr>
                <w:p w14:paraId="6C7A1A37"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1.3.9.2</w:t>
                  </w:r>
                </w:p>
              </w:tc>
              <w:tc>
                <w:tcPr>
                  <w:tcW w:w="1230" w:type="dxa"/>
                </w:tcPr>
                <w:p w14:paraId="234C8F5E" w14:textId="1A83DD77" w:rsidR="00210BDE" w:rsidRPr="00353F09" w:rsidRDefault="00F13F98" w:rsidP="00FB23FA">
                  <w:pPr>
                    <w:pStyle w:val="ConsPlusNormal"/>
                    <w:spacing w:after="1" w:line="200" w:lineRule="atLeast"/>
                    <w:jc w:val="both"/>
                    <w:rPr>
                      <w:sz w:val="16"/>
                      <w:szCs w:val="16"/>
                    </w:rPr>
                  </w:pPr>
                  <w:r w:rsidRPr="00353F09">
                    <w:rPr>
                      <w:sz w:val="16"/>
                      <w:szCs w:val="16"/>
                    </w:rPr>
                    <w:t>при предоставлении в аренду, безвозмездное пользование, сервитут, доверительное управление, концессию и их последующем возврате</w:t>
                  </w:r>
                </w:p>
              </w:tc>
              <w:tc>
                <w:tcPr>
                  <w:tcW w:w="561" w:type="dxa"/>
                </w:tcPr>
                <w:p w14:paraId="4B24C57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CB84889"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480" w:type="dxa"/>
                </w:tcPr>
                <w:p w14:paraId="24C3959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E4EE2A6"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330</w:t>
                  </w:r>
                </w:p>
              </w:tc>
              <w:tc>
                <w:tcPr>
                  <w:tcW w:w="795" w:type="dxa"/>
                </w:tcPr>
                <w:p w14:paraId="3359F2DE"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1CC6EC2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c>
                <w:tcPr>
                  <w:tcW w:w="1394" w:type="dxa"/>
                </w:tcPr>
                <w:p w14:paraId="165EE5F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72BA3B52" w14:textId="77777777" w:rsidTr="003F128D">
              <w:tc>
                <w:tcPr>
                  <w:tcW w:w="459" w:type="dxa"/>
                </w:tcPr>
                <w:p w14:paraId="610AA165" w14:textId="77777777" w:rsidR="00F13F98" w:rsidRPr="00353F09" w:rsidRDefault="00F13F98" w:rsidP="00FB23FA">
                  <w:pPr>
                    <w:pStyle w:val="ConsPlusNormal"/>
                    <w:spacing w:after="1" w:line="200" w:lineRule="atLeast"/>
                    <w:jc w:val="center"/>
                    <w:rPr>
                      <w:sz w:val="16"/>
                      <w:szCs w:val="16"/>
                    </w:rPr>
                  </w:pPr>
                  <w:r w:rsidRPr="00353F09">
                    <w:rPr>
                      <w:sz w:val="16"/>
                      <w:szCs w:val="16"/>
                    </w:rPr>
                    <w:t>1.3.10</w:t>
                  </w:r>
                </w:p>
              </w:tc>
              <w:tc>
                <w:tcPr>
                  <w:tcW w:w="1230" w:type="dxa"/>
                </w:tcPr>
                <w:p w14:paraId="55C27335" w14:textId="77777777" w:rsidR="00210BDE"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непроизведенных активов при безвозмездной передаче органу власти, государственному (муниципальному) учреждению, в том числе при прекращении права постоянного (бессрочного) </w:t>
                  </w:r>
                  <w:r w:rsidRPr="00353F09">
                    <w:rPr>
                      <w:sz w:val="16"/>
                      <w:szCs w:val="16"/>
                    </w:rPr>
                    <w:lastRenderedPageBreak/>
                    <w:t>пользования</w:t>
                  </w:r>
                </w:p>
                <w:p w14:paraId="6FDE8644" w14:textId="4FD3EE41" w:rsidR="006C5A7A" w:rsidRPr="00353F09" w:rsidRDefault="006C5A7A" w:rsidP="00FB23FA">
                  <w:pPr>
                    <w:pStyle w:val="ConsPlusNormal"/>
                    <w:spacing w:after="1" w:line="200" w:lineRule="atLeast"/>
                    <w:jc w:val="both"/>
                    <w:rPr>
                      <w:sz w:val="16"/>
                      <w:szCs w:val="16"/>
                    </w:rPr>
                  </w:pPr>
                </w:p>
              </w:tc>
              <w:tc>
                <w:tcPr>
                  <w:tcW w:w="561" w:type="dxa"/>
                </w:tcPr>
                <w:p w14:paraId="46D1D21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A75B21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480" w:type="dxa"/>
                </w:tcPr>
                <w:p w14:paraId="103D1DB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3AA439C"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430</w:t>
                  </w:r>
                </w:p>
              </w:tc>
              <w:tc>
                <w:tcPr>
                  <w:tcW w:w="795" w:type="dxa"/>
                </w:tcPr>
                <w:p w14:paraId="05F085C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747D49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19B292E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38BC5027" w14:textId="77777777" w:rsidTr="003F128D">
              <w:tc>
                <w:tcPr>
                  <w:tcW w:w="459" w:type="dxa"/>
                </w:tcPr>
                <w:p w14:paraId="6D82BAB6" w14:textId="77777777" w:rsidR="00F13F98" w:rsidRPr="00353F09" w:rsidRDefault="00F13F98" w:rsidP="00FB23FA">
                  <w:pPr>
                    <w:pStyle w:val="ConsPlusNormal"/>
                    <w:spacing w:after="1" w:line="200" w:lineRule="atLeast"/>
                    <w:jc w:val="center"/>
                    <w:rPr>
                      <w:sz w:val="16"/>
                      <w:szCs w:val="16"/>
                    </w:rPr>
                  </w:pPr>
                  <w:r w:rsidRPr="00353F09">
                    <w:rPr>
                      <w:sz w:val="16"/>
                      <w:szCs w:val="16"/>
                    </w:rPr>
                    <w:t>1.3.11</w:t>
                  </w:r>
                </w:p>
              </w:tc>
              <w:tc>
                <w:tcPr>
                  <w:tcW w:w="1230" w:type="dxa"/>
                </w:tcPr>
                <w:p w14:paraId="4B41D71F" w14:textId="02CD6D55" w:rsidR="00210BDE"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непроизведенных активов при безвозмездной передаче непроизведенных активов при осуществлении расчетов между головным учреждением, обособленными подразделениями (филиалами) (в части балансовой стоимости)</w:t>
                  </w:r>
                </w:p>
              </w:tc>
              <w:tc>
                <w:tcPr>
                  <w:tcW w:w="561" w:type="dxa"/>
                </w:tcPr>
                <w:p w14:paraId="37E6959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40630E1"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04 330</w:t>
                  </w:r>
                </w:p>
              </w:tc>
              <w:tc>
                <w:tcPr>
                  <w:tcW w:w="480" w:type="dxa"/>
                </w:tcPr>
                <w:p w14:paraId="1C8DEBD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B9DC1F2"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430</w:t>
                  </w:r>
                </w:p>
              </w:tc>
              <w:tc>
                <w:tcPr>
                  <w:tcW w:w="795" w:type="dxa"/>
                </w:tcPr>
                <w:p w14:paraId="3E2619C9"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56B808B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c>
                <w:tcPr>
                  <w:tcW w:w="1394" w:type="dxa"/>
                </w:tcPr>
                <w:p w14:paraId="6D322B8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48159583" w14:textId="77777777" w:rsidTr="003F128D">
              <w:tc>
                <w:tcPr>
                  <w:tcW w:w="459" w:type="dxa"/>
                </w:tcPr>
                <w:p w14:paraId="2B5BC2E8" w14:textId="77777777" w:rsidR="00F13F98" w:rsidRPr="00353F09" w:rsidRDefault="00F13F98" w:rsidP="00FB23FA">
                  <w:pPr>
                    <w:pStyle w:val="ConsPlusNormal"/>
                    <w:spacing w:after="1" w:line="200" w:lineRule="atLeast"/>
                    <w:jc w:val="center"/>
                    <w:rPr>
                      <w:sz w:val="16"/>
                      <w:szCs w:val="16"/>
                    </w:rPr>
                  </w:pPr>
                  <w:r w:rsidRPr="00353F09">
                    <w:rPr>
                      <w:sz w:val="16"/>
                      <w:szCs w:val="16"/>
                    </w:rPr>
                    <w:t>1.3.12</w:t>
                  </w:r>
                </w:p>
              </w:tc>
              <w:tc>
                <w:tcPr>
                  <w:tcW w:w="1230" w:type="dxa"/>
                </w:tcPr>
                <w:p w14:paraId="7A5116D8"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непроизведенных активов при безвозмездной передаче в соответствии с законодательством Российской Федерации </w:t>
                  </w:r>
                  <w:r w:rsidRPr="00353F09">
                    <w:rPr>
                      <w:sz w:val="16"/>
                      <w:szCs w:val="16"/>
                    </w:rPr>
                    <w:lastRenderedPageBreak/>
                    <w:t>иным правообладателям, за исключением органов государственной (муниципальной) власти, государственных (муниципальных) учреждений (в части балансовой стоимости)</w:t>
                  </w:r>
                </w:p>
              </w:tc>
              <w:tc>
                <w:tcPr>
                  <w:tcW w:w="561" w:type="dxa"/>
                </w:tcPr>
                <w:p w14:paraId="13E6512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5C35827"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480" w:type="dxa"/>
                </w:tcPr>
                <w:p w14:paraId="321978A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63595A1"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430</w:t>
                  </w:r>
                </w:p>
              </w:tc>
              <w:tc>
                <w:tcPr>
                  <w:tcW w:w="795" w:type="dxa"/>
                </w:tcPr>
                <w:p w14:paraId="20B9EC80" w14:textId="10ADAFEE" w:rsidR="00210BDE"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 Документ, подтвер</w:t>
                  </w:r>
                  <w:r w:rsidRPr="00353F09">
                    <w:rPr>
                      <w:sz w:val="16"/>
                      <w:szCs w:val="16"/>
                    </w:rPr>
                    <w:lastRenderedPageBreak/>
                    <w:t>ждающий государственную регистрацию права на недвижимое имущество (выписка из ЕГРН) (в отношении объектов недвижимого имущества)</w:t>
                  </w:r>
                </w:p>
              </w:tc>
              <w:tc>
                <w:tcPr>
                  <w:tcW w:w="1331" w:type="dxa"/>
                </w:tcPr>
                <w:p w14:paraId="17B2A805"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394" w:type="dxa"/>
                </w:tcPr>
                <w:p w14:paraId="3BE4802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280BACD3" w14:textId="77777777" w:rsidTr="003F128D">
              <w:tc>
                <w:tcPr>
                  <w:tcW w:w="459" w:type="dxa"/>
                </w:tcPr>
                <w:p w14:paraId="7F159CA6" w14:textId="77777777" w:rsidR="00F13F98" w:rsidRPr="00353F09" w:rsidRDefault="00F13F98" w:rsidP="00FB23FA">
                  <w:pPr>
                    <w:pStyle w:val="ConsPlusNormal"/>
                    <w:spacing w:after="1" w:line="200" w:lineRule="atLeast"/>
                    <w:jc w:val="center"/>
                    <w:rPr>
                      <w:sz w:val="16"/>
                      <w:szCs w:val="16"/>
                    </w:rPr>
                  </w:pPr>
                  <w:r w:rsidRPr="00353F09">
                    <w:rPr>
                      <w:sz w:val="16"/>
                      <w:szCs w:val="16"/>
                    </w:rPr>
                    <w:t>1.3.13</w:t>
                  </w:r>
                </w:p>
              </w:tc>
              <w:tc>
                <w:tcPr>
                  <w:tcW w:w="1230" w:type="dxa"/>
                </w:tcPr>
                <w:p w14:paraId="7B27993E"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разделенного земельного участка, находящегося в государственной (муниципальной) собственности, являющегося единицей инвентарного учета</w:t>
                  </w:r>
                </w:p>
              </w:tc>
              <w:tc>
                <w:tcPr>
                  <w:tcW w:w="561" w:type="dxa"/>
                </w:tcPr>
                <w:p w14:paraId="392ED2FD"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54610A4D"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29D5165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EC811A7" w14:textId="77777777" w:rsidR="00F13F98" w:rsidRPr="00353F09" w:rsidRDefault="00F13F98" w:rsidP="00FB23FA">
                  <w:pPr>
                    <w:pStyle w:val="ConsPlusNormal"/>
                    <w:spacing w:after="1" w:line="200" w:lineRule="atLeast"/>
                    <w:jc w:val="center"/>
                    <w:rPr>
                      <w:sz w:val="16"/>
                      <w:szCs w:val="16"/>
                    </w:rPr>
                  </w:pPr>
                  <w:r w:rsidRPr="00353F09">
                    <w:rPr>
                      <w:sz w:val="16"/>
                      <w:szCs w:val="16"/>
                    </w:rPr>
                    <w:t>X 103 11 430</w:t>
                  </w:r>
                </w:p>
              </w:tc>
              <w:tc>
                <w:tcPr>
                  <w:tcW w:w="795" w:type="dxa"/>
                </w:tcPr>
                <w:p w14:paraId="0C5A1707" w14:textId="3B18D0B1" w:rsidR="00210BDE"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активов (ф. 0510448); Документ, подтверждающий государственную регистрацию </w:t>
                  </w:r>
                  <w:r w:rsidRPr="00353F09">
                    <w:rPr>
                      <w:sz w:val="16"/>
                      <w:szCs w:val="16"/>
                    </w:rPr>
                    <w:lastRenderedPageBreak/>
                    <w:t>права на недвижимое имущество (выписка из ЕГРН)</w:t>
                  </w:r>
                </w:p>
              </w:tc>
              <w:tc>
                <w:tcPr>
                  <w:tcW w:w="1331" w:type="dxa"/>
                </w:tcPr>
                <w:p w14:paraId="7732159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394" w:type="dxa"/>
                </w:tcPr>
                <w:p w14:paraId="577469C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0D1F6C88" w14:textId="77777777" w:rsidTr="003F128D">
              <w:tc>
                <w:tcPr>
                  <w:tcW w:w="459" w:type="dxa"/>
                </w:tcPr>
                <w:p w14:paraId="62F1DBD7" w14:textId="77777777" w:rsidR="00F13F98" w:rsidRPr="00353F09" w:rsidRDefault="00F13F98" w:rsidP="00FB23FA">
                  <w:pPr>
                    <w:pStyle w:val="ConsPlusNormal"/>
                    <w:spacing w:after="1" w:line="200" w:lineRule="atLeast"/>
                    <w:jc w:val="center"/>
                    <w:rPr>
                      <w:sz w:val="16"/>
                      <w:szCs w:val="16"/>
                    </w:rPr>
                  </w:pPr>
                  <w:r w:rsidRPr="00353F09">
                    <w:rPr>
                      <w:sz w:val="16"/>
                      <w:szCs w:val="16"/>
                    </w:rPr>
                    <w:t>1.3.14</w:t>
                  </w:r>
                </w:p>
              </w:tc>
              <w:tc>
                <w:tcPr>
                  <w:tcW w:w="1230" w:type="dxa"/>
                </w:tcPr>
                <w:p w14:paraId="738BA1FE"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балансовом учете объекта непроизведенных активов при принятии уполномоченным органом решения о его реализации в случаях, предусмотренных законодательством Российской Федерации (в части балансовой стоимости)</w:t>
                  </w:r>
                </w:p>
              </w:tc>
              <w:tc>
                <w:tcPr>
                  <w:tcW w:w="561" w:type="dxa"/>
                </w:tcPr>
                <w:p w14:paraId="4ED273C6"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7AB05F5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5B46D32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71FD995"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430</w:t>
                  </w:r>
                </w:p>
              </w:tc>
              <w:tc>
                <w:tcPr>
                  <w:tcW w:w="795" w:type="dxa"/>
                </w:tcPr>
                <w:p w14:paraId="2BEB157A"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4A3B5D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4783249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57413D0B" w14:textId="77777777" w:rsidTr="003F128D">
              <w:tc>
                <w:tcPr>
                  <w:tcW w:w="459" w:type="dxa"/>
                </w:tcPr>
                <w:p w14:paraId="09934F50" w14:textId="77777777" w:rsidR="00F13F98" w:rsidRPr="00353F09" w:rsidRDefault="00F13F98" w:rsidP="00FB23FA">
                  <w:pPr>
                    <w:pStyle w:val="ConsPlusNormal"/>
                    <w:spacing w:after="1" w:line="200" w:lineRule="atLeast"/>
                    <w:jc w:val="center"/>
                    <w:rPr>
                      <w:sz w:val="16"/>
                      <w:szCs w:val="16"/>
                    </w:rPr>
                  </w:pPr>
                  <w:r w:rsidRPr="00353F09">
                    <w:rPr>
                      <w:sz w:val="16"/>
                      <w:szCs w:val="16"/>
                    </w:rPr>
                    <w:t>1.3.15</w:t>
                  </w:r>
                </w:p>
              </w:tc>
              <w:tc>
                <w:tcPr>
                  <w:tcW w:w="1230" w:type="dxa"/>
                </w:tcPr>
                <w:p w14:paraId="7356627D"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балансовом учете объекта непроизведенных активов, пришедших в негодность вследствие стихийных бедствий и других чрезвычайных </w:t>
                  </w:r>
                  <w:r w:rsidRPr="00353F09">
                    <w:rPr>
                      <w:sz w:val="16"/>
                      <w:szCs w:val="16"/>
                    </w:rPr>
                    <w:lastRenderedPageBreak/>
                    <w:t>ситуаций, на основании принятого решения об их списании (в части балансовой стоимости)</w:t>
                  </w:r>
                </w:p>
              </w:tc>
              <w:tc>
                <w:tcPr>
                  <w:tcW w:w="561" w:type="dxa"/>
                </w:tcPr>
                <w:p w14:paraId="540D389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A41CBC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69329A7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55C5132"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430</w:t>
                  </w:r>
                </w:p>
              </w:tc>
              <w:tc>
                <w:tcPr>
                  <w:tcW w:w="795" w:type="dxa"/>
                </w:tcPr>
                <w:p w14:paraId="51A3CB12"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Решение о прекращении признания активами объектов нефинансовых активов </w:t>
                  </w:r>
                  <w:r w:rsidRPr="00353F09">
                    <w:rPr>
                      <w:sz w:val="16"/>
                      <w:szCs w:val="16"/>
                    </w:rPr>
                    <w:lastRenderedPageBreak/>
                    <w:t>(ф. 0510440)</w:t>
                  </w:r>
                </w:p>
              </w:tc>
              <w:tc>
                <w:tcPr>
                  <w:tcW w:w="1331" w:type="dxa"/>
                </w:tcPr>
                <w:p w14:paraId="13B25E9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394" w:type="dxa"/>
                </w:tcPr>
                <w:p w14:paraId="3CE278C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6ADD0579" w14:textId="77777777" w:rsidTr="003F128D">
              <w:tc>
                <w:tcPr>
                  <w:tcW w:w="459" w:type="dxa"/>
                </w:tcPr>
                <w:p w14:paraId="7CCFB066" w14:textId="77777777" w:rsidR="00F13F98" w:rsidRPr="00353F09" w:rsidRDefault="00F13F98" w:rsidP="00FB23FA">
                  <w:pPr>
                    <w:pStyle w:val="ConsPlusNormal"/>
                    <w:spacing w:after="1" w:line="200" w:lineRule="atLeast"/>
                    <w:jc w:val="center"/>
                    <w:rPr>
                      <w:sz w:val="16"/>
                      <w:szCs w:val="16"/>
                    </w:rPr>
                  </w:pPr>
                  <w:r w:rsidRPr="00353F09">
                    <w:rPr>
                      <w:sz w:val="16"/>
                      <w:szCs w:val="16"/>
                    </w:rPr>
                    <w:t>1.3.16</w:t>
                  </w:r>
                </w:p>
              </w:tc>
              <w:tc>
                <w:tcPr>
                  <w:tcW w:w="1230" w:type="dxa"/>
                </w:tcPr>
                <w:p w14:paraId="46AF3E5A"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непроизведенных активов, уничтоженных вследствие стихийных бедствий и других чрезвычайных ситуаций, на основании принятого решения об их списании (в части балансовой стоимости)</w:t>
                  </w:r>
                </w:p>
              </w:tc>
              <w:tc>
                <w:tcPr>
                  <w:tcW w:w="561" w:type="dxa"/>
                </w:tcPr>
                <w:p w14:paraId="4BF7E1E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FA33C20"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3446A19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4B120F4"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430</w:t>
                  </w:r>
                </w:p>
              </w:tc>
              <w:tc>
                <w:tcPr>
                  <w:tcW w:w="795" w:type="dxa"/>
                </w:tcPr>
                <w:p w14:paraId="6A49EBF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tc>
              <w:tc>
                <w:tcPr>
                  <w:tcW w:w="1331" w:type="dxa"/>
                </w:tcPr>
                <w:p w14:paraId="30EEF6F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5A863CF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155C04EB" w14:textId="77777777" w:rsidTr="003F128D">
              <w:tc>
                <w:tcPr>
                  <w:tcW w:w="459" w:type="dxa"/>
                </w:tcPr>
                <w:p w14:paraId="3C27F2EF" w14:textId="77777777" w:rsidR="00F13F98" w:rsidRPr="00353F09" w:rsidRDefault="00F13F98" w:rsidP="00FB23FA">
                  <w:pPr>
                    <w:pStyle w:val="ConsPlusNormal"/>
                    <w:spacing w:after="1" w:line="200" w:lineRule="atLeast"/>
                    <w:jc w:val="center"/>
                    <w:rPr>
                      <w:sz w:val="16"/>
                      <w:szCs w:val="16"/>
                    </w:rPr>
                  </w:pPr>
                  <w:r w:rsidRPr="00353F09">
                    <w:rPr>
                      <w:sz w:val="16"/>
                      <w:szCs w:val="16"/>
                    </w:rPr>
                    <w:t>1.3.17</w:t>
                  </w:r>
                </w:p>
              </w:tc>
              <w:tc>
                <w:tcPr>
                  <w:tcW w:w="1230" w:type="dxa"/>
                </w:tcPr>
                <w:p w14:paraId="639F9DF4"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 убытков от обесценения непроизведенных активов при их выбытии по балансовой стоимости</w:t>
                  </w:r>
                </w:p>
              </w:tc>
              <w:tc>
                <w:tcPr>
                  <w:tcW w:w="561" w:type="dxa"/>
                </w:tcPr>
                <w:p w14:paraId="7D7B7F6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5D312CC"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432</w:t>
                  </w:r>
                </w:p>
              </w:tc>
              <w:tc>
                <w:tcPr>
                  <w:tcW w:w="480" w:type="dxa"/>
                </w:tcPr>
                <w:p w14:paraId="0D84CC2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A98451D"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430</w:t>
                  </w:r>
                </w:p>
              </w:tc>
              <w:tc>
                <w:tcPr>
                  <w:tcW w:w="795" w:type="dxa"/>
                </w:tcPr>
                <w:p w14:paraId="7EA040AC" w14:textId="2D35D345" w:rsidR="00210BDE" w:rsidRPr="00353F09" w:rsidRDefault="00F13F98" w:rsidP="00FB23FA">
                  <w:pPr>
                    <w:pStyle w:val="ConsPlusNormal"/>
                    <w:spacing w:after="1" w:line="200" w:lineRule="atLeast"/>
                    <w:jc w:val="both"/>
                    <w:rPr>
                      <w:sz w:val="16"/>
                      <w:szCs w:val="16"/>
                    </w:rPr>
                  </w:pPr>
                  <w:r w:rsidRPr="00353F09">
                    <w:rPr>
                      <w:sz w:val="16"/>
                      <w:szCs w:val="16"/>
                    </w:rPr>
                    <w:t>Согласно пунктам 1.3.14 - 1.3.15 в соответствии с содержанием факта хозяйственной жизни</w:t>
                  </w:r>
                </w:p>
              </w:tc>
              <w:tc>
                <w:tcPr>
                  <w:tcW w:w="1331" w:type="dxa"/>
                </w:tcPr>
                <w:p w14:paraId="64DE103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36206F5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5E384DDB" w14:textId="77777777" w:rsidTr="003F128D">
              <w:tc>
                <w:tcPr>
                  <w:tcW w:w="459" w:type="dxa"/>
                </w:tcPr>
                <w:p w14:paraId="06357A9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1.3.18</w:t>
                  </w:r>
                </w:p>
              </w:tc>
              <w:tc>
                <w:tcPr>
                  <w:tcW w:w="1230" w:type="dxa"/>
                </w:tcPr>
                <w:p w14:paraId="4CAC0CA7"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непроизведенных 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tc>
              <w:tc>
                <w:tcPr>
                  <w:tcW w:w="561" w:type="dxa"/>
                </w:tcPr>
                <w:p w14:paraId="7F6E45C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47888DD"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480" w:type="dxa"/>
                </w:tcPr>
                <w:p w14:paraId="5F27538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2BC9307"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430</w:t>
                  </w:r>
                </w:p>
              </w:tc>
              <w:tc>
                <w:tcPr>
                  <w:tcW w:w="795" w:type="dxa"/>
                </w:tcPr>
                <w:p w14:paraId="1761285F"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05567A2B" w14:textId="230826D8" w:rsidR="00210BDE"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государственную регистрацию права на недвижимое имущество (выписка из ЕГРН) (в отношении объектов недвижимого имущества)</w:t>
                  </w:r>
                </w:p>
              </w:tc>
              <w:tc>
                <w:tcPr>
                  <w:tcW w:w="1331" w:type="dxa"/>
                </w:tcPr>
                <w:p w14:paraId="619969D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394" w:type="dxa"/>
                </w:tcPr>
                <w:p w14:paraId="557E02A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418362E0" w14:textId="77777777" w:rsidTr="003F128D">
              <w:tc>
                <w:tcPr>
                  <w:tcW w:w="459" w:type="dxa"/>
                </w:tcPr>
                <w:p w14:paraId="310FA333" w14:textId="77777777" w:rsidR="00F13F98" w:rsidRPr="00353F09" w:rsidRDefault="00F13F98" w:rsidP="00FB23FA">
                  <w:pPr>
                    <w:pStyle w:val="ConsPlusNormal"/>
                    <w:spacing w:after="1" w:line="200" w:lineRule="atLeast"/>
                    <w:jc w:val="center"/>
                    <w:rPr>
                      <w:sz w:val="16"/>
                      <w:szCs w:val="16"/>
                    </w:rPr>
                  </w:pPr>
                  <w:r w:rsidRPr="00353F09">
                    <w:rPr>
                      <w:sz w:val="16"/>
                      <w:szCs w:val="16"/>
                    </w:rPr>
                    <w:t>1.3.19</w:t>
                  </w:r>
                </w:p>
              </w:tc>
              <w:tc>
                <w:tcPr>
                  <w:tcW w:w="1230" w:type="dxa"/>
                </w:tcPr>
                <w:p w14:paraId="3FF4B0CC"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стоимости объекта </w:t>
                  </w:r>
                  <w:r w:rsidRPr="00353F09">
                    <w:rPr>
                      <w:sz w:val="16"/>
                      <w:szCs w:val="16"/>
                    </w:rPr>
                    <w:lastRenderedPageBreak/>
                    <w:t>непроизведенных активов, при ее доведении до справедливой стоимости при реализации</w:t>
                  </w:r>
                </w:p>
              </w:tc>
              <w:tc>
                <w:tcPr>
                  <w:tcW w:w="561" w:type="dxa"/>
                </w:tcPr>
                <w:p w14:paraId="292F50B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17381E5A"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10 176</w:t>
                  </w:r>
                </w:p>
              </w:tc>
              <w:tc>
                <w:tcPr>
                  <w:tcW w:w="480" w:type="dxa"/>
                </w:tcPr>
                <w:p w14:paraId="5EF11A1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281E0EE"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430</w:t>
                  </w:r>
                </w:p>
              </w:tc>
              <w:tc>
                <w:tcPr>
                  <w:tcW w:w="795" w:type="dxa"/>
                </w:tcPr>
                <w:p w14:paraId="2B9EF3BD"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w:t>
                  </w:r>
                  <w:r w:rsidRPr="00353F09">
                    <w:rPr>
                      <w:sz w:val="16"/>
                      <w:szCs w:val="16"/>
                    </w:rPr>
                    <w:lastRenderedPageBreak/>
                    <w:t>ва, отчуждаемого не в пользу организаций бюджетной сферы (ф. 0510442)</w:t>
                  </w:r>
                </w:p>
              </w:tc>
              <w:tc>
                <w:tcPr>
                  <w:tcW w:w="1331" w:type="dxa"/>
                </w:tcPr>
                <w:p w14:paraId="0BF9550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773EDBC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1.3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5E0A1FDD" w14:textId="77777777" w:rsidTr="003F128D">
              <w:tc>
                <w:tcPr>
                  <w:tcW w:w="459" w:type="dxa"/>
                </w:tcPr>
                <w:p w14:paraId="6874FAB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1.3.20</w:t>
                  </w:r>
                </w:p>
              </w:tc>
              <w:tc>
                <w:tcPr>
                  <w:tcW w:w="1230" w:type="dxa"/>
                </w:tcPr>
                <w:p w14:paraId="6AC372C1" w14:textId="1B51971C" w:rsidR="00210BDE"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суммы уценки стоимости объекта непроизведенных активов, полученные в результате переоценки, в соответствии с решением собственника государственного (муниципального) имущества</w:t>
                  </w:r>
                </w:p>
              </w:tc>
              <w:tc>
                <w:tcPr>
                  <w:tcW w:w="561" w:type="dxa"/>
                </w:tcPr>
                <w:p w14:paraId="6716575D" w14:textId="77777777" w:rsidR="00F13F98" w:rsidRPr="00353F09" w:rsidRDefault="00F13F98" w:rsidP="00FB23FA">
                  <w:pPr>
                    <w:pStyle w:val="ConsPlusNormal"/>
                    <w:spacing w:after="1" w:line="200" w:lineRule="atLeast"/>
                    <w:jc w:val="center"/>
                    <w:rPr>
                      <w:sz w:val="16"/>
                      <w:szCs w:val="16"/>
                    </w:rPr>
                  </w:pPr>
                  <w:r w:rsidRPr="00353F09">
                    <w:rPr>
                      <w:sz w:val="16"/>
                      <w:szCs w:val="16"/>
                    </w:rPr>
                    <w:t>гКБК</w:t>
                  </w:r>
                </w:p>
              </w:tc>
              <w:tc>
                <w:tcPr>
                  <w:tcW w:w="587" w:type="dxa"/>
                </w:tcPr>
                <w:p w14:paraId="5F22714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30 000</w:t>
                  </w:r>
                </w:p>
              </w:tc>
              <w:tc>
                <w:tcPr>
                  <w:tcW w:w="480" w:type="dxa"/>
                </w:tcPr>
                <w:p w14:paraId="4760E9F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BFB9605" w14:textId="77777777" w:rsidR="00F13F98" w:rsidRPr="00353F09" w:rsidRDefault="00F13F98" w:rsidP="00FB23FA">
                  <w:pPr>
                    <w:pStyle w:val="ConsPlusNormal"/>
                    <w:spacing w:after="1" w:line="200" w:lineRule="atLeast"/>
                    <w:jc w:val="center"/>
                    <w:rPr>
                      <w:sz w:val="16"/>
                      <w:szCs w:val="16"/>
                    </w:rPr>
                  </w:pPr>
                  <w:r w:rsidRPr="00353F09">
                    <w:rPr>
                      <w:sz w:val="16"/>
                      <w:szCs w:val="16"/>
                    </w:rPr>
                    <w:t>X 103 XX 430</w:t>
                  </w:r>
                </w:p>
              </w:tc>
              <w:tc>
                <w:tcPr>
                  <w:tcW w:w="795" w:type="dxa"/>
                </w:tcPr>
                <w:p w14:paraId="2DB724FE"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661302C2"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025DA83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3AB8BB38" w14:textId="77777777" w:rsidTr="003F128D">
              <w:tc>
                <w:tcPr>
                  <w:tcW w:w="459" w:type="dxa"/>
                </w:tcPr>
                <w:p w14:paraId="457546BE" w14:textId="77777777" w:rsidR="00F13F98" w:rsidRPr="00353F09" w:rsidRDefault="00F13F98" w:rsidP="00FB23FA">
                  <w:pPr>
                    <w:pStyle w:val="ConsPlusNormal"/>
                    <w:spacing w:after="1" w:line="200" w:lineRule="atLeast"/>
                    <w:jc w:val="center"/>
                    <w:rPr>
                      <w:sz w:val="16"/>
                      <w:szCs w:val="16"/>
                    </w:rPr>
                  </w:pPr>
                  <w:r w:rsidRPr="00353F09">
                    <w:rPr>
                      <w:sz w:val="16"/>
                      <w:szCs w:val="16"/>
                    </w:rPr>
                    <w:t>1.3.21</w:t>
                  </w:r>
                </w:p>
              </w:tc>
              <w:tc>
                <w:tcPr>
                  <w:tcW w:w="1230" w:type="dxa"/>
                </w:tcPr>
                <w:p w14:paraId="3F27AF41"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изменение стоимости земельных участков, ранее принятых к бухгалтерскому учету, в </w:t>
                  </w:r>
                  <w:r w:rsidRPr="00353F09">
                    <w:rPr>
                      <w:sz w:val="16"/>
                      <w:szCs w:val="16"/>
                    </w:rPr>
                    <w:lastRenderedPageBreak/>
                    <w:t>связи с уменьшением кадастровой стоимости в сумме изменения в части:</w:t>
                  </w:r>
                </w:p>
              </w:tc>
              <w:tc>
                <w:tcPr>
                  <w:tcW w:w="561" w:type="dxa"/>
                </w:tcPr>
                <w:p w14:paraId="707B2E5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x</w:t>
                  </w:r>
                </w:p>
              </w:tc>
              <w:tc>
                <w:tcPr>
                  <w:tcW w:w="587" w:type="dxa"/>
                </w:tcPr>
                <w:p w14:paraId="40ADEF16"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6BBA086A"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5AE1BA26"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20AF3686"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7CCB69AC"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22A1F820"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45E48776" w14:textId="77777777" w:rsidTr="003F128D">
              <w:tc>
                <w:tcPr>
                  <w:tcW w:w="459" w:type="dxa"/>
                </w:tcPr>
                <w:p w14:paraId="5BF313C8" w14:textId="77777777" w:rsidR="00F13F98" w:rsidRPr="00353F09" w:rsidRDefault="00F13F98" w:rsidP="00FB23FA">
                  <w:pPr>
                    <w:pStyle w:val="ConsPlusNormal"/>
                    <w:spacing w:after="1" w:line="200" w:lineRule="atLeast"/>
                    <w:jc w:val="center"/>
                    <w:rPr>
                      <w:sz w:val="16"/>
                      <w:szCs w:val="16"/>
                    </w:rPr>
                  </w:pPr>
                  <w:r w:rsidRPr="00353F09">
                    <w:rPr>
                      <w:sz w:val="16"/>
                      <w:szCs w:val="16"/>
                    </w:rPr>
                    <w:t>1.3.21.1</w:t>
                  </w:r>
                </w:p>
              </w:tc>
              <w:tc>
                <w:tcPr>
                  <w:tcW w:w="1230" w:type="dxa"/>
                </w:tcPr>
                <w:p w14:paraId="174AC197" w14:textId="77777777" w:rsidR="00F13F98" w:rsidRPr="00353F09" w:rsidRDefault="00F13F98" w:rsidP="00FB23FA">
                  <w:pPr>
                    <w:pStyle w:val="ConsPlusNormal"/>
                    <w:spacing w:after="1" w:line="200" w:lineRule="atLeast"/>
                    <w:jc w:val="both"/>
                    <w:rPr>
                      <w:sz w:val="16"/>
                      <w:szCs w:val="16"/>
                    </w:rPr>
                  </w:pPr>
                  <w:r w:rsidRPr="00353F09">
                    <w:rPr>
                      <w:sz w:val="16"/>
                      <w:szCs w:val="16"/>
                    </w:rPr>
                    <w:t>земельных участков, не входящих в состав имущества концедента;</w:t>
                  </w:r>
                </w:p>
              </w:tc>
              <w:tc>
                <w:tcPr>
                  <w:tcW w:w="561" w:type="dxa"/>
                </w:tcPr>
                <w:p w14:paraId="29F180D8"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30E8A0C8"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10 176</w:t>
                  </w:r>
                </w:p>
              </w:tc>
              <w:tc>
                <w:tcPr>
                  <w:tcW w:w="480" w:type="dxa"/>
                </w:tcPr>
                <w:p w14:paraId="676CE8F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832B43B" w14:textId="77777777" w:rsidR="00F13F98" w:rsidRPr="00353F09" w:rsidRDefault="00F13F98" w:rsidP="00FB23FA">
                  <w:pPr>
                    <w:pStyle w:val="ConsPlusNormal"/>
                    <w:spacing w:after="1" w:line="200" w:lineRule="atLeast"/>
                    <w:jc w:val="center"/>
                    <w:rPr>
                      <w:sz w:val="16"/>
                      <w:szCs w:val="16"/>
                    </w:rPr>
                  </w:pPr>
                  <w:r w:rsidRPr="00353F09">
                    <w:rPr>
                      <w:sz w:val="16"/>
                      <w:szCs w:val="16"/>
                    </w:rPr>
                    <w:t>X 103 1X 430</w:t>
                  </w:r>
                </w:p>
              </w:tc>
              <w:tc>
                <w:tcPr>
                  <w:tcW w:w="795" w:type="dxa"/>
                </w:tcPr>
                <w:p w14:paraId="2C392D7A" w14:textId="241EC2E6" w:rsidR="00210BDE"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892665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136C898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0F88091C" w14:textId="77777777" w:rsidTr="003F128D">
              <w:tc>
                <w:tcPr>
                  <w:tcW w:w="459" w:type="dxa"/>
                </w:tcPr>
                <w:p w14:paraId="6B2D9308" w14:textId="77777777" w:rsidR="00F13F98" w:rsidRPr="00353F09" w:rsidRDefault="00F13F98" w:rsidP="00FB23FA">
                  <w:pPr>
                    <w:pStyle w:val="ConsPlusNormal"/>
                    <w:spacing w:after="1" w:line="200" w:lineRule="atLeast"/>
                    <w:jc w:val="center"/>
                    <w:rPr>
                      <w:sz w:val="16"/>
                      <w:szCs w:val="16"/>
                    </w:rPr>
                  </w:pPr>
                  <w:r w:rsidRPr="00353F09">
                    <w:rPr>
                      <w:sz w:val="16"/>
                      <w:szCs w:val="16"/>
                    </w:rPr>
                    <w:t>1.3.21.2</w:t>
                  </w:r>
                </w:p>
              </w:tc>
              <w:tc>
                <w:tcPr>
                  <w:tcW w:w="1230" w:type="dxa"/>
                </w:tcPr>
                <w:p w14:paraId="4E6E7997" w14:textId="77777777" w:rsidR="00F13F98" w:rsidRPr="00353F09" w:rsidRDefault="00F13F98" w:rsidP="00FB23FA">
                  <w:pPr>
                    <w:pStyle w:val="ConsPlusNormal"/>
                    <w:spacing w:after="1" w:line="200" w:lineRule="atLeast"/>
                    <w:jc w:val="both"/>
                    <w:rPr>
                      <w:sz w:val="16"/>
                      <w:szCs w:val="16"/>
                    </w:rPr>
                  </w:pPr>
                  <w:r w:rsidRPr="00353F09">
                    <w:rPr>
                      <w:sz w:val="16"/>
                      <w:szCs w:val="16"/>
                    </w:rPr>
                    <w:t>земельных участков, находящихся в составе имущества концедента</w:t>
                  </w:r>
                </w:p>
              </w:tc>
              <w:tc>
                <w:tcPr>
                  <w:tcW w:w="561" w:type="dxa"/>
                </w:tcPr>
                <w:p w14:paraId="7F3B6E0B"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25F9942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10 176</w:t>
                  </w:r>
                </w:p>
              </w:tc>
              <w:tc>
                <w:tcPr>
                  <w:tcW w:w="480" w:type="dxa"/>
                </w:tcPr>
                <w:p w14:paraId="72B6900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0C0959D" w14:textId="77777777" w:rsidR="00F13F98" w:rsidRPr="00353F09" w:rsidRDefault="00F13F98" w:rsidP="00FB23FA">
                  <w:pPr>
                    <w:pStyle w:val="ConsPlusNormal"/>
                    <w:spacing w:after="1" w:line="200" w:lineRule="atLeast"/>
                    <w:jc w:val="center"/>
                    <w:rPr>
                      <w:sz w:val="16"/>
                      <w:szCs w:val="16"/>
                    </w:rPr>
                  </w:pPr>
                  <w:r w:rsidRPr="00353F09">
                    <w:rPr>
                      <w:sz w:val="16"/>
                      <w:szCs w:val="16"/>
                    </w:rPr>
                    <w:t>X 103 91 430</w:t>
                  </w:r>
                </w:p>
              </w:tc>
              <w:tc>
                <w:tcPr>
                  <w:tcW w:w="795" w:type="dxa"/>
                </w:tcPr>
                <w:p w14:paraId="57389B0D" w14:textId="4C4EC5EE" w:rsidR="00210BDE"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1A1149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0B9FE10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1.3 настоящего Приложения в соответствии с содержанием факта хозяйственной жизни</w:t>
                  </w:r>
                </w:p>
              </w:tc>
            </w:tr>
            <w:tr w:rsidR="00B85689" w:rsidRPr="00353F09" w14:paraId="44F299DB" w14:textId="77777777" w:rsidTr="003F128D">
              <w:tc>
                <w:tcPr>
                  <w:tcW w:w="459" w:type="dxa"/>
                </w:tcPr>
                <w:p w14:paraId="70D2228D" w14:textId="77777777" w:rsidR="00F13F98" w:rsidRPr="00353F09" w:rsidRDefault="00F13F98" w:rsidP="00FB23FA">
                  <w:pPr>
                    <w:pStyle w:val="ConsPlusNormal"/>
                    <w:spacing w:after="1" w:line="200" w:lineRule="atLeast"/>
                    <w:jc w:val="center"/>
                    <w:rPr>
                      <w:sz w:val="16"/>
                      <w:szCs w:val="16"/>
                    </w:rPr>
                  </w:pPr>
                  <w:r w:rsidRPr="00353F09">
                    <w:rPr>
                      <w:sz w:val="16"/>
                      <w:szCs w:val="16"/>
                    </w:rPr>
                    <w:t>1.4</w:t>
                  </w:r>
                </w:p>
              </w:tc>
              <w:tc>
                <w:tcPr>
                  <w:tcW w:w="1230" w:type="dxa"/>
                </w:tcPr>
                <w:p w14:paraId="488481F2"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0 104 00 000 "Амортизация"</w:t>
                  </w:r>
                </w:p>
              </w:tc>
              <w:tc>
                <w:tcPr>
                  <w:tcW w:w="561" w:type="dxa"/>
                </w:tcPr>
                <w:p w14:paraId="1E79EB2C" w14:textId="77777777" w:rsidR="00F13F98" w:rsidRPr="00353F09" w:rsidRDefault="00F13F98" w:rsidP="00FB23FA">
                  <w:pPr>
                    <w:pStyle w:val="ConsPlusNormal"/>
                    <w:spacing w:after="1" w:line="200" w:lineRule="atLeast"/>
                    <w:rPr>
                      <w:sz w:val="16"/>
                      <w:szCs w:val="16"/>
                    </w:rPr>
                  </w:pPr>
                </w:p>
              </w:tc>
              <w:tc>
                <w:tcPr>
                  <w:tcW w:w="587" w:type="dxa"/>
                </w:tcPr>
                <w:p w14:paraId="463FAAAF" w14:textId="77777777" w:rsidR="00F13F98" w:rsidRPr="00353F09" w:rsidRDefault="00F13F98" w:rsidP="00FB23FA">
                  <w:pPr>
                    <w:pStyle w:val="ConsPlusNormal"/>
                    <w:spacing w:after="1" w:line="200" w:lineRule="atLeast"/>
                    <w:rPr>
                      <w:sz w:val="16"/>
                      <w:szCs w:val="16"/>
                    </w:rPr>
                  </w:pPr>
                </w:p>
              </w:tc>
              <w:tc>
                <w:tcPr>
                  <w:tcW w:w="480" w:type="dxa"/>
                </w:tcPr>
                <w:p w14:paraId="1383E227" w14:textId="77777777" w:rsidR="00F13F98" w:rsidRPr="00353F09" w:rsidRDefault="00F13F98" w:rsidP="00FB23FA">
                  <w:pPr>
                    <w:pStyle w:val="ConsPlusNormal"/>
                    <w:spacing w:after="1" w:line="200" w:lineRule="atLeast"/>
                    <w:rPr>
                      <w:sz w:val="16"/>
                      <w:szCs w:val="16"/>
                    </w:rPr>
                  </w:pPr>
                </w:p>
              </w:tc>
              <w:tc>
                <w:tcPr>
                  <w:tcW w:w="591" w:type="dxa"/>
                </w:tcPr>
                <w:p w14:paraId="4587BF32" w14:textId="77777777" w:rsidR="00F13F98" w:rsidRPr="00353F09" w:rsidRDefault="00F13F98" w:rsidP="00FB23FA">
                  <w:pPr>
                    <w:pStyle w:val="ConsPlusNormal"/>
                    <w:spacing w:after="1" w:line="200" w:lineRule="atLeast"/>
                    <w:rPr>
                      <w:sz w:val="16"/>
                      <w:szCs w:val="16"/>
                    </w:rPr>
                  </w:pPr>
                </w:p>
              </w:tc>
              <w:tc>
                <w:tcPr>
                  <w:tcW w:w="795" w:type="dxa"/>
                </w:tcPr>
                <w:p w14:paraId="03BEB084" w14:textId="77777777" w:rsidR="00F13F98" w:rsidRPr="00353F09" w:rsidRDefault="00F13F98" w:rsidP="00FB23FA">
                  <w:pPr>
                    <w:pStyle w:val="ConsPlusNormal"/>
                    <w:spacing w:after="1" w:line="200" w:lineRule="atLeast"/>
                    <w:rPr>
                      <w:sz w:val="16"/>
                      <w:szCs w:val="16"/>
                    </w:rPr>
                  </w:pPr>
                </w:p>
              </w:tc>
              <w:tc>
                <w:tcPr>
                  <w:tcW w:w="1331" w:type="dxa"/>
                </w:tcPr>
                <w:p w14:paraId="45867924" w14:textId="77777777" w:rsidR="00F13F98" w:rsidRPr="00353F09" w:rsidRDefault="00F13F98" w:rsidP="00FB23FA">
                  <w:pPr>
                    <w:pStyle w:val="ConsPlusNormal"/>
                    <w:spacing w:after="1" w:line="200" w:lineRule="atLeast"/>
                    <w:rPr>
                      <w:sz w:val="16"/>
                      <w:szCs w:val="16"/>
                    </w:rPr>
                  </w:pPr>
                </w:p>
              </w:tc>
              <w:tc>
                <w:tcPr>
                  <w:tcW w:w="1394" w:type="dxa"/>
                </w:tcPr>
                <w:p w14:paraId="52E234F7"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Объект нефинансовых активов - в структуре аналитики объектов, на которые начисляется </w:t>
                  </w:r>
                  <w:r w:rsidRPr="00353F09">
                    <w:rPr>
                      <w:sz w:val="16"/>
                      <w:szCs w:val="16"/>
                    </w:rPr>
                    <w:lastRenderedPageBreak/>
                    <w:t>амортизация (основных средств, нематериальных активов, непроизведенных активов, прав пользования активами);</w:t>
                  </w:r>
                </w:p>
                <w:p w14:paraId="4B16CE3B" w14:textId="77777777" w:rsidR="00F13F98" w:rsidRPr="00353F09" w:rsidRDefault="00F13F98" w:rsidP="00FB23FA">
                  <w:pPr>
                    <w:pStyle w:val="ConsPlusNormal"/>
                    <w:spacing w:after="1" w:line="200" w:lineRule="atLeast"/>
                    <w:jc w:val="both"/>
                    <w:rPr>
                      <w:sz w:val="16"/>
                      <w:szCs w:val="16"/>
                    </w:rPr>
                  </w:pPr>
                  <w:r w:rsidRPr="00353F09">
                    <w:rPr>
                      <w:sz w:val="16"/>
                      <w:szCs w:val="16"/>
                    </w:rPr>
                    <w:t>идентификационный номер объектов нефинансовых активов (инвентарный, кадастровый, реестровый, учетный номер)</w:t>
                  </w:r>
                </w:p>
              </w:tc>
            </w:tr>
            <w:tr w:rsidR="00B85689" w:rsidRPr="00353F09" w14:paraId="2FD27212" w14:textId="77777777" w:rsidTr="003F128D">
              <w:tc>
                <w:tcPr>
                  <w:tcW w:w="459" w:type="dxa"/>
                </w:tcPr>
                <w:p w14:paraId="2A053A0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1.4.1</w:t>
                  </w:r>
                </w:p>
              </w:tc>
              <w:tc>
                <w:tcPr>
                  <w:tcW w:w="1230" w:type="dxa"/>
                </w:tcPr>
                <w:p w14:paraId="259005B9" w14:textId="761E0DE0" w:rsidR="00210BDE"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объекты основных средств и нематериальных активов (за исключением объектов учета операционной аренды, прав пользования нематериальными активами) в части:</w:t>
                  </w:r>
                </w:p>
              </w:tc>
              <w:tc>
                <w:tcPr>
                  <w:tcW w:w="561" w:type="dxa"/>
                </w:tcPr>
                <w:p w14:paraId="21384241" w14:textId="431EEC83"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587" w:type="dxa"/>
                </w:tcPr>
                <w:p w14:paraId="06528C5C" w14:textId="611D063F"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480" w:type="dxa"/>
                </w:tcPr>
                <w:p w14:paraId="27DF699C" w14:textId="6BD68250"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591" w:type="dxa"/>
                </w:tcPr>
                <w:p w14:paraId="40E34463" w14:textId="2E22346B"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795" w:type="dxa"/>
                </w:tcPr>
                <w:p w14:paraId="69C36513"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08098550"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704C07C1"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6F940C67" w14:textId="77777777" w:rsidTr="003F128D">
              <w:tc>
                <w:tcPr>
                  <w:tcW w:w="459" w:type="dxa"/>
                </w:tcPr>
                <w:p w14:paraId="376EF93A" w14:textId="77777777" w:rsidR="00F13F98" w:rsidRPr="00353F09" w:rsidRDefault="00F13F98" w:rsidP="00FB23FA">
                  <w:pPr>
                    <w:pStyle w:val="ConsPlusNormal"/>
                    <w:spacing w:after="1" w:line="200" w:lineRule="atLeast"/>
                    <w:jc w:val="center"/>
                    <w:rPr>
                      <w:sz w:val="16"/>
                      <w:szCs w:val="16"/>
                    </w:rPr>
                  </w:pPr>
                  <w:r w:rsidRPr="00353F09">
                    <w:rPr>
                      <w:sz w:val="16"/>
                      <w:szCs w:val="16"/>
                    </w:rPr>
                    <w:t>1.4.1.1</w:t>
                  </w:r>
                </w:p>
              </w:tc>
              <w:tc>
                <w:tcPr>
                  <w:tcW w:w="1230" w:type="dxa"/>
                </w:tcPr>
                <w:p w14:paraId="375BF3FF" w14:textId="77777777" w:rsidR="00F13F98" w:rsidRPr="00353F09" w:rsidRDefault="00F13F98" w:rsidP="00FB23FA">
                  <w:pPr>
                    <w:pStyle w:val="ConsPlusNormal"/>
                    <w:spacing w:after="1" w:line="200" w:lineRule="atLeast"/>
                    <w:jc w:val="both"/>
                    <w:rPr>
                      <w:sz w:val="16"/>
                      <w:szCs w:val="16"/>
                    </w:rPr>
                  </w:pPr>
                  <w:r w:rsidRPr="00353F09">
                    <w:rPr>
                      <w:sz w:val="16"/>
                      <w:szCs w:val="16"/>
                    </w:rPr>
                    <w:t>объектов основных средств, нематериальн</w:t>
                  </w:r>
                  <w:r w:rsidRPr="00353F09">
                    <w:rPr>
                      <w:sz w:val="16"/>
                      <w:szCs w:val="16"/>
                    </w:rPr>
                    <w:lastRenderedPageBreak/>
                    <w:t>ых активов в составе себестоимости готовой продукции, работ, услуг;</w:t>
                  </w:r>
                </w:p>
              </w:tc>
              <w:tc>
                <w:tcPr>
                  <w:tcW w:w="561" w:type="dxa"/>
                </w:tcPr>
                <w:p w14:paraId="5DAC53E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71ABB33"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X0 271</w:t>
                  </w:r>
                </w:p>
              </w:tc>
              <w:tc>
                <w:tcPr>
                  <w:tcW w:w="480" w:type="dxa"/>
                </w:tcPr>
                <w:p w14:paraId="178C72E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2213741"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4F516D96" w14:textId="7A073D16" w:rsidR="00210BDE"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tc>
              <w:tc>
                <w:tcPr>
                  <w:tcW w:w="1331" w:type="dxa"/>
                </w:tcPr>
                <w:p w14:paraId="01E5FD7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w:t>
                  </w:r>
                  <w:r w:rsidRPr="00353F09">
                    <w:rPr>
                      <w:sz w:val="16"/>
                      <w:szCs w:val="16"/>
                    </w:rPr>
                    <w:lastRenderedPageBreak/>
                    <w:t>соответствии с содержанием факта хозяйственной жизни</w:t>
                  </w:r>
                </w:p>
              </w:tc>
              <w:tc>
                <w:tcPr>
                  <w:tcW w:w="1394" w:type="dxa"/>
                </w:tcPr>
                <w:p w14:paraId="6F38C2B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Приложения в соответствии с </w:t>
                  </w:r>
                  <w:r w:rsidRPr="00353F09">
                    <w:rPr>
                      <w:sz w:val="16"/>
                      <w:szCs w:val="16"/>
                    </w:rPr>
                    <w:lastRenderedPageBreak/>
                    <w:t>содержанием факта хозяйственной жизни</w:t>
                  </w:r>
                </w:p>
              </w:tc>
            </w:tr>
            <w:tr w:rsidR="00B85689" w:rsidRPr="00353F09" w14:paraId="7CFCE961" w14:textId="77777777" w:rsidTr="003F128D">
              <w:tc>
                <w:tcPr>
                  <w:tcW w:w="459" w:type="dxa"/>
                </w:tcPr>
                <w:p w14:paraId="1DACB54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1.4.1.2</w:t>
                  </w:r>
                </w:p>
              </w:tc>
              <w:tc>
                <w:tcPr>
                  <w:tcW w:w="1230" w:type="dxa"/>
                </w:tcPr>
                <w:p w14:paraId="05B3CB0D" w14:textId="77777777" w:rsidR="00F13F98" w:rsidRPr="00353F09" w:rsidRDefault="00F13F98" w:rsidP="00FB23FA">
                  <w:pPr>
                    <w:pStyle w:val="ConsPlusNormal"/>
                    <w:spacing w:after="1" w:line="200" w:lineRule="atLeast"/>
                    <w:jc w:val="both"/>
                    <w:rPr>
                      <w:sz w:val="16"/>
                      <w:szCs w:val="16"/>
                    </w:rPr>
                  </w:pPr>
                  <w:r w:rsidRPr="00353F09">
                    <w:rPr>
                      <w:sz w:val="16"/>
                      <w:szCs w:val="16"/>
                    </w:rPr>
                    <w:t>объектов основных средств, нематериальных активов в составе затрат на биотрансформацию;</w:t>
                  </w:r>
                </w:p>
              </w:tc>
              <w:tc>
                <w:tcPr>
                  <w:tcW w:w="561" w:type="dxa"/>
                </w:tcPr>
                <w:p w14:paraId="5D816C2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91F7B2C"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X0 271</w:t>
                  </w:r>
                </w:p>
              </w:tc>
              <w:tc>
                <w:tcPr>
                  <w:tcW w:w="480" w:type="dxa"/>
                </w:tcPr>
                <w:p w14:paraId="57C520B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0863074"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76FDAFA6" w14:textId="0689CAB5" w:rsidR="00210BDE"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D48678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5DB828A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47976C43" w14:textId="77777777" w:rsidTr="003F128D">
              <w:tc>
                <w:tcPr>
                  <w:tcW w:w="459" w:type="dxa"/>
                </w:tcPr>
                <w:p w14:paraId="0D923676" w14:textId="77777777" w:rsidR="00F13F98" w:rsidRPr="00353F09" w:rsidRDefault="00F13F98" w:rsidP="00FB23FA">
                  <w:pPr>
                    <w:pStyle w:val="ConsPlusNormal"/>
                    <w:spacing w:after="1" w:line="200" w:lineRule="atLeast"/>
                    <w:jc w:val="center"/>
                    <w:rPr>
                      <w:sz w:val="16"/>
                      <w:szCs w:val="16"/>
                    </w:rPr>
                  </w:pPr>
                  <w:r w:rsidRPr="00353F09">
                    <w:rPr>
                      <w:sz w:val="16"/>
                      <w:szCs w:val="16"/>
                    </w:rPr>
                    <w:t>1.4.1.3</w:t>
                  </w:r>
                </w:p>
              </w:tc>
              <w:tc>
                <w:tcPr>
                  <w:tcW w:w="1230" w:type="dxa"/>
                </w:tcPr>
                <w:p w14:paraId="3D400909" w14:textId="77777777" w:rsidR="00F13F98" w:rsidRPr="00353F09" w:rsidRDefault="00F13F98" w:rsidP="00FB23FA">
                  <w:pPr>
                    <w:pStyle w:val="ConsPlusNormal"/>
                    <w:spacing w:after="1" w:line="200" w:lineRule="atLeast"/>
                    <w:jc w:val="both"/>
                    <w:rPr>
                      <w:sz w:val="16"/>
                      <w:szCs w:val="16"/>
                    </w:rPr>
                  </w:pPr>
                  <w:r w:rsidRPr="00353F09">
                    <w:rPr>
                      <w:sz w:val="16"/>
                      <w:szCs w:val="16"/>
                    </w:rPr>
                    <w:t>объектов основных средств, нематериальных активов в составе расходов текущего финансового года;</w:t>
                  </w:r>
                </w:p>
              </w:tc>
              <w:tc>
                <w:tcPr>
                  <w:tcW w:w="561" w:type="dxa"/>
                </w:tcPr>
                <w:p w14:paraId="5CA772A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EE5C54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20 271</w:t>
                  </w:r>
                </w:p>
              </w:tc>
              <w:tc>
                <w:tcPr>
                  <w:tcW w:w="480" w:type="dxa"/>
                </w:tcPr>
                <w:p w14:paraId="6FCE54D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9999558"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4X1</w:t>
                  </w:r>
                </w:p>
              </w:tc>
              <w:tc>
                <w:tcPr>
                  <w:tcW w:w="795" w:type="dxa"/>
                </w:tcPr>
                <w:p w14:paraId="740337B1" w14:textId="1FCAA2CE" w:rsidR="00210BDE"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A7C82A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55AC21B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380502B3" w14:textId="77777777" w:rsidTr="003F128D">
              <w:tc>
                <w:tcPr>
                  <w:tcW w:w="459" w:type="dxa"/>
                </w:tcPr>
                <w:p w14:paraId="172111F2" w14:textId="77777777" w:rsidR="00F13F98" w:rsidRPr="00353F09" w:rsidRDefault="00F13F98" w:rsidP="00FB23FA">
                  <w:pPr>
                    <w:pStyle w:val="ConsPlusNormal"/>
                    <w:spacing w:after="1" w:line="200" w:lineRule="atLeast"/>
                    <w:jc w:val="center"/>
                    <w:rPr>
                      <w:sz w:val="16"/>
                      <w:szCs w:val="16"/>
                    </w:rPr>
                  </w:pPr>
                  <w:r w:rsidRPr="00353F09">
                    <w:rPr>
                      <w:sz w:val="16"/>
                      <w:szCs w:val="16"/>
                    </w:rPr>
                    <w:t>1.4.1.4</w:t>
                  </w:r>
                </w:p>
              </w:tc>
              <w:tc>
                <w:tcPr>
                  <w:tcW w:w="1230" w:type="dxa"/>
                </w:tcPr>
                <w:p w14:paraId="6ABA2EF4" w14:textId="77777777" w:rsidR="00F13F98" w:rsidRPr="00353F09" w:rsidRDefault="00F13F98" w:rsidP="00FB23FA">
                  <w:pPr>
                    <w:pStyle w:val="ConsPlusNormal"/>
                    <w:spacing w:after="1" w:line="200" w:lineRule="atLeast"/>
                    <w:jc w:val="both"/>
                    <w:rPr>
                      <w:sz w:val="16"/>
                      <w:szCs w:val="16"/>
                    </w:rPr>
                  </w:pPr>
                  <w:r w:rsidRPr="00353F09">
                    <w:rPr>
                      <w:sz w:val="16"/>
                      <w:szCs w:val="16"/>
                    </w:rPr>
                    <w:t>объектов основных средств - имущества в концессии</w:t>
                  </w:r>
                </w:p>
              </w:tc>
              <w:tc>
                <w:tcPr>
                  <w:tcW w:w="561" w:type="dxa"/>
                </w:tcPr>
                <w:p w14:paraId="03A82FC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63D45F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20 271</w:t>
                  </w:r>
                </w:p>
              </w:tc>
              <w:tc>
                <w:tcPr>
                  <w:tcW w:w="480" w:type="dxa"/>
                </w:tcPr>
                <w:p w14:paraId="57B23E2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C06DF5D" w14:textId="77777777" w:rsidR="00F13F98" w:rsidRPr="00353F09" w:rsidRDefault="00F13F98" w:rsidP="00FB23FA">
                  <w:pPr>
                    <w:pStyle w:val="ConsPlusNormal"/>
                    <w:spacing w:after="1" w:line="200" w:lineRule="atLeast"/>
                    <w:jc w:val="center"/>
                    <w:rPr>
                      <w:sz w:val="16"/>
                      <w:szCs w:val="16"/>
                    </w:rPr>
                  </w:pPr>
                  <w:r w:rsidRPr="00353F09">
                    <w:rPr>
                      <w:sz w:val="16"/>
                      <w:szCs w:val="16"/>
                    </w:rPr>
                    <w:t>X 104 9X 4X1</w:t>
                  </w:r>
                </w:p>
              </w:tc>
              <w:tc>
                <w:tcPr>
                  <w:tcW w:w="795" w:type="dxa"/>
                </w:tcPr>
                <w:p w14:paraId="5EB3EF64" w14:textId="60FB3755" w:rsidR="00210BDE"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331" w:type="dxa"/>
                </w:tcPr>
                <w:p w14:paraId="37F3ABD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1A1523A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6C9936D4" w14:textId="77777777" w:rsidTr="003F128D">
              <w:tc>
                <w:tcPr>
                  <w:tcW w:w="459" w:type="dxa"/>
                </w:tcPr>
                <w:p w14:paraId="334568B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1.4.2</w:t>
                  </w:r>
                </w:p>
              </w:tc>
              <w:tc>
                <w:tcPr>
                  <w:tcW w:w="1230" w:type="dxa"/>
                </w:tcPr>
                <w:p w14:paraId="08D00117"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права пользования активами на объекты учета операционной аренды в сумме ежемесячных арендных платежей или платежей в соответствии с графиком, установленным в договоре</w:t>
                  </w:r>
                </w:p>
              </w:tc>
              <w:tc>
                <w:tcPr>
                  <w:tcW w:w="561" w:type="dxa"/>
                </w:tcPr>
                <w:p w14:paraId="2EC68E7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253830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22X</w:t>
                  </w:r>
                </w:p>
              </w:tc>
              <w:tc>
                <w:tcPr>
                  <w:tcW w:w="480" w:type="dxa"/>
                </w:tcPr>
                <w:p w14:paraId="28D5A42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707C131" w14:textId="77777777" w:rsidR="00F13F98" w:rsidRPr="00353F09" w:rsidRDefault="00F13F98" w:rsidP="00FB23FA">
                  <w:pPr>
                    <w:pStyle w:val="ConsPlusNormal"/>
                    <w:spacing w:after="1" w:line="200" w:lineRule="atLeast"/>
                    <w:jc w:val="center"/>
                    <w:rPr>
                      <w:sz w:val="16"/>
                      <w:szCs w:val="16"/>
                    </w:rPr>
                  </w:pPr>
                  <w:r w:rsidRPr="00353F09">
                    <w:rPr>
                      <w:sz w:val="16"/>
                      <w:szCs w:val="16"/>
                    </w:rPr>
                    <w:t>X 104 4X 451</w:t>
                  </w:r>
                </w:p>
              </w:tc>
              <w:tc>
                <w:tcPr>
                  <w:tcW w:w="795" w:type="dxa"/>
                </w:tcPr>
                <w:p w14:paraId="6F8B37C9"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AE802B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41BC371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5775E8B0" w14:textId="77777777" w:rsidTr="003F128D">
              <w:tc>
                <w:tcPr>
                  <w:tcW w:w="459" w:type="dxa"/>
                </w:tcPr>
                <w:p w14:paraId="4CD950EF" w14:textId="77777777" w:rsidR="00F13F98" w:rsidRPr="00353F09" w:rsidRDefault="00F13F98" w:rsidP="00FB23FA">
                  <w:pPr>
                    <w:pStyle w:val="ConsPlusNormal"/>
                    <w:spacing w:after="1" w:line="200" w:lineRule="atLeast"/>
                    <w:jc w:val="center"/>
                    <w:rPr>
                      <w:sz w:val="16"/>
                      <w:szCs w:val="16"/>
                    </w:rPr>
                  </w:pPr>
                  <w:r w:rsidRPr="00353F09">
                    <w:rPr>
                      <w:sz w:val="16"/>
                      <w:szCs w:val="16"/>
                    </w:rPr>
                    <w:t>1.4.3</w:t>
                  </w:r>
                </w:p>
              </w:tc>
              <w:tc>
                <w:tcPr>
                  <w:tcW w:w="1230" w:type="dxa"/>
                </w:tcPr>
                <w:p w14:paraId="4802CCA5"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суммы начисленной амортизации на права пользования активами на объекты учета операционной аренды в сумме ежемесячных арендных платежей или </w:t>
                  </w:r>
                  <w:r w:rsidRPr="00353F09">
                    <w:rPr>
                      <w:sz w:val="16"/>
                      <w:szCs w:val="16"/>
                    </w:rPr>
                    <w:lastRenderedPageBreak/>
                    <w:t>платежей в соответствии с графиком, установленным в договоре, в составе себестоимости готовой продукции, работ, услуг</w:t>
                  </w:r>
                </w:p>
              </w:tc>
              <w:tc>
                <w:tcPr>
                  <w:tcW w:w="561" w:type="dxa"/>
                </w:tcPr>
                <w:p w14:paraId="2E71BE6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CA1E41C"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22X</w:t>
                  </w:r>
                </w:p>
              </w:tc>
              <w:tc>
                <w:tcPr>
                  <w:tcW w:w="480" w:type="dxa"/>
                </w:tcPr>
                <w:p w14:paraId="49B8E19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4B3020B" w14:textId="77777777" w:rsidR="00F13F98" w:rsidRPr="00353F09" w:rsidRDefault="00F13F98" w:rsidP="00FB23FA">
                  <w:pPr>
                    <w:pStyle w:val="ConsPlusNormal"/>
                    <w:spacing w:after="1" w:line="200" w:lineRule="atLeast"/>
                    <w:jc w:val="center"/>
                    <w:rPr>
                      <w:sz w:val="16"/>
                      <w:szCs w:val="16"/>
                    </w:rPr>
                  </w:pPr>
                  <w:r w:rsidRPr="00353F09">
                    <w:rPr>
                      <w:sz w:val="16"/>
                      <w:szCs w:val="16"/>
                    </w:rPr>
                    <w:t>X 104 4X 451</w:t>
                  </w:r>
                </w:p>
              </w:tc>
              <w:tc>
                <w:tcPr>
                  <w:tcW w:w="795" w:type="dxa"/>
                </w:tcPr>
                <w:p w14:paraId="726255EE"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18787E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077610F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37878B23" w14:textId="77777777" w:rsidTr="003F128D">
              <w:tc>
                <w:tcPr>
                  <w:tcW w:w="459" w:type="dxa"/>
                </w:tcPr>
                <w:p w14:paraId="616C85AC" w14:textId="77777777" w:rsidR="00F13F98" w:rsidRPr="00353F09" w:rsidRDefault="00F13F98" w:rsidP="00FB23FA">
                  <w:pPr>
                    <w:pStyle w:val="ConsPlusNormal"/>
                    <w:spacing w:after="1" w:line="200" w:lineRule="atLeast"/>
                    <w:jc w:val="center"/>
                    <w:rPr>
                      <w:sz w:val="16"/>
                      <w:szCs w:val="16"/>
                    </w:rPr>
                  </w:pPr>
                  <w:r w:rsidRPr="00353F09">
                    <w:rPr>
                      <w:sz w:val="16"/>
                      <w:szCs w:val="16"/>
                    </w:rPr>
                    <w:t>1.4.4</w:t>
                  </w:r>
                </w:p>
              </w:tc>
              <w:tc>
                <w:tcPr>
                  <w:tcW w:w="1230" w:type="dxa"/>
                </w:tcPr>
                <w:p w14:paraId="1B50FA3E"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права пользования активами на объекты учета операционной аренды в сумме ежемесячных арендных платежей или платежей в соответствии с графиком, установленным в договоре, в составе затрат на биотрансформацию</w:t>
                  </w:r>
                </w:p>
              </w:tc>
              <w:tc>
                <w:tcPr>
                  <w:tcW w:w="561" w:type="dxa"/>
                </w:tcPr>
                <w:p w14:paraId="0C9CDF7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9348707"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22X</w:t>
                  </w:r>
                </w:p>
              </w:tc>
              <w:tc>
                <w:tcPr>
                  <w:tcW w:w="480" w:type="dxa"/>
                </w:tcPr>
                <w:p w14:paraId="6F2D125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F25D572" w14:textId="77777777" w:rsidR="00F13F98" w:rsidRPr="00353F09" w:rsidRDefault="00F13F98" w:rsidP="00FB23FA">
                  <w:pPr>
                    <w:pStyle w:val="ConsPlusNormal"/>
                    <w:spacing w:after="1" w:line="200" w:lineRule="atLeast"/>
                    <w:jc w:val="center"/>
                    <w:rPr>
                      <w:sz w:val="16"/>
                      <w:szCs w:val="16"/>
                    </w:rPr>
                  </w:pPr>
                  <w:r w:rsidRPr="00353F09">
                    <w:rPr>
                      <w:sz w:val="16"/>
                      <w:szCs w:val="16"/>
                    </w:rPr>
                    <w:t>X 104 4X 451</w:t>
                  </w:r>
                </w:p>
              </w:tc>
              <w:tc>
                <w:tcPr>
                  <w:tcW w:w="795" w:type="dxa"/>
                </w:tcPr>
                <w:p w14:paraId="597A4CA8"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3DBA57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5C68B22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6C792857" w14:textId="77777777" w:rsidTr="003F128D">
              <w:tc>
                <w:tcPr>
                  <w:tcW w:w="459" w:type="dxa"/>
                </w:tcPr>
                <w:p w14:paraId="65F1990D" w14:textId="77777777" w:rsidR="00F13F98" w:rsidRPr="00353F09" w:rsidRDefault="00F13F98" w:rsidP="00FB23FA">
                  <w:pPr>
                    <w:pStyle w:val="ConsPlusNormal"/>
                    <w:spacing w:after="1" w:line="200" w:lineRule="atLeast"/>
                    <w:jc w:val="center"/>
                    <w:rPr>
                      <w:sz w:val="16"/>
                      <w:szCs w:val="16"/>
                    </w:rPr>
                  </w:pPr>
                  <w:r w:rsidRPr="00353F09">
                    <w:rPr>
                      <w:sz w:val="16"/>
                      <w:szCs w:val="16"/>
                    </w:rPr>
                    <w:t>1.4.5</w:t>
                  </w:r>
                </w:p>
              </w:tc>
              <w:tc>
                <w:tcPr>
                  <w:tcW w:w="1230" w:type="dxa"/>
                </w:tcPr>
                <w:p w14:paraId="008971AD"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права пользования нематериальн</w:t>
                  </w:r>
                  <w:r w:rsidRPr="00353F09">
                    <w:rPr>
                      <w:sz w:val="16"/>
                      <w:szCs w:val="16"/>
                    </w:rPr>
                    <w:lastRenderedPageBreak/>
                    <w:t>ыми активами (неисключительными правами)</w:t>
                  </w:r>
                </w:p>
              </w:tc>
              <w:tc>
                <w:tcPr>
                  <w:tcW w:w="561" w:type="dxa"/>
                </w:tcPr>
                <w:p w14:paraId="33DAA72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64C656E"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20 226</w:t>
                  </w:r>
                </w:p>
              </w:tc>
              <w:tc>
                <w:tcPr>
                  <w:tcW w:w="480" w:type="dxa"/>
                </w:tcPr>
                <w:p w14:paraId="1BDC0A8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38C01C7" w14:textId="77777777" w:rsidR="00F13F98" w:rsidRPr="00353F09" w:rsidRDefault="00F13F98" w:rsidP="00FB23FA">
                  <w:pPr>
                    <w:pStyle w:val="ConsPlusNormal"/>
                    <w:spacing w:after="1" w:line="200" w:lineRule="atLeast"/>
                    <w:jc w:val="center"/>
                    <w:rPr>
                      <w:sz w:val="16"/>
                      <w:szCs w:val="16"/>
                    </w:rPr>
                  </w:pPr>
                  <w:r w:rsidRPr="00353F09">
                    <w:rPr>
                      <w:sz w:val="16"/>
                      <w:szCs w:val="16"/>
                    </w:rPr>
                    <w:t>X 104 6X 452</w:t>
                  </w:r>
                </w:p>
              </w:tc>
              <w:tc>
                <w:tcPr>
                  <w:tcW w:w="795" w:type="dxa"/>
                </w:tcPr>
                <w:p w14:paraId="0D2D265C"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w:t>
                  </w:r>
                  <w:r w:rsidRPr="00353F09">
                    <w:rPr>
                      <w:sz w:val="16"/>
                      <w:szCs w:val="16"/>
                    </w:rPr>
                    <w:lastRenderedPageBreak/>
                    <w:t>е (графику документооборота)</w:t>
                  </w:r>
                </w:p>
              </w:tc>
              <w:tc>
                <w:tcPr>
                  <w:tcW w:w="1331" w:type="dxa"/>
                </w:tcPr>
                <w:p w14:paraId="18253C9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679223E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1.4 настоящего Приложения в соответствии с содержанием факта хозяйственной жизни</w:t>
                  </w:r>
                </w:p>
              </w:tc>
            </w:tr>
            <w:tr w:rsidR="00B85689" w:rsidRPr="00353F09" w14:paraId="540C5096" w14:textId="77777777" w:rsidTr="003F128D">
              <w:tc>
                <w:tcPr>
                  <w:tcW w:w="459" w:type="dxa"/>
                </w:tcPr>
                <w:p w14:paraId="7F0D8B5C" w14:textId="77777777" w:rsidR="00F13F98" w:rsidRPr="00353F09" w:rsidRDefault="00F13F98" w:rsidP="00FB23FA">
                  <w:pPr>
                    <w:pStyle w:val="ConsPlusNormal"/>
                    <w:spacing w:after="1" w:line="200" w:lineRule="atLeast"/>
                    <w:jc w:val="center"/>
                    <w:rPr>
                      <w:sz w:val="16"/>
                      <w:szCs w:val="16"/>
                    </w:rPr>
                  </w:pPr>
                  <w:r w:rsidRPr="00353F09">
                    <w:rPr>
                      <w:sz w:val="16"/>
                      <w:szCs w:val="16"/>
                    </w:rPr>
                    <w:t>1.4.6</w:t>
                  </w:r>
                </w:p>
              </w:tc>
              <w:tc>
                <w:tcPr>
                  <w:tcW w:w="1230" w:type="dxa"/>
                </w:tcPr>
                <w:p w14:paraId="45A84F11"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права пользования нематериальными активами (неисключительными правами) в составе себестоимости готовой продукции, работ, услуг</w:t>
                  </w:r>
                </w:p>
              </w:tc>
              <w:tc>
                <w:tcPr>
                  <w:tcW w:w="561" w:type="dxa"/>
                </w:tcPr>
                <w:p w14:paraId="64EE28B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F9E24F8"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X0 226</w:t>
                  </w:r>
                </w:p>
              </w:tc>
              <w:tc>
                <w:tcPr>
                  <w:tcW w:w="480" w:type="dxa"/>
                </w:tcPr>
                <w:p w14:paraId="10FD020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544A342" w14:textId="77777777" w:rsidR="00F13F98" w:rsidRPr="00353F09" w:rsidRDefault="00F13F98" w:rsidP="00FB23FA">
                  <w:pPr>
                    <w:pStyle w:val="ConsPlusNormal"/>
                    <w:spacing w:after="1" w:line="200" w:lineRule="atLeast"/>
                    <w:jc w:val="center"/>
                    <w:rPr>
                      <w:sz w:val="16"/>
                      <w:szCs w:val="16"/>
                    </w:rPr>
                  </w:pPr>
                  <w:r w:rsidRPr="00353F09">
                    <w:rPr>
                      <w:sz w:val="16"/>
                      <w:szCs w:val="16"/>
                    </w:rPr>
                    <w:t>X 104 6X 452</w:t>
                  </w:r>
                </w:p>
              </w:tc>
              <w:tc>
                <w:tcPr>
                  <w:tcW w:w="795" w:type="dxa"/>
                </w:tcPr>
                <w:p w14:paraId="45380274"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0C2F01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21805A1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06494747" w14:textId="77777777" w:rsidTr="003F128D">
              <w:tc>
                <w:tcPr>
                  <w:tcW w:w="459" w:type="dxa"/>
                </w:tcPr>
                <w:p w14:paraId="777C617B" w14:textId="77777777" w:rsidR="00F13F98" w:rsidRPr="00353F09" w:rsidRDefault="00F13F98" w:rsidP="00FB23FA">
                  <w:pPr>
                    <w:pStyle w:val="ConsPlusNormal"/>
                    <w:spacing w:after="1" w:line="200" w:lineRule="atLeast"/>
                    <w:jc w:val="center"/>
                    <w:rPr>
                      <w:sz w:val="16"/>
                      <w:szCs w:val="16"/>
                    </w:rPr>
                  </w:pPr>
                  <w:r w:rsidRPr="00353F09">
                    <w:rPr>
                      <w:sz w:val="16"/>
                      <w:szCs w:val="16"/>
                    </w:rPr>
                    <w:t>1.4.7</w:t>
                  </w:r>
                </w:p>
              </w:tc>
              <w:tc>
                <w:tcPr>
                  <w:tcW w:w="1230" w:type="dxa"/>
                </w:tcPr>
                <w:p w14:paraId="79B4A776"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права пользования нематериальными активами (неисключительными правами) в составе затрат на биотрансформацию</w:t>
                  </w:r>
                </w:p>
              </w:tc>
              <w:tc>
                <w:tcPr>
                  <w:tcW w:w="561" w:type="dxa"/>
                </w:tcPr>
                <w:p w14:paraId="22895CC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AB8B1A2"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X0 226</w:t>
                  </w:r>
                </w:p>
              </w:tc>
              <w:tc>
                <w:tcPr>
                  <w:tcW w:w="480" w:type="dxa"/>
                </w:tcPr>
                <w:p w14:paraId="6A8352F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B11BF24" w14:textId="77777777" w:rsidR="00F13F98" w:rsidRPr="00353F09" w:rsidRDefault="00F13F98" w:rsidP="00FB23FA">
                  <w:pPr>
                    <w:pStyle w:val="ConsPlusNormal"/>
                    <w:spacing w:after="1" w:line="200" w:lineRule="atLeast"/>
                    <w:jc w:val="center"/>
                    <w:rPr>
                      <w:sz w:val="16"/>
                      <w:szCs w:val="16"/>
                    </w:rPr>
                  </w:pPr>
                  <w:r w:rsidRPr="00353F09">
                    <w:rPr>
                      <w:sz w:val="16"/>
                      <w:szCs w:val="16"/>
                    </w:rPr>
                    <w:t>X 104 6X 452</w:t>
                  </w:r>
                </w:p>
              </w:tc>
              <w:tc>
                <w:tcPr>
                  <w:tcW w:w="795" w:type="dxa"/>
                </w:tcPr>
                <w:p w14:paraId="02DEAEE2"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3E7CFA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5F16BC7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6290F277" w14:textId="77777777" w:rsidTr="003F128D">
              <w:tc>
                <w:tcPr>
                  <w:tcW w:w="459" w:type="dxa"/>
                </w:tcPr>
                <w:p w14:paraId="44400FB0" w14:textId="77777777" w:rsidR="00F13F98" w:rsidRPr="00353F09" w:rsidRDefault="00F13F98" w:rsidP="00FB23FA">
                  <w:pPr>
                    <w:pStyle w:val="ConsPlusNormal"/>
                    <w:spacing w:after="1" w:line="200" w:lineRule="atLeast"/>
                    <w:jc w:val="center"/>
                    <w:rPr>
                      <w:sz w:val="16"/>
                      <w:szCs w:val="16"/>
                    </w:rPr>
                  </w:pPr>
                  <w:r w:rsidRPr="00353F09">
                    <w:rPr>
                      <w:sz w:val="16"/>
                      <w:szCs w:val="16"/>
                    </w:rPr>
                    <w:t>1.4.8</w:t>
                  </w:r>
                </w:p>
              </w:tc>
              <w:tc>
                <w:tcPr>
                  <w:tcW w:w="1230" w:type="dxa"/>
                </w:tcPr>
                <w:p w14:paraId="68A6A2CF"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w:t>
                  </w:r>
                  <w:r w:rsidRPr="00353F09">
                    <w:rPr>
                      <w:sz w:val="16"/>
                      <w:szCs w:val="16"/>
                    </w:rPr>
                    <w:lastRenderedPageBreak/>
                    <w:t>ранее начисленной амортизации при получении объектов нефинансовых активов при осуществлении расчетов между головным учреждением, обособленными подразделениями (филиалами)</w:t>
                  </w:r>
                </w:p>
              </w:tc>
              <w:tc>
                <w:tcPr>
                  <w:tcW w:w="561" w:type="dxa"/>
                </w:tcPr>
                <w:p w14:paraId="5BC0D12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0F251CAA"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3X0</w:t>
                  </w:r>
                </w:p>
              </w:tc>
              <w:tc>
                <w:tcPr>
                  <w:tcW w:w="480" w:type="dxa"/>
                </w:tcPr>
                <w:p w14:paraId="1DC9688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2BB8A16"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7FAD4AAD"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w:t>
                  </w:r>
                  <w:r w:rsidRPr="00353F09">
                    <w:rPr>
                      <w:sz w:val="16"/>
                      <w:szCs w:val="16"/>
                    </w:rPr>
                    <w:lastRenderedPageBreak/>
                    <w:t>е объектов нефинансовых активов (ф. 0510448)</w:t>
                  </w:r>
                </w:p>
              </w:tc>
              <w:tc>
                <w:tcPr>
                  <w:tcW w:w="1331" w:type="dxa"/>
                </w:tcPr>
                <w:p w14:paraId="3616C32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3.7 настоящего </w:t>
                  </w:r>
                  <w:r w:rsidRPr="00353F09">
                    <w:rPr>
                      <w:sz w:val="16"/>
                      <w:szCs w:val="16"/>
                    </w:rPr>
                    <w:lastRenderedPageBreak/>
                    <w:t>Приложения в соответствии с фактом хозяйственной жизни</w:t>
                  </w:r>
                </w:p>
              </w:tc>
              <w:tc>
                <w:tcPr>
                  <w:tcW w:w="1394" w:type="dxa"/>
                </w:tcPr>
                <w:p w14:paraId="2248EBF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125E2C7D" w14:textId="77777777" w:rsidTr="003F128D">
              <w:tc>
                <w:tcPr>
                  <w:tcW w:w="459" w:type="dxa"/>
                </w:tcPr>
                <w:p w14:paraId="6DB29E9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1.4.9</w:t>
                  </w:r>
                </w:p>
              </w:tc>
              <w:tc>
                <w:tcPr>
                  <w:tcW w:w="1230" w:type="dxa"/>
                </w:tcPr>
                <w:p w14:paraId="73DF5B57"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ранее начисленной амортизации по объектам нефинансовых активов при реорганизации путем слияния, присоединения, разделения, выделения, преобразования или при изменении типа учреждения</w:t>
                  </w:r>
                </w:p>
                <w:p w14:paraId="787BCFA3" w14:textId="77777777" w:rsidR="00210BDE" w:rsidRPr="00353F09" w:rsidRDefault="00210BDE" w:rsidP="00FB23FA">
                  <w:pPr>
                    <w:pStyle w:val="ConsPlusNormal"/>
                    <w:spacing w:after="1" w:line="200" w:lineRule="atLeast"/>
                    <w:jc w:val="both"/>
                    <w:rPr>
                      <w:sz w:val="16"/>
                      <w:szCs w:val="16"/>
                    </w:rPr>
                  </w:pPr>
                </w:p>
              </w:tc>
              <w:tc>
                <w:tcPr>
                  <w:tcW w:w="561" w:type="dxa"/>
                </w:tcPr>
                <w:p w14:paraId="40D9A1E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8257807"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507AA59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C2EA3CA"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744E366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788F15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394" w:type="dxa"/>
                </w:tcPr>
                <w:p w14:paraId="5B9F892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0C8804A2" w14:textId="77777777" w:rsidTr="003F128D">
              <w:tc>
                <w:tcPr>
                  <w:tcW w:w="459" w:type="dxa"/>
                </w:tcPr>
                <w:p w14:paraId="41DD602C" w14:textId="77777777" w:rsidR="00F13F98" w:rsidRPr="00353F09" w:rsidRDefault="00F13F98" w:rsidP="00FB23FA">
                  <w:pPr>
                    <w:pStyle w:val="ConsPlusNormal"/>
                    <w:spacing w:after="1" w:line="200" w:lineRule="atLeast"/>
                    <w:jc w:val="center"/>
                    <w:rPr>
                      <w:sz w:val="16"/>
                      <w:szCs w:val="16"/>
                    </w:rPr>
                  </w:pPr>
                  <w:r w:rsidRPr="00353F09">
                    <w:rPr>
                      <w:sz w:val="16"/>
                      <w:szCs w:val="16"/>
                    </w:rPr>
                    <w:t>1.4.10</w:t>
                  </w:r>
                </w:p>
              </w:tc>
              <w:tc>
                <w:tcPr>
                  <w:tcW w:w="1230" w:type="dxa"/>
                </w:tcPr>
                <w:p w14:paraId="64BF4AA1"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амортизации </w:t>
                  </w:r>
                  <w:r w:rsidRPr="00353F09">
                    <w:rPr>
                      <w:sz w:val="16"/>
                      <w:szCs w:val="16"/>
                    </w:rPr>
                    <w:lastRenderedPageBreak/>
                    <w:t>при получении объектов нефинансовых активов при безвозмездном получении, а также при закреплении за учреждением права оперативного управления</w:t>
                  </w:r>
                </w:p>
              </w:tc>
              <w:tc>
                <w:tcPr>
                  <w:tcW w:w="561" w:type="dxa"/>
                </w:tcPr>
                <w:p w14:paraId="199EE9B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0079DD0B"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19X</w:t>
                  </w:r>
                </w:p>
              </w:tc>
              <w:tc>
                <w:tcPr>
                  <w:tcW w:w="480" w:type="dxa"/>
                </w:tcPr>
                <w:p w14:paraId="5E21994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A013D89"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2CA29DCB"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w:t>
                  </w:r>
                  <w:r w:rsidRPr="00353F09">
                    <w:rPr>
                      <w:sz w:val="16"/>
                      <w:szCs w:val="16"/>
                    </w:rPr>
                    <w:lastRenderedPageBreak/>
                    <w:t>объектов нефинансовых активов (ф. 0510448)</w:t>
                  </w:r>
                </w:p>
              </w:tc>
              <w:tc>
                <w:tcPr>
                  <w:tcW w:w="1331" w:type="dxa"/>
                </w:tcPr>
                <w:p w14:paraId="758C333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w:t>
                  </w:r>
                  <w:r w:rsidRPr="00353F09">
                    <w:rPr>
                      <w:sz w:val="16"/>
                      <w:szCs w:val="16"/>
                    </w:rPr>
                    <w:lastRenderedPageBreak/>
                    <w:t>соответствии с содержанием факта хозяйственной жизни</w:t>
                  </w:r>
                </w:p>
              </w:tc>
              <w:tc>
                <w:tcPr>
                  <w:tcW w:w="1394" w:type="dxa"/>
                </w:tcPr>
                <w:p w14:paraId="1E96715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1.4 настоящего Приложения в соответствии с </w:t>
                  </w:r>
                  <w:r w:rsidRPr="00353F09">
                    <w:rPr>
                      <w:sz w:val="16"/>
                      <w:szCs w:val="16"/>
                    </w:rPr>
                    <w:lastRenderedPageBreak/>
                    <w:t>содержанием факта хозяйственной жизни</w:t>
                  </w:r>
                </w:p>
              </w:tc>
            </w:tr>
            <w:tr w:rsidR="00B85689" w:rsidRPr="00353F09" w14:paraId="21C88004" w14:textId="77777777" w:rsidTr="003F128D">
              <w:tc>
                <w:tcPr>
                  <w:tcW w:w="459" w:type="dxa"/>
                </w:tcPr>
                <w:p w14:paraId="59267A6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1.4.11</w:t>
                  </w:r>
                </w:p>
              </w:tc>
              <w:tc>
                <w:tcPr>
                  <w:tcW w:w="1230" w:type="dxa"/>
                </w:tcPr>
                <w:p w14:paraId="3432295E" w14:textId="3BE69081" w:rsidR="00210BDE"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начисленной амортизации на объекты нефинансовых активов при их реклассификации, разукомплектации (на объекты новых инвентарных объектов учета)</w:t>
                  </w:r>
                </w:p>
              </w:tc>
              <w:tc>
                <w:tcPr>
                  <w:tcW w:w="561" w:type="dxa"/>
                </w:tcPr>
                <w:p w14:paraId="0369C93A"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0C5973E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5EBF9FA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85DDCB4"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43E8E751"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8FEE71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45F34C7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37BE7509" w14:textId="77777777" w:rsidTr="003F128D">
              <w:tc>
                <w:tcPr>
                  <w:tcW w:w="459" w:type="dxa"/>
                </w:tcPr>
                <w:p w14:paraId="23E3E1B0" w14:textId="77777777" w:rsidR="00F13F98" w:rsidRPr="00353F09" w:rsidRDefault="00F13F98" w:rsidP="00FB23FA">
                  <w:pPr>
                    <w:pStyle w:val="ConsPlusNormal"/>
                    <w:spacing w:after="1" w:line="200" w:lineRule="atLeast"/>
                    <w:jc w:val="center"/>
                    <w:rPr>
                      <w:sz w:val="16"/>
                      <w:szCs w:val="16"/>
                    </w:rPr>
                  </w:pPr>
                  <w:r w:rsidRPr="00353F09">
                    <w:rPr>
                      <w:sz w:val="16"/>
                      <w:szCs w:val="16"/>
                    </w:rPr>
                    <w:t>1.4.12</w:t>
                  </w:r>
                </w:p>
              </w:tc>
              <w:tc>
                <w:tcPr>
                  <w:tcW w:w="1230" w:type="dxa"/>
                </w:tcPr>
                <w:p w14:paraId="7855D44E" w14:textId="17427A10" w:rsidR="00210BDE"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начисленной амортизации на объекты нефинансовых активов при их восстановлении на </w:t>
                  </w:r>
                  <w:r w:rsidRPr="00353F09">
                    <w:rPr>
                      <w:sz w:val="16"/>
                      <w:szCs w:val="16"/>
                    </w:rPr>
                    <w:lastRenderedPageBreak/>
                    <w:t>балансовом учете на основании решения об определении целевой функции актива, являющегося на момент принятия такого решения не активом</w:t>
                  </w:r>
                </w:p>
              </w:tc>
              <w:tc>
                <w:tcPr>
                  <w:tcW w:w="561" w:type="dxa"/>
                </w:tcPr>
                <w:p w14:paraId="0FBEBD7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2376F49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259127F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CB6AE35"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1745F6AE"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331" w:type="dxa"/>
                </w:tcPr>
                <w:p w14:paraId="7215395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3346A1E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3176EECB" w14:textId="77777777" w:rsidTr="003F128D">
              <w:tc>
                <w:tcPr>
                  <w:tcW w:w="459" w:type="dxa"/>
                </w:tcPr>
                <w:p w14:paraId="209CAABF" w14:textId="77777777" w:rsidR="00F13F98" w:rsidRPr="00353F09" w:rsidRDefault="00F13F98" w:rsidP="00FB23FA">
                  <w:pPr>
                    <w:pStyle w:val="ConsPlusNormal"/>
                    <w:spacing w:after="1" w:line="200" w:lineRule="atLeast"/>
                    <w:jc w:val="center"/>
                    <w:rPr>
                      <w:sz w:val="16"/>
                      <w:szCs w:val="16"/>
                    </w:rPr>
                  </w:pPr>
                  <w:r w:rsidRPr="00353F09">
                    <w:rPr>
                      <w:sz w:val="16"/>
                      <w:szCs w:val="16"/>
                    </w:rPr>
                    <w:t>1.4.13</w:t>
                  </w:r>
                </w:p>
              </w:tc>
              <w:tc>
                <w:tcPr>
                  <w:tcW w:w="1230" w:type="dxa"/>
                </w:tcPr>
                <w:p w14:paraId="354F1803"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накопленной амортизации по объектам нефинансовых активов при их внутреннем перемещении при отнесении к категории особо ценного движимого имущества</w:t>
                  </w:r>
                </w:p>
              </w:tc>
              <w:tc>
                <w:tcPr>
                  <w:tcW w:w="561" w:type="dxa"/>
                </w:tcPr>
                <w:p w14:paraId="3658EE87"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0CC376CE"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41B1746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FCC979F" w14:textId="77777777" w:rsidR="00F13F98" w:rsidRPr="00353F09" w:rsidRDefault="00F13F98" w:rsidP="00FB23FA">
                  <w:pPr>
                    <w:pStyle w:val="ConsPlusNormal"/>
                    <w:spacing w:after="1" w:line="200" w:lineRule="atLeast"/>
                    <w:jc w:val="center"/>
                    <w:rPr>
                      <w:sz w:val="16"/>
                      <w:szCs w:val="16"/>
                    </w:rPr>
                  </w:pPr>
                  <w:r w:rsidRPr="00353F09">
                    <w:rPr>
                      <w:sz w:val="16"/>
                      <w:szCs w:val="16"/>
                    </w:rPr>
                    <w:t>X 104 2X 4XX</w:t>
                  </w:r>
                </w:p>
              </w:tc>
              <w:tc>
                <w:tcPr>
                  <w:tcW w:w="795" w:type="dxa"/>
                </w:tcPr>
                <w:p w14:paraId="76E18BAB"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5B8285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44EF756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7452E488" w14:textId="77777777" w:rsidTr="003F128D">
              <w:tc>
                <w:tcPr>
                  <w:tcW w:w="459" w:type="dxa"/>
                </w:tcPr>
                <w:p w14:paraId="3AB3B272" w14:textId="77777777" w:rsidR="00F13F98" w:rsidRPr="00353F09" w:rsidRDefault="00F13F98" w:rsidP="00FB23FA">
                  <w:pPr>
                    <w:pStyle w:val="ConsPlusNormal"/>
                    <w:spacing w:after="1" w:line="200" w:lineRule="atLeast"/>
                    <w:jc w:val="center"/>
                    <w:rPr>
                      <w:sz w:val="16"/>
                      <w:szCs w:val="16"/>
                    </w:rPr>
                  </w:pPr>
                  <w:r w:rsidRPr="00353F09">
                    <w:rPr>
                      <w:sz w:val="16"/>
                      <w:szCs w:val="16"/>
                    </w:rPr>
                    <w:t>1.4.14</w:t>
                  </w:r>
                </w:p>
              </w:tc>
              <w:tc>
                <w:tcPr>
                  <w:tcW w:w="1230" w:type="dxa"/>
                </w:tcPr>
                <w:p w14:paraId="1AD18AF2" w14:textId="098B1333" w:rsidR="00210BDE"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расходы, произведенные учреждением в результате реализации товаров, в том числе в процессе продвижения </w:t>
                  </w:r>
                  <w:r w:rsidRPr="00353F09">
                    <w:rPr>
                      <w:sz w:val="16"/>
                      <w:szCs w:val="16"/>
                    </w:rPr>
                    <w:lastRenderedPageBreak/>
                    <w:t>товаров</w:t>
                  </w:r>
                </w:p>
              </w:tc>
              <w:tc>
                <w:tcPr>
                  <w:tcW w:w="561" w:type="dxa"/>
                </w:tcPr>
                <w:p w14:paraId="73CC1CF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880DCCA" w14:textId="77777777" w:rsidR="00F13F98" w:rsidRPr="00353F09" w:rsidRDefault="00F13F98" w:rsidP="00FB23FA">
                  <w:pPr>
                    <w:pStyle w:val="ConsPlusNormal"/>
                    <w:spacing w:after="1" w:line="200" w:lineRule="atLeast"/>
                    <w:jc w:val="center"/>
                    <w:rPr>
                      <w:sz w:val="16"/>
                      <w:szCs w:val="16"/>
                    </w:rPr>
                  </w:pPr>
                  <w:r w:rsidRPr="00353F09">
                    <w:rPr>
                      <w:sz w:val="16"/>
                      <w:szCs w:val="16"/>
                    </w:rPr>
                    <w:t>2 401 20 2XX</w:t>
                  </w:r>
                </w:p>
              </w:tc>
              <w:tc>
                <w:tcPr>
                  <w:tcW w:w="480" w:type="dxa"/>
                </w:tcPr>
                <w:p w14:paraId="02A32B4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8C0A41A" w14:textId="77777777" w:rsidR="00F13F98" w:rsidRPr="00353F09" w:rsidRDefault="00F13F98" w:rsidP="00FB23FA">
                  <w:pPr>
                    <w:pStyle w:val="ConsPlusNormal"/>
                    <w:spacing w:after="1" w:line="200" w:lineRule="atLeast"/>
                    <w:jc w:val="center"/>
                    <w:rPr>
                      <w:sz w:val="16"/>
                      <w:szCs w:val="16"/>
                    </w:rPr>
                  </w:pPr>
                  <w:r w:rsidRPr="00353F09">
                    <w:rPr>
                      <w:sz w:val="16"/>
                      <w:szCs w:val="16"/>
                    </w:rPr>
                    <w:t>2 104 X0 4XX</w:t>
                  </w:r>
                </w:p>
              </w:tc>
              <w:tc>
                <w:tcPr>
                  <w:tcW w:w="795" w:type="dxa"/>
                </w:tcPr>
                <w:p w14:paraId="21645AB5"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1F8936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583B41A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61C1A2EB" w14:textId="77777777" w:rsidTr="003F128D">
              <w:tc>
                <w:tcPr>
                  <w:tcW w:w="459" w:type="dxa"/>
                </w:tcPr>
                <w:p w14:paraId="2B162414" w14:textId="77777777" w:rsidR="00F13F98" w:rsidRPr="00353F09" w:rsidRDefault="00F13F98" w:rsidP="00FB23FA">
                  <w:pPr>
                    <w:pStyle w:val="ConsPlusNormal"/>
                    <w:spacing w:after="1" w:line="200" w:lineRule="atLeast"/>
                    <w:jc w:val="center"/>
                    <w:rPr>
                      <w:sz w:val="16"/>
                      <w:szCs w:val="16"/>
                    </w:rPr>
                  </w:pPr>
                  <w:r w:rsidRPr="00353F09">
                    <w:rPr>
                      <w:sz w:val="16"/>
                      <w:szCs w:val="16"/>
                    </w:rPr>
                    <w:t>1.4.15</w:t>
                  </w:r>
                </w:p>
              </w:tc>
              <w:tc>
                <w:tcPr>
                  <w:tcW w:w="1230" w:type="dxa"/>
                </w:tcPr>
                <w:p w14:paraId="0B72D1AF"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суммы начисленной амортизации при осуществлении субъектом учета - подрядчиком в отчетном периоде расходов при выполнении работ по долгосрочным договорам строительного подряда сверх сводного сметного расчета</w:t>
                  </w:r>
                </w:p>
              </w:tc>
              <w:tc>
                <w:tcPr>
                  <w:tcW w:w="561" w:type="dxa"/>
                </w:tcPr>
                <w:p w14:paraId="4EE2E5D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1974216"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20 271</w:t>
                  </w:r>
                </w:p>
              </w:tc>
              <w:tc>
                <w:tcPr>
                  <w:tcW w:w="480" w:type="dxa"/>
                </w:tcPr>
                <w:p w14:paraId="52CF4AE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579D5D6"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5E0D62FC"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29B3B4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583E1BE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1E721143" w14:textId="77777777" w:rsidTr="003F128D">
              <w:tc>
                <w:tcPr>
                  <w:tcW w:w="459" w:type="dxa"/>
                </w:tcPr>
                <w:p w14:paraId="5C93F313" w14:textId="77777777" w:rsidR="00F13F98" w:rsidRPr="00353F09" w:rsidRDefault="00F13F98" w:rsidP="00FB23FA">
                  <w:pPr>
                    <w:pStyle w:val="ConsPlusNormal"/>
                    <w:spacing w:after="1" w:line="200" w:lineRule="atLeast"/>
                    <w:jc w:val="center"/>
                    <w:rPr>
                      <w:sz w:val="16"/>
                      <w:szCs w:val="16"/>
                    </w:rPr>
                  </w:pPr>
                  <w:r w:rsidRPr="00353F09">
                    <w:rPr>
                      <w:sz w:val="16"/>
                      <w:szCs w:val="16"/>
                    </w:rPr>
                    <w:t>1.4.16</w:t>
                  </w:r>
                </w:p>
              </w:tc>
              <w:tc>
                <w:tcPr>
                  <w:tcW w:w="1230" w:type="dxa"/>
                </w:tcPr>
                <w:p w14:paraId="32E11AB6"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суммы начисленной амортизации основных средств, нематериальных активов, прав пользования активами при их реклассификации, разукомплектации объекта основного </w:t>
                  </w:r>
                  <w:r w:rsidRPr="00353F09">
                    <w:rPr>
                      <w:sz w:val="16"/>
                      <w:szCs w:val="16"/>
                    </w:rPr>
                    <w:lastRenderedPageBreak/>
                    <w:t>средства, являющегося единицей инвентарного учета, при их исключении из категории особо ценного движимого имущества</w:t>
                  </w:r>
                </w:p>
              </w:tc>
              <w:tc>
                <w:tcPr>
                  <w:tcW w:w="561" w:type="dxa"/>
                </w:tcPr>
                <w:p w14:paraId="00CA86C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4A1E8F1"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480" w:type="dxa"/>
                </w:tcPr>
                <w:p w14:paraId="02726589"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79ADDAB5"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1DAC5CD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871DA0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394" w:type="dxa"/>
                </w:tcPr>
                <w:p w14:paraId="42C5198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0B60A180" w14:textId="77777777" w:rsidTr="003F128D">
              <w:tc>
                <w:tcPr>
                  <w:tcW w:w="459" w:type="dxa"/>
                </w:tcPr>
                <w:p w14:paraId="190D056B" w14:textId="77777777" w:rsidR="00F13F98" w:rsidRPr="00353F09" w:rsidRDefault="00F13F98" w:rsidP="00FB23FA">
                  <w:pPr>
                    <w:pStyle w:val="ConsPlusNormal"/>
                    <w:spacing w:after="1" w:line="200" w:lineRule="atLeast"/>
                    <w:jc w:val="center"/>
                    <w:rPr>
                      <w:sz w:val="16"/>
                      <w:szCs w:val="16"/>
                    </w:rPr>
                  </w:pPr>
                  <w:r w:rsidRPr="00353F09">
                    <w:rPr>
                      <w:sz w:val="16"/>
                      <w:szCs w:val="16"/>
                    </w:rPr>
                    <w:t>1.4.17</w:t>
                  </w:r>
                </w:p>
              </w:tc>
              <w:tc>
                <w:tcPr>
                  <w:tcW w:w="1230" w:type="dxa"/>
                </w:tcPr>
                <w:p w14:paraId="239597B0"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суммы начисленной амортизации по объектам нефинансовых активов при осуществлении расчетов между головным учреждением, обособленными подразделениями (филиалами)</w:t>
                  </w:r>
                </w:p>
              </w:tc>
              <w:tc>
                <w:tcPr>
                  <w:tcW w:w="561" w:type="dxa"/>
                </w:tcPr>
                <w:p w14:paraId="3CE90F2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3F751AA"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480" w:type="dxa"/>
                </w:tcPr>
                <w:p w14:paraId="5204C25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B9F9C48"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3X0</w:t>
                  </w:r>
                </w:p>
              </w:tc>
              <w:tc>
                <w:tcPr>
                  <w:tcW w:w="795" w:type="dxa"/>
                </w:tcPr>
                <w:p w14:paraId="553B3D7D"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5CB2BB4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394" w:type="dxa"/>
                </w:tcPr>
                <w:p w14:paraId="4FC6741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B85689" w:rsidRPr="00353F09" w14:paraId="2F5B8B63" w14:textId="77777777" w:rsidTr="003F128D">
              <w:tc>
                <w:tcPr>
                  <w:tcW w:w="459" w:type="dxa"/>
                </w:tcPr>
                <w:p w14:paraId="15206ABE" w14:textId="77777777" w:rsidR="00F13F98" w:rsidRPr="00353F09" w:rsidRDefault="00F13F98" w:rsidP="00FB23FA">
                  <w:pPr>
                    <w:pStyle w:val="ConsPlusNormal"/>
                    <w:spacing w:after="1" w:line="200" w:lineRule="atLeast"/>
                    <w:jc w:val="center"/>
                    <w:rPr>
                      <w:sz w:val="16"/>
                      <w:szCs w:val="16"/>
                    </w:rPr>
                  </w:pPr>
                  <w:r w:rsidRPr="00353F09">
                    <w:rPr>
                      <w:sz w:val="16"/>
                      <w:szCs w:val="16"/>
                    </w:rPr>
                    <w:t>1.4.18</w:t>
                  </w:r>
                </w:p>
              </w:tc>
              <w:tc>
                <w:tcPr>
                  <w:tcW w:w="1230" w:type="dxa"/>
                </w:tcPr>
                <w:p w14:paraId="33583693"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суммы начисленной амортизации по объектам нефинансовых активов при реорганизации путем слияния, присоединени</w:t>
                  </w:r>
                  <w:r w:rsidRPr="00353F09">
                    <w:rPr>
                      <w:sz w:val="16"/>
                      <w:szCs w:val="16"/>
                    </w:rPr>
                    <w:lastRenderedPageBreak/>
                    <w:t>я, разделения, выделения, преобразования или при изменении типа учреждения</w:t>
                  </w:r>
                </w:p>
                <w:p w14:paraId="17ABBA31" w14:textId="77777777" w:rsidR="00210BDE" w:rsidRPr="00353F09" w:rsidRDefault="00210BDE" w:rsidP="00FB23FA">
                  <w:pPr>
                    <w:pStyle w:val="ConsPlusNormal"/>
                    <w:spacing w:after="1" w:line="200" w:lineRule="atLeast"/>
                    <w:jc w:val="both"/>
                    <w:rPr>
                      <w:sz w:val="16"/>
                      <w:szCs w:val="16"/>
                    </w:rPr>
                  </w:pPr>
                </w:p>
              </w:tc>
              <w:tc>
                <w:tcPr>
                  <w:tcW w:w="561" w:type="dxa"/>
                </w:tcPr>
                <w:p w14:paraId="3212A20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FDD9652"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480" w:type="dxa"/>
                </w:tcPr>
                <w:p w14:paraId="42DC83B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0B682C3"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795" w:type="dxa"/>
                </w:tcPr>
                <w:p w14:paraId="14C346EA"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22842AD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394" w:type="dxa"/>
                </w:tcPr>
                <w:p w14:paraId="436C5DE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19C0F944" w14:textId="77777777" w:rsidTr="003F128D">
              <w:tc>
                <w:tcPr>
                  <w:tcW w:w="459" w:type="dxa"/>
                </w:tcPr>
                <w:p w14:paraId="65FF2356" w14:textId="77777777" w:rsidR="00F13F98" w:rsidRPr="00353F09" w:rsidRDefault="00F13F98" w:rsidP="00FB23FA">
                  <w:pPr>
                    <w:pStyle w:val="ConsPlusNormal"/>
                    <w:spacing w:after="1" w:line="200" w:lineRule="atLeast"/>
                    <w:jc w:val="center"/>
                    <w:rPr>
                      <w:sz w:val="16"/>
                      <w:szCs w:val="16"/>
                    </w:rPr>
                  </w:pPr>
                  <w:r w:rsidRPr="00353F09">
                    <w:rPr>
                      <w:sz w:val="16"/>
                      <w:szCs w:val="16"/>
                    </w:rPr>
                    <w:t>1.4.19</w:t>
                  </w:r>
                </w:p>
              </w:tc>
              <w:tc>
                <w:tcPr>
                  <w:tcW w:w="1230" w:type="dxa"/>
                </w:tcPr>
                <w:p w14:paraId="376C31D1"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суммы начисленной амортизации по объектам нефинансовых активов при их передаче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p w14:paraId="07FB9A4C" w14:textId="77777777" w:rsidR="00443B60" w:rsidRPr="00353F09" w:rsidRDefault="00443B60" w:rsidP="00FB23FA">
                  <w:pPr>
                    <w:pStyle w:val="ConsPlusNormal"/>
                    <w:spacing w:after="1" w:line="200" w:lineRule="atLeast"/>
                    <w:jc w:val="both"/>
                    <w:rPr>
                      <w:sz w:val="16"/>
                      <w:szCs w:val="16"/>
                    </w:rPr>
                  </w:pPr>
                </w:p>
              </w:tc>
              <w:tc>
                <w:tcPr>
                  <w:tcW w:w="561" w:type="dxa"/>
                </w:tcPr>
                <w:p w14:paraId="5A5B195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3E82699"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480" w:type="dxa"/>
                </w:tcPr>
                <w:p w14:paraId="2C1DAF6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9DF952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795" w:type="dxa"/>
                </w:tcPr>
                <w:p w14:paraId="616AE278"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5C7F10D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394" w:type="dxa"/>
                </w:tcPr>
                <w:p w14:paraId="11B64D5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r w:rsidR="00B85689" w:rsidRPr="00353F09" w14:paraId="0AF0C0FA" w14:textId="77777777" w:rsidTr="003F128D">
              <w:tc>
                <w:tcPr>
                  <w:tcW w:w="459" w:type="dxa"/>
                </w:tcPr>
                <w:p w14:paraId="1B275B34" w14:textId="77777777" w:rsidR="00F13F98" w:rsidRPr="00353F09" w:rsidRDefault="00F13F98" w:rsidP="00FB23FA">
                  <w:pPr>
                    <w:pStyle w:val="ConsPlusNormal"/>
                    <w:spacing w:after="1" w:line="200" w:lineRule="atLeast"/>
                    <w:jc w:val="center"/>
                    <w:rPr>
                      <w:sz w:val="16"/>
                      <w:szCs w:val="16"/>
                    </w:rPr>
                  </w:pPr>
                  <w:r w:rsidRPr="00353F09">
                    <w:rPr>
                      <w:sz w:val="16"/>
                      <w:szCs w:val="16"/>
                    </w:rPr>
                    <w:t>1.4.20</w:t>
                  </w:r>
                </w:p>
              </w:tc>
              <w:tc>
                <w:tcPr>
                  <w:tcW w:w="1230" w:type="dxa"/>
                </w:tcPr>
                <w:p w14:paraId="4FE2A7E4"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суммы начисленной амортизации объекта нефинансовых активов при </w:t>
                  </w:r>
                  <w:r w:rsidRPr="00353F09">
                    <w:rPr>
                      <w:sz w:val="16"/>
                      <w:szCs w:val="16"/>
                    </w:rPr>
                    <w:lastRenderedPageBreak/>
                    <w:t>его выбытии по остаточной стоимости</w:t>
                  </w:r>
                </w:p>
              </w:tc>
              <w:tc>
                <w:tcPr>
                  <w:tcW w:w="561" w:type="dxa"/>
                </w:tcPr>
                <w:p w14:paraId="454FB30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D945EFA"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480" w:type="dxa"/>
                </w:tcPr>
                <w:p w14:paraId="600C563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4545B10" w14:textId="77777777" w:rsidR="00F13F98" w:rsidRPr="00353F09" w:rsidRDefault="00F13F98" w:rsidP="00FB23FA">
                  <w:pPr>
                    <w:pStyle w:val="ConsPlusNormal"/>
                    <w:spacing w:after="1" w:line="200" w:lineRule="atLeast"/>
                    <w:jc w:val="center"/>
                    <w:rPr>
                      <w:sz w:val="16"/>
                      <w:szCs w:val="16"/>
                    </w:rPr>
                  </w:pPr>
                  <w:r w:rsidRPr="00353F09">
                    <w:rPr>
                      <w:sz w:val="16"/>
                      <w:szCs w:val="16"/>
                    </w:rPr>
                    <w:t>X 10X XX 4XX</w:t>
                  </w:r>
                </w:p>
              </w:tc>
              <w:tc>
                <w:tcPr>
                  <w:tcW w:w="795" w:type="dxa"/>
                </w:tcPr>
                <w:p w14:paraId="433661E9" w14:textId="4CBFF1CC" w:rsidR="00210BDE" w:rsidRPr="00353F09" w:rsidRDefault="00F13F98" w:rsidP="00FB23FA">
                  <w:pPr>
                    <w:pStyle w:val="ConsPlusNormal"/>
                    <w:spacing w:after="1" w:line="200" w:lineRule="atLeast"/>
                    <w:jc w:val="both"/>
                    <w:rPr>
                      <w:sz w:val="16"/>
                      <w:szCs w:val="16"/>
                    </w:rPr>
                  </w:pPr>
                  <w:r w:rsidRPr="00353F09">
                    <w:rPr>
                      <w:sz w:val="16"/>
                      <w:szCs w:val="16"/>
                    </w:rPr>
                    <w:t>Согласно разделу I настоящего Приложения в соответс</w:t>
                  </w:r>
                  <w:r w:rsidRPr="00353F09">
                    <w:rPr>
                      <w:sz w:val="16"/>
                      <w:szCs w:val="16"/>
                    </w:rPr>
                    <w:lastRenderedPageBreak/>
                    <w:t>твии с содержанием факта хозяйственной жизни</w:t>
                  </w:r>
                </w:p>
              </w:tc>
              <w:tc>
                <w:tcPr>
                  <w:tcW w:w="1331" w:type="dxa"/>
                </w:tcPr>
                <w:p w14:paraId="1856ED1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1.4 настоящего Приложения в соответствии с содержанием факта хозяйственной жизни</w:t>
                  </w:r>
                </w:p>
              </w:tc>
              <w:tc>
                <w:tcPr>
                  <w:tcW w:w="1394" w:type="dxa"/>
                </w:tcPr>
                <w:p w14:paraId="59D2E6E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пунктам 1.1, 1.2 настоящего Приложения в соответствии с содержанием факта хозяйственной жизни</w:t>
                  </w:r>
                </w:p>
              </w:tc>
            </w:tr>
            <w:tr w:rsidR="00B85689" w:rsidRPr="00353F09" w14:paraId="2904A1C5" w14:textId="77777777" w:rsidTr="003F128D">
              <w:tc>
                <w:tcPr>
                  <w:tcW w:w="459" w:type="dxa"/>
                </w:tcPr>
                <w:p w14:paraId="5127EBDE" w14:textId="77777777" w:rsidR="00F13F98" w:rsidRPr="00353F09" w:rsidRDefault="00F13F98" w:rsidP="00FB23FA">
                  <w:pPr>
                    <w:pStyle w:val="ConsPlusNormal"/>
                    <w:spacing w:after="1" w:line="200" w:lineRule="atLeast"/>
                    <w:jc w:val="center"/>
                    <w:rPr>
                      <w:sz w:val="16"/>
                      <w:szCs w:val="16"/>
                    </w:rPr>
                  </w:pPr>
                  <w:r w:rsidRPr="00353F09">
                    <w:rPr>
                      <w:sz w:val="16"/>
                      <w:szCs w:val="16"/>
                    </w:rPr>
                    <w:t>1.4.21</w:t>
                  </w:r>
                </w:p>
              </w:tc>
              <w:tc>
                <w:tcPr>
                  <w:tcW w:w="1230" w:type="dxa"/>
                </w:tcPr>
                <w:p w14:paraId="03909492" w14:textId="7AABF4E6" w:rsidR="00210BDE"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 накопленной амортизации по объектам прав пользования активом (выбытие объекта учета операционной аренды), прав пользования нематериальными активами (неисключительных прав) при полном завершении договора или при досрочном прекращении договора</w:t>
                  </w:r>
                </w:p>
              </w:tc>
              <w:tc>
                <w:tcPr>
                  <w:tcW w:w="561" w:type="dxa"/>
                </w:tcPr>
                <w:p w14:paraId="5CA04E4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CE6C359"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451</w:t>
                  </w:r>
                </w:p>
              </w:tc>
              <w:tc>
                <w:tcPr>
                  <w:tcW w:w="480" w:type="dxa"/>
                </w:tcPr>
                <w:p w14:paraId="0BE0D57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B6B2A66" w14:textId="77777777" w:rsidR="00F13F98" w:rsidRPr="00353F09" w:rsidRDefault="00F13F98" w:rsidP="00FB23FA">
                  <w:pPr>
                    <w:pStyle w:val="ConsPlusNormal"/>
                    <w:spacing w:after="1" w:line="200" w:lineRule="atLeast"/>
                    <w:jc w:val="center"/>
                    <w:rPr>
                      <w:sz w:val="16"/>
                      <w:szCs w:val="16"/>
                    </w:rPr>
                  </w:pPr>
                  <w:r w:rsidRPr="00353F09">
                    <w:rPr>
                      <w:sz w:val="16"/>
                      <w:szCs w:val="16"/>
                    </w:rPr>
                    <w:t>X 111 XX 45X</w:t>
                  </w:r>
                </w:p>
              </w:tc>
              <w:tc>
                <w:tcPr>
                  <w:tcW w:w="795" w:type="dxa"/>
                </w:tcPr>
                <w:p w14:paraId="69466CE9"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DCD090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394" w:type="dxa"/>
                </w:tcPr>
                <w:p w14:paraId="4DE017F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7947BBD6" w14:textId="77777777" w:rsidTr="003F128D">
              <w:tc>
                <w:tcPr>
                  <w:tcW w:w="459" w:type="dxa"/>
                </w:tcPr>
                <w:p w14:paraId="31BED523" w14:textId="77777777" w:rsidR="00F13F98" w:rsidRPr="00353F09" w:rsidRDefault="00F13F98" w:rsidP="00FB23FA">
                  <w:pPr>
                    <w:pStyle w:val="ConsPlusNormal"/>
                    <w:spacing w:after="1" w:line="200" w:lineRule="atLeast"/>
                    <w:jc w:val="center"/>
                    <w:rPr>
                      <w:sz w:val="16"/>
                      <w:szCs w:val="16"/>
                    </w:rPr>
                  </w:pPr>
                  <w:r w:rsidRPr="00353F09">
                    <w:rPr>
                      <w:sz w:val="16"/>
                      <w:szCs w:val="16"/>
                    </w:rPr>
                    <w:t>1.4.22</w:t>
                  </w:r>
                </w:p>
              </w:tc>
              <w:tc>
                <w:tcPr>
                  <w:tcW w:w="1230" w:type="dxa"/>
                </w:tcPr>
                <w:p w14:paraId="5989AB40" w14:textId="57191492" w:rsidR="00210BDE"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суммы ранее начисленной амортизации на балансовую </w:t>
                  </w:r>
                  <w:r w:rsidRPr="00353F09">
                    <w:rPr>
                      <w:sz w:val="16"/>
                      <w:szCs w:val="16"/>
                    </w:rPr>
                    <w:lastRenderedPageBreak/>
                    <w:t>стоимость будущих расходов на демонтаж в случае изменения условий использования объекта основных средств, предусмотренных договором купли-продажи, пользования, иным договором (соглашением), в результате которого у субъекта учета более не возникает обязанность по осуществлению расходов на демонтаж и (или) вывод объекта основных средств из эксплуатации, а также по восстановлению земельного участка</w:t>
                  </w:r>
                </w:p>
                <w:p w14:paraId="01038000" w14:textId="77777777" w:rsidR="00210BDE" w:rsidRPr="00353F09" w:rsidRDefault="00210BDE" w:rsidP="00FB23FA">
                  <w:pPr>
                    <w:pStyle w:val="ConsPlusNormal"/>
                    <w:spacing w:after="1" w:line="200" w:lineRule="atLeast"/>
                    <w:jc w:val="both"/>
                    <w:rPr>
                      <w:sz w:val="16"/>
                      <w:szCs w:val="16"/>
                    </w:rPr>
                  </w:pPr>
                </w:p>
              </w:tc>
              <w:tc>
                <w:tcPr>
                  <w:tcW w:w="561" w:type="dxa"/>
                </w:tcPr>
                <w:p w14:paraId="7E52432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4E665F7"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480" w:type="dxa"/>
                </w:tcPr>
                <w:p w14:paraId="05E2886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E989350"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20 271</w:t>
                  </w:r>
                </w:p>
              </w:tc>
              <w:tc>
                <w:tcPr>
                  <w:tcW w:w="795" w:type="dxa"/>
                </w:tcPr>
                <w:p w14:paraId="1E585C7A"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tc>
              <w:tc>
                <w:tcPr>
                  <w:tcW w:w="1331" w:type="dxa"/>
                </w:tcPr>
                <w:p w14:paraId="3EE063D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1.4 настоящего Приложения в соответствии с содержанием факта хозяйственной жизни</w:t>
                  </w:r>
                </w:p>
              </w:tc>
              <w:tc>
                <w:tcPr>
                  <w:tcW w:w="1394" w:type="dxa"/>
                </w:tcPr>
                <w:p w14:paraId="416275A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r w:rsidR="00B85689" w:rsidRPr="00353F09" w14:paraId="2AF4DC61" w14:textId="77777777" w:rsidTr="003F128D">
              <w:tc>
                <w:tcPr>
                  <w:tcW w:w="459" w:type="dxa"/>
                </w:tcPr>
                <w:p w14:paraId="4FFE07D6" w14:textId="77777777" w:rsidR="00F13F98" w:rsidRPr="00353F09" w:rsidRDefault="00F13F98" w:rsidP="00FB23FA">
                  <w:pPr>
                    <w:pStyle w:val="ConsPlusNormal"/>
                    <w:spacing w:after="1" w:line="200" w:lineRule="atLeast"/>
                    <w:jc w:val="center"/>
                    <w:rPr>
                      <w:sz w:val="16"/>
                      <w:szCs w:val="16"/>
                    </w:rPr>
                  </w:pPr>
                  <w:r w:rsidRPr="00353F09">
                    <w:rPr>
                      <w:sz w:val="16"/>
                      <w:szCs w:val="16"/>
                    </w:rPr>
                    <w:t>1.4.23</w:t>
                  </w:r>
                </w:p>
              </w:tc>
              <w:tc>
                <w:tcPr>
                  <w:tcW w:w="1230" w:type="dxa"/>
                </w:tcPr>
                <w:p w14:paraId="5F7F89C3" w14:textId="5BFBC518" w:rsidR="00210BDE"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w:t>
                  </w:r>
                  <w:r w:rsidRPr="00353F09">
                    <w:rPr>
                      <w:sz w:val="16"/>
                      <w:szCs w:val="16"/>
                    </w:rPr>
                    <w:lastRenderedPageBreak/>
                    <w:t>учете уменьшение суммы начисленной амортизации при проведении переоценки, проводимой в соответствии с решением собственника государственного (муниципального) имущества</w:t>
                  </w:r>
                </w:p>
              </w:tc>
              <w:tc>
                <w:tcPr>
                  <w:tcW w:w="561" w:type="dxa"/>
                </w:tcPr>
                <w:p w14:paraId="3AD4E2B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4098CE0"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104 XX </w:t>
                  </w:r>
                  <w:r w:rsidRPr="00353F09">
                    <w:rPr>
                      <w:sz w:val="16"/>
                      <w:szCs w:val="16"/>
                    </w:rPr>
                    <w:lastRenderedPageBreak/>
                    <w:t>4XX</w:t>
                  </w:r>
                </w:p>
              </w:tc>
              <w:tc>
                <w:tcPr>
                  <w:tcW w:w="480" w:type="dxa"/>
                </w:tcPr>
                <w:p w14:paraId="4D6E286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гКБК</w:t>
                  </w:r>
                </w:p>
              </w:tc>
              <w:tc>
                <w:tcPr>
                  <w:tcW w:w="591" w:type="dxa"/>
                </w:tcPr>
                <w:p w14:paraId="16116FCF"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401 30 </w:t>
                  </w:r>
                  <w:r w:rsidRPr="00353F09">
                    <w:rPr>
                      <w:sz w:val="16"/>
                      <w:szCs w:val="16"/>
                    </w:rPr>
                    <w:lastRenderedPageBreak/>
                    <w:t>000</w:t>
                  </w:r>
                </w:p>
              </w:tc>
              <w:tc>
                <w:tcPr>
                  <w:tcW w:w="795" w:type="dxa"/>
                </w:tcPr>
                <w:p w14:paraId="35FB10F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Документ, </w:t>
                  </w:r>
                  <w:r w:rsidRPr="00353F09">
                    <w:rPr>
                      <w:sz w:val="16"/>
                      <w:szCs w:val="16"/>
                    </w:rPr>
                    <w:lastRenderedPageBreak/>
                    <w:t>предусмотренный согласно учетной политике (графику документооборота)</w:t>
                  </w:r>
                </w:p>
              </w:tc>
              <w:tc>
                <w:tcPr>
                  <w:tcW w:w="1331" w:type="dxa"/>
                </w:tcPr>
                <w:p w14:paraId="7BC7D45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1.4 </w:t>
                  </w:r>
                  <w:r w:rsidRPr="00353F09">
                    <w:rPr>
                      <w:sz w:val="16"/>
                      <w:szCs w:val="16"/>
                    </w:rPr>
                    <w:lastRenderedPageBreak/>
                    <w:t>настоящего Приложения в соответствии с содержанием факта хозяйственной жизни</w:t>
                  </w:r>
                </w:p>
              </w:tc>
              <w:tc>
                <w:tcPr>
                  <w:tcW w:w="1394" w:type="dxa"/>
                </w:tcPr>
                <w:p w14:paraId="3C29CEF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x</w:t>
                  </w:r>
                </w:p>
              </w:tc>
            </w:tr>
            <w:tr w:rsidR="00B85689" w:rsidRPr="00353F09" w14:paraId="387DE165" w14:textId="77777777" w:rsidTr="003F128D">
              <w:tc>
                <w:tcPr>
                  <w:tcW w:w="459" w:type="dxa"/>
                </w:tcPr>
                <w:p w14:paraId="0EB72D23" w14:textId="77777777" w:rsidR="00F13F98" w:rsidRPr="00353F09" w:rsidRDefault="00F13F98" w:rsidP="00FB23FA">
                  <w:pPr>
                    <w:pStyle w:val="ConsPlusNormal"/>
                    <w:spacing w:after="1" w:line="200" w:lineRule="atLeast"/>
                    <w:jc w:val="center"/>
                    <w:rPr>
                      <w:sz w:val="16"/>
                      <w:szCs w:val="16"/>
                    </w:rPr>
                  </w:pPr>
                  <w:r w:rsidRPr="00353F09">
                    <w:rPr>
                      <w:sz w:val="16"/>
                      <w:szCs w:val="16"/>
                    </w:rPr>
                    <w:t>1.4.24</w:t>
                  </w:r>
                </w:p>
              </w:tc>
              <w:tc>
                <w:tcPr>
                  <w:tcW w:w="1230" w:type="dxa"/>
                </w:tcPr>
                <w:p w14:paraId="244B5E86"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уточнению признаков аналитического учета объектов учета</w:t>
                  </w:r>
                </w:p>
              </w:tc>
              <w:tc>
                <w:tcPr>
                  <w:tcW w:w="561" w:type="dxa"/>
                </w:tcPr>
                <w:p w14:paraId="7A76071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CFB7B24"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480" w:type="dxa"/>
                </w:tcPr>
                <w:p w14:paraId="76AFCFF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1C955C6"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33EC6545" w14:textId="64C51F94" w:rsidR="00210BDE"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EF5E7D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394" w:type="dxa"/>
                </w:tcPr>
                <w:p w14:paraId="0ACB68B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2582D4AA" w14:textId="77777777" w:rsidTr="003F128D">
              <w:tc>
                <w:tcPr>
                  <w:tcW w:w="459" w:type="dxa"/>
                </w:tcPr>
                <w:p w14:paraId="503CA526" w14:textId="77777777" w:rsidR="00F13F98" w:rsidRPr="00353F09" w:rsidRDefault="00F13F98" w:rsidP="00FB23FA">
                  <w:pPr>
                    <w:pStyle w:val="ConsPlusNormal"/>
                    <w:spacing w:after="1" w:line="200" w:lineRule="atLeast"/>
                    <w:jc w:val="center"/>
                    <w:rPr>
                      <w:sz w:val="16"/>
                      <w:szCs w:val="16"/>
                    </w:rPr>
                  </w:pPr>
                  <w:r w:rsidRPr="00353F09">
                    <w:rPr>
                      <w:sz w:val="16"/>
                      <w:szCs w:val="16"/>
                    </w:rPr>
                    <w:t>1.4.25</w:t>
                  </w:r>
                </w:p>
              </w:tc>
              <w:tc>
                <w:tcPr>
                  <w:tcW w:w="1230" w:type="dxa"/>
                </w:tcPr>
                <w:p w14:paraId="41988B41" w14:textId="75B49E42" w:rsidR="00210BDE"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увеличение суммы начисленной амортизации при проведении дооценки, проводимой в соответствии </w:t>
                  </w:r>
                  <w:r w:rsidRPr="00353F09">
                    <w:rPr>
                      <w:sz w:val="16"/>
                      <w:szCs w:val="16"/>
                    </w:rPr>
                    <w:lastRenderedPageBreak/>
                    <w:t>с решением собственника государственного (муниципального) имущества</w:t>
                  </w:r>
                </w:p>
              </w:tc>
              <w:tc>
                <w:tcPr>
                  <w:tcW w:w="561" w:type="dxa"/>
                </w:tcPr>
                <w:p w14:paraId="14231E6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гКБК</w:t>
                  </w:r>
                </w:p>
              </w:tc>
              <w:tc>
                <w:tcPr>
                  <w:tcW w:w="587" w:type="dxa"/>
                </w:tcPr>
                <w:p w14:paraId="2251E41B" w14:textId="77777777" w:rsidR="00F13F98" w:rsidRPr="00353F09" w:rsidRDefault="00F13F98" w:rsidP="00FB23FA">
                  <w:pPr>
                    <w:pStyle w:val="ConsPlusNormal"/>
                    <w:spacing w:after="1" w:line="200" w:lineRule="atLeast"/>
                    <w:jc w:val="center"/>
                    <w:rPr>
                      <w:sz w:val="16"/>
                      <w:szCs w:val="16"/>
                    </w:rPr>
                  </w:pPr>
                  <w:r w:rsidRPr="00353F09">
                    <w:rPr>
                      <w:sz w:val="16"/>
                      <w:szCs w:val="16"/>
                    </w:rPr>
                    <w:t>X 401 30 000</w:t>
                  </w:r>
                </w:p>
              </w:tc>
              <w:tc>
                <w:tcPr>
                  <w:tcW w:w="480" w:type="dxa"/>
                </w:tcPr>
                <w:p w14:paraId="3AA8AA5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39C815B"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561B7C8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w:t>
                  </w:r>
                  <w:r w:rsidRPr="00353F09">
                    <w:rPr>
                      <w:sz w:val="16"/>
                      <w:szCs w:val="16"/>
                    </w:rPr>
                    <w:lastRenderedPageBreak/>
                    <w:t>та)</w:t>
                  </w:r>
                </w:p>
              </w:tc>
              <w:tc>
                <w:tcPr>
                  <w:tcW w:w="1331" w:type="dxa"/>
                </w:tcPr>
                <w:p w14:paraId="7784A28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x</w:t>
                  </w:r>
                </w:p>
              </w:tc>
              <w:tc>
                <w:tcPr>
                  <w:tcW w:w="1394" w:type="dxa"/>
                </w:tcPr>
                <w:p w14:paraId="365CE9D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72430B8B" w14:textId="77777777" w:rsidTr="003F128D">
              <w:tc>
                <w:tcPr>
                  <w:tcW w:w="459" w:type="dxa"/>
                </w:tcPr>
                <w:p w14:paraId="27253A27" w14:textId="77777777" w:rsidR="00F13F98" w:rsidRPr="00353F09" w:rsidRDefault="00F13F98" w:rsidP="00FB23FA">
                  <w:pPr>
                    <w:pStyle w:val="ConsPlusNormal"/>
                    <w:spacing w:after="1" w:line="200" w:lineRule="atLeast"/>
                    <w:jc w:val="center"/>
                    <w:rPr>
                      <w:sz w:val="16"/>
                      <w:szCs w:val="16"/>
                    </w:rPr>
                  </w:pPr>
                  <w:r w:rsidRPr="00353F09">
                    <w:rPr>
                      <w:sz w:val="16"/>
                      <w:szCs w:val="16"/>
                    </w:rPr>
                    <w:t>1.4.26</w:t>
                  </w:r>
                </w:p>
              </w:tc>
              <w:tc>
                <w:tcPr>
                  <w:tcW w:w="1230" w:type="dxa"/>
                </w:tcPr>
                <w:p w14:paraId="5A34AD14" w14:textId="77777777" w:rsidR="00F13F98" w:rsidRPr="00353F09" w:rsidRDefault="00F13F98" w:rsidP="00FB23FA">
                  <w:pPr>
                    <w:pStyle w:val="ConsPlusNormal"/>
                    <w:spacing w:after="1" w:line="200" w:lineRule="atLeast"/>
                    <w:jc w:val="both"/>
                    <w:rPr>
                      <w:sz w:val="16"/>
                      <w:szCs w:val="16"/>
                    </w:rPr>
                  </w:pPr>
                  <w:r w:rsidRPr="00353F09">
                    <w:rPr>
                      <w:sz w:val="16"/>
                      <w:szCs w:val="16"/>
                    </w:rPr>
                    <w:t>Отражены в бухгалтерском учете операции по переводу амортизации, начисленной по объекту основных средств, приобретенного за счет средств от приносящей доход деятельности, и отнесенного в состав основных средств, принятых к учету по виду источника финансового обеспечения - средства на выполнение государственного (муниципального) задания (при использовании для целей выполнения государственн</w:t>
                  </w:r>
                  <w:r w:rsidRPr="00353F09">
                    <w:rPr>
                      <w:sz w:val="16"/>
                      <w:szCs w:val="16"/>
                    </w:rPr>
                    <w:lastRenderedPageBreak/>
                    <w:t>ых работ (оказания государственных услуг) по согласованию с учредителем)</w:t>
                  </w:r>
                </w:p>
              </w:tc>
              <w:tc>
                <w:tcPr>
                  <w:tcW w:w="561" w:type="dxa"/>
                </w:tcPr>
                <w:p w14:paraId="31E0B9F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54B59E7" w14:textId="77777777" w:rsidR="00F13F98" w:rsidRPr="00353F09" w:rsidRDefault="00F13F98" w:rsidP="00FB23FA">
                  <w:pPr>
                    <w:pStyle w:val="ConsPlusNormal"/>
                    <w:spacing w:after="1" w:line="200" w:lineRule="atLeast"/>
                    <w:jc w:val="center"/>
                    <w:rPr>
                      <w:sz w:val="16"/>
                      <w:szCs w:val="16"/>
                    </w:rPr>
                  </w:pPr>
                  <w:r w:rsidRPr="00353F09">
                    <w:rPr>
                      <w:sz w:val="16"/>
                      <w:szCs w:val="16"/>
                    </w:rPr>
                    <w:t>2 104 XX 411</w:t>
                  </w:r>
                </w:p>
              </w:tc>
              <w:tc>
                <w:tcPr>
                  <w:tcW w:w="480" w:type="dxa"/>
                </w:tcPr>
                <w:p w14:paraId="06C4C19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543B36B" w14:textId="77777777" w:rsidR="00F13F98" w:rsidRPr="00353F09" w:rsidRDefault="00F13F98" w:rsidP="00FB23FA">
                  <w:pPr>
                    <w:pStyle w:val="ConsPlusNormal"/>
                    <w:spacing w:after="1" w:line="200" w:lineRule="atLeast"/>
                    <w:jc w:val="center"/>
                    <w:rPr>
                      <w:sz w:val="16"/>
                      <w:szCs w:val="16"/>
                    </w:rPr>
                  </w:pPr>
                  <w:r w:rsidRPr="00353F09">
                    <w:rPr>
                      <w:sz w:val="16"/>
                      <w:szCs w:val="16"/>
                    </w:rPr>
                    <w:t>2 304 06 732</w:t>
                  </w:r>
                </w:p>
              </w:tc>
              <w:tc>
                <w:tcPr>
                  <w:tcW w:w="795" w:type="dxa"/>
                </w:tcPr>
                <w:p w14:paraId="5146E97C" w14:textId="77777777" w:rsidR="00F13F98" w:rsidRPr="00353F09" w:rsidRDefault="00F13F98" w:rsidP="00FB23FA">
                  <w:pPr>
                    <w:pStyle w:val="ConsPlusNormal"/>
                    <w:spacing w:after="1" w:line="200" w:lineRule="atLeast"/>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8781D2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394" w:type="dxa"/>
                </w:tcPr>
                <w:p w14:paraId="23042D1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7C77509A" w14:textId="77777777" w:rsidTr="003F128D">
              <w:tc>
                <w:tcPr>
                  <w:tcW w:w="459" w:type="dxa"/>
                </w:tcPr>
                <w:p w14:paraId="111ED02E" w14:textId="77777777" w:rsidR="00F13F98" w:rsidRPr="00353F09" w:rsidRDefault="00F13F98" w:rsidP="00FB23FA">
                  <w:pPr>
                    <w:pStyle w:val="ConsPlusNormal"/>
                    <w:spacing w:after="1" w:line="200" w:lineRule="atLeast"/>
                    <w:jc w:val="center"/>
                    <w:rPr>
                      <w:sz w:val="16"/>
                      <w:szCs w:val="16"/>
                    </w:rPr>
                  </w:pPr>
                  <w:r w:rsidRPr="00353F09">
                    <w:rPr>
                      <w:sz w:val="16"/>
                      <w:szCs w:val="16"/>
                    </w:rPr>
                    <w:t>1.4.27</w:t>
                  </w:r>
                </w:p>
              </w:tc>
              <w:tc>
                <w:tcPr>
                  <w:tcW w:w="1230" w:type="dxa"/>
                </w:tcPr>
                <w:p w14:paraId="662531C7"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Отражены в бухгалтерском учете операции по принятию амортизации, начисленной по объекту основных средств (закреплению права оперативного управления имуществом), приобретенного за счет средств от приносящей доход деятельности, и отнесенного в состав основных средств, принятых к учету по виду источника финансового обеспечения - средства на выполнение государственного (муниципального) задания </w:t>
                  </w:r>
                  <w:r w:rsidRPr="00353F09">
                    <w:rPr>
                      <w:sz w:val="16"/>
                      <w:szCs w:val="16"/>
                    </w:rPr>
                    <w:lastRenderedPageBreak/>
                    <w:t>(при использовании для целей выполнения государственных работ (оказания государственных услуг) по согласованию с учредителем)</w:t>
                  </w:r>
                </w:p>
              </w:tc>
              <w:tc>
                <w:tcPr>
                  <w:tcW w:w="561" w:type="dxa"/>
                </w:tcPr>
                <w:p w14:paraId="3BF37A8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6B17C92" w14:textId="77777777" w:rsidR="00F13F98" w:rsidRPr="00353F09" w:rsidRDefault="00F13F98" w:rsidP="00FB23FA">
                  <w:pPr>
                    <w:pStyle w:val="ConsPlusNormal"/>
                    <w:spacing w:after="1" w:line="200" w:lineRule="atLeast"/>
                    <w:jc w:val="center"/>
                    <w:rPr>
                      <w:sz w:val="16"/>
                      <w:szCs w:val="16"/>
                    </w:rPr>
                  </w:pPr>
                  <w:r w:rsidRPr="00353F09">
                    <w:rPr>
                      <w:sz w:val="16"/>
                      <w:szCs w:val="16"/>
                    </w:rPr>
                    <w:t>4 304 06 832</w:t>
                  </w:r>
                </w:p>
              </w:tc>
              <w:tc>
                <w:tcPr>
                  <w:tcW w:w="480" w:type="dxa"/>
                </w:tcPr>
                <w:p w14:paraId="62049E7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6411D1D" w14:textId="77777777" w:rsidR="00F13F98" w:rsidRPr="00353F09" w:rsidRDefault="00F13F98" w:rsidP="00FB23FA">
                  <w:pPr>
                    <w:pStyle w:val="ConsPlusNormal"/>
                    <w:spacing w:after="1" w:line="200" w:lineRule="atLeast"/>
                    <w:jc w:val="center"/>
                    <w:rPr>
                      <w:sz w:val="16"/>
                      <w:szCs w:val="16"/>
                    </w:rPr>
                  </w:pPr>
                  <w:r w:rsidRPr="00353F09">
                    <w:rPr>
                      <w:sz w:val="16"/>
                      <w:szCs w:val="16"/>
                    </w:rPr>
                    <w:t>4 104 XX 411</w:t>
                  </w:r>
                </w:p>
              </w:tc>
              <w:tc>
                <w:tcPr>
                  <w:tcW w:w="795" w:type="dxa"/>
                </w:tcPr>
                <w:p w14:paraId="6B06DD77" w14:textId="77777777" w:rsidR="00F13F98" w:rsidRPr="00353F09" w:rsidRDefault="00F13F98" w:rsidP="00FB23FA">
                  <w:pPr>
                    <w:pStyle w:val="ConsPlusNormal"/>
                    <w:spacing w:after="1" w:line="200" w:lineRule="atLeast"/>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16B08B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394" w:type="dxa"/>
                </w:tcPr>
                <w:p w14:paraId="0239BF9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1432AD53" w14:textId="77777777" w:rsidTr="003F128D">
              <w:tc>
                <w:tcPr>
                  <w:tcW w:w="459" w:type="dxa"/>
                </w:tcPr>
                <w:p w14:paraId="085C265C" w14:textId="77777777" w:rsidR="00F13F98" w:rsidRPr="00353F09" w:rsidRDefault="00F13F98" w:rsidP="00FB23FA">
                  <w:pPr>
                    <w:pStyle w:val="ConsPlusNormal"/>
                    <w:spacing w:after="1" w:line="200" w:lineRule="atLeast"/>
                    <w:jc w:val="center"/>
                    <w:rPr>
                      <w:sz w:val="16"/>
                      <w:szCs w:val="16"/>
                    </w:rPr>
                  </w:pPr>
                  <w:r w:rsidRPr="00353F09">
                    <w:rPr>
                      <w:sz w:val="16"/>
                      <w:szCs w:val="16"/>
                    </w:rPr>
                    <w:t>1.5</w:t>
                  </w:r>
                </w:p>
              </w:tc>
              <w:tc>
                <w:tcPr>
                  <w:tcW w:w="1230" w:type="dxa"/>
                </w:tcPr>
                <w:p w14:paraId="52384CB2"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0 105 00 000 "Материальные запасы"</w:t>
                  </w:r>
                </w:p>
              </w:tc>
              <w:tc>
                <w:tcPr>
                  <w:tcW w:w="561" w:type="dxa"/>
                </w:tcPr>
                <w:p w14:paraId="54E3281F" w14:textId="77777777" w:rsidR="00F13F98" w:rsidRPr="00353F09" w:rsidRDefault="00F13F98" w:rsidP="00FB23FA">
                  <w:pPr>
                    <w:pStyle w:val="ConsPlusNormal"/>
                    <w:spacing w:after="1" w:line="200" w:lineRule="atLeast"/>
                    <w:rPr>
                      <w:sz w:val="16"/>
                      <w:szCs w:val="16"/>
                    </w:rPr>
                  </w:pPr>
                </w:p>
              </w:tc>
              <w:tc>
                <w:tcPr>
                  <w:tcW w:w="587" w:type="dxa"/>
                </w:tcPr>
                <w:p w14:paraId="298716D6" w14:textId="77777777" w:rsidR="00F13F98" w:rsidRPr="00353F09" w:rsidRDefault="00F13F98" w:rsidP="00FB23FA">
                  <w:pPr>
                    <w:pStyle w:val="ConsPlusNormal"/>
                    <w:spacing w:after="1" w:line="200" w:lineRule="atLeast"/>
                    <w:rPr>
                      <w:sz w:val="16"/>
                      <w:szCs w:val="16"/>
                    </w:rPr>
                  </w:pPr>
                </w:p>
              </w:tc>
              <w:tc>
                <w:tcPr>
                  <w:tcW w:w="480" w:type="dxa"/>
                </w:tcPr>
                <w:p w14:paraId="3E83E6F6" w14:textId="77777777" w:rsidR="00F13F98" w:rsidRPr="00353F09" w:rsidRDefault="00F13F98" w:rsidP="00FB23FA">
                  <w:pPr>
                    <w:pStyle w:val="ConsPlusNormal"/>
                    <w:spacing w:after="1" w:line="200" w:lineRule="atLeast"/>
                    <w:rPr>
                      <w:sz w:val="16"/>
                      <w:szCs w:val="16"/>
                    </w:rPr>
                  </w:pPr>
                </w:p>
              </w:tc>
              <w:tc>
                <w:tcPr>
                  <w:tcW w:w="591" w:type="dxa"/>
                </w:tcPr>
                <w:p w14:paraId="65402F53" w14:textId="77777777" w:rsidR="00F13F98" w:rsidRPr="00353F09" w:rsidRDefault="00F13F98" w:rsidP="00FB23FA">
                  <w:pPr>
                    <w:pStyle w:val="ConsPlusNormal"/>
                    <w:spacing w:after="1" w:line="200" w:lineRule="atLeast"/>
                    <w:rPr>
                      <w:sz w:val="16"/>
                      <w:szCs w:val="16"/>
                    </w:rPr>
                  </w:pPr>
                </w:p>
              </w:tc>
              <w:tc>
                <w:tcPr>
                  <w:tcW w:w="795" w:type="dxa"/>
                </w:tcPr>
                <w:p w14:paraId="6A6479B0" w14:textId="77777777" w:rsidR="00F13F98" w:rsidRPr="00353F09" w:rsidRDefault="00F13F98" w:rsidP="00FB23FA">
                  <w:pPr>
                    <w:pStyle w:val="ConsPlusNormal"/>
                    <w:spacing w:after="1" w:line="200" w:lineRule="atLeast"/>
                    <w:rPr>
                      <w:sz w:val="16"/>
                      <w:szCs w:val="16"/>
                    </w:rPr>
                  </w:pPr>
                </w:p>
              </w:tc>
              <w:tc>
                <w:tcPr>
                  <w:tcW w:w="1331" w:type="dxa"/>
                </w:tcPr>
                <w:p w14:paraId="2B9D3C6A" w14:textId="77777777" w:rsidR="00F13F98" w:rsidRPr="00353F09" w:rsidRDefault="00F13F98" w:rsidP="00FB23FA">
                  <w:pPr>
                    <w:pStyle w:val="ConsPlusNormal"/>
                    <w:spacing w:after="1" w:line="200" w:lineRule="atLeast"/>
                    <w:jc w:val="both"/>
                    <w:rPr>
                      <w:sz w:val="16"/>
                      <w:szCs w:val="16"/>
                    </w:rPr>
                  </w:pPr>
                  <w:r w:rsidRPr="00353F09">
                    <w:rPr>
                      <w:sz w:val="16"/>
                      <w:szCs w:val="16"/>
                    </w:rPr>
                    <w:t>Группы (виды) имущества (на 21 - 22 разрядах номера счета);</w:t>
                  </w:r>
                </w:p>
                <w:p w14:paraId="4A23826D" w14:textId="77777777" w:rsidR="00F13F98" w:rsidRPr="00353F09" w:rsidRDefault="00F13F98" w:rsidP="00FB23FA">
                  <w:pPr>
                    <w:pStyle w:val="ConsPlusNormal"/>
                    <w:spacing w:after="1" w:line="200" w:lineRule="atLeast"/>
                    <w:jc w:val="both"/>
                    <w:rPr>
                      <w:sz w:val="16"/>
                      <w:szCs w:val="16"/>
                    </w:rPr>
                  </w:pPr>
                  <w:r w:rsidRPr="00353F09">
                    <w:rPr>
                      <w:sz w:val="16"/>
                      <w:szCs w:val="16"/>
                    </w:rPr>
                    <w:t>наименование, сорт (возвратные группы), партия (например, медикаменты) и т.д.; количество; ответственные лица; местонахождение объекта (адрес, место хранения (при наличии);</w:t>
                  </w:r>
                </w:p>
                <w:p w14:paraId="4F4F7A38" w14:textId="77777777" w:rsidR="00F13F98" w:rsidRPr="00353F09" w:rsidRDefault="00F13F98" w:rsidP="00FB23FA">
                  <w:pPr>
                    <w:pStyle w:val="ConsPlusNormal"/>
                    <w:spacing w:after="1" w:line="200" w:lineRule="atLeast"/>
                    <w:jc w:val="both"/>
                    <w:rPr>
                      <w:sz w:val="16"/>
                      <w:szCs w:val="16"/>
                    </w:rPr>
                  </w:pPr>
                  <w:r w:rsidRPr="00353F09">
                    <w:rPr>
                      <w:sz w:val="16"/>
                      <w:szCs w:val="16"/>
                    </w:rPr>
                    <w:t>правовое основание поступления (по необходимости с учетом положений, предусмотренных отраслевыми особенностями)</w:t>
                  </w:r>
                </w:p>
              </w:tc>
              <w:tc>
                <w:tcPr>
                  <w:tcW w:w="1394" w:type="dxa"/>
                </w:tcPr>
                <w:p w14:paraId="3710A264" w14:textId="77777777" w:rsidR="00F13F98" w:rsidRPr="00353F09" w:rsidRDefault="00F13F98" w:rsidP="00FB23FA">
                  <w:pPr>
                    <w:pStyle w:val="ConsPlusNormal"/>
                    <w:spacing w:after="1" w:line="200" w:lineRule="atLeast"/>
                    <w:rPr>
                      <w:sz w:val="16"/>
                      <w:szCs w:val="16"/>
                    </w:rPr>
                  </w:pPr>
                </w:p>
              </w:tc>
            </w:tr>
            <w:tr w:rsidR="00B85689" w:rsidRPr="00353F09" w14:paraId="73F72C77" w14:textId="77777777" w:rsidTr="003F128D">
              <w:tc>
                <w:tcPr>
                  <w:tcW w:w="459" w:type="dxa"/>
                </w:tcPr>
                <w:p w14:paraId="772FF83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1.5.1</w:t>
                  </w:r>
                </w:p>
              </w:tc>
              <w:tc>
                <w:tcPr>
                  <w:tcW w:w="1230" w:type="dxa"/>
                </w:tcPr>
                <w:p w14:paraId="0651E5CB"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приобретенный (изготовленный, созданный) в рамках государственного (муниципального) договора на нужды учреждения по фактической стоимости поставщика</w:t>
                  </w:r>
                </w:p>
              </w:tc>
              <w:tc>
                <w:tcPr>
                  <w:tcW w:w="561" w:type="dxa"/>
                </w:tcPr>
                <w:p w14:paraId="0EE95CD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99A56A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20FB1C4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C77F6C7" w14:textId="77777777" w:rsidR="00F13F98" w:rsidRPr="00353F09" w:rsidRDefault="00F13F98" w:rsidP="00FB23FA">
                  <w:pPr>
                    <w:pStyle w:val="ConsPlusNormal"/>
                    <w:spacing w:after="1" w:line="200" w:lineRule="atLeast"/>
                    <w:jc w:val="center"/>
                    <w:rPr>
                      <w:sz w:val="16"/>
                      <w:szCs w:val="16"/>
                    </w:rPr>
                  </w:pPr>
                  <w:r w:rsidRPr="00353F09">
                    <w:rPr>
                      <w:sz w:val="16"/>
                      <w:szCs w:val="16"/>
                    </w:rPr>
                    <w:t>X 302 34 73X</w:t>
                  </w:r>
                </w:p>
              </w:tc>
              <w:tc>
                <w:tcPr>
                  <w:tcW w:w="795" w:type="dxa"/>
                </w:tcPr>
                <w:p w14:paraId="0143123A"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приемки товаров, работ, услуг (ф. 0510452);</w:t>
                  </w:r>
                </w:p>
                <w:p w14:paraId="051EFE0F" w14:textId="2C6AB65E" w:rsidR="00A105F5" w:rsidRPr="00353F09" w:rsidRDefault="00F13F98" w:rsidP="00FB23FA">
                  <w:pPr>
                    <w:pStyle w:val="ConsPlusNormal"/>
                    <w:spacing w:after="1" w:line="200" w:lineRule="atLeast"/>
                    <w:jc w:val="both"/>
                    <w:rPr>
                      <w:sz w:val="16"/>
                      <w:szCs w:val="16"/>
                    </w:rPr>
                  </w:pPr>
                  <w:r w:rsidRPr="00353F09">
                    <w:rPr>
                      <w:sz w:val="16"/>
                      <w:szCs w:val="16"/>
                    </w:rPr>
                    <w:t>Документы, предусмотренные контрактом (договором), подтверждающие получение материальных запасов</w:t>
                  </w:r>
                </w:p>
              </w:tc>
              <w:tc>
                <w:tcPr>
                  <w:tcW w:w="1331" w:type="dxa"/>
                </w:tcPr>
                <w:p w14:paraId="110547C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129EDFA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054CCF31" w14:textId="77777777" w:rsidTr="003F128D">
              <w:tblPrEx>
                <w:tblBorders>
                  <w:insideH w:val="nil"/>
                </w:tblBorders>
              </w:tblPrEx>
              <w:tc>
                <w:tcPr>
                  <w:tcW w:w="459" w:type="dxa"/>
                  <w:tcBorders>
                    <w:bottom w:val="nil"/>
                  </w:tcBorders>
                </w:tcPr>
                <w:p w14:paraId="6C71CDF7" w14:textId="77777777" w:rsidR="00F13F98" w:rsidRPr="00353F09" w:rsidRDefault="00F13F98" w:rsidP="00FB23FA">
                  <w:pPr>
                    <w:pStyle w:val="ConsPlusNormal"/>
                    <w:spacing w:after="1" w:line="200" w:lineRule="atLeast"/>
                    <w:jc w:val="center"/>
                    <w:rPr>
                      <w:sz w:val="16"/>
                      <w:szCs w:val="16"/>
                    </w:rPr>
                  </w:pPr>
                  <w:r w:rsidRPr="00353F09">
                    <w:rPr>
                      <w:sz w:val="16"/>
                      <w:szCs w:val="16"/>
                    </w:rPr>
                    <w:t>1.5.2</w:t>
                  </w:r>
                </w:p>
              </w:tc>
              <w:tc>
                <w:tcPr>
                  <w:tcW w:w="1230" w:type="dxa"/>
                  <w:tcBorders>
                    <w:bottom w:val="nil"/>
                  </w:tcBorders>
                </w:tcPr>
                <w:p w14:paraId="64F76EFF"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Приняты к бухгалтерскому учету прочие материальные запасы - материальные ценности независимо от их стоимости и срока службы:</w:t>
                  </w:r>
                </w:p>
                <w:p w14:paraId="036A06A1" w14:textId="77777777" w:rsidR="00F13F98" w:rsidRPr="00353F09" w:rsidRDefault="00F13F98" w:rsidP="00FB23FA">
                  <w:pPr>
                    <w:pStyle w:val="ConsPlusNormal"/>
                    <w:spacing w:after="1" w:line="200" w:lineRule="atLeast"/>
                    <w:jc w:val="both"/>
                    <w:rPr>
                      <w:sz w:val="16"/>
                      <w:szCs w:val="16"/>
                    </w:rPr>
                  </w:pPr>
                  <w:r w:rsidRPr="00353F09">
                    <w:rPr>
                      <w:sz w:val="16"/>
                      <w:szCs w:val="16"/>
                    </w:rPr>
                    <w:t>- орудия лова;</w:t>
                  </w:r>
                </w:p>
                <w:p w14:paraId="158D07BD" w14:textId="77777777" w:rsidR="00F13F98" w:rsidRPr="00353F09" w:rsidRDefault="00F13F98" w:rsidP="00FB23FA">
                  <w:pPr>
                    <w:pStyle w:val="ConsPlusNormal"/>
                    <w:spacing w:after="1" w:line="200" w:lineRule="atLeast"/>
                    <w:jc w:val="both"/>
                    <w:rPr>
                      <w:sz w:val="16"/>
                      <w:szCs w:val="16"/>
                    </w:rPr>
                  </w:pPr>
                  <w:r w:rsidRPr="00353F09">
                    <w:rPr>
                      <w:sz w:val="16"/>
                      <w:szCs w:val="16"/>
                    </w:rPr>
                    <w:t>- временные здания (сооружения, в том числе дороги, подлежащие рекультиваци</w:t>
                  </w:r>
                  <w:r w:rsidRPr="00353F09">
                    <w:rPr>
                      <w:sz w:val="16"/>
                      <w:szCs w:val="16"/>
                    </w:rPr>
                    <w:lastRenderedPageBreak/>
                    <w:t>и) в лесу сроком эксплуатации до двух лет;</w:t>
                  </w:r>
                </w:p>
                <w:p w14:paraId="5E6E8871" w14:textId="77777777" w:rsidR="00F13F98" w:rsidRPr="00353F09" w:rsidRDefault="00F13F98" w:rsidP="00FB23FA">
                  <w:pPr>
                    <w:pStyle w:val="ConsPlusNormal"/>
                    <w:spacing w:after="1" w:line="200" w:lineRule="atLeast"/>
                    <w:jc w:val="both"/>
                    <w:rPr>
                      <w:sz w:val="16"/>
                      <w:szCs w:val="16"/>
                    </w:rPr>
                  </w:pPr>
                  <w:r w:rsidRPr="00353F09">
                    <w:rPr>
                      <w:sz w:val="16"/>
                      <w:szCs w:val="16"/>
                    </w:rPr>
                    <w:t>- специальные инструменты и приспособления, сменное оборудование, предназначенные для индивидуальных заказов и (или) изготовления определенных изделий;</w:t>
                  </w:r>
                </w:p>
                <w:p w14:paraId="51754C63" w14:textId="77777777" w:rsidR="00F13F98" w:rsidRPr="00353F09" w:rsidRDefault="00F13F98" w:rsidP="00FB23FA">
                  <w:pPr>
                    <w:pStyle w:val="ConsPlusNormal"/>
                    <w:spacing w:after="1" w:line="200" w:lineRule="atLeast"/>
                    <w:jc w:val="both"/>
                    <w:rPr>
                      <w:sz w:val="16"/>
                      <w:szCs w:val="16"/>
                    </w:rPr>
                  </w:pPr>
                  <w:r w:rsidRPr="00353F09">
                    <w:rPr>
                      <w:sz w:val="16"/>
                      <w:szCs w:val="16"/>
                    </w:rPr>
                    <w:t>- специальная одежда, специальная обувь, форменная одежда, вещевое имущество, одежда и обувь, в том числе спортивная;</w:t>
                  </w:r>
                </w:p>
                <w:p w14:paraId="1C005D0A" w14:textId="77777777" w:rsidR="00F13F98" w:rsidRPr="00353F09" w:rsidRDefault="00F13F98" w:rsidP="00FB23FA">
                  <w:pPr>
                    <w:pStyle w:val="ConsPlusNormal"/>
                    <w:spacing w:after="1" w:line="200" w:lineRule="atLeast"/>
                    <w:jc w:val="both"/>
                    <w:rPr>
                      <w:sz w:val="16"/>
                      <w:szCs w:val="16"/>
                    </w:rPr>
                  </w:pPr>
                  <w:r w:rsidRPr="00353F09">
                    <w:rPr>
                      <w:sz w:val="16"/>
                      <w:szCs w:val="16"/>
                    </w:rPr>
                    <w:t>- постельное белье и постельные принадлежности, иной мягкий инвентарь;</w:t>
                  </w:r>
                </w:p>
                <w:p w14:paraId="54FE11C3"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 временные сооружения, приспособления и устройства, затраты по </w:t>
                  </w:r>
                  <w:r w:rsidRPr="00353F09">
                    <w:rPr>
                      <w:sz w:val="16"/>
                      <w:szCs w:val="16"/>
                    </w:rPr>
                    <w:lastRenderedPageBreak/>
                    <w:t>возведению которых относятся на стоимость строительно-монтажных работ в составе накладных расходов;</w:t>
                  </w:r>
                </w:p>
                <w:p w14:paraId="31FC4A78" w14:textId="77777777" w:rsidR="00F13F98" w:rsidRPr="00353F09" w:rsidRDefault="00F13F98" w:rsidP="00FB23FA">
                  <w:pPr>
                    <w:pStyle w:val="ConsPlusNormal"/>
                    <w:spacing w:after="1" w:line="200" w:lineRule="atLeast"/>
                    <w:jc w:val="both"/>
                    <w:rPr>
                      <w:sz w:val="16"/>
                      <w:szCs w:val="16"/>
                    </w:rPr>
                  </w:pPr>
                  <w:r w:rsidRPr="00353F09">
                    <w:rPr>
                      <w:sz w:val="16"/>
                      <w:szCs w:val="16"/>
                    </w:rPr>
                    <w:t>- тара для хранения материальных ценностей;</w:t>
                  </w:r>
                </w:p>
                <w:p w14:paraId="36C1B543" w14:textId="77777777" w:rsidR="00F13F98" w:rsidRPr="00353F09" w:rsidRDefault="00F13F98" w:rsidP="00FB23FA">
                  <w:pPr>
                    <w:pStyle w:val="ConsPlusNormal"/>
                    <w:spacing w:after="1" w:line="200" w:lineRule="atLeast"/>
                    <w:jc w:val="both"/>
                    <w:rPr>
                      <w:sz w:val="16"/>
                      <w:szCs w:val="16"/>
                    </w:rPr>
                  </w:pPr>
                  <w:r w:rsidRPr="00353F09">
                    <w:rPr>
                      <w:sz w:val="16"/>
                      <w:szCs w:val="16"/>
                    </w:rPr>
                    <w:t>- предметы, предназначенные для выдачи напрокат, независимо от их стоимости;</w:t>
                  </w:r>
                </w:p>
                <w:p w14:paraId="405392BF" w14:textId="77777777" w:rsidR="00F13F98" w:rsidRPr="00353F09" w:rsidRDefault="00F13F98" w:rsidP="00FB23FA">
                  <w:pPr>
                    <w:pStyle w:val="ConsPlusNormal"/>
                    <w:spacing w:after="1" w:line="200" w:lineRule="atLeast"/>
                    <w:jc w:val="both"/>
                    <w:rPr>
                      <w:sz w:val="16"/>
                      <w:szCs w:val="16"/>
                    </w:rPr>
                  </w:pPr>
                  <w:r w:rsidRPr="00353F09">
                    <w:rPr>
                      <w:sz w:val="16"/>
                      <w:szCs w:val="16"/>
                    </w:rPr>
                    <w:t>- молодняк животных и животные на откорме, животные, предназначенные для использования в научно-исследовательских, селекционных целях;</w:t>
                  </w:r>
                </w:p>
              </w:tc>
              <w:tc>
                <w:tcPr>
                  <w:tcW w:w="561" w:type="dxa"/>
                  <w:tcBorders>
                    <w:bottom w:val="nil"/>
                  </w:tcBorders>
                </w:tcPr>
                <w:p w14:paraId="6131873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Borders>
                    <w:bottom w:val="nil"/>
                  </w:tcBorders>
                </w:tcPr>
                <w:p w14:paraId="441C72E3"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3X 340</w:t>
                  </w:r>
                </w:p>
              </w:tc>
              <w:tc>
                <w:tcPr>
                  <w:tcW w:w="480" w:type="dxa"/>
                  <w:tcBorders>
                    <w:bottom w:val="nil"/>
                  </w:tcBorders>
                </w:tcPr>
                <w:p w14:paraId="1270539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Borders>
                    <w:bottom w:val="nil"/>
                  </w:tcBorders>
                </w:tcPr>
                <w:p w14:paraId="7A44B67A" w14:textId="77777777" w:rsidR="00F13F98" w:rsidRPr="00353F09" w:rsidRDefault="00F13F98" w:rsidP="00FB23FA">
                  <w:pPr>
                    <w:pStyle w:val="ConsPlusNormal"/>
                    <w:spacing w:after="1" w:line="200" w:lineRule="atLeast"/>
                    <w:jc w:val="center"/>
                    <w:rPr>
                      <w:sz w:val="16"/>
                      <w:szCs w:val="16"/>
                    </w:rPr>
                  </w:pPr>
                  <w:r w:rsidRPr="00353F09">
                    <w:rPr>
                      <w:sz w:val="16"/>
                      <w:szCs w:val="16"/>
                    </w:rPr>
                    <w:t>X 302 34 73X</w:t>
                  </w:r>
                </w:p>
              </w:tc>
              <w:tc>
                <w:tcPr>
                  <w:tcW w:w="795" w:type="dxa"/>
                  <w:tcBorders>
                    <w:bottom w:val="nil"/>
                  </w:tcBorders>
                </w:tcPr>
                <w:p w14:paraId="39195D9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приемки товаров, работ, услуг (ф. 0510452);</w:t>
                  </w:r>
                </w:p>
                <w:p w14:paraId="1D28E3BE"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Документы, предусмотренные контрактом (договором), подтверждающие </w:t>
                  </w:r>
                  <w:r w:rsidRPr="00353F09">
                    <w:rPr>
                      <w:sz w:val="16"/>
                      <w:szCs w:val="16"/>
                    </w:rPr>
                    <w:lastRenderedPageBreak/>
                    <w:t>получение материальных запасов</w:t>
                  </w:r>
                </w:p>
              </w:tc>
              <w:tc>
                <w:tcPr>
                  <w:tcW w:w="1331" w:type="dxa"/>
                  <w:tcBorders>
                    <w:bottom w:val="nil"/>
                  </w:tcBorders>
                </w:tcPr>
                <w:p w14:paraId="44B5C11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c>
                <w:tcPr>
                  <w:tcW w:w="1394" w:type="dxa"/>
                  <w:tcBorders>
                    <w:bottom w:val="nil"/>
                  </w:tcBorders>
                </w:tcPr>
                <w:p w14:paraId="0BBDA41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2611D779" w14:textId="77777777" w:rsidTr="003F128D">
              <w:tblPrEx>
                <w:tblBorders>
                  <w:insideH w:val="nil"/>
                </w:tblBorders>
              </w:tblPrEx>
              <w:tc>
                <w:tcPr>
                  <w:tcW w:w="459" w:type="dxa"/>
                  <w:tcBorders>
                    <w:top w:val="nil"/>
                  </w:tcBorders>
                </w:tcPr>
                <w:p w14:paraId="6EB52D31" w14:textId="77777777" w:rsidR="00F13F98" w:rsidRPr="00353F09" w:rsidRDefault="00F13F98" w:rsidP="00FB23FA">
                  <w:pPr>
                    <w:pStyle w:val="ConsPlusNormal"/>
                    <w:spacing w:after="1" w:line="200" w:lineRule="atLeast"/>
                    <w:rPr>
                      <w:sz w:val="16"/>
                      <w:szCs w:val="16"/>
                    </w:rPr>
                  </w:pPr>
                </w:p>
              </w:tc>
              <w:tc>
                <w:tcPr>
                  <w:tcW w:w="1230" w:type="dxa"/>
                  <w:tcBorders>
                    <w:top w:val="nil"/>
                  </w:tcBorders>
                </w:tcPr>
                <w:p w14:paraId="379398F4" w14:textId="77777777" w:rsidR="00F13F98" w:rsidRPr="00353F09" w:rsidRDefault="00F13F98" w:rsidP="00FB23FA">
                  <w:pPr>
                    <w:pStyle w:val="ConsPlusNormal"/>
                    <w:spacing w:after="1" w:line="200" w:lineRule="atLeast"/>
                    <w:jc w:val="both"/>
                    <w:rPr>
                      <w:sz w:val="16"/>
                      <w:szCs w:val="16"/>
                    </w:rPr>
                  </w:pPr>
                  <w:r w:rsidRPr="00353F09">
                    <w:rPr>
                      <w:sz w:val="16"/>
                      <w:szCs w:val="16"/>
                    </w:rPr>
                    <w:t>- многолетние насаждения, выращиваемые в питомниках в качестве посадочного материала;</w:t>
                  </w:r>
                </w:p>
                <w:p w14:paraId="345F8EB3"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 готовые к </w:t>
                  </w:r>
                  <w:r w:rsidRPr="00353F09">
                    <w:rPr>
                      <w:sz w:val="16"/>
                      <w:szCs w:val="16"/>
                    </w:rPr>
                    <w:lastRenderedPageBreak/>
                    <w:t>установке строительные конструкции и детали, оборудование, требующее монтажа и предназначенное для установки;</w:t>
                  </w:r>
                </w:p>
                <w:p w14:paraId="50F23C7F" w14:textId="77777777" w:rsidR="00F13F98" w:rsidRPr="00353F09" w:rsidRDefault="00F13F98" w:rsidP="00FB23FA">
                  <w:pPr>
                    <w:pStyle w:val="ConsPlusNormal"/>
                    <w:spacing w:after="1" w:line="200" w:lineRule="atLeast"/>
                    <w:jc w:val="both"/>
                    <w:rPr>
                      <w:sz w:val="16"/>
                      <w:szCs w:val="16"/>
                    </w:rPr>
                  </w:pPr>
                  <w:r w:rsidRPr="00353F09">
                    <w:rPr>
                      <w:sz w:val="16"/>
                      <w:szCs w:val="16"/>
                    </w:rPr>
                    <w:t>- инвалидная техника и средства передвижения для инвалидов, иные технические средства реабилитации, предназначенные для передачи их соответствующей социальной группе населения;</w:t>
                  </w:r>
                </w:p>
                <w:p w14:paraId="7807BB4F" w14:textId="77777777" w:rsidR="00F13F98" w:rsidRPr="00353F09" w:rsidRDefault="00F13F98" w:rsidP="00FB23FA">
                  <w:pPr>
                    <w:pStyle w:val="ConsPlusNormal"/>
                    <w:spacing w:after="1" w:line="200" w:lineRule="atLeast"/>
                    <w:jc w:val="both"/>
                    <w:rPr>
                      <w:sz w:val="16"/>
                      <w:szCs w:val="16"/>
                    </w:rPr>
                  </w:pPr>
                  <w:r w:rsidRPr="00353F09">
                    <w:rPr>
                      <w:sz w:val="16"/>
                      <w:szCs w:val="16"/>
                    </w:rPr>
                    <w:t>- драгоценные и другие металлы для протезирования, а также медицинские импланты;</w:t>
                  </w:r>
                </w:p>
                <w:p w14:paraId="5BA9CA79" w14:textId="77777777" w:rsidR="00F13F98" w:rsidRPr="00353F09" w:rsidRDefault="00F13F98" w:rsidP="00FB23FA">
                  <w:pPr>
                    <w:pStyle w:val="ConsPlusNormal"/>
                    <w:spacing w:after="1" w:line="200" w:lineRule="atLeast"/>
                    <w:jc w:val="both"/>
                    <w:rPr>
                      <w:sz w:val="16"/>
                      <w:szCs w:val="16"/>
                    </w:rPr>
                  </w:pPr>
                  <w:r w:rsidRPr="00353F09">
                    <w:rPr>
                      <w:sz w:val="16"/>
                      <w:szCs w:val="16"/>
                    </w:rPr>
                    <w:t>- спецоборудование для научно-исследовательских и опытно-конструкторск</w:t>
                  </w:r>
                  <w:r w:rsidRPr="00353F09">
                    <w:rPr>
                      <w:sz w:val="16"/>
                      <w:szCs w:val="16"/>
                    </w:rPr>
                    <w:lastRenderedPageBreak/>
                    <w:t>их работ, предназначенное для выполнения отдельных работ;</w:t>
                  </w:r>
                </w:p>
                <w:p w14:paraId="1BC958B4" w14:textId="0136E000" w:rsidR="00A105F5" w:rsidRPr="00353F09" w:rsidRDefault="00F13F98" w:rsidP="00FB23FA">
                  <w:pPr>
                    <w:pStyle w:val="ConsPlusNormal"/>
                    <w:spacing w:after="1" w:line="200" w:lineRule="atLeast"/>
                    <w:jc w:val="both"/>
                    <w:rPr>
                      <w:sz w:val="16"/>
                      <w:szCs w:val="16"/>
                    </w:rPr>
                  </w:pPr>
                  <w:r w:rsidRPr="00353F09">
                    <w:rPr>
                      <w:sz w:val="16"/>
                      <w:szCs w:val="16"/>
                    </w:rPr>
                    <w:t>- материальные ценности специального назначения.</w:t>
                  </w:r>
                </w:p>
              </w:tc>
              <w:tc>
                <w:tcPr>
                  <w:tcW w:w="561" w:type="dxa"/>
                  <w:tcBorders>
                    <w:top w:val="nil"/>
                  </w:tcBorders>
                </w:tcPr>
                <w:p w14:paraId="165CB594" w14:textId="77777777" w:rsidR="00F13F98" w:rsidRPr="00353F09" w:rsidRDefault="00F13F98" w:rsidP="00FB23FA">
                  <w:pPr>
                    <w:pStyle w:val="ConsPlusNormal"/>
                    <w:spacing w:after="1" w:line="200" w:lineRule="atLeast"/>
                    <w:rPr>
                      <w:sz w:val="16"/>
                      <w:szCs w:val="16"/>
                    </w:rPr>
                  </w:pPr>
                </w:p>
              </w:tc>
              <w:tc>
                <w:tcPr>
                  <w:tcW w:w="587" w:type="dxa"/>
                  <w:tcBorders>
                    <w:top w:val="nil"/>
                  </w:tcBorders>
                </w:tcPr>
                <w:p w14:paraId="7DAEAD7A" w14:textId="77777777" w:rsidR="00F13F98" w:rsidRPr="00353F09" w:rsidRDefault="00F13F98" w:rsidP="00FB23FA">
                  <w:pPr>
                    <w:pStyle w:val="ConsPlusNormal"/>
                    <w:spacing w:after="1" w:line="200" w:lineRule="atLeast"/>
                    <w:rPr>
                      <w:sz w:val="16"/>
                      <w:szCs w:val="16"/>
                    </w:rPr>
                  </w:pPr>
                </w:p>
              </w:tc>
              <w:tc>
                <w:tcPr>
                  <w:tcW w:w="480" w:type="dxa"/>
                  <w:tcBorders>
                    <w:top w:val="nil"/>
                  </w:tcBorders>
                </w:tcPr>
                <w:p w14:paraId="314222CC" w14:textId="77777777" w:rsidR="00F13F98" w:rsidRPr="00353F09" w:rsidRDefault="00F13F98" w:rsidP="00FB23FA">
                  <w:pPr>
                    <w:pStyle w:val="ConsPlusNormal"/>
                    <w:spacing w:after="1" w:line="200" w:lineRule="atLeast"/>
                    <w:rPr>
                      <w:sz w:val="16"/>
                      <w:szCs w:val="16"/>
                    </w:rPr>
                  </w:pPr>
                </w:p>
              </w:tc>
              <w:tc>
                <w:tcPr>
                  <w:tcW w:w="591" w:type="dxa"/>
                  <w:tcBorders>
                    <w:top w:val="nil"/>
                  </w:tcBorders>
                </w:tcPr>
                <w:p w14:paraId="513DC127" w14:textId="77777777" w:rsidR="00F13F98" w:rsidRPr="00353F09" w:rsidRDefault="00F13F98" w:rsidP="00FB23FA">
                  <w:pPr>
                    <w:pStyle w:val="ConsPlusNormal"/>
                    <w:spacing w:after="1" w:line="200" w:lineRule="atLeast"/>
                    <w:rPr>
                      <w:sz w:val="16"/>
                      <w:szCs w:val="16"/>
                    </w:rPr>
                  </w:pPr>
                </w:p>
              </w:tc>
              <w:tc>
                <w:tcPr>
                  <w:tcW w:w="795" w:type="dxa"/>
                  <w:tcBorders>
                    <w:top w:val="nil"/>
                  </w:tcBorders>
                </w:tcPr>
                <w:p w14:paraId="4927D53A" w14:textId="77777777" w:rsidR="00F13F98" w:rsidRPr="00353F09" w:rsidRDefault="00F13F98" w:rsidP="00FB23FA">
                  <w:pPr>
                    <w:pStyle w:val="ConsPlusNormal"/>
                    <w:spacing w:after="1" w:line="200" w:lineRule="atLeast"/>
                    <w:rPr>
                      <w:sz w:val="16"/>
                      <w:szCs w:val="16"/>
                    </w:rPr>
                  </w:pPr>
                </w:p>
              </w:tc>
              <w:tc>
                <w:tcPr>
                  <w:tcW w:w="1331" w:type="dxa"/>
                  <w:tcBorders>
                    <w:top w:val="nil"/>
                  </w:tcBorders>
                </w:tcPr>
                <w:p w14:paraId="182BE6AB" w14:textId="77777777" w:rsidR="00F13F98" w:rsidRPr="00353F09" w:rsidRDefault="00F13F98" w:rsidP="00FB23FA">
                  <w:pPr>
                    <w:pStyle w:val="ConsPlusNormal"/>
                    <w:spacing w:after="1" w:line="200" w:lineRule="atLeast"/>
                    <w:rPr>
                      <w:sz w:val="16"/>
                      <w:szCs w:val="16"/>
                    </w:rPr>
                  </w:pPr>
                </w:p>
              </w:tc>
              <w:tc>
                <w:tcPr>
                  <w:tcW w:w="1394" w:type="dxa"/>
                  <w:tcBorders>
                    <w:top w:val="nil"/>
                  </w:tcBorders>
                </w:tcPr>
                <w:p w14:paraId="673CE45E" w14:textId="77777777" w:rsidR="00F13F98" w:rsidRPr="00353F09" w:rsidRDefault="00F13F98" w:rsidP="00FB23FA">
                  <w:pPr>
                    <w:pStyle w:val="ConsPlusNormal"/>
                    <w:spacing w:after="1" w:line="200" w:lineRule="atLeast"/>
                    <w:rPr>
                      <w:sz w:val="16"/>
                      <w:szCs w:val="16"/>
                    </w:rPr>
                  </w:pPr>
                </w:p>
              </w:tc>
            </w:tr>
            <w:tr w:rsidR="00B85689" w:rsidRPr="00353F09" w14:paraId="10B8F7C2" w14:textId="77777777" w:rsidTr="003F128D">
              <w:tc>
                <w:tcPr>
                  <w:tcW w:w="459" w:type="dxa"/>
                </w:tcPr>
                <w:p w14:paraId="1583F0F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1.5.3</w:t>
                  </w:r>
                </w:p>
              </w:tc>
              <w:tc>
                <w:tcPr>
                  <w:tcW w:w="1230" w:type="dxa"/>
                </w:tcPr>
                <w:p w14:paraId="01BFC318"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приобретенный (изготовленный, созданный) в рамках государственного (муниципального) договора на нужды учреждения через подотчетное лицо</w:t>
                  </w:r>
                </w:p>
              </w:tc>
              <w:tc>
                <w:tcPr>
                  <w:tcW w:w="561" w:type="dxa"/>
                </w:tcPr>
                <w:p w14:paraId="34AC2C4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C2AD730"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228E3CE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5C35C69" w14:textId="77777777" w:rsidR="00F13F98" w:rsidRPr="00353F09" w:rsidRDefault="00F13F98" w:rsidP="00FB23FA">
                  <w:pPr>
                    <w:pStyle w:val="ConsPlusNormal"/>
                    <w:spacing w:after="1" w:line="200" w:lineRule="atLeast"/>
                    <w:jc w:val="center"/>
                    <w:rPr>
                      <w:sz w:val="16"/>
                      <w:szCs w:val="16"/>
                    </w:rPr>
                  </w:pPr>
                  <w:r w:rsidRPr="00353F09">
                    <w:rPr>
                      <w:sz w:val="16"/>
                      <w:szCs w:val="16"/>
                    </w:rPr>
                    <w:t>X 208 34 667</w:t>
                  </w:r>
                </w:p>
              </w:tc>
              <w:tc>
                <w:tcPr>
                  <w:tcW w:w="795" w:type="dxa"/>
                </w:tcPr>
                <w:p w14:paraId="72BCF099" w14:textId="77777777" w:rsidR="00F13F98" w:rsidRPr="00353F09" w:rsidRDefault="00F13F98"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55671039"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tc>
              <w:tc>
                <w:tcPr>
                  <w:tcW w:w="1331" w:type="dxa"/>
                </w:tcPr>
                <w:p w14:paraId="6DE6313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32FC363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B85689" w:rsidRPr="00353F09" w14:paraId="53106FBB" w14:textId="77777777" w:rsidTr="003F128D">
              <w:tc>
                <w:tcPr>
                  <w:tcW w:w="459" w:type="dxa"/>
                </w:tcPr>
                <w:p w14:paraId="23059928" w14:textId="77777777" w:rsidR="00F13F98" w:rsidRPr="00353F09" w:rsidRDefault="00F13F98" w:rsidP="00FB23FA">
                  <w:pPr>
                    <w:pStyle w:val="ConsPlusNormal"/>
                    <w:spacing w:after="1" w:line="200" w:lineRule="atLeast"/>
                    <w:jc w:val="center"/>
                    <w:rPr>
                      <w:sz w:val="16"/>
                      <w:szCs w:val="16"/>
                    </w:rPr>
                  </w:pPr>
                  <w:r w:rsidRPr="00353F09">
                    <w:rPr>
                      <w:sz w:val="16"/>
                      <w:szCs w:val="16"/>
                    </w:rPr>
                    <w:t>1.5.4</w:t>
                  </w:r>
                </w:p>
              </w:tc>
              <w:tc>
                <w:tcPr>
                  <w:tcW w:w="1230" w:type="dxa"/>
                </w:tcPr>
                <w:p w14:paraId="28D1588B"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поступивший:</w:t>
                  </w:r>
                </w:p>
              </w:tc>
              <w:tc>
                <w:tcPr>
                  <w:tcW w:w="561" w:type="dxa"/>
                </w:tcPr>
                <w:p w14:paraId="023E8B2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346C91DC"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44247E17"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470608AE"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4D87CA43"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6D67380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2BDCDCD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7B0C866A" w14:textId="77777777" w:rsidTr="003F128D">
              <w:tc>
                <w:tcPr>
                  <w:tcW w:w="459" w:type="dxa"/>
                </w:tcPr>
                <w:p w14:paraId="389B340C" w14:textId="77777777" w:rsidR="00F13F98" w:rsidRPr="00353F09" w:rsidRDefault="00F13F98" w:rsidP="00FB23FA">
                  <w:pPr>
                    <w:pStyle w:val="ConsPlusNormal"/>
                    <w:spacing w:after="1" w:line="200" w:lineRule="atLeast"/>
                    <w:jc w:val="center"/>
                    <w:rPr>
                      <w:sz w:val="16"/>
                      <w:szCs w:val="16"/>
                    </w:rPr>
                  </w:pPr>
                  <w:r w:rsidRPr="00353F09">
                    <w:rPr>
                      <w:sz w:val="16"/>
                      <w:szCs w:val="16"/>
                    </w:rPr>
                    <w:t>1.5.4.1</w:t>
                  </w:r>
                </w:p>
              </w:tc>
              <w:tc>
                <w:tcPr>
                  <w:tcW w:w="1230" w:type="dxa"/>
                </w:tcPr>
                <w:p w14:paraId="35288567"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 возмещении ущерба (недостачи), </w:t>
                  </w:r>
                  <w:r w:rsidRPr="00353F09">
                    <w:rPr>
                      <w:sz w:val="16"/>
                      <w:szCs w:val="16"/>
                    </w:rPr>
                    <w:lastRenderedPageBreak/>
                    <w:t>причиненного виновным лицом, в натуральной форме</w:t>
                  </w:r>
                </w:p>
              </w:tc>
              <w:tc>
                <w:tcPr>
                  <w:tcW w:w="561" w:type="dxa"/>
                </w:tcPr>
                <w:p w14:paraId="6E92A07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A233CEB"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04E4B9B3"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5B4AF97" w14:textId="77777777" w:rsidR="00F13F98" w:rsidRPr="00353F09" w:rsidRDefault="00F13F98" w:rsidP="00FB23FA">
                  <w:pPr>
                    <w:pStyle w:val="ConsPlusNormal"/>
                    <w:spacing w:after="1" w:line="200" w:lineRule="atLeast"/>
                    <w:jc w:val="center"/>
                    <w:rPr>
                      <w:sz w:val="16"/>
                      <w:szCs w:val="16"/>
                    </w:rPr>
                  </w:pPr>
                  <w:r w:rsidRPr="00353F09">
                    <w:rPr>
                      <w:sz w:val="16"/>
                      <w:szCs w:val="16"/>
                    </w:rPr>
                    <w:t>X 209 74 66X</w:t>
                  </w:r>
                </w:p>
              </w:tc>
              <w:tc>
                <w:tcPr>
                  <w:tcW w:w="795" w:type="dxa"/>
                </w:tcPr>
                <w:p w14:paraId="0FC10A1A" w14:textId="2EA75DE3" w:rsidR="00A105F5"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w:t>
                  </w:r>
                  <w:r w:rsidRPr="00353F09">
                    <w:rPr>
                      <w:sz w:val="16"/>
                      <w:szCs w:val="16"/>
                    </w:rPr>
                    <w:lastRenderedPageBreak/>
                    <w:t>объектов нефинансовых активов (ф. 0510448);</w:t>
                  </w:r>
                </w:p>
              </w:tc>
              <w:tc>
                <w:tcPr>
                  <w:tcW w:w="1331" w:type="dxa"/>
                </w:tcPr>
                <w:p w14:paraId="7BAD3D8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w:t>
                  </w:r>
                  <w:r w:rsidRPr="00353F09">
                    <w:rPr>
                      <w:sz w:val="16"/>
                      <w:szCs w:val="16"/>
                    </w:rPr>
                    <w:lastRenderedPageBreak/>
                    <w:t>соответствии с содержанием факта хозяйственной жизни</w:t>
                  </w:r>
                </w:p>
              </w:tc>
              <w:tc>
                <w:tcPr>
                  <w:tcW w:w="1394" w:type="dxa"/>
                </w:tcPr>
                <w:p w14:paraId="401EDCE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2.13 настоящего Приложения в соответствии с </w:t>
                  </w:r>
                  <w:r w:rsidRPr="00353F09">
                    <w:rPr>
                      <w:sz w:val="16"/>
                      <w:szCs w:val="16"/>
                    </w:rPr>
                    <w:lastRenderedPageBreak/>
                    <w:t>содержанием факта хозяйственной жизни</w:t>
                  </w:r>
                </w:p>
              </w:tc>
            </w:tr>
            <w:tr w:rsidR="00B85689" w:rsidRPr="00353F09" w14:paraId="65E7922B" w14:textId="77777777" w:rsidTr="003F128D">
              <w:tc>
                <w:tcPr>
                  <w:tcW w:w="459" w:type="dxa"/>
                </w:tcPr>
                <w:p w14:paraId="2A8D992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1.5.4.2</w:t>
                  </w:r>
                </w:p>
              </w:tc>
              <w:tc>
                <w:tcPr>
                  <w:tcW w:w="1230" w:type="dxa"/>
                </w:tcPr>
                <w:p w14:paraId="0BAA3DBF" w14:textId="77777777" w:rsidR="00F13F98" w:rsidRPr="00353F09" w:rsidRDefault="00F13F98" w:rsidP="00FB23FA">
                  <w:pPr>
                    <w:pStyle w:val="ConsPlusNormal"/>
                    <w:spacing w:after="1" w:line="200" w:lineRule="atLeast"/>
                    <w:jc w:val="both"/>
                    <w:rPr>
                      <w:sz w:val="16"/>
                      <w:szCs w:val="16"/>
                    </w:rPr>
                  </w:pPr>
                  <w:r w:rsidRPr="00353F09">
                    <w:rPr>
                      <w:sz w:val="16"/>
                      <w:szCs w:val="16"/>
                    </w:rPr>
                    <w:t>от поставщика взамен изъятых из оборота в связи с несоответствием требованиям нормативной документации</w:t>
                  </w:r>
                </w:p>
                <w:p w14:paraId="153A392E" w14:textId="77777777" w:rsidR="00A105F5" w:rsidRPr="00353F09" w:rsidRDefault="00A105F5" w:rsidP="00FB23FA">
                  <w:pPr>
                    <w:pStyle w:val="ConsPlusNormal"/>
                    <w:spacing w:after="1" w:line="200" w:lineRule="atLeast"/>
                    <w:jc w:val="both"/>
                    <w:rPr>
                      <w:sz w:val="16"/>
                      <w:szCs w:val="16"/>
                    </w:rPr>
                  </w:pPr>
                </w:p>
              </w:tc>
              <w:tc>
                <w:tcPr>
                  <w:tcW w:w="561" w:type="dxa"/>
                </w:tcPr>
                <w:p w14:paraId="75B0476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6B0A612"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41DFBE0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3F8AFDCC" w14:textId="77777777" w:rsidR="00F13F98" w:rsidRPr="00353F09" w:rsidRDefault="00F13F98" w:rsidP="00FB23FA">
                  <w:pPr>
                    <w:pStyle w:val="ConsPlusNormal"/>
                    <w:spacing w:after="1" w:line="200" w:lineRule="atLeast"/>
                    <w:jc w:val="center"/>
                    <w:rPr>
                      <w:sz w:val="16"/>
                      <w:szCs w:val="16"/>
                    </w:rPr>
                  </w:pPr>
                  <w:r w:rsidRPr="00353F09">
                    <w:rPr>
                      <w:sz w:val="16"/>
                      <w:szCs w:val="16"/>
                    </w:rPr>
                    <w:t>X 209 34 66X</w:t>
                  </w:r>
                </w:p>
              </w:tc>
              <w:tc>
                <w:tcPr>
                  <w:tcW w:w="795" w:type="dxa"/>
                </w:tcPr>
                <w:p w14:paraId="5237455D"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2D6CDAD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44149D6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B85689" w:rsidRPr="00353F09" w14:paraId="02ECFC6E" w14:textId="77777777" w:rsidTr="003F128D">
              <w:tc>
                <w:tcPr>
                  <w:tcW w:w="459" w:type="dxa"/>
                </w:tcPr>
                <w:p w14:paraId="7FDF7154" w14:textId="77777777" w:rsidR="00F13F98" w:rsidRPr="00353F09" w:rsidRDefault="00F13F98" w:rsidP="00FB23FA">
                  <w:pPr>
                    <w:pStyle w:val="ConsPlusNormal"/>
                    <w:spacing w:after="1" w:line="200" w:lineRule="atLeast"/>
                    <w:jc w:val="center"/>
                    <w:rPr>
                      <w:sz w:val="16"/>
                      <w:szCs w:val="16"/>
                    </w:rPr>
                  </w:pPr>
                  <w:r w:rsidRPr="00353F09">
                    <w:rPr>
                      <w:sz w:val="16"/>
                      <w:szCs w:val="16"/>
                    </w:rPr>
                    <w:t>1.5.5</w:t>
                  </w:r>
                </w:p>
              </w:tc>
              <w:tc>
                <w:tcPr>
                  <w:tcW w:w="1230" w:type="dxa"/>
                </w:tcPr>
                <w:p w14:paraId="3A0BB16E"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поступивший при осуществлении расчетов между головным учреждением, обособленными подразделениями (филиалами), в том числе в рамках централизованных закупок</w:t>
                  </w:r>
                </w:p>
              </w:tc>
              <w:tc>
                <w:tcPr>
                  <w:tcW w:w="561" w:type="dxa"/>
                </w:tcPr>
                <w:p w14:paraId="6DA2A3F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37A6214"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5911573B"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094C5498"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04 340</w:t>
                  </w:r>
                </w:p>
              </w:tc>
              <w:tc>
                <w:tcPr>
                  <w:tcW w:w="795" w:type="dxa"/>
                </w:tcPr>
                <w:p w14:paraId="5055FCBF"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0DCE07B4"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r w:rsidRPr="00353F09">
                    <w:rPr>
                      <w:sz w:val="16"/>
                      <w:szCs w:val="16"/>
                    </w:rPr>
                    <w:lastRenderedPageBreak/>
                    <w:t>)</w:t>
                  </w:r>
                </w:p>
              </w:tc>
              <w:tc>
                <w:tcPr>
                  <w:tcW w:w="1331" w:type="dxa"/>
                </w:tcPr>
                <w:p w14:paraId="340A2F7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c>
                <w:tcPr>
                  <w:tcW w:w="1394" w:type="dxa"/>
                </w:tcPr>
                <w:p w14:paraId="05CC1FC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B85689" w:rsidRPr="00353F09" w14:paraId="28419553" w14:textId="77777777" w:rsidTr="003F128D">
              <w:tc>
                <w:tcPr>
                  <w:tcW w:w="459" w:type="dxa"/>
                </w:tcPr>
                <w:p w14:paraId="589CAC3A" w14:textId="77777777" w:rsidR="00F13F98" w:rsidRPr="00353F09" w:rsidRDefault="00F13F98" w:rsidP="00FB23FA">
                  <w:pPr>
                    <w:pStyle w:val="ConsPlusNormal"/>
                    <w:spacing w:after="1" w:line="200" w:lineRule="atLeast"/>
                    <w:jc w:val="center"/>
                    <w:rPr>
                      <w:sz w:val="16"/>
                      <w:szCs w:val="16"/>
                    </w:rPr>
                  </w:pPr>
                  <w:r w:rsidRPr="00353F09">
                    <w:rPr>
                      <w:sz w:val="16"/>
                      <w:szCs w:val="16"/>
                    </w:rPr>
                    <w:t>1.5.6</w:t>
                  </w:r>
                </w:p>
              </w:tc>
              <w:tc>
                <w:tcPr>
                  <w:tcW w:w="1230" w:type="dxa"/>
                </w:tcPr>
                <w:p w14:paraId="0D88039E"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в том числе объект прочих материальных запасов, в сумме его фактической стоимости, сформированной при его приобретении (по нескольким договорам), изготовлении, в том числе хозяйственным способом</w:t>
                  </w:r>
                </w:p>
              </w:tc>
              <w:tc>
                <w:tcPr>
                  <w:tcW w:w="561" w:type="dxa"/>
                </w:tcPr>
                <w:p w14:paraId="35FF870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6EB43ED"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2A9999A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1A8DBEF"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X4 340</w:t>
                  </w:r>
                </w:p>
              </w:tc>
              <w:tc>
                <w:tcPr>
                  <w:tcW w:w="795" w:type="dxa"/>
                </w:tcPr>
                <w:p w14:paraId="1D0F7FB0"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 (по объектам материальных запасов, в отношении которых устанавливается срок эксплуатации)</w:t>
                  </w:r>
                </w:p>
                <w:p w14:paraId="260A3D1D" w14:textId="77777777" w:rsidR="00A105F5" w:rsidRPr="00353F09" w:rsidRDefault="00A105F5" w:rsidP="00FB23FA">
                  <w:pPr>
                    <w:pStyle w:val="ConsPlusNormal"/>
                    <w:spacing w:after="1" w:line="200" w:lineRule="atLeast"/>
                    <w:jc w:val="both"/>
                    <w:rPr>
                      <w:sz w:val="16"/>
                      <w:szCs w:val="16"/>
                    </w:rPr>
                  </w:pPr>
                </w:p>
              </w:tc>
              <w:tc>
                <w:tcPr>
                  <w:tcW w:w="1331" w:type="dxa"/>
                </w:tcPr>
                <w:p w14:paraId="71D73A7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68EB5C5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67C32043" w14:textId="77777777" w:rsidTr="003F128D">
              <w:tc>
                <w:tcPr>
                  <w:tcW w:w="459" w:type="dxa"/>
                </w:tcPr>
                <w:p w14:paraId="770A5B54" w14:textId="77777777" w:rsidR="00F13F98" w:rsidRPr="00353F09" w:rsidRDefault="00F13F98" w:rsidP="00FB23FA">
                  <w:pPr>
                    <w:pStyle w:val="ConsPlusNormal"/>
                    <w:spacing w:after="1" w:line="200" w:lineRule="atLeast"/>
                    <w:jc w:val="center"/>
                    <w:rPr>
                      <w:sz w:val="16"/>
                      <w:szCs w:val="16"/>
                    </w:rPr>
                  </w:pPr>
                  <w:r w:rsidRPr="00353F09">
                    <w:rPr>
                      <w:sz w:val="16"/>
                      <w:szCs w:val="16"/>
                    </w:rPr>
                    <w:t>1.5.7</w:t>
                  </w:r>
                </w:p>
              </w:tc>
              <w:tc>
                <w:tcPr>
                  <w:tcW w:w="1230" w:type="dxa"/>
                </w:tcPr>
                <w:p w14:paraId="635E9EF9"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по стоимости, сформированной при безвозмездном получении:</w:t>
                  </w:r>
                </w:p>
              </w:tc>
              <w:tc>
                <w:tcPr>
                  <w:tcW w:w="561" w:type="dxa"/>
                </w:tcPr>
                <w:p w14:paraId="4005A13B" w14:textId="56A3CC43"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587" w:type="dxa"/>
                </w:tcPr>
                <w:p w14:paraId="3307280E" w14:textId="0478C817"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480" w:type="dxa"/>
                </w:tcPr>
                <w:p w14:paraId="34986FD6" w14:textId="39535517"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591" w:type="dxa"/>
                </w:tcPr>
                <w:p w14:paraId="57073AE9" w14:textId="4D237819"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795" w:type="dxa"/>
                </w:tcPr>
                <w:p w14:paraId="4B6BD223"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02696C39"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2169829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3CE8A669" w14:textId="77777777" w:rsidTr="003F128D">
              <w:tc>
                <w:tcPr>
                  <w:tcW w:w="459" w:type="dxa"/>
                </w:tcPr>
                <w:p w14:paraId="43B99989" w14:textId="77777777" w:rsidR="00F13F98" w:rsidRPr="00353F09" w:rsidRDefault="00F13F98" w:rsidP="00FB23FA">
                  <w:pPr>
                    <w:pStyle w:val="ConsPlusNormal"/>
                    <w:spacing w:after="1" w:line="200" w:lineRule="atLeast"/>
                    <w:jc w:val="center"/>
                    <w:rPr>
                      <w:sz w:val="16"/>
                      <w:szCs w:val="16"/>
                    </w:rPr>
                  </w:pPr>
                  <w:r w:rsidRPr="00353F09">
                    <w:rPr>
                      <w:sz w:val="16"/>
                      <w:szCs w:val="16"/>
                    </w:rPr>
                    <w:t>1.5.7.1</w:t>
                  </w:r>
                </w:p>
              </w:tc>
              <w:tc>
                <w:tcPr>
                  <w:tcW w:w="1230" w:type="dxa"/>
                </w:tcPr>
                <w:p w14:paraId="4243E586"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 закреплении права </w:t>
                  </w:r>
                  <w:r w:rsidRPr="00353F09">
                    <w:rPr>
                      <w:sz w:val="16"/>
                      <w:szCs w:val="16"/>
                    </w:rPr>
                    <w:lastRenderedPageBreak/>
                    <w:t>оперативного управления, в случаях, предусмотренных законодательством Российской Федерации, а также при получении от организаций бюджетной сферы;</w:t>
                  </w:r>
                </w:p>
              </w:tc>
              <w:tc>
                <w:tcPr>
                  <w:tcW w:w="561" w:type="dxa"/>
                </w:tcPr>
                <w:p w14:paraId="41C92DD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DF00A49" w14:textId="77777777" w:rsidR="00F13F98" w:rsidRPr="00353F09" w:rsidRDefault="00F13F98" w:rsidP="00FB23FA">
                  <w:pPr>
                    <w:pStyle w:val="ConsPlusNormal"/>
                    <w:spacing w:after="1" w:line="200" w:lineRule="atLeast"/>
                    <w:jc w:val="center"/>
                    <w:rPr>
                      <w:sz w:val="16"/>
                      <w:szCs w:val="16"/>
                    </w:rPr>
                  </w:pPr>
                  <w:r w:rsidRPr="00353F09">
                    <w:rPr>
                      <w:sz w:val="16"/>
                      <w:szCs w:val="16"/>
                    </w:rPr>
                    <w:t>4 105 XX 340</w:t>
                  </w:r>
                </w:p>
              </w:tc>
              <w:tc>
                <w:tcPr>
                  <w:tcW w:w="480" w:type="dxa"/>
                </w:tcPr>
                <w:p w14:paraId="5CC77E6A"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6C4997EC" w14:textId="77777777" w:rsidR="00F13F98" w:rsidRPr="00353F09" w:rsidRDefault="00F13F98" w:rsidP="00FB23FA">
                  <w:pPr>
                    <w:pStyle w:val="ConsPlusNormal"/>
                    <w:spacing w:after="1" w:line="200" w:lineRule="atLeast"/>
                    <w:jc w:val="center"/>
                    <w:rPr>
                      <w:sz w:val="16"/>
                      <w:szCs w:val="16"/>
                    </w:rPr>
                  </w:pPr>
                  <w:r w:rsidRPr="00353F09">
                    <w:rPr>
                      <w:sz w:val="16"/>
                      <w:szCs w:val="16"/>
                    </w:rPr>
                    <w:t>4 401 10 19X</w:t>
                  </w:r>
                </w:p>
              </w:tc>
              <w:tc>
                <w:tcPr>
                  <w:tcW w:w="795" w:type="dxa"/>
                </w:tcPr>
                <w:p w14:paraId="5E563CC2"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Накладная на отпуск </w:t>
                  </w:r>
                  <w:r w:rsidRPr="00353F09">
                    <w:rPr>
                      <w:sz w:val="16"/>
                      <w:szCs w:val="16"/>
                    </w:rPr>
                    <w:lastRenderedPageBreak/>
                    <w:t>материальных ценностей на сторону (ф. 0510458)</w:t>
                  </w:r>
                </w:p>
              </w:tc>
              <w:tc>
                <w:tcPr>
                  <w:tcW w:w="1331" w:type="dxa"/>
                </w:tcPr>
                <w:p w14:paraId="2D65BA6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w:t>
                  </w:r>
                  <w:r w:rsidRPr="00353F09">
                    <w:rPr>
                      <w:sz w:val="16"/>
                      <w:szCs w:val="16"/>
                    </w:rPr>
                    <w:lastRenderedPageBreak/>
                    <w:t>Приложения в соответствии с содержанием факта хозяйственной жизни</w:t>
                  </w:r>
                </w:p>
              </w:tc>
              <w:tc>
                <w:tcPr>
                  <w:tcW w:w="1394" w:type="dxa"/>
                </w:tcPr>
                <w:p w14:paraId="32AD497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36124B98" w14:textId="77777777" w:rsidTr="003F128D">
              <w:tc>
                <w:tcPr>
                  <w:tcW w:w="459" w:type="dxa"/>
                </w:tcPr>
                <w:p w14:paraId="4444E2D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1.5.7.2</w:t>
                  </w:r>
                </w:p>
              </w:tc>
              <w:tc>
                <w:tcPr>
                  <w:tcW w:w="1230" w:type="dxa"/>
                </w:tcPr>
                <w:p w14:paraId="21BFEE29" w14:textId="77777777" w:rsidR="00F13F98" w:rsidRPr="00353F09" w:rsidRDefault="00F13F98" w:rsidP="00FB23FA">
                  <w:pPr>
                    <w:pStyle w:val="ConsPlusNormal"/>
                    <w:spacing w:after="1" w:line="200" w:lineRule="atLeast"/>
                    <w:jc w:val="both"/>
                    <w:rPr>
                      <w:sz w:val="16"/>
                      <w:szCs w:val="16"/>
                    </w:rPr>
                  </w:pPr>
                  <w:r w:rsidRPr="00353F09">
                    <w:rPr>
                      <w:sz w:val="16"/>
                      <w:szCs w:val="16"/>
                    </w:rPr>
                    <w:t>в иных случаях от резидентов Российской Федерации и физических лиц нерезидентов Российской Федерации;</w:t>
                  </w:r>
                </w:p>
              </w:tc>
              <w:tc>
                <w:tcPr>
                  <w:tcW w:w="561" w:type="dxa"/>
                </w:tcPr>
                <w:p w14:paraId="5B20655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4DDDC7C" w14:textId="77777777" w:rsidR="00F13F98" w:rsidRPr="00353F09" w:rsidRDefault="00F13F98" w:rsidP="00FB23FA">
                  <w:pPr>
                    <w:pStyle w:val="ConsPlusNormal"/>
                    <w:spacing w:after="1" w:line="200" w:lineRule="atLeast"/>
                    <w:jc w:val="center"/>
                    <w:rPr>
                      <w:sz w:val="16"/>
                      <w:szCs w:val="16"/>
                    </w:rPr>
                  </w:pPr>
                  <w:r w:rsidRPr="00353F09">
                    <w:rPr>
                      <w:sz w:val="16"/>
                      <w:szCs w:val="16"/>
                    </w:rPr>
                    <w:t>2 105 XX 340</w:t>
                  </w:r>
                </w:p>
              </w:tc>
              <w:tc>
                <w:tcPr>
                  <w:tcW w:w="480" w:type="dxa"/>
                </w:tcPr>
                <w:p w14:paraId="4E6034E6"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BDA29B4" w14:textId="77777777" w:rsidR="00F13F98" w:rsidRPr="00353F09" w:rsidRDefault="00F13F98" w:rsidP="00FB23FA">
                  <w:pPr>
                    <w:pStyle w:val="ConsPlusNormal"/>
                    <w:spacing w:after="1" w:line="200" w:lineRule="atLeast"/>
                    <w:jc w:val="center"/>
                    <w:rPr>
                      <w:sz w:val="16"/>
                      <w:szCs w:val="16"/>
                    </w:rPr>
                  </w:pPr>
                  <w:r w:rsidRPr="00353F09">
                    <w:rPr>
                      <w:sz w:val="16"/>
                      <w:szCs w:val="16"/>
                    </w:rPr>
                    <w:t>2 401 10 19X</w:t>
                  </w:r>
                </w:p>
              </w:tc>
              <w:tc>
                <w:tcPr>
                  <w:tcW w:w="795" w:type="dxa"/>
                </w:tcPr>
                <w:p w14:paraId="5B7EC989"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tc>
              <w:tc>
                <w:tcPr>
                  <w:tcW w:w="1331" w:type="dxa"/>
                </w:tcPr>
                <w:p w14:paraId="2A06833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56E54EF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7DD2EA08" w14:textId="77777777" w:rsidTr="003F128D">
              <w:tc>
                <w:tcPr>
                  <w:tcW w:w="459" w:type="dxa"/>
                </w:tcPr>
                <w:p w14:paraId="76EACA1A" w14:textId="77777777" w:rsidR="00F13F98" w:rsidRPr="00353F09" w:rsidRDefault="00F13F98" w:rsidP="00FB23FA">
                  <w:pPr>
                    <w:pStyle w:val="ConsPlusNormal"/>
                    <w:spacing w:after="1" w:line="200" w:lineRule="atLeast"/>
                    <w:jc w:val="center"/>
                    <w:rPr>
                      <w:sz w:val="16"/>
                      <w:szCs w:val="16"/>
                    </w:rPr>
                  </w:pPr>
                  <w:r w:rsidRPr="00353F09">
                    <w:rPr>
                      <w:sz w:val="16"/>
                      <w:szCs w:val="16"/>
                    </w:rPr>
                    <w:t>1.5.7.3</w:t>
                  </w:r>
                </w:p>
              </w:tc>
              <w:tc>
                <w:tcPr>
                  <w:tcW w:w="1230" w:type="dxa"/>
                </w:tcPr>
                <w:p w14:paraId="28583704" w14:textId="50093C61" w:rsidR="00A105F5" w:rsidRPr="00353F09" w:rsidRDefault="00F13F98" w:rsidP="00FB23FA">
                  <w:pPr>
                    <w:pStyle w:val="ConsPlusNormal"/>
                    <w:spacing w:after="1" w:line="200" w:lineRule="atLeast"/>
                    <w:jc w:val="both"/>
                    <w:rPr>
                      <w:sz w:val="16"/>
                      <w:szCs w:val="16"/>
                    </w:rPr>
                  </w:pPr>
                  <w:r w:rsidRPr="00353F09">
                    <w:rPr>
                      <w:sz w:val="16"/>
                      <w:szCs w:val="16"/>
                    </w:rPr>
                    <w:t>полученный от наднациональных организаций, правительств иностранных государств и международных финансовых организаций;</w:t>
                  </w:r>
                </w:p>
              </w:tc>
              <w:tc>
                <w:tcPr>
                  <w:tcW w:w="561" w:type="dxa"/>
                </w:tcPr>
                <w:p w14:paraId="5B4359C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1D7685A" w14:textId="77777777" w:rsidR="00F13F98" w:rsidRPr="00353F09" w:rsidRDefault="00F13F98" w:rsidP="00FB23FA">
                  <w:pPr>
                    <w:pStyle w:val="ConsPlusNormal"/>
                    <w:spacing w:after="1" w:line="200" w:lineRule="atLeast"/>
                    <w:jc w:val="center"/>
                    <w:rPr>
                      <w:sz w:val="16"/>
                      <w:szCs w:val="16"/>
                    </w:rPr>
                  </w:pPr>
                  <w:r w:rsidRPr="00353F09">
                    <w:rPr>
                      <w:sz w:val="16"/>
                      <w:szCs w:val="16"/>
                    </w:rPr>
                    <w:t>2 105 XX 340</w:t>
                  </w:r>
                </w:p>
              </w:tc>
              <w:tc>
                <w:tcPr>
                  <w:tcW w:w="480" w:type="dxa"/>
                </w:tcPr>
                <w:p w14:paraId="7FCB2EB7"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30CC2382" w14:textId="77777777" w:rsidR="00F13F98" w:rsidRPr="00353F09" w:rsidRDefault="00F13F98" w:rsidP="00FB23FA">
                  <w:pPr>
                    <w:pStyle w:val="ConsPlusNormal"/>
                    <w:spacing w:after="1" w:line="200" w:lineRule="atLeast"/>
                    <w:jc w:val="center"/>
                    <w:rPr>
                      <w:sz w:val="16"/>
                      <w:szCs w:val="16"/>
                    </w:rPr>
                  </w:pPr>
                  <w:r w:rsidRPr="00353F09">
                    <w:rPr>
                      <w:sz w:val="16"/>
                      <w:szCs w:val="16"/>
                    </w:rPr>
                    <w:t>2 401 10 198</w:t>
                  </w:r>
                </w:p>
              </w:tc>
              <w:tc>
                <w:tcPr>
                  <w:tcW w:w="795" w:type="dxa"/>
                </w:tcPr>
                <w:p w14:paraId="227B03FA"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tc>
              <w:tc>
                <w:tcPr>
                  <w:tcW w:w="1331" w:type="dxa"/>
                </w:tcPr>
                <w:p w14:paraId="645447D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1053E70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4CC7A1BD" w14:textId="77777777" w:rsidTr="003F128D">
              <w:tc>
                <w:tcPr>
                  <w:tcW w:w="459" w:type="dxa"/>
                </w:tcPr>
                <w:p w14:paraId="1F6923BA" w14:textId="77777777" w:rsidR="00F13F98" w:rsidRPr="00353F09" w:rsidRDefault="00F13F98" w:rsidP="00FB23FA">
                  <w:pPr>
                    <w:pStyle w:val="ConsPlusNormal"/>
                    <w:spacing w:after="1" w:line="200" w:lineRule="atLeast"/>
                    <w:jc w:val="center"/>
                    <w:rPr>
                      <w:sz w:val="16"/>
                      <w:szCs w:val="16"/>
                    </w:rPr>
                  </w:pPr>
                  <w:r w:rsidRPr="00353F09">
                    <w:rPr>
                      <w:sz w:val="16"/>
                      <w:szCs w:val="16"/>
                    </w:rPr>
                    <w:t>1.5.7.4</w:t>
                  </w:r>
                </w:p>
              </w:tc>
              <w:tc>
                <w:tcPr>
                  <w:tcW w:w="1230" w:type="dxa"/>
                </w:tcPr>
                <w:p w14:paraId="1F8C62ED"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оставшийся в распоряжении учреждения, полученный </w:t>
                  </w:r>
                  <w:r w:rsidRPr="00353F09">
                    <w:rPr>
                      <w:sz w:val="16"/>
                      <w:szCs w:val="16"/>
                    </w:rPr>
                    <w:lastRenderedPageBreak/>
                    <w:t>от ликвидации (разборки, утилизации) объектов основных средств;</w:t>
                  </w:r>
                </w:p>
              </w:tc>
              <w:tc>
                <w:tcPr>
                  <w:tcW w:w="561" w:type="dxa"/>
                </w:tcPr>
                <w:p w14:paraId="67BBD51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BEADFFF"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6CA01127"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3BEE500"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5D641720"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w:t>
                  </w:r>
                  <w:r w:rsidRPr="00353F09">
                    <w:rPr>
                      <w:sz w:val="16"/>
                      <w:szCs w:val="16"/>
                    </w:rPr>
                    <w:lastRenderedPageBreak/>
                    <w:t>объектов нефинансовых активов (ф. 0510448);</w:t>
                  </w:r>
                </w:p>
                <w:p w14:paraId="63D81691" w14:textId="7226D997" w:rsidR="00A105F5" w:rsidRPr="00353F09" w:rsidRDefault="00F13F98" w:rsidP="00FB23FA">
                  <w:pPr>
                    <w:pStyle w:val="ConsPlusNormal"/>
                    <w:spacing w:after="1" w:line="200" w:lineRule="atLeast"/>
                    <w:jc w:val="both"/>
                    <w:rPr>
                      <w:sz w:val="16"/>
                      <w:szCs w:val="16"/>
                    </w:rPr>
                  </w:pPr>
                  <w:r w:rsidRPr="00353F09">
                    <w:rPr>
                      <w:sz w:val="16"/>
                      <w:szCs w:val="16"/>
                    </w:rPr>
                    <w:t>Акт об утилизации (уничтожении) материальных ценностей (ф. 0510435)</w:t>
                  </w:r>
                </w:p>
              </w:tc>
              <w:tc>
                <w:tcPr>
                  <w:tcW w:w="1331" w:type="dxa"/>
                </w:tcPr>
                <w:p w14:paraId="73E6A0C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w:t>
                  </w:r>
                  <w:r w:rsidRPr="00353F09">
                    <w:rPr>
                      <w:sz w:val="16"/>
                      <w:szCs w:val="16"/>
                    </w:rPr>
                    <w:lastRenderedPageBreak/>
                    <w:t>соответствии с содержанием факта хозяйственной жизни</w:t>
                  </w:r>
                </w:p>
              </w:tc>
              <w:tc>
                <w:tcPr>
                  <w:tcW w:w="1394" w:type="dxa"/>
                </w:tcPr>
                <w:p w14:paraId="71B1CB0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w:t>
                  </w:r>
                  <w:r w:rsidRPr="00353F09">
                    <w:rPr>
                      <w:sz w:val="16"/>
                      <w:szCs w:val="16"/>
                    </w:rPr>
                    <w:lastRenderedPageBreak/>
                    <w:t>содержанием факта хозяйственной жизни</w:t>
                  </w:r>
                </w:p>
              </w:tc>
            </w:tr>
            <w:tr w:rsidR="00B85689" w:rsidRPr="00353F09" w14:paraId="0F50C691" w14:textId="77777777" w:rsidTr="003F128D">
              <w:tc>
                <w:tcPr>
                  <w:tcW w:w="459" w:type="dxa"/>
                </w:tcPr>
                <w:p w14:paraId="2194BEC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1.5.7.5</w:t>
                  </w:r>
                </w:p>
              </w:tc>
              <w:tc>
                <w:tcPr>
                  <w:tcW w:w="1230" w:type="dxa"/>
                </w:tcPr>
                <w:p w14:paraId="6267C071" w14:textId="4DEFF76A" w:rsidR="00A105F5" w:rsidRPr="00353F09" w:rsidRDefault="00F13F98" w:rsidP="00FB23FA">
                  <w:pPr>
                    <w:pStyle w:val="ConsPlusNormal"/>
                    <w:spacing w:after="1" w:line="200" w:lineRule="atLeast"/>
                    <w:jc w:val="both"/>
                    <w:rPr>
                      <w:sz w:val="16"/>
                      <w:szCs w:val="16"/>
                    </w:rPr>
                  </w:pPr>
                  <w:r w:rsidRPr="00353F09">
                    <w:rPr>
                      <w:sz w:val="16"/>
                      <w:szCs w:val="16"/>
                    </w:rPr>
                    <w:t xml:space="preserve">оставшийся в распоряжении учреждения для хозяйственных нужд по результатам проведения ремонтных работ, в том числе работ по демонтажу экспериментальных устройств (в том числе комплектующих, запасных частей, ветоши, дров, макулатуры, металлолома, иных материалов </w:t>
                  </w:r>
                  <w:r w:rsidRPr="00353F09">
                    <w:rPr>
                      <w:sz w:val="16"/>
                      <w:szCs w:val="16"/>
                    </w:rPr>
                    <w:lastRenderedPageBreak/>
                    <w:t>(возвратных материалов);</w:t>
                  </w:r>
                </w:p>
              </w:tc>
              <w:tc>
                <w:tcPr>
                  <w:tcW w:w="561" w:type="dxa"/>
                </w:tcPr>
                <w:p w14:paraId="414E9B5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FA984AF"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25541CFF"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6E91A03"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10 199</w:t>
                  </w:r>
                </w:p>
              </w:tc>
              <w:tc>
                <w:tcPr>
                  <w:tcW w:w="795" w:type="dxa"/>
                </w:tcPr>
                <w:p w14:paraId="5797A17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6F1AD4F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73689CB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2B580584" w14:textId="77777777" w:rsidTr="003F128D">
              <w:tc>
                <w:tcPr>
                  <w:tcW w:w="459" w:type="dxa"/>
                </w:tcPr>
                <w:p w14:paraId="28DE5110" w14:textId="77777777" w:rsidR="00F13F98" w:rsidRPr="00353F09" w:rsidRDefault="00F13F98" w:rsidP="00FB23FA">
                  <w:pPr>
                    <w:pStyle w:val="ConsPlusNormal"/>
                    <w:spacing w:after="1" w:line="200" w:lineRule="atLeast"/>
                    <w:jc w:val="center"/>
                    <w:rPr>
                      <w:sz w:val="16"/>
                      <w:szCs w:val="16"/>
                    </w:rPr>
                  </w:pPr>
                  <w:r w:rsidRPr="00353F09">
                    <w:rPr>
                      <w:sz w:val="16"/>
                      <w:szCs w:val="16"/>
                    </w:rPr>
                    <w:t>1.5.7.6</w:t>
                  </w:r>
                </w:p>
              </w:tc>
              <w:tc>
                <w:tcPr>
                  <w:tcW w:w="1230" w:type="dxa"/>
                </w:tcPr>
                <w:p w14:paraId="73D8A8FA" w14:textId="77777777" w:rsidR="00F13F98" w:rsidRPr="00353F09" w:rsidRDefault="00F13F98" w:rsidP="00FB23FA">
                  <w:pPr>
                    <w:pStyle w:val="ConsPlusNormal"/>
                    <w:spacing w:after="1" w:line="200" w:lineRule="atLeast"/>
                    <w:jc w:val="both"/>
                    <w:rPr>
                      <w:sz w:val="16"/>
                      <w:szCs w:val="16"/>
                    </w:rPr>
                  </w:pPr>
                  <w:r w:rsidRPr="00353F09">
                    <w:rPr>
                      <w:sz w:val="16"/>
                      <w:szCs w:val="16"/>
                    </w:rPr>
                    <w:t>поступивший в порядке возмещения в натуральной форме ущерба, причиненного виновным лицом;</w:t>
                  </w:r>
                </w:p>
              </w:tc>
              <w:tc>
                <w:tcPr>
                  <w:tcW w:w="561" w:type="dxa"/>
                </w:tcPr>
                <w:p w14:paraId="59D77AA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A8A226E"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605798CC"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1B8DA4DA"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23F9F166"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331" w:type="dxa"/>
                </w:tcPr>
                <w:p w14:paraId="46AEA45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34E409C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0FFF56C9" w14:textId="77777777" w:rsidTr="003F128D">
              <w:tc>
                <w:tcPr>
                  <w:tcW w:w="459" w:type="dxa"/>
                </w:tcPr>
                <w:p w14:paraId="6AD853D8" w14:textId="77777777" w:rsidR="00F13F98" w:rsidRPr="00353F09" w:rsidRDefault="00F13F98" w:rsidP="00FB23FA">
                  <w:pPr>
                    <w:pStyle w:val="ConsPlusNormal"/>
                    <w:spacing w:after="1" w:line="200" w:lineRule="atLeast"/>
                    <w:jc w:val="center"/>
                    <w:rPr>
                      <w:sz w:val="16"/>
                      <w:szCs w:val="16"/>
                    </w:rPr>
                  </w:pPr>
                  <w:r w:rsidRPr="00353F09">
                    <w:rPr>
                      <w:sz w:val="16"/>
                      <w:szCs w:val="16"/>
                    </w:rPr>
                    <w:t>1.5.7.7</w:t>
                  </w:r>
                </w:p>
              </w:tc>
              <w:tc>
                <w:tcPr>
                  <w:tcW w:w="1230" w:type="dxa"/>
                </w:tcPr>
                <w:p w14:paraId="08157CD5" w14:textId="23715C69" w:rsidR="00A105F5" w:rsidRPr="00353F09" w:rsidRDefault="00F13F98" w:rsidP="00FB23FA">
                  <w:pPr>
                    <w:pStyle w:val="ConsPlusNormal"/>
                    <w:spacing w:after="1" w:line="200" w:lineRule="atLeast"/>
                    <w:jc w:val="both"/>
                    <w:rPr>
                      <w:sz w:val="16"/>
                      <w:szCs w:val="16"/>
                    </w:rPr>
                  </w:pPr>
                  <w:r w:rsidRPr="00353F09">
                    <w:rPr>
                      <w:sz w:val="16"/>
                      <w:szCs w:val="16"/>
                    </w:rPr>
                    <w:t>приплод, полученный от животных</w:t>
                  </w:r>
                  <w:r w:rsidR="00AE0ACB">
                    <w:rPr>
                      <w:sz w:val="16"/>
                      <w:szCs w:val="16"/>
                    </w:rPr>
                    <w:t>,</w:t>
                  </w:r>
                  <w:r w:rsidRPr="00353F09">
                    <w:rPr>
                      <w:sz w:val="16"/>
                      <w:szCs w:val="16"/>
                    </w:rPr>
                    <w:t xml:space="preserve"> не классифицируемых в качестве биологических активов, в целях продажи живой массы молодняка животных;</w:t>
                  </w:r>
                </w:p>
              </w:tc>
              <w:tc>
                <w:tcPr>
                  <w:tcW w:w="561" w:type="dxa"/>
                </w:tcPr>
                <w:p w14:paraId="3B62B87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54C8DB1"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36 340</w:t>
                  </w:r>
                </w:p>
              </w:tc>
              <w:tc>
                <w:tcPr>
                  <w:tcW w:w="480" w:type="dxa"/>
                </w:tcPr>
                <w:p w14:paraId="74E4A9EC"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0357AEC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10 199</w:t>
                  </w:r>
                </w:p>
              </w:tc>
              <w:tc>
                <w:tcPr>
                  <w:tcW w:w="795" w:type="dxa"/>
                </w:tcPr>
                <w:p w14:paraId="55D905CC"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331" w:type="dxa"/>
                </w:tcPr>
                <w:p w14:paraId="01C0467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485C178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5C96B468" w14:textId="77777777" w:rsidTr="003F128D">
              <w:tc>
                <w:tcPr>
                  <w:tcW w:w="459" w:type="dxa"/>
                </w:tcPr>
                <w:p w14:paraId="51B1251A" w14:textId="77777777" w:rsidR="00F13F98" w:rsidRPr="00353F09" w:rsidRDefault="00F13F98" w:rsidP="00FB23FA">
                  <w:pPr>
                    <w:pStyle w:val="ConsPlusNormal"/>
                    <w:spacing w:after="1" w:line="200" w:lineRule="atLeast"/>
                    <w:jc w:val="center"/>
                    <w:rPr>
                      <w:sz w:val="16"/>
                      <w:szCs w:val="16"/>
                    </w:rPr>
                  </w:pPr>
                  <w:r w:rsidRPr="00353F09">
                    <w:rPr>
                      <w:sz w:val="16"/>
                      <w:szCs w:val="16"/>
                    </w:rPr>
                    <w:t>1.5.7.8</w:t>
                  </w:r>
                </w:p>
              </w:tc>
              <w:tc>
                <w:tcPr>
                  <w:tcW w:w="1230" w:type="dxa"/>
                </w:tcPr>
                <w:p w14:paraId="13E9263F" w14:textId="77777777" w:rsidR="00F13F98" w:rsidRPr="00353F09" w:rsidRDefault="00F13F98" w:rsidP="00FB23FA">
                  <w:pPr>
                    <w:pStyle w:val="ConsPlusNormal"/>
                    <w:spacing w:after="1" w:line="200" w:lineRule="atLeast"/>
                    <w:jc w:val="both"/>
                    <w:rPr>
                      <w:sz w:val="16"/>
                      <w:szCs w:val="16"/>
                    </w:rPr>
                  </w:pPr>
                  <w:r w:rsidRPr="00353F09">
                    <w:rPr>
                      <w:sz w:val="16"/>
                      <w:szCs w:val="16"/>
                    </w:rPr>
                    <w:t>поступивший в результате разукомплектации;</w:t>
                  </w:r>
                </w:p>
              </w:tc>
              <w:tc>
                <w:tcPr>
                  <w:tcW w:w="561" w:type="dxa"/>
                </w:tcPr>
                <w:p w14:paraId="726D038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B2CEDD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65AD39E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41943DB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6F10A903" w14:textId="7D6152BB" w:rsidR="00A105F5"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331" w:type="dxa"/>
                </w:tcPr>
                <w:p w14:paraId="6D30CAE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03E3FE1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6743B95A" w14:textId="77777777" w:rsidTr="003F128D">
              <w:tc>
                <w:tcPr>
                  <w:tcW w:w="459" w:type="dxa"/>
                </w:tcPr>
                <w:p w14:paraId="1C93D8A5" w14:textId="77777777" w:rsidR="00F13F98" w:rsidRPr="00353F09" w:rsidRDefault="00F13F98" w:rsidP="00FB23FA">
                  <w:pPr>
                    <w:pStyle w:val="ConsPlusNormal"/>
                    <w:spacing w:after="1" w:line="200" w:lineRule="atLeast"/>
                    <w:jc w:val="center"/>
                    <w:rPr>
                      <w:sz w:val="16"/>
                      <w:szCs w:val="16"/>
                    </w:rPr>
                  </w:pPr>
                  <w:r w:rsidRPr="00353F09">
                    <w:rPr>
                      <w:sz w:val="16"/>
                      <w:szCs w:val="16"/>
                    </w:rPr>
                    <w:t>1.5.7.9</w:t>
                  </w:r>
                </w:p>
              </w:tc>
              <w:tc>
                <w:tcPr>
                  <w:tcW w:w="1230" w:type="dxa"/>
                </w:tcPr>
                <w:p w14:paraId="6EEAE3C4"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образовавшийся в результате принятия </w:t>
                  </w:r>
                  <w:r w:rsidRPr="00353F09">
                    <w:rPr>
                      <w:sz w:val="16"/>
                      <w:szCs w:val="16"/>
                    </w:rPr>
                    <w:lastRenderedPageBreak/>
                    <w:t>уполномоченным органом решения о реализации, безвозмездной передаче выбывшего из эксплуатации движимого имущества</w:t>
                  </w:r>
                </w:p>
              </w:tc>
              <w:tc>
                <w:tcPr>
                  <w:tcW w:w="561" w:type="dxa"/>
                </w:tcPr>
                <w:p w14:paraId="4430CE6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F6A934B"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3X 340</w:t>
                  </w:r>
                </w:p>
              </w:tc>
              <w:tc>
                <w:tcPr>
                  <w:tcW w:w="480" w:type="dxa"/>
                </w:tcPr>
                <w:p w14:paraId="56A16A3A"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097525F0"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6E3D2D1E"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p w14:paraId="3BF8DC4C" w14:textId="09F01388" w:rsidR="00A105F5"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tc>
              <w:tc>
                <w:tcPr>
                  <w:tcW w:w="1331" w:type="dxa"/>
                </w:tcPr>
                <w:p w14:paraId="552827F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w:t>
                  </w:r>
                  <w:r w:rsidRPr="00353F09">
                    <w:rPr>
                      <w:sz w:val="16"/>
                      <w:szCs w:val="16"/>
                    </w:rPr>
                    <w:lastRenderedPageBreak/>
                    <w:t>соответствии с содержанием факта хозяйственной жизни</w:t>
                  </w:r>
                </w:p>
              </w:tc>
              <w:tc>
                <w:tcPr>
                  <w:tcW w:w="1394" w:type="dxa"/>
                </w:tcPr>
                <w:p w14:paraId="0091750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w:t>
                  </w:r>
                  <w:r w:rsidRPr="00353F09">
                    <w:rPr>
                      <w:sz w:val="16"/>
                      <w:szCs w:val="16"/>
                    </w:rPr>
                    <w:lastRenderedPageBreak/>
                    <w:t>содержанием факта хозяйственной жизни</w:t>
                  </w:r>
                </w:p>
              </w:tc>
            </w:tr>
            <w:tr w:rsidR="00B85689" w:rsidRPr="00353F09" w14:paraId="01A7CF08" w14:textId="77777777" w:rsidTr="003F128D">
              <w:tc>
                <w:tcPr>
                  <w:tcW w:w="459" w:type="dxa"/>
                </w:tcPr>
                <w:p w14:paraId="2C2A9EC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1.5.8</w:t>
                  </w:r>
                </w:p>
              </w:tc>
              <w:tc>
                <w:tcPr>
                  <w:tcW w:w="1230" w:type="dxa"/>
                </w:tcPr>
                <w:p w14:paraId="7A1AA2AA" w14:textId="4D9BC160" w:rsidR="00A105F5"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материальных запасов (в том числе бланки строгой отчетности, награды, призы, кубки и ценные подарки, сувениры), ранее выданный работнику </w:t>
                  </w:r>
                  <w:r w:rsidRPr="00353F09">
                    <w:rPr>
                      <w:sz w:val="16"/>
                      <w:szCs w:val="16"/>
                    </w:rPr>
                    <w:lastRenderedPageBreak/>
                    <w:t>(сотруднику) учреждения, ответственному за организацию протокольного (торжественного) мероприятия и (или) вручение ценных подарков (сувенирной продукции), за оформление и (или) выдачу бланков строгой отчетности и неиспользованных в процессе деятельности учреждения, в случае их возврата в места хранения (на склад)</w:t>
                  </w:r>
                </w:p>
              </w:tc>
              <w:tc>
                <w:tcPr>
                  <w:tcW w:w="561" w:type="dxa"/>
                </w:tcPr>
                <w:p w14:paraId="6ADF5A8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5A1CABC"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7AEB5D58"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3268EB03"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7E0C973F"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4133ED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315E171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012C9999" w14:textId="77777777" w:rsidTr="003F128D">
              <w:tc>
                <w:tcPr>
                  <w:tcW w:w="459" w:type="dxa"/>
                </w:tcPr>
                <w:p w14:paraId="1DBE0FF2" w14:textId="77777777" w:rsidR="00F13F98" w:rsidRPr="00353F09" w:rsidRDefault="00F13F98" w:rsidP="00FB23FA">
                  <w:pPr>
                    <w:pStyle w:val="ConsPlusNormal"/>
                    <w:spacing w:after="1" w:line="200" w:lineRule="atLeast"/>
                    <w:jc w:val="center"/>
                    <w:rPr>
                      <w:sz w:val="16"/>
                      <w:szCs w:val="16"/>
                    </w:rPr>
                  </w:pPr>
                  <w:r w:rsidRPr="00353F09">
                    <w:rPr>
                      <w:sz w:val="16"/>
                      <w:szCs w:val="16"/>
                    </w:rPr>
                    <w:t>1.5.9</w:t>
                  </w:r>
                </w:p>
              </w:tc>
              <w:tc>
                <w:tcPr>
                  <w:tcW w:w="1230" w:type="dxa"/>
                </w:tcPr>
                <w:p w14:paraId="1F766692"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Принят к балансовому учету объект материальных запасов, ранее учитывающийся на забалансовом счете, в случае принятия решения о </w:t>
                  </w:r>
                  <w:r w:rsidRPr="00353F09">
                    <w:rPr>
                      <w:sz w:val="16"/>
                      <w:szCs w:val="16"/>
                    </w:rPr>
                    <w:lastRenderedPageBreak/>
                    <w:t>реализации, безвозмездной передаче иному органу власти, учреждению</w:t>
                  </w:r>
                </w:p>
              </w:tc>
              <w:tc>
                <w:tcPr>
                  <w:tcW w:w="561" w:type="dxa"/>
                </w:tcPr>
                <w:p w14:paraId="1C49C21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4A80D1D"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4E0BF36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3B8695A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3529226E"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p w14:paraId="061AB73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Акт о приеме-передаче объектов нефинансовых активов (ф. 0510448);</w:t>
                  </w:r>
                </w:p>
                <w:p w14:paraId="49F3B057" w14:textId="304B59BE" w:rsidR="00A105F5"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tc>
              <w:tc>
                <w:tcPr>
                  <w:tcW w:w="1331" w:type="dxa"/>
                </w:tcPr>
                <w:p w14:paraId="24C0E10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c>
                <w:tcPr>
                  <w:tcW w:w="1394" w:type="dxa"/>
                </w:tcPr>
                <w:p w14:paraId="1684D6A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6ABF5782" w14:textId="77777777" w:rsidTr="003F128D">
              <w:tc>
                <w:tcPr>
                  <w:tcW w:w="459" w:type="dxa"/>
                </w:tcPr>
                <w:p w14:paraId="270D2187" w14:textId="77777777" w:rsidR="00F13F98" w:rsidRPr="00353F09" w:rsidRDefault="00F13F98" w:rsidP="00FB23FA">
                  <w:pPr>
                    <w:pStyle w:val="ConsPlusNormal"/>
                    <w:spacing w:after="1" w:line="200" w:lineRule="atLeast"/>
                    <w:jc w:val="center"/>
                    <w:rPr>
                      <w:sz w:val="16"/>
                      <w:szCs w:val="16"/>
                    </w:rPr>
                  </w:pPr>
                  <w:r w:rsidRPr="00353F09">
                    <w:rPr>
                      <w:sz w:val="16"/>
                      <w:szCs w:val="16"/>
                    </w:rPr>
                    <w:t>1.5.10</w:t>
                  </w:r>
                </w:p>
              </w:tc>
              <w:tc>
                <w:tcPr>
                  <w:tcW w:w="1230" w:type="dxa"/>
                </w:tcPr>
                <w:p w14:paraId="5D6A6E24"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материальных запасов, возвращенный (сданный) работниками (сотрудниками), ранее переданный им в личное пользование </w:t>
                  </w:r>
                  <w:r w:rsidRPr="00353F09">
                    <w:rPr>
                      <w:sz w:val="16"/>
                      <w:szCs w:val="16"/>
                    </w:rPr>
                    <w:lastRenderedPageBreak/>
                    <w:t>для выполнения служебных (должностных) обязанностей</w:t>
                  </w:r>
                </w:p>
                <w:p w14:paraId="3DCC128F" w14:textId="77777777" w:rsidR="003671D6" w:rsidRPr="00353F09" w:rsidRDefault="003671D6" w:rsidP="00FB23FA">
                  <w:pPr>
                    <w:pStyle w:val="ConsPlusNormal"/>
                    <w:spacing w:after="1" w:line="200" w:lineRule="atLeast"/>
                    <w:jc w:val="both"/>
                    <w:rPr>
                      <w:sz w:val="16"/>
                      <w:szCs w:val="16"/>
                    </w:rPr>
                  </w:pPr>
                </w:p>
              </w:tc>
              <w:tc>
                <w:tcPr>
                  <w:tcW w:w="561" w:type="dxa"/>
                </w:tcPr>
                <w:p w14:paraId="58F0C71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8136686"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0B50E4FF"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396DB49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40B620A2"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приема-передачи объектов, полученных в личное пользование (ф. 0510434)</w:t>
                  </w:r>
                </w:p>
              </w:tc>
              <w:tc>
                <w:tcPr>
                  <w:tcW w:w="1331" w:type="dxa"/>
                </w:tcPr>
                <w:p w14:paraId="260EB28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1CE3D06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7F4CE454" w14:textId="77777777" w:rsidTr="003F128D">
              <w:tc>
                <w:tcPr>
                  <w:tcW w:w="459" w:type="dxa"/>
                </w:tcPr>
                <w:p w14:paraId="498D10BC" w14:textId="77777777" w:rsidR="00F13F98" w:rsidRPr="00353F09" w:rsidRDefault="00F13F98" w:rsidP="00FB23FA">
                  <w:pPr>
                    <w:pStyle w:val="ConsPlusNormal"/>
                    <w:spacing w:after="1" w:line="200" w:lineRule="atLeast"/>
                    <w:jc w:val="center"/>
                    <w:rPr>
                      <w:sz w:val="16"/>
                      <w:szCs w:val="16"/>
                    </w:rPr>
                  </w:pPr>
                  <w:r w:rsidRPr="00353F09">
                    <w:rPr>
                      <w:sz w:val="16"/>
                      <w:szCs w:val="16"/>
                    </w:rPr>
                    <w:t>1.5.11</w:t>
                  </w:r>
                </w:p>
              </w:tc>
              <w:tc>
                <w:tcPr>
                  <w:tcW w:w="1230" w:type="dxa"/>
                </w:tcPr>
                <w:p w14:paraId="43C7D576"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(начислены) в бухгалтерском учете доходы будущих периодов от продукции животноводства (приплод, привес, прирост животных) и земледелия</w:t>
                  </w:r>
                </w:p>
              </w:tc>
              <w:tc>
                <w:tcPr>
                  <w:tcW w:w="561" w:type="dxa"/>
                </w:tcPr>
                <w:p w14:paraId="6454EF8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976CC5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36 340</w:t>
                  </w:r>
                </w:p>
              </w:tc>
              <w:tc>
                <w:tcPr>
                  <w:tcW w:w="480" w:type="dxa"/>
                </w:tcPr>
                <w:p w14:paraId="4D89F075"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3FDAA3F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4X 131</w:t>
                  </w:r>
                </w:p>
              </w:tc>
              <w:tc>
                <w:tcPr>
                  <w:tcW w:w="795" w:type="dxa"/>
                </w:tcPr>
                <w:p w14:paraId="41D08D4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8C7A04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1D5C76F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4.4 настоящего Приложения в соответствии с содержанием факта хозяйственной жизни</w:t>
                  </w:r>
                </w:p>
              </w:tc>
            </w:tr>
            <w:tr w:rsidR="00B85689" w:rsidRPr="00353F09" w14:paraId="587E29AA" w14:textId="77777777" w:rsidTr="003F128D">
              <w:tc>
                <w:tcPr>
                  <w:tcW w:w="459" w:type="dxa"/>
                </w:tcPr>
                <w:p w14:paraId="43E05B5C" w14:textId="77777777" w:rsidR="00F13F98" w:rsidRPr="00353F09" w:rsidRDefault="00F13F98" w:rsidP="00FB23FA">
                  <w:pPr>
                    <w:pStyle w:val="ConsPlusNormal"/>
                    <w:spacing w:after="1" w:line="200" w:lineRule="atLeast"/>
                    <w:jc w:val="center"/>
                    <w:rPr>
                      <w:sz w:val="16"/>
                      <w:szCs w:val="16"/>
                    </w:rPr>
                  </w:pPr>
                  <w:r w:rsidRPr="00353F09">
                    <w:rPr>
                      <w:sz w:val="16"/>
                      <w:szCs w:val="16"/>
                    </w:rPr>
                    <w:t>1.5.12</w:t>
                  </w:r>
                </w:p>
              </w:tc>
              <w:tc>
                <w:tcPr>
                  <w:tcW w:w="1230" w:type="dxa"/>
                </w:tcPr>
                <w:p w14:paraId="111DA12E" w14:textId="77777777" w:rsidR="00F13F98" w:rsidRPr="00353F09" w:rsidRDefault="00F13F98" w:rsidP="00FB23FA">
                  <w:pPr>
                    <w:pStyle w:val="ConsPlusNormal"/>
                    <w:spacing w:after="1" w:line="200" w:lineRule="atLeast"/>
                    <w:jc w:val="both"/>
                    <w:rPr>
                      <w:sz w:val="16"/>
                      <w:szCs w:val="16"/>
                    </w:rPr>
                  </w:pPr>
                  <w:r w:rsidRPr="00353F09">
                    <w:rPr>
                      <w:sz w:val="16"/>
                      <w:szCs w:val="16"/>
                    </w:rPr>
                    <w:t>Отражено в бухгалтерском учете перемещение материальных запасов:</w:t>
                  </w:r>
                </w:p>
              </w:tc>
              <w:tc>
                <w:tcPr>
                  <w:tcW w:w="561" w:type="dxa"/>
                </w:tcPr>
                <w:p w14:paraId="38BD238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B07AB68"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0047A0A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6EBFC44"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795" w:type="dxa"/>
                </w:tcPr>
                <w:p w14:paraId="36399A5E"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5AE3CBF5"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70145E9A"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44D26535" w14:textId="77777777" w:rsidTr="003F128D">
              <w:tc>
                <w:tcPr>
                  <w:tcW w:w="459" w:type="dxa"/>
                </w:tcPr>
                <w:p w14:paraId="7B113200" w14:textId="77777777" w:rsidR="00F13F98" w:rsidRPr="00353F09" w:rsidRDefault="00F13F98" w:rsidP="00FB23FA">
                  <w:pPr>
                    <w:pStyle w:val="ConsPlusNormal"/>
                    <w:spacing w:after="1" w:line="200" w:lineRule="atLeast"/>
                    <w:jc w:val="center"/>
                    <w:rPr>
                      <w:sz w:val="16"/>
                      <w:szCs w:val="16"/>
                    </w:rPr>
                  </w:pPr>
                  <w:r w:rsidRPr="00353F09">
                    <w:rPr>
                      <w:sz w:val="16"/>
                      <w:szCs w:val="16"/>
                    </w:rPr>
                    <w:t>1.5.12.1</w:t>
                  </w:r>
                </w:p>
              </w:tc>
              <w:tc>
                <w:tcPr>
                  <w:tcW w:w="1230" w:type="dxa"/>
                </w:tcPr>
                <w:p w14:paraId="5DB822A2" w14:textId="77777777" w:rsidR="00F13F98" w:rsidRPr="00353F09" w:rsidRDefault="00F13F98" w:rsidP="00FB23FA">
                  <w:pPr>
                    <w:pStyle w:val="ConsPlusNormal"/>
                    <w:spacing w:after="1" w:line="200" w:lineRule="atLeast"/>
                    <w:jc w:val="both"/>
                    <w:rPr>
                      <w:sz w:val="16"/>
                      <w:szCs w:val="16"/>
                    </w:rPr>
                  </w:pPr>
                  <w:r w:rsidRPr="00353F09">
                    <w:rPr>
                      <w:sz w:val="16"/>
                      <w:szCs w:val="16"/>
                    </w:rPr>
                    <w:t>между ответственными лицами;</w:t>
                  </w:r>
                </w:p>
              </w:tc>
              <w:tc>
                <w:tcPr>
                  <w:tcW w:w="561" w:type="dxa"/>
                </w:tcPr>
                <w:p w14:paraId="7C158BC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1A00C7C"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540BDE1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653170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795" w:type="dxa"/>
                </w:tcPr>
                <w:p w14:paraId="1CA7541E"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внутреннее перемещение объектов нефинансовых активов (ф. 0510450)</w:t>
                  </w:r>
                </w:p>
              </w:tc>
              <w:tc>
                <w:tcPr>
                  <w:tcW w:w="1331" w:type="dxa"/>
                </w:tcPr>
                <w:p w14:paraId="5A52BDF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334DA57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56DF069A" w14:textId="77777777" w:rsidTr="003F128D">
              <w:tc>
                <w:tcPr>
                  <w:tcW w:w="459" w:type="dxa"/>
                </w:tcPr>
                <w:p w14:paraId="56816FF4" w14:textId="77777777" w:rsidR="00F13F98" w:rsidRPr="00353F09" w:rsidRDefault="00F13F98" w:rsidP="00FB23FA">
                  <w:pPr>
                    <w:pStyle w:val="ConsPlusNormal"/>
                    <w:spacing w:after="1" w:line="200" w:lineRule="atLeast"/>
                    <w:jc w:val="center"/>
                    <w:rPr>
                      <w:sz w:val="16"/>
                      <w:szCs w:val="16"/>
                    </w:rPr>
                  </w:pPr>
                  <w:r w:rsidRPr="00353F09">
                    <w:rPr>
                      <w:sz w:val="16"/>
                      <w:szCs w:val="16"/>
                    </w:rPr>
                    <w:t>1.5.</w:t>
                  </w:r>
                  <w:r w:rsidRPr="00353F09">
                    <w:rPr>
                      <w:sz w:val="16"/>
                      <w:szCs w:val="16"/>
                    </w:rPr>
                    <w:lastRenderedPageBreak/>
                    <w:t>12.2</w:t>
                  </w:r>
                </w:p>
              </w:tc>
              <w:tc>
                <w:tcPr>
                  <w:tcW w:w="1230" w:type="dxa"/>
                </w:tcPr>
                <w:p w14:paraId="3EB0CB5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при передаче </w:t>
                  </w:r>
                  <w:r w:rsidRPr="00353F09">
                    <w:rPr>
                      <w:sz w:val="16"/>
                      <w:szCs w:val="16"/>
                    </w:rPr>
                    <w:lastRenderedPageBreak/>
                    <w:t>исполнителю (подрядчику) для проведения строительных, ремонтных и иных работ из материалов заказчика;</w:t>
                  </w:r>
                </w:p>
              </w:tc>
              <w:tc>
                <w:tcPr>
                  <w:tcW w:w="561" w:type="dxa"/>
                </w:tcPr>
                <w:p w14:paraId="1F75B16F"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124A73A"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105 </w:t>
                  </w:r>
                  <w:r w:rsidRPr="00353F09">
                    <w:rPr>
                      <w:sz w:val="16"/>
                      <w:szCs w:val="16"/>
                    </w:rPr>
                    <w:lastRenderedPageBreak/>
                    <w:t>XX 340</w:t>
                  </w:r>
                </w:p>
              </w:tc>
              <w:tc>
                <w:tcPr>
                  <w:tcW w:w="480" w:type="dxa"/>
                </w:tcPr>
                <w:p w14:paraId="762FFC8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91" w:type="dxa"/>
                </w:tcPr>
                <w:p w14:paraId="29F72062"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105 </w:t>
                  </w:r>
                  <w:r w:rsidRPr="00353F09">
                    <w:rPr>
                      <w:sz w:val="16"/>
                      <w:szCs w:val="16"/>
                    </w:rPr>
                    <w:lastRenderedPageBreak/>
                    <w:t>XX 340</w:t>
                  </w:r>
                </w:p>
              </w:tc>
              <w:tc>
                <w:tcPr>
                  <w:tcW w:w="795" w:type="dxa"/>
                </w:tcPr>
                <w:p w14:paraId="08A2191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Накладн</w:t>
                  </w:r>
                  <w:r w:rsidRPr="00353F09">
                    <w:rPr>
                      <w:sz w:val="16"/>
                      <w:szCs w:val="16"/>
                    </w:rPr>
                    <w:lastRenderedPageBreak/>
                    <w:t>ая на отпуск материальных ценностей на сторону (ф. 0510458)</w:t>
                  </w:r>
                </w:p>
              </w:tc>
              <w:tc>
                <w:tcPr>
                  <w:tcW w:w="1331" w:type="dxa"/>
                </w:tcPr>
                <w:p w14:paraId="4DAA01E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w:t>
                  </w:r>
                  <w:r w:rsidRPr="00353F09">
                    <w:rPr>
                      <w:sz w:val="16"/>
                      <w:szCs w:val="16"/>
                    </w:rPr>
                    <w:lastRenderedPageBreak/>
                    <w:t>пункту 1.5 настоящего Приложения в соответствии с содержанием факта хозяйственной жизни</w:t>
                  </w:r>
                </w:p>
              </w:tc>
              <w:tc>
                <w:tcPr>
                  <w:tcW w:w="1394" w:type="dxa"/>
                </w:tcPr>
                <w:p w14:paraId="0E18576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1.5 настоящего Приложения в соответствии с содержанием факта хозяйственной жизни</w:t>
                  </w:r>
                </w:p>
              </w:tc>
            </w:tr>
            <w:tr w:rsidR="00B85689" w:rsidRPr="00353F09" w14:paraId="6759ACC8" w14:textId="77777777" w:rsidTr="003F128D">
              <w:tc>
                <w:tcPr>
                  <w:tcW w:w="459" w:type="dxa"/>
                </w:tcPr>
                <w:p w14:paraId="450D348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1.5.12.3</w:t>
                  </w:r>
                </w:p>
              </w:tc>
              <w:tc>
                <w:tcPr>
                  <w:tcW w:w="1230" w:type="dxa"/>
                </w:tcPr>
                <w:p w14:paraId="26A45504" w14:textId="77777777" w:rsidR="00F13F98" w:rsidRPr="00353F09" w:rsidRDefault="00F13F98" w:rsidP="00FB23FA">
                  <w:pPr>
                    <w:pStyle w:val="ConsPlusNormal"/>
                    <w:spacing w:after="1" w:line="200" w:lineRule="atLeast"/>
                    <w:jc w:val="both"/>
                    <w:rPr>
                      <w:sz w:val="16"/>
                      <w:szCs w:val="16"/>
                    </w:rPr>
                  </w:pPr>
                  <w:r w:rsidRPr="00353F09">
                    <w:rPr>
                      <w:sz w:val="16"/>
                      <w:szCs w:val="16"/>
                    </w:rPr>
                    <w:t>при уточнении аналитического признака</w:t>
                  </w:r>
                </w:p>
              </w:tc>
              <w:tc>
                <w:tcPr>
                  <w:tcW w:w="561" w:type="dxa"/>
                </w:tcPr>
                <w:p w14:paraId="095E429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02E3171"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072B7C9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A56893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795" w:type="dxa"/>
                </w:tcPr>
                <w:p w14:paraId="54DAD039" w14:textId="13059762"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6972EFB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796308E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438D480B" w14:textId="77777777" w:rsidTr="003F128D">
              <w:tc>
                <w:tcPr>
                  <w:tcW w:w="459" w:type="dxa"/>
                </w:tcPr>
                <w:p w14:paraId="76466246" w14:textId="77777777" w:rsidR="00F13F98" w:rsidRPr="00353F09" w:rsidRDefault="00F13F98" w:rsidP="00FB23FA">
                  <w:pPr>
                    <w:pStyle w:val="ConsPlusNormal"/>
                    <w:spacing w:after="1" w:line="200" w:lineRule="atLeast"/>
                    <w:jc w:val="center"/>
                    <w:rPr>
                      <w:sz w:val="16"/>
                      <w:szCs w:val="16"/>
                    </w:rPr>
                  </w:pPr>
                  <w:r w:rsidRPr="00353F09">
                    <w:rPr>
                      <w:sz w:val="16"/>
                      <w:szCs w:val="16"/>
                    </w:rPr>
                    <w:t>1.5.13</w:t>
                  </w:r>
                </w:p>
              </w:tc>
              <w:tc>
                <w:tcPr>
                  <w:tcW w:w="1230" w:type="dxa"/>
                </w:tcPr>
                <w:p w14:paraId="05350DAC" w14:textId="77777777" w:rsidR="00F13F98" w:rsidRPr="00353F09" w:rsidRDefault="00F13F98" w:rsidP="00FB23FA">
                  <w:pPr>
                    <w:pStyle w:val="ConsPlusNormal"/>
                    <w:spacing w:after="1" w:line="200" w:lineRule="atLeast"/>
                    <w:jc w:val="both"/>
                    <w:rPr>
                      <w:sz w:val="16"/>
                      <w:szCs w:val="16"/>
                    </w:rPr>
                  </w:pPr>
                  <w:r w:rsidRPr="00353F09">
                    <w:rPr>
                      <w:sz w:val="16"/>
                      <w:szCs w:val="16"/>
                    </w:rPr>
                    <w:t>Отражено в бухгалтерском учете внутреннее перемещение материальных запасов при отнесении данных объектов к категории особо ценного движимого имущества по их фактической стоимости</w:t>
                  </w:r>
                </w:p>
              </w:tc>
              <w:tc>
                <w:tcPr>
                  <w:tcW w:w="561" w:type="dxa"/>
                </w:tcPr>
                <w:p w14:paraId="5F5A24D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045715B"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231A6A94"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4777844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4F1ABA29"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внутреннее перемещение объектов нефинансовых активов (ф. 0510450)</w:t>
                  </w:r>
                </w:p>
              </w:tc>
              <w:tc>
                <w:tcPr>
                  <w:tcW w:w="1331" w:type="dxa"/>
                </w:tcPr>
                <w:p w14:paraId="4F64A85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639AC53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557DB118" w14:textId="77777777" w:rsidTr="003F128D">
              <w:tc>
                <w:tcPr>
                  <w:tcW w:w="459" w:type="dxa"/>
                </w:tcPr>
                <w:p w14:paraId="1E119F25" w14:textId="77777777" w:rsidR="00F13F98" w:rsidRPr="00353F09" w:rsidRDefault="00F13F98" w:rsidP="00FB23FA">
                  <w:pPr>
                    <w:pStyle w:val="ConsPlusNormal"/>
                    <w:spacing w:after="1" w:line="200" w:lineRule="atLeast"/>
                    <w:jc w:val="center"/>
                    <w:rPr>
                      <w:sz w:val="16"/>
                      <w:szCs w:val="16"/>
                    </w:rPr>
                  </w:pPr>
                  <w:r w:rsidRPr="00353F09">
                    <w:rPr>
                      <w:sz w:val="16"/>
                      <w:szCs w:val="16"/>
                    </w:rPr>
                    <w:t>1.5.</w:t>
                  </w:r>
                  <w:r w:rsidRPr="00353F09">
                    <w:rPr>
                      <w:sz w:val="16"/>
                      <w:szCs w:val="16"/>
                    </w:rPr>
                    <w:lastRenderedPageBreak/>
                    <w:t>14</w:t>
                  </w:r>
                </w:p>
              </w:tc>
              <w:tc>
                <w:tcPr>
                  <w:tcW w:w="1230" w:type="dxa"/>
                </w:tcPr>
                <w:p w14:paraId="25131D6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Отражено в </w:t>
                  </w:r>
                  <w:r w:rsidRPr="00353F09">
                    <w:rPr>
                      <w:sz w:val="16"/>
                      <w:szCs w:val="16"/>
                    </w:rPr>
                    <w:lastRenderedPageBreak/>
                    <w:t>бухгалтерском учете внутреннее перемещение материальных запасов при исключении данных объектов из категории особо ценного движимого имущества по их фактической стоимости</w:t>
                  </w:r>
                </w:p>
              </w:tc>
              <w:tc>
                <w:tcPr>
                  <w:tcW w:w="561" w:type="dxa"/>
                </w:tcPr>
                <w:p w14:paraId="695C569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16725B43"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401 </w:t>
                  </w:r>
                  <w:r w:rsidRPr="00353F09">
                    <w:rPr>
                      <w:sz w:val="16"/>
                      <w:szCs w:val="16"/>
                    </w:rPr>
                    <w:lastRenderedPageBreak/>
                    <w:t>10 172</w:t>
                  </w:r>
                </w:p>
              </w:tc>
              <w:tc>
                <w:tcPr>
                  <w:tcW w:w="480" w:type="dxa"/>
                </w:tcPr>
                <w:p w14:paraId="3C23D79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91" w:type="dxa"/>
                </w:tcPr>
                <w:p w14:paraId="46132CFA"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105 </w:t>
                  </w:r>
                  <w:r w:rsidRPr="00353F09">
                    <w:rPr>
                      <w:sz w:val="16"/>
                      <w:szCs w:val="16"/>
                    </w:rPr>
                    <w:lastRenderedPageBreak/>
                    <w:t>XX 340</w:t>
                  </w:r>
                </w:p>
              </w:tc>
              <w:tc>
                <w:tcPr>
                  <w:tcW w:w="795" w:type="dxa"/>
                </w:tcPr>
                <w:p w14:paraId="68B13A3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Накладн</w:t>
                  </w:r>
                  <w:r w:rsidRPr="00353F09">
                    <w:rPr>
                      <w:sz w:val="16"/>
                      <w:szCs w:val="16"/>
                    </w:rPr>
                    <w:lastRenderedPageBreak/>
                    <w:t>ая на внутреннее перемещение объектов нефинансовых активов (ф. 0510450)</w:t>
                  </w:r>
                </w:p>
              </w:tc>
              <w:tc>
                <w:tcPr>
                  <w:tcW w:w="1331" w:type="dxa"/>
                </w:tcPr>
                <w:p w14:paraId="7213A0E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w:t>
                  </w:r>
                  <w:r w:rsidRPr="00353F09">
                    <w:rPr>
                      <w:sz w:val="16"/>
                      <w:szCs w:val="16"/>
                    </w:rPr>
                    <w:lastRenderedPageBreak/>
                    <w:t>пункту 1.5 настоящего Приложения в соответствии с содержанием факта хозяйственной жизни</w:t>
                  </w:r>
                </w:p>
              </w:tc>
              <w:tc>
                <w:tcPr>
                  <w:tcW w:w="1394" w:type="dxa"/>
                </w:tcPr>
                <w:p w14:paraId="760FC17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1.5 настоящего Приложения в соответствии с содержанием факта хозяйственной жизни</w:t>
                  </w:r>
                </w:p>
              </w:tc>
            </w:tr>
            <w:tr w:rsidR="00B85689" w:rsidRPr="00353F09" w14:paraId="68E88DDA" w14:textId="77777777" w:rsidTr="003F128D">
              <w:tc>
                <w:tcPr>
                  <w:tcW w:w="459" w:type="dxa"/>
                </w:tcPr>
                <w:p w14:paraId="51FFCED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1.5.15</w:t>
                  </w:r>
                </w:p>
              </w:tc>
              <w:tc>
                <w:tcPr>
                  <w:tcW w:w="1230" w:type="dxa"/>
                </w:tcPr>
                <w:p w14:paraId="5DAF083D"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израсходованного объекта материальных запасов, потерь в объеме норм естественной убыли материальных запасов, а также пришедших в негодность предметов мягкого инвентаря и посуды:</w:t>
                  </w:r>
                </w:p>
              </w:tc>
              <w:tc>
                <w:tcPr>
                  <w:tcW w:w="561" w:type="dxa"/>
                </w:tcPr>
                <w:p w14:paraId="1EDBE8D9" w14:textId="1CB577C9"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587" w:type="dxa"/>
                </w:tcPr>
                <w:p w14:paraId="75809AC1" w14:textId="25EC9C3C"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480" w:type="dxa"/>
                </w:tcPr>
                <w:p w14:paraId="61BDDAB8" w14:textId="07F6ECA7"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591" w:type="dxa"/>
                </w:tcPr>
                <w:p w14:paraId="4B7CA161" w14:textId="31E30D99" w:rsidR="00F13F98" w:rsidRPr="00353F09" w:rsidRDefault="00416298" w:rsidP="00FB23FA">
                  <w:pPr>
                    <w:pStyle w:val="ConsPlusNormal"/>
                    <w:spacing w:after="1" w:line="200" w:lineRule="atLeast"/>
                    <w:jc w:val="center"/>
                    <w:rPr>
                      <w:sz w:val="16"/>
                      <w:szCs w:val="16"/>
                    </w:rPr>
                  </w:pPr>
                  <w:r w:rsidRPr="00416298">
                    <w:rPr>
                      <w:sz w:val="16"/>
                      <w:szCs w:val="16"/>
                    </w:rPr>
                    <w:t>x</w:t>
                  </w:r>
                </w:p>
              </w:tc>
              <w:tc>
                <w:tcPr>
                  <w:tcW w:w="795" w:type="dxa"/>
                </w:tcPr>
                <w:p w14:paraId="0747EC98"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6D4C3B56"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208D5452"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39F025BA" w14:textId="77777777" w:rsidTr="003F128D">
              <w:tc>
                <w:tcPr>
                  <w:tcW w:w="459" w:type="dxa"/>
                </w:tcPr>
                <w:p w14:paraId="3C96C9A6" w14:textId="77777777" w:rsidR="00F13F98" w:rsidRPr="00353F09" w:rsidRDefault="00F13F98" w:rsidP="00FB23FA">
                  <w:pPr>
                    <w:pStyle w:val="ConsPlusNormal"/>
                    <w:spacing w:after="1" w:line="200" w:lineRule="atLeast"/>
                    <w:jc w:val="center"/>
                    <w:rPr>
                      <w:sz w:val="16"/>
                      <w:szCs w:val="16"/>
                    </w:rPr>
                  </w:pPr>
                  <w:r w:rsidRPr="00353F09">
                    <w:rPr>
                      <w:sz w:val="16"/>
                      <w:szCs w:val="16"/>
                    </w:rPr>
                    <w:t>1.5.15.1</w:t>
                  </w:r>
                </w:p>
              </w:tc>
              <w:tc>
                <w:tcPr>
                  <w:tcW w:w="1230" w:type="dxa"/>
                </w:tcPr>
                <w:p w14:paraId="7FC2BCE4" w14:textId="77777777" w:rsidR="00F13F98" w:rsidRPr="00353F09" w:rsidRDefault="00F13F98" w:rsidP="00FB23FA">
                  <w:pPr>
                    <w:pStyle w:val="ConsPlusNormal"/>
                    <w:spacing w:after="1" w:line="200" w:lineRule="atLeast"/>
                    <w:jc w:val="both"/>
                    <w:rPr>
                      <w:sz w:val="16"/>
                      <w:szCs w:val="16"/>
                    </w:rPr>
                  </w:pPr>
                  <w:r w:rsidRPr="00353F09">
                    <w:rPr>
                      <w:sz w:val="16"/>
                      <w:szCs w:val="16"/>
                    </w:rPr>
                    <w:t>в составе расходов текущего финансового года;</w:t>
                  </w:r>
                </w:p>
              </w:tc>
              <w:tc>
                <w:tcPr>
                  <w:tcW w:w="561" w:type="dxa"/>
                </w:tcPr>
                <w:p w14:paraId="6CD583F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635893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20 272</w:t>
                  </w:r>
                </w:p>
              </w:tc>
              <w:tc>
                <w:tcPr>
                  <w:tcW w:w="480" w:type="dxa"/>
                </w:tcPr>
                <w:p w14:paraId="5EDD795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183E1B4"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6B76A8F4"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материальных </w:t>
                  </w:r>
                  <w:r w:rsidRPr="00353F09">
                    <w:rPr>
                      <w:sz w:val="16"/>
                      <w:szCs w:val="16"/>
                    </w:rPr>
                    <w:lastRenderedPageBreak/>
                    <w:t>запасов (ф. 0510460);</w:t>
                  </w:r>
                </w:p>
                <w:p w14:paraId="423C8E81" w14:textId="70086DFB"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833BA1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6375D16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10B6A2E2" w14:textId="77777777" w:rsidTr="003F128D">
              <w:tc>
                <w:tcPr>
                  <w:tcW w:w="459" w:type="dxa"/>
                </w:tcPr>
                <w:p w14:paraId="4CE4365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1.5.15.2</w:t>
                  </w:r>
                </w:p>
              </w:tc>
              <w:tc>
                <w:tcPr>
                  <w:tcW w:w="1230" w:type="dxa"/>
                </w:tcPr>
                <w:p w14:paraId="6A04DB40" w14:textId="77777777" w:rsidR="00F13F98" w:rsidRPr="00353F09" w:rsidRDefault="00F13F98" w:rsidP="00FB23FA">
                  <w:pPr>
                    <w:pStyle w:val="ConsPlusNormal"/>
                    <w:spacing w:after="1" w:line="200" w:lineRule="atLeast"/>
                    <w:jc w:val="both"/>
                    <w:rPr>
                      <w:sz w:val="16"/>
                      <w:szCs w:val="16"/>
                    </w:rPr>
                  </w:pPr>
                  <w:r w:rsidRPr="00353F09">
                    <w:rPr>
                      <w:sz w:val="16"/>
                      <w:szCs w:val="16"/>
                    </w:rPr>
                    <w:t>в составе себестоимости готовой продукции, работ, услуг;</w:t>
                  </w:r>
                </w:p>
              </w:tc>
              <w:tc>
                <w:tcPr>
                  <w:tcW w:w="561" w:type="dxa"/>
                </w:tcPr>
                <w:p w14:paraId="575C22E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4B4E7E5"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X0 272</w:t>
                  </w:r>
                </w:p>
              </w:tc>
              <w:tc>
                <w:tcPr>
                  <w:tcW w:w="480" w:type="dxa"/>
                </w:tcPr>
                <w:p w14:paraId="2B30F11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F9DE25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3700D50F"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35FA75CB" w14:textId="38141797"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6485C25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7A7C618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7A900941" w14:textId="77777777" w:rsidTr="003F128D">
              <w:tc>
                <w:tcPr>
                  <w:tcW w:w="459" w:type="dxa"/>
                </w:tcPr>
                <w:p w14:paraId="499370F9" w14:textId="77777777" w:rsidR="00F13F98" w:rsidRPr="00353F09" w:rsidRDefault="00F13F98" w:rsidP="00FB23FA">
                  <w:pPr>
                    <w:pStyle w:val="ConsPlusNormal"/>
                    <w:spacing w:after="1" w:line="200" w:lineRule="atLeast"/>
                    <w:jc w:val="center"/>
                    <w:rPr>
                      <w:sz w:val="16"/>
                      <w:szCs w:val="16"/>
                    </w:rPr>
                  </w:pPr>
                  <w:r w:rsidRPr="00353F09">
                    <w:rPr>
                      <w:sz w:val="16"/>
                      <w:szCs w:val="16"/>
                    </w:rPr>
                    <w:t>1.5.15.3</w:t>
                  </w:r>
                </w:p>
              </w:tc>
              <w:tc>
                <w:tcPr>
                  <w:tcW w:w="1230" w:type="dxa"/>
                </w:tcPr>
                <w:p w14:paraId="3861D520" w14:textId="77777777" w:rsidR="00F13F98" w:rsidRPr="00353F09" w:rsidRDefault="00F13F98" w:rsidP="00FB23FA">
                  <w:pPr>
                    <w:pStyle w:val="ConsPlusNormal"/>
                    <w:spacing w:after="1" w:line="200" w:lineRule="atLeast"/>
                    <w:jc w:val="both"/>
                    <w:rPr>
                      <w:sz w:val="16"/>
                      <w:szCs w:val="16"/>
                    </w:rPr>
                  </w:pPr>
                  <w:r w:rsidRPr="00353F09">
                    <w:rPr>
                      <w:sz w:val="16"/>
                      <w:szCs w:val="16"/>
                    </w:rPr>
                    <w:t>в составе расходов на биотрансфор</w:t>
                  </w:r>
                  <w:r w:rsidRPr="00353F09">
                    <w:rPr>
                      <w:sz w:val="16"/>
                      <w:szCs w:val="16"/>
                    </w:rPr>
                    <w:lastRenderedPageBreak/>
                    <w:t>мацию</w:t>
                  </w:r>
                </w:p>
              </w:tc>
              <w:tc>
                <w:tcPr>
                  <w:tcW w:w="561" w:type="dxa"/>
                </w:tcPr>
                <w:p w14:paraId="1C3A103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A8C8416"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X0 272</w:t>
                  </w:r>
                </w:p>
              </w:tc>
              <w:tc>
                <w:tcPr>
                  <w:tcW w:w="480" w:type="dxa"/>
                </w:tcPr>
                <w:p w14:paraId="7BB4411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D320E5C"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145DB4C5"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w:t>
                  </w:r>
                  <w:r w:rsidRPr="00353F09">
                    <w:rPr>
                      <w:sz w:val="16"/>
                      <w:szCs w:val="16"/>
                    </w:rPr>
                    <w:lastRenderedPageBreak/>
                    <w:t>материальных запасов (ф. 0510460);</w:t>
                  </w:r>
                </w:p>
                <w:p w14:paraId="69EC98C5" w14:textId="4EE3DAE2"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4ADA80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w:t>
                  </w:r>
                  <w:r w:rsidRPr="00353F09">
                    <w:rPr>
                      <w:sz w:val="16"/>
                      <w:szCs w:val="16"/>
                    </w:rPr>
                    <w:lastRenderedPageBreak/>
                    <w:t>Приложения в соответствии с содержанием факта хозяйственной жизни</w:t>
                  </w:r>
                </w:p>
              </w:tc>
              <w:tc>
                <w:tcPr>
                  <w:tcW w:w="1394" w:type="dxa"/>
                </w:tcPr>
                <w:p w14:paraId="051465B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7345C24E" w14:textId="77777777" w:rsidTr="003F128D">
              <w:tc>
                <w:tcPr>
                  <w:tcW w:w="459" w:type="dxa"/>
                </w:tcPr>
                <w:p w14:paraId="02BFFDA6" w14:textId="77777777" w:rsidR="00A105F5" w:rsidRPr="00353F09" w:rsidRDefault="00A105F5" w:rsidP="00FB23FA">
                  <w:pPr>
                    <w:pStyle w:val="ConsPlusNormal"/>
                    <w:spacing w:after="1" w:line="200" w:lineRule="atLeast"/>
                    <w:jc w:val="center"/>
                    <w:rPr>
                      <w:sz w:val="16"/>
                      <w:szCs w:val="16"/>
                    </w:rPr>
                  </w:pPr>
                  <w:r w:rsidRPr="00353F09">
                    <w:rPr>
                      <w:sz w:val="16"/>
                      <w:szCs w:val="16"/>
                    </w:rPr>
                    <w:lastRenderedPageBreak/>
                    <w:t>1.5.16</w:t>
                  </w:r>
                </w:p>
              </w:tc>
              <w:tc>
                <w:tcPr>
                  <w:tcW w:w="1230" w:type="dxa"/>
                </w:tcPr>
                <w:p w14:paraId="1A7286AC" w14:textId="3995EF70" w:rsidR="00A105F5" w:rsidRPr="00353F09" w:rsidRDefault="00A105F5"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переданного для изготовления нефинансовых активов по соответствующей операции и объекту учета, в том числе:</w:t>
                  </w:r>
                </w:p>
              </w:tc>
              <w:tc>
                <w:tcPr>
                  <w:tcW w:w="561" w:type="dxa"/>
                </w:tcPr>
                <w:p w14:paraId="36A54543" w14:textId="285D8183" w:rsidR="00A105F5" w:rsidRPr="00353F09" w:rsidRDefault="00416298" w:rsidP="00FB23FA">
                  <w:pPr>
                    <w:pStyle w:val="ConsPlusNormal"/>
                    <w:spacing w:after="1" w:line="200" w:lineRule="atLeast"/>
                    <w:jc w:val="center"/>
                    <w:rPr>
                      <w:sz w:val="16"/>
                      <w:szCs w:val="16"/>
                    </w:rPr>
                  </w:pPr>
                  <w:r w:rsidRPr="00416298">
                    <w:rPr>
                      <w:sz w:val="16"/>
                      <w:szCs w:val="16"/>
                    </w:rPr>
                    <w:t>x</w:t>
                  </w:r>
                </w:p>
              </w:tc>
              <w:tc>
                <w:tcPr>
                  <w:tcW w:w="587" w:type="dxa"/>
                </w:tcPr>
                <w:p w14:paraId="7D5EDE79" w14:textId="407D0983" w:rsidR="00A105F5" w:rsidRPr="00353F09" w:rsidRDefault="00416298" w:rsidP="00FB23FA">
                  <w:pPr>
                    <w:pStyle w:val="ConsPlusNormal"/>
                    <w:spacing w:after="1" w:line="200" w:lineRule="atLeast"/>
                    <w:jc w:val="center"/>
                    <w:rPr>
                      <w:sz w:val="16"/>
                      <w:szCs w:val="16"/>
                    </w:rPr>
                  </w:pPr>
                  <w:r w:rsidRPr="00416298">
                    <w:rPr>
                      <w:sz w:val="16"/>
                      <w:szCs w:val="16"/>
                    </w:rPr>
                    <w:t>x</w:t>
                  </w:r>
                </w:p>
              </w:tc>
              <w:tc>
                <w:tcPr>
                  <w:tcW w:w="480" w:type="dxa"/>
                </w:tcPr>
                <w:p w14:paraId="3B89BE92" w14:textId="72337FAA" w:rsidR="00A105F5" w:rsidRPr="00353F09" w:rsidRDefault="00416298" w:rsidP="00FB23FA">
                  <w:pPr>
                    <w:pStyle w:val="ConsPlusNormal"/>
                    <w:spacing w:after="1" w:line="200" w:lineRule="atLeast"/>
                    <w:jc w:val="center"/>
                    <w:rPr>
                      <w:sz w:val="16"/>
                      <w:szCs w:val="16"/>
                    </w:rPr>
                  </w:pPr>
                  <w:r w:rsidRPr="00416298">
                    <w:rPr>
                      <w:sz w:val="16"/>
                      <w:szCs w:val="16"/>
                    </w:rPr>
                    <w:t>x</w:t>
                  </w:r>
                </w:p>
              </w:tc>
              <w:tc>
                <w:tcPr>
                  <w:tcW w:w="591" w:type="dxa"/>
                </w:tcPr>
                <w:p w14:paraId="2E60AF32" w14:textId="1ACCC3BA" w:rsidR="00A105F5" w:rsidRPr="00353F09" w:rsidRDefault="00416298" w:rsidP="00FB23FA">
                  <w:pPr>
                    <w:pStyle w:val="ConsPlusNormal"/>
                    <w:spacing w:after="1" w:line="200" w:lineRule="atLeast"/>
                    <w:jc w:val="center"/>
                    <w:rPr>
                      <w:sz w:val="16"/>
                      <w:szCs w:val="16"/>
                    </w:rPr>
                  </w:pPr>
                  <w:r w:rsidRPr="00416298">
                    <w:rPr>
                      <w:sz w:val="16"/>
                      <w:szCs w:val="16"/>
                    </w:rPr>
                    <w:t>x</w:t>
                  </w:r>
                </w:p>
              </w:tc>
              <w:tc>
                <w:tcPr>
                  <w:tcW w:w="795" w:type="dxa"/>
                </w:tcPr>
                <w:p w14:paraId="4E2DE7EE" w14:textId="77777777" w:rsidR="00A105F5" w:rsidRPr="00353F09" w:rsidRDefault="00A105F5" w:rsidP="00FB23FA">
                  <w:pPr>
                    <w:pStyle w:val="ConsPlusNormal"/>
                    <w:spacing w:after="1" w:line="200" w:lineRule="atLeast"/>
                    <w:jc w:val="center"/>
                    <w:rPr>
                      <w:sz w:val="16"/>
                      <w:szCs w:val="16"/>
                    </w:rPr>
                  </w:pPr>
                  <w:r w:rsidRPr="00353F09">
                    <w:rPr>
                      <w:sz w:val="16"/>
                      <w:szCs w:val="16"/>
                    </w:rPr>
                    <w:t>x</w:t>
                  </w:r>
                </w:p>
              </w:tc>
              <w:tc>
                <w:tcPr>
                  <w:tcW w:w="1331" w:type="dxa"/>
                </w:tcPr>
                <w:p w14:paraId="52277C56" w14:textId="77777777" w:rsidR="00A105F5" w:rsidRPr="00353F09" w:rsidRDefault="00A105F5" w:rsidP="00FB23FA">
                  <w:pPr>
                    <w:pStyle w:val="ConsPlusNormal"/>
                    <w:spacing w:after="1" w:line="200" w:lineRule="atLeast"/>
                    <w:jc w:val="center"/>
                    <w:rPr>
                      <w:sz w:val="16"/>
                      <w:szCs w:val="16"/>
                    </w:rPr>
                  </w:pPr>
                  <w:r w:rsidRPr="00353F09">
                    <w:rPr>
                      <w:sz w:val="16"/>
                      <w:szCs w:val="16"/>
                    </w:rPr>
                    <w:t>x</w:t>
                  </w:r>
                </w:p>
              </w:tc>
              <w:tc>
                <w:tcPr>
                  <w:tcW w:w="1394" w:type="dxa"/>
                </w:tcPr>
                <w:p w14:paraId="4FD9D824" w14:textId="77777777" w:rsidR="00A105F5" w:rsidRPr="00353F09" w:rsidRDefault="00A105F5" w:rsidP="00FB23FA">
                  <w:pPr>
                    <w:pStyle w:val="ConsPlusNormal"/>
                    <w:spacing w:after="1" w:line="200" w:lineRule="atLeast"/>
                    <w:jc w:val="center"/>
                    <w:rPr>
                      <w:sz w:val="16"/>
                      <w:szCs w:val="16"/>
                    </w:rPr>
                  </w:pPr>
                  <w:r w:rsidRPr="00353F09">
                    <w:rPr>
                      <w:sz w:val="16"/>
                      <w:szCs w:val="16"/>
                    </w:rPr>
                    <w:t>x</w:t>
                  </w:r>
                </w:p>
              </w:tc>
            </w:tr>
            <w:tr w:rsidR="00B85689" w:rsidRPr="00353F09" w14:paraId="3CF785E6" w14:textId="77777777" w:rsidTr="003F128D">
              <w:tc>
                <w:tcPr>
                  <w:tcW w:w="459" w:type="dxa"/>
                </w:tcPr>
                <w:p w14:paraId="563C1362" w14:textId="77777777" w:rsidR="00F13F98" w:rsidRPr="00353F09" w:rsidRDefault="00F13F98" w:rsidP="00FB23FA">
                  <w:pPr>
                    <w:pStyle w:val="ConsPlusNormal"/>
                    <w:spacing w:after="1" w:line="200" w:lineRule="atLeast"/>
                    <w:jc w:val="center"/>
                    <w:rPr>
                      <w:sz w:val="16"/>
                      <w:szCs w:val="16"/>
                    </w:rPr>
                  </w:pPr>
                  <w:r w:rsidRPr="00353F09">
                    <w:rPr>
                      <w:sz w:val="16"/>
                      <w:szCs w:val="16"/>
                    </w:rPr>
                    <w:t>1.5.16.1</w:t>
                  </w:r>
                </w:p>
              </w:tc>
              <w:tc>
                <w:tcPr>
                  <w:tcW w:w="1230" w:type="dxa"/>
                </w:tcPr>
                <w:p w14:paraId="59C089EA" w14:textId="77777777" w:rsidR="00F13F98" w:rsidRPr="00353F09" w:rsidRDefault="00F13F98" w:rsidP="00FB23FA">
                  <w:pPr>
                    <w:pStyle w:val="ConsPlusNormal"/>
                    <w:spacing w:after="1" w:line="200" w:lineRule="atLeast"/>
                    <w:jc w:val="both"/>
                    <w:rPr>
                      <w:sz w:val="16"/>
                      <w:szCs w:val="16"/>
                    </w:rPr>
                  </w:pPr>
                  <w:r w:rsidRPr="00353F09">
                    <w:rPr>
                      <w:sz w:val="16"/>
                      <w:szCs w:val="16"/>
                    </w:rPr>
                    <w:t>в составе вложений в нефинансовые активы;</w:t>
                  </w:r>
                </w:p>
              </w:tc>
              <w:tc>
                <w:tcPr>
                  <w:tcW w:w="561" w:type="dxa"/>
                </w:tcPr>
                <w:p w14:paraId="4A77C4C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FC3E56B"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3X0</w:t>
                  </w:r>
                </w:p>
              </w:tc>
              <w:tc>
                <w:tcPr>
                  <w:tcW w:w="480" w:type="dxa"/>
                </w:tcPr>
                <w:p w14:paraId="49453AB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FEB9B68"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0CB5E5D0"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материальных запасов (ф. </w:t>
                  </w:r>
                  <w:r w:rsidRPr="00353F09">
                    <w:rPr>
                      <w:sz w:val="16"/>
                      <w:szCs w:val="16"/>
                    </w:rPr>
                    <w:lastRenderedPageBreak/>
                    <w:t>0510460);</w:t>
                  </w:r>
                </w:p>
                <w:p w14:paraId="393E07F2" w14:textId="1430ACD0"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BC3AF4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3D27DA8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факта хозяйственной </w:t>
                  </w:r>
                  <w:r w:rsidRPr="00353F09">
                    <w:rPr>
                      <w:sz w:val="16"/>
                      <w:szCs w:val="16"/>
                    </w:rPr>
                    <w:lastRenderedPageBreak/>
                    <w:t>жизни</w:t>
                  </w:r>
                </w:p>
              </w:tc>
            </w:tr>
            <w:tr w:rsidR="00B85689" w:rsidRPr="00353F09" w14:paraId="2B59BB37" w14:textId="77777777" w:rsidTr="003F128D">
              <w:tc>
                <w:tcPr>
                  <w:tcW w:w="459" w:type="dxa"/>
                </w:tcPr>
                <w:p w14:paraId="7ED8910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1.5.16.2</w:t>
                  </w:r>
                </w:p>
              </w:tc>
              <w:tc>
                <w:tcPr>
                  <w:tcW w:w="1230" w:type="dxa"/>
                </w:tcPr>
                <w:p w14:paraId="553FEC5E" w14:textId="77777777" w:rsidR="00F13F98" w:rsidRPr="00353F09" w:rsidRDefault="00F13F98" w:rsidP="00FB23FA">
                  <w:pPr>
                    <w:pStyle w:val="ConsPlusNormal"/>
                    <w:spacing w:after="1" w:line="200" w:lineRule="atLeast"/>
                    <w:jc w:val="both"/>
                    <w:rPr>
                      <w:sz w:val="16"/>
                      <w:szCs w:val="16"/>
                    </w:rPr>
                  </w:pPr>
                  <w:r w:rsidRPr="00353F09">
                    <w:rPr>
                      <w:sz w:val="16"/>
                      <w:szCs w:val="16"/>
                    </w:rPr>
                    <w:t>в составе себестоимости готовой продукции, работ, услуг;</w:t>
                  </w:r>
                </w:p>
              </w:tc>
              <w:tc>
                <w:tcPr>
                  <w:tcW w:w="561" w:type="dxa"/>
                </w:tcPr>
                <w:p w14:paraId="105BA8B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7636046"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X0 272</w:t>
                  </w:r>
                </w:p>
              </w:tc>
              <w:tc>
                <w:tcPr>
                  <w:tcW w:w="480" w:type="dxa"/>
                </w:tcPr>
                <w:p w14:paraId="2A712C5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2BE769E"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6FD97F03"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05EA7A59" w14:textId="7802767E"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F645D4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185C634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609D5C81" w14:textId="77777777" w:rsidTr="003F128D">
              <w:tc>
                <w:tcPr>
                  <w:tcW w:w="459" w:type="dxa"/>
                </w:tcPr>
                <w:p w14:paraId="2C7002B3" w14:textId="77777777" w:rsidR="00F13F98" w:rsidRPr="00353F09" w:rsidRDefault="00F13F98" w:rsidP="00FB23FA">
                  <w:pPr>
                    <w:pStyle w:val="ConsPlusNormal"/>
                    <w:spacing w:after="1" w:line="200" w:lineRule="atLeast"/>
                    <w:jc w:val="center"/>
                    <w:rPr>
                      <w:sz w:val="16"/>
                      <w:szCs w:val="16"/>
                    </w:rPr>
                  </w:pPr>
                  <w:r w:rsidRPr="00353F09">
                    <w:rPr>
                      <w:sz w:val="16"/>
                      <w:szCs w:val="16"/>
                    </w:rPr>
                    <w:t>1.5.16.3</w:t>
                  </w:r>
                </w:p>
              </w:tc>
              <w:tc>
                <w:tcPr>
                  <w:tcW w:w="1230" w:type="dxa"/>
                </w:tcPr>
                <w:p w14:paraId="60245F12" w14:textId="77777777" w:rsidR="00F13F98" w:rsidRPr="00353F09" w:rsidRDefault="00F13F98" w:rsidP="00FB23FA">
                  <w:pPr>
                    <w:pStyle w:val="ConsPlusNormal"/>
                    <w:spacing w:after="1" w:line="200" w:lineRule="atLeast"/>
                    <w:jc w:val="both"/>
                    <w:rPr>
                      <w:sz w:val="16"/>
                      <w:szCs w:val="16"/>
                    </w:rPr>
                  </w:pPr>
                  <w:r w:rsidRPr="00353F09">
                    <w:rPr>
                      <w:sz w:val="16"/>
                      <w:szCs w:val="16"/>
                    </w:rPr>
                    <w:t>в составе расходов на биотрансформацию</w:t>
                  </w:r>
                </w:p>
              </w:tc>
              <w:tc>
                <w:tcPr>
                  <w:tcW w:w="561" w:type="dxa"/>
                </w:tcPr>
                <w:p w14:paraId="6E6031C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B62328C"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X0 272</w:t>
                  </w:r>
                </w:p>
              </w:tc>
              <w:tc>
                <w:tcPr>
                  <w:tcW w:w="480" w:type="dxa"/>
                </w:tcPr>
                <w:p w14:paraId="013A18E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CDAFD83"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683C5405"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материальных </w:t>
                  </w:r>
                  <w:r w:rsidRPr="00353F09">
                    <w:rPr>
                      <w:sz w:val="16"/>
                      <w:szCs w:val="16"/>
                    </w:rPr>
                    <w:lastRenderedPageBreak/>
                    <w:t>запасов (ф. 0510460);</w:t>
                  </w:r>
                </w:p>
                <w:p w14:paraId="6D702974" w14:textId="786A14CF"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2F3436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496C73A5"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3576146B" w14:textId="77777777" w:rsidTr="003F128D">
              <w:tc>
                <w:tcPr>
                  <w:tcW w:w="459" w:type="dxa"/>
                </w:tcPr>
                <w:p w14:paraId="0FF2B05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1.5.17</w:t>
                  </w:r>
                </w:p>
              </w:tc>
              <w:tc>
                <w:tcPr>
                  <w:tcW w:w="1230" w:type="dxa"/>
                </w:tcPr>
                <w:p w14:paraId="6C6477AF"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w:t>
                  </w:r>
                </w:p>
              </w:tc>
              <w:tc>
                <w:tcPr>
                  <w:tcW w:w="561" w:type="dxa"/>
                </w:tcPr>
                <w:p w14:paraId="6550729A"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5A496BDD"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4DBBE908"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3CE7B963"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20BFF0DF"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7E884FAF"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4E65E103"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25B48FE0" w14:textId="77777777" w:rsidTr="003F128D">
              <w:tc>
                <w:tcPr>
                  <w:tcW w:w="459" w:type="dxa"/>
                </w:tcPr>
                <w:p w14:paraId="0DFA2F08" w14:textId="77777777" w:rsidR="00F13F98" w:rsidRPr="00353F09" w:rsidRDefault="00F13F98" w:rsidP="00FB23FA">
                  <w:pPr>
                    <w:pStyle w:val="ConsPlusNormal"/>
                    <w:spacing w:after="1" w:line="200" w:lineRule="atLeast"/>
                    <w:jc w:val="center"/>
                    <w:rPr>
                      <w:sz w:val="16"/>
                      <w:szCs w:val="16"/>
                    </w:rPr>
                  </w:pPr>
                  <w:r w:rsidRPr="00353F09">
                    <w:rPr>
                      <w:sz w:val="16"/>
                      <w:szCs w:val="16"/>
                    </w:rPr>
                    <w:t>1.5.17.1</w:t>
                  </w:r>
                </w:p>
              </w:tc>
              <w:tc>
                <w:tcPr>
                  <w:tcW w:w="1230" w:type="dxa"/>
                </w:tcPr>
                <w:p w14:paraId="51EAF76F" w14:textId="77777777" w:rsidR="00F13F98" w:rsidRPr="00353F09" w:rsidRDefault="00F13F98" w:rsidP="00FB23FA">
                  <w:pPr>
                    <w:pStyle w:val="ConsPlusNormal"/>
                    <w:spacing w:after="1" w:line="200" w:lineRule="atLeast"/>
                    <w:jc w:val="both"/>
                    <w:rPr>
                      <w:sz w:val="16"/>
                      <w:szCs w:val="16"/>
                    </w:rPr>
                  </w:pPr>
                  <w:r w:rsidRPr="00353F09">
                    <w:rPr>
                      <w:sz w:val="16"/>
                      <w:szCs w:val="16"/>
                    </w:rPr>
                    <w:t>в связи с реализацией готовой продукции, биологической продукции, товаров;</w:t>
                  </w:r>
                </w:p>
              </w:tc>
              <w:tc>
                <w:tcPr>
                  <w:tcW w:w="561" w:type="dxa"/>
                </w:tcPr>
                <w:p w14:paraId="3E2339A3"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6866F3A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10 131</w:t>
                  </w:r>
                </w:p>
              </w:tc>
              <w:tc>
                <w:tcPr>
                  <w:tcW w:w="480" w:type="dxa"/>
                </w:tcPr>
                <w:p w14:paraId="509E853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C6A761C"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4B42012A"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p w14:paraId="3E337ECD"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w:t>
                  </w:r>
                  <w:r w:rsidRPr="00353F09">
                    <w:rPr>
                      <w:sz w:val="16"/>
                      <w:szCs w:val="16"/>
                    </w:rPr>
                    <w:lastRenderedPageBreak/>
                    <w:t>активов (ф. 0510448);</w:t>
                  </w:r>
                </w:p>
                <w:p w14:paraId="58945071" w14:textId="54FB421D"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CDEF45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394" w:type="dxa"/>
                </w:tcPr>
                <w:p w14:paraId="204F852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07F0D94E" w14:textId="77777777" w:rsidTr="003F128D">
              <w:tc>
                <w:tcPr>
                  <w:tcW w:w="459" w:type="dxa"/>
                </w:tcPr>
                <w:p w14:paraId="1B004245" w14:textId="77777777" w:rsidR="00F13F98" w:rsidRPr="00353F09" w:rsidRDefault="00F13F98" w:rsidP="00FB23FA">
                  <w:pPr>
                    <w:pStyle w:val="ConsPlusNormal"/>
                    <w:spacing w:after="1" w:line="200" w:lineRule="atLeast"/>
                    <w:jc w:val="center"/>
                    <w:rPr>
                      <w:sz w:val="16"/>
                      <w:szCs w:val="16"/>
                    </w:rPr>
                  </w:pPr>
                  <w:r w:rsidRPr="00353F09">
                    <w:rPr>
                      <w:sz w:val="16"/>
                      <w:szCs w:val="16"/>
                    </w:rPr>
                    <w:t>1.5.17.2</w:t>
                  </w:r>
                </w:p>
              </w:tc>
              <w:tc>
                <w:tcPr>
                  <w:tcW w:w="1230" w:type="dxa"/>
                </w:tcPr>
                <w:p w14:paraId="73FB05E3" w14:textId="77777777" w:rsidR="00F13F98" w:rsidRPr="00353F09" w:rsidRDefault="00F13F98" w:rsidP="00FB23FA">
                  <w:pPr>
                    <w:pStyle w:val="ConsPlusNormal"/>
                    <w:spacing w:after="1" w:line="200" w:lineRule="atLeast"/>
                    <w:jc w:val="both"/>
                    <w:rPr>
                      <w:sz w:val="16"/>
                      <w:szCs w:val="16"/>
                    </w:rPr>
                  </w:pPr>
                  <w:r w:rsidRPr="00353F09">
                    <w:rPr>
                      <w:sz w:val="16"/>
                      <w:szCs w:val="16"/>
                    </w:rPr>
                    <w:t>в связи с реализацией материальных запасов, за исключением готовой продукции, товаров</w:t>
                  </w:r>
                </w:p>
              </w:tc>
              <w:tc>
                <w:tcPr>
                  <w:tcW w:w="561" w:type="dxa"/>
                </w:tcPr>
                <w:p w14:paraId="001DD7D8"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13EE2F0C"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338F8DF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5462431"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0EE7213A"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p w14:paraId="53F2751A"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78347C8" w14:textId="13E0EFAB"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w:t>
                  </w:r>
                  <w:r w:rsidRPr="00353F09">
                    <w:rPr>
                      <w:sz w:val="16"/>
                      <w:szCs w:val="16"/>
                    </w:rPr>
                    <w:lastRenderedPageBreak/>
                    <w:t>отренный согласно учетной политике (графику документооборота)</w:t>
                  </w:r>
                </w:p>
              </w:tc>
              <w:tc>
                <w:tcPr>
                  <w:tcW w:w="1331" w:type="dxa"/>
                </w:tcPr>
                <w:p w14:paraId="2265754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394" w:type="dxa"/>
                </w:tcPr>
                <w:p w14:paraId="2950484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3D2BF48E" w14:textId="77777777" w:rsidTr="003F128D">
              <w:tc>
                <w:tcPr>
                  <w:tcW w:w="459" w:type="dxa"/>
                </w:tcPr>
                <w:p w14:paraId="3DCD4A32" w14:textId="77777777" w:rsidR="00F13F98" w:rsidRPr="00353F09" w:rsidRDefault="00F13F98" w:rsidP="00FB23FA">
                  <w:pPr>
                    <w:pStyle w:val="ConsPlusNormal"/>
                    <w:spacing w:after="1" w:line="200" w:lineRule="atLeast"/>
                    <w:jc w:val="center"/>
                    <w:rPr>
                      <w:sz w:val="16"/>
                      <w:szCs w:val="16"/>
                    </w:rPr>
                  </w:pPr>
                  <w:r w:rsidRPr="00353F09">
                    <w:rPr>
                      <w:sz w:val="16"/>
                      <w:szCs w:val="16"/>
                    </w:rPr>
                    <w:t>1.5.18</w:t>
                  </w:r>
                </w:p>
              </w:tc>
              <w:tc>
                <w:tcPr>
                  <w:tcW w:w="1230" w:type="dxa"/>
                </w:tcPr>
                <w:p w14:paraId="07A4373C" w14:textId="56F42804"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пришедшего в негодность вследствие физического износа, согласно принятому решению о его списании, а также в результате разукомплектации</w:t>
                  </w:r>
                </w:p>
              </w:tc>
              <w:tc>
                <w:tcPr>
                  <w:tcW w:w="561" w:type="dxa"/>
                </w:tcPr>
                <w:p w14:paraId="41E7AED2"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702A86B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2A7E8E1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41EEFEF"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41E79843"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p w14:paraId="6CC92684" w14:textId="5A53582B" w:rsidR="00A105F5"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tc>
              <w:tc>
                <w:tcPr>
                  <w:tcW w:w="1331" w:type="dxa"/>
                </w:tcPr>
                <w:p w14:paraId="7BD7908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17D0B7E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6E9C861A" w14:textId="77777777" w:rsidTr="003F128D">
              <w:tc>
                <w:tcPr>
                  <w:tcW w:w="459" w:type="dxa"/>
                </w:tcPr>
                <w:p w14:paraId="5A51CB0B" w14:textId="77777777" w:rsidR="00F13F98" w:rsidRPr="00353F09" w:rsidRDefault="00F13F98" w:rsidP="00FB23FA">
                  <w:pPr>
                    <w:pStyle w:val="ConsPlusNormal"/>
                    <w:spacing w:after="1" w:line="200" w:lineRule="atLeast"/>
                    <w:jc w:val="center"/>
                    <w:rPr>
                      <w:sz w:val="16"/>
                      <w:szCs w:val="16"/>
                    </w:rPr>
                  </w:pPr>
                  <w:r w:rsidRPr="00353F09">
                    <w:rPr>
                      <w:sz w:val="16"/>
                      <w:szCs w:val="16"/>
                    </w:rPr>
                    <w:t>1.5.19</w:t>
                  </w:r>
                </w:p>
              </w:tc>
              <w:tc>
                <w:tcPr>
                  <w:tcW w:w="1230" w:type="dxa"/>
                </w:tcPr>
                <w:p w14:paraId="0EE74E93"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запасов вследствие </w:t>
                  </w:r>
                  <w:r w:rsidRPr="00353F09">
                    <w:rPr>
                      <w:sz w:val="16"/>
                      <w:szCs w:val="16"/>
                    </w:rPr>
                    <w:lastRenderedPageBreak/>
                    <w:t>выбытия объектов помимо воли учреждения (при выявленных недостачах, хищений, уничтожений основных средств при террористических актах), в том числе по решению контрольного органа государственной власти</w:t>
                  </w:r>
                </w:p>
              </w:tc>
              <w:tc>
                <w:tcPr>
                  <w:tcW w:w="561" w:type="dxa"/>
                </w:tcPr>
                <w:p w14:paraId="5ABE0E4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4835BDF0"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50C4705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B1760E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27A9AB95" w14:textId="419CCB22"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w:t>
                  </w:r>
                  <w:r w:rsidR="00416298">
                    <w:rPr>
                      <w:sz w:val="16"/>
                      <w:szCs w:val="16"/>
                    </w:rPr>
                    <w:t xml:space="preserve"> </w:t>
                  </w:r>
                  <w:r w:rsidRPr="00353F09">
                    <w:rPr>
                      <w:sz w:val="16"/>
                      <w:szCs w:val="16"/>
                    </w:rPr>
                    <w:t xml:space="preserve">(ф. </w:t>
                  </w:r>
                  <w:r w:rsidRPr="00353F09">
                    <w:rPr>
                      <w:sz w:val="16"/>
                      <w:szCs w:val="16"/>
                    </w:rPr>
                    <w:lastRenderedPageBreak/>
                    <w:t>0510460);</w:t>
                  </w:r>
                </w:p>
                <w:p w14:paraId="332838E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91B3A6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149D38E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факта хозяйственной </w:t>
                  </w:r>
                  <w:r w:rsidRPr="00353F09">
                    <w:rPr>
                      <w:sz w:val="16"/>
                      <w:szCs w:val="16"/>
                    </w:rPr>
                    <w:lastRenderedPageBreak/>
                    <w:t>жизни</w:t>
                  </w:r>
                </w:p>
              </w:tc>
            </w:tr>
            <w:tr w:rsidR="00B85689" w:rsidRPr="00353F09" w14:paraId="2F8BC82B" w14:textId="77777777" w:rsidTr="003F128D">
              <w:tc>
                <w:tcPr>
                  <w:tcW w:w="459" w:type="dxa"/>
                </w:tcPr>
                <w:p w14:paraId="05D1764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1.5.20</w:t>
                  </w:r>
                </w:p>
              </w:tc>
              <w:tc>
                <w:tcPr>
                  <w:tcW w:w="1230" w:type="dxa"/>
                </w:tcPr>
                <w:p w14:paraId="4FB34BBF"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балансовом учете объекта материальных запасов, пришедшего в негодность вследствие стихийных бедствий, иных бедствий, природного явления, катастрофы</w:t>
                  </w:r>
                </w:p>
              </w:tc>
              <w:tc>
                <w:tcPr>
                  <w:tcW w:w="561" w:type="dxa"/>
                </w:tcPr>
                <w:p w14:paraId="2C6DC2F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9DC684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67982AC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3ADF1BA"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531F59D1"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tc>
              <w:tc>
                <w:tcPr>
                  <w:tcW w:w="1331" w:type="dxa"/>
                </w:tcPr>
                <w:p w14:paraId="74C57A5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56F27BF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7C68D9E6" w14:textId="77777777" w:rsidTr="003F128D">
              <w:tc>
                <w:tcPr>
                  <w:tcW w:w="459" w:type="dxa"/>
                </w:tcPr>
                <w:p w14:paraId="208AEDFE" w14:textId="77777777" w:rsidR="00F13F98" w:rsidRPr="00353F09" w:rsidRDefault="00F13F98" w:rsidP="00FB23FA">
                  <w:pPr>
                    <w:pStyle w:val="ConsPlusNormal"/>
                    <w:spacing w:after="1" w:line="200" w:lineRule="atLeast"/>
                    <w:jc w:val="center"/>
                    <w:rPr>
                      <w:sz w:val="16"/>
                      <w:szCs w:val="16"/>
                    </w:rPr>
                  </w:pPr>
                  <w:r w:rsidRPr="00353F09">
                    <w:rPr>
                      <w:sz w:val="16"/>
                      <w:szCs w:val="16"/>
                    </w:rPr>
                    <w:t>1.5.21</w:t>
                  </w:r>
                </w:p>
              </w:tc>
              <w:tc>
                <w:tcPr>
                  <w:tcW w:w="1230" w:type="dxa"/>
                </w:tcPr>
                <w:p w14:paraId="0CD8F0FC"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уничтоженног</w:t>
                  </w:r>
                  <w:r w:rsidRPr="00353F09">
                    <w:rPr>
                      <w:sz w:val="16"/>
                      <w:szCs w:val="16"/>
                    </w:rPr>
                    <w:lastRenderedPageBreak/>
                    <w:t>о вследствие стихийных бедствий, иных бедствий, природного явления, катастрофы</w:t>
                  </w:r>
                </w:p>
              </w:tc>
              <w:tc>
                <w:tcPr>
                  <w:tcW w:w="561" w:type="dxa"/>
                </w:tcPr>
                <w:p w14:paraId="79A1A08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8974E1A"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6F9C222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3D7CCF2"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18DE4D8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материальных запасов (ф. </w:t>
                  </w:r>
                  <w:r w:rsidRPr="00353F09">
                    <w:rPr>
                      <w:sz w:val="16"/>
                      <w:szCs w:val="16"/>
                    </w:rPr>
                    <w:lastRenderedPageBreak/>
                    <w:t>0510460)</w:t>
                  </w:r>
                </w:p>
              </w:tc>
              <w:tc>
                <w:tcPr>
                  <w:tcW w:w="1331" w:type="dxa"/>
                </w:tcPr>
                <w:p w14:paraId="235150A5"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018F958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факта хозяйственной </w:t>
                  </w:r>
                  <w:r w:rsidRPr="00353F09">
                    <w:rPr>
                      <w:sz w:val="16"/>
                      <w:szCs w:val="16"/>
                    </w:rPr>
                    <w:lastRenderedPageBreak/>
                    <w:t>жизни</w:t>
                  </w:r>
                </w:p>
              </w:tc>
            </w:tr>
            <w:tr w:rsidR="00B85689" w:rsidRPr="00353F09" w14:paraId="18C7D3A4" w14:textId="77777777" w:rsidTr="003F128D">
              <w:tc>
                <w:tcPr>
                  <w:tcW w:w="459" w:type="dxa"/>
                </w:tcPr>
                <w:p w14:paraId="5D7C35A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1.5.22</w:t>
                  </w:r>
                </w:p>
              </w:tc>
              <w:tc>
                <w:tcPr>
                  <w:tcW w:w="1230" w:type="dxa"/>
                </w:tcPr>
                <w:p w14:paraId="01243399"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переданного при осуществлении расчетов между головным учреждением, обособленными подразделениями (филиалами)</w:t>
                  </w:r>
                </w:p>
              </w:tc>
              <w:tc>
                <w:tcPr>
                  <w:tcW w:w="561" w:type="dxa"/>
                </w:tcPr>
                <w:p w14:paraId="64DC30D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E49E9FD"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04 340</w:t>
                  </w:r>
                </w:p>
              </w:tc>
              <w:tc>
                <w:tcPr>
                  <w:tcW w:w="480" w:type="dxa"/>
                </w:tcPr>
                <w:p w14:paraId="24A2845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9BB2FE9"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6D29A342"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tc>
              <w:tc>
                <w:tcPr>
                  <w:tcW w:w="1331" w:type="dxa"/>
                </w:tcPr>
                <w:p w14:paraId="7168FBD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c>
                <w:tcPr>
                  <w:tcW w:w="1394" w:type="dxa"/>
                </w:tcPr>
                <w:p w14:paraId="6392FB8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0F1955CB" w14:textId="77777777" w:rsidTr="003F128D">
              <w:tc>
                <w:tcPr>
                  <w:tcW w:w="459" w:type="dxa"/>
                </w:tcPr>
                <w:p w14:paraId="450F0881" w14:textId="77777777" w:rsidR="00F13F98" w:rsidRPr="00353F09" w:rsidRDefault="00F13F98" w:rsidP="00FB23FA">
                  <w:pPr>
                    <w:pStyle w:val="ConsPlusNormal"/>
                    <w:spacing w:after="1" w:line="200" w:lineRule="atLeast"/>
                    <w:jc w:val="center"/>
                    <w:rPr>
                      <w:sz w:val="16"/>
                      <w:szCs w:val="16"/>
                    </w:rPr>
                  </w:pPr>
                  <w:r w:rsidRPr="00353F09">
                    <w:rPr>
                      <w:sz w:val="16"/>
                      <w:szCs w:val="16"/>
                    </w:rPr>
                    <w:t>1.5.23</w:t>
                  </w:r>
                </w:p>
              </w:tc>
              <w:tc>
                <w:tcPr>
                  <w:tcW w:w="1230" w:type="dxa"/>
                </w:tcPr>
                <w:p w14:paraId="63E03AEF"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материальных запасов в сумме его фактической стоимости при реорганизации путем слияния, присоединения, разделения, выделения, преобразования или при </w:t>
                  </w:r>
                  <w:r w:rsidRPr="00353F09">
                    <w:rPr>
                      <w:sz w:val="16"/>
                      <w:szCs w:val="16"/>
                    </w:rPr>
                    <w:lastRenderedPageBreak/>
                    <w:t>изменении типа учреждения</w:t>
                  </w:r>
                </w:p>
                <w:p w14:paraId="6CC6131A" w14:textId="77777777" w:rsidR="00A105F5" w:rsidRPr="00353F09" w:rsidRDefault="00A105F5" w:rsidP="00FB23FA">
                  <w:pPr>
                    <w:pStyle w:val="ConsPlusNormal"/>
                    <w:spacing w:after="1" w:line="200" w:lineRule="atLeast"/>
                    <w:jc w:val="both"/>
                    <w:rPr>
                      <w:sz w:val="16"/>
                      <w:szCs w:val="16"/>
                    </w:rPr>
                  </w:pPr>
                </w:p>
              </w:tc>
              <w:tc>
                <w:tcPr>
                  <w:tcW w:w="561" w:type="dxa"/>
                </w:tcPr>
                <w:p w14:paraId="05D7CF4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337699A"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3FDB032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013B5B8"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795" w:type="dxa"/>
                </w:tcPr>
                <w:p w14:paraId="1F2F3E8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27F272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130DAFA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00A3529E" w14:textId="77777777" w:rsidTr="003F128D">
              <w:tc>
                <w:tcPr>
                  <w:tcW w:w="459" w:type="dxa"/>
                </w:tcPr>
                <w:p w14:paraId="59FD0D55" w14:textId="77777777" w:rsidR="00F13F98" w:rsidRPr="00353F09" w:rsidRDefault="00F13F98" w:rsidP="00FB23FA">
                  <w:pPr>
                    <w:pStyle w:val="ConsPlusNormal"/>
                    <w:spacing w:after="1" w:line="200" w:lineRule="atLeast"/>
                    <w:jc w:val="center"/>
                    <w:rPr>
                      <w:sz w:val="16"/>
                      <w:szCs w:val="16"/>
                    </w:rPr>
                  </w:pPr>
                  <w:r w:rsidRPr="00353F09">
                    <w:rPr>
                      <w:sz w:val="16"/>
                      <w:szCs w:val="16"/>
                    </w:rPr>
                    <w:t>1.5.24</w:t>
                  </w:r>
                </w:p>
              </w:tc>
              <w:tc>
                <w:tcPr>
                  <w:tcW w:w="1230" w:type="dxa"/>
                </w:tcPr>
                <w:p w14:paraId="613ABE59"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переданного органу власти, государственному (муниципальному) учреждению, в том числе при прекращении права оперативного управления (изъятии из оперативного управления)</w:t>
                  </w:r>
                </w:p>
                <w:p w14:paraId="5BF565BF" w14:textId="77777777" w:rsidR="003671D6" w:rsidRPr="00353F09" w:rsidRDefault="003671D6" w:rsidP="00FB23FA">
                  <w:pPr>
                    <w:pStyle w:val="ConsPlusNormal"/>
                    <w:spacing w:after="1" w:line="200" w:lineRule="atLeast"/>
                    <w:jc w:val="both"/>
                    <w:rPr>
                      <w:sz w:val="16"/>
                      <w:szCs w:val="16"/>
                    </w:rPr>
                  </w:pPr>
                </w:p>
              </w:tc>
              <w:tc>
                <w:tcPr>
                  <w:tcW w:w="561" w:type="dxa"/>
                </w:tcPr>
                <w:p w14:paraId="704D317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C70983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480" w:type="dxa"/>
                </w:tcPr>
                <w:p w14:paraId="668BA5E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667A246"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20C922BC"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5F464ED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274AEE4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736E9709" w14:textId="77777777" w:rsidTr="003F128D">
              <w:tc>
                <w:tcPr>
                  <w:tcW w:w="459" w:type="dxa"/>
                </w:tcPr>
                <w:p w14:paraId="14A51573" w14:textId="77777777" w:rsidR="00F13F98" w:rsidRPr="00353F09" w:rsidRDefault="00F13F98" w:rsidP="00FB23FA">
                  <w:pPr>
                    <w:pStyle w:val="ConsPlusNormal"/>
                    <w:spacing w:after="1" w:line="200" w:lineRule="atLeast"/>
                    <w:jc w:val="center"/>
                    <w:rPr>
                      <w:sz w:val="16"/>
                      <w:szCs w:val="16"/>
                    </w:rPr>
                  </w:pPr>
                  <w:r w:rsidRPr="00353F09">
                    <w:rPr>
                      <w:sz w:val="16"/>
                      <w:szCs w:val="16"/>
                    </w:rPr>
                    <w:t>1.5.25</w:t>
                  </w:r>
                </w:p>
              </w:tc>
              <w:tc>
                <w:tcPr>
                  <w:tcW w:w="1230" w:type="dxa"/>
                </w:tcPr>
                <w:p w14:paraId="1C348A0A"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переданного безвозмездно в порядке, предусмотренном законодательством Российской Федерации</w:t>
                  </w:r>
                </w:p>
              </w:tc>
              <w:tc>
                <w:tcPr>
                  <w:tcW w:w="561" w:type="dxa"/>
                </w:tcPr>
                <w:p w14:paraId="26A0558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FFDB42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480" w:type="dxa"/>
                </w:tcPr>
                <w:p w14:paraId="72F4524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2047E60"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2170FEF8"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отпуск материальных ценностей на сторону (ф. 0510458)</w:t>
                  </w:r>
                </w:p>
              </w:tc>
              <w:tc>
                <w:tcPr>
                  <w:tcW w:w="1331" w:type="dxa"/>
                </w:tcPr>
                <w:p w14:paraId="06F23E9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16591B0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3FE1BA93" w14:textId="77777777" w:rsidTr="003F128D">
              <w:tc>
                <w:tcPr>
                  <w:tcW w:w="459" w:type="dxa"/>
                </w:tcPr>
                <w:p w14:paraId="74A516A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1.5.26</w:t>
                  </w:r>
                </w:p>
              </w:tc>
              <w:tc>
                <w:tcPr>
                  <w:tcW w:w="1230" w:type="dxa"/>
                </w:tcPr>
                <w:p w14:paraId="7C62CB2C" w14:textId="51D09CFA" w:rsidR="00A105F5"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в связи с вложением материальных запасов в уставный капитал (фонд) организаций в размере его балансовой стоимости в случаях, установленных законодательством Российской Федерации</w:t>
                  </w:r>
                </w:p>
              </w:tc>
              <w:tc>
                <w:tcPr>
                  <w:tcW w:w="561" w:type="dxa"/>
                </w:tcPr>
                <w:p w14:paraId="7519545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7C56319" w14:textId="77777777" w:rsidR="00F13F98" w:rsidRPr="00353F09" w:rsidRDefault="00F13F98" w:rsidP="00FB23FA">
                  <w:pPr>
                    <w:pStyle w:val="ConsPlusNormal"/>
                    <w:spacing w:after="1" w:line="200" w:lineRule="atLeast"/>
                    <w:jc w:val="center"/>
                    <w:rPr>
                      <w:sz w:val="16"/>
                      <w:szCs w:val="16"/>
                    </w:rPr>
                  </w:pPr>
                  <w:r w:rsidRPr="00353F09">
                    <w:rPr>
                      <w:sz w:val="16"/>
                      <w:szCs w:val="16"/>
                    </w:rPr>
                    <w:t>X 215 XX 5X0</w:t>
                  </w:r>
                </w:p>
              </w:tc>
              <w:tc>
                <w:tcPr>
                  <w:tcW w:w="480" w:type="dxa"/>
                </w:tcPr>
                <w:p w14:paraId="1A7799A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94ED19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5FCB8EF5"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1F3825A5"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809003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2.18 настоящего Приложения в соответствии с содержанием факта хозяйственной жизни</w:t>
                  </w:r>
                </w:p>
              </w:tc>
              <w:tc>
                <w:tcPr>
                  <w:tcW w:w="1394" w:type="dxa"/>
                </w:tcPr>
                <w:p w14:paraId="1C59E63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2C1F3C82" w14:textId="77777777" w:rsidTr="003F128D">
              <w:tc>
                <w:tcPr>
                  <w:tcW w:w="459" w:type="dxa"/>
                </w:tcPr>
                <w:p w14:paraId="51BF7723" w14:textId="77777777" w:rsidR="00F13F98" w:rsidRPr="00353F09" w:rsidRDefault="00F13F98" w:rsidP="00FB23FA">
                  <w:pPr>
                    <w:pStyle w:val="ConsPlusNormal"/>
                    <w:spacing w:after="1" w:line="200" w:lineRule="atLeast"/>
                    <w:jc w:val="center"/>
                    <w:rPr>
                      <w:sz w:val="16"/>
                      <w:szCs w:val="16"/>
                    </w:rPr>
                  </w:pPr>
                  <w:r w:rsidRPr="00353F09">
                    <w:rPr>
                      <w:sz w:val="16"/>
                      <w:szCs w:val="16"/>
                    </w:rPr>
                    <w:t>1.5.27</w:t>
                  </w:r>
                </w:p>
              </w:tc>
              <w:tc>
                <w:tcPr>
                  <w:tcW w:w="1230" w:type="dxa"/>
                </w:tcPr>
                <w:p w14:paraId="5CD1AADD"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запасов, переданного работникам (сотрудникам) учреждения в личное пользование для выполнения ими служебных (должностных) обязанностей </w:t>
                  </w:r>
                  <w:r w:rsidRPr="00353F09">
                    <w:rPr>
                      <w:sz w:val="16"/>
                      <w:szCs w:val="16"/>
                    </w:rPr>
                    <w:lastRenderedPageBreak/>
                    <w:t>в составе расходов текущего финансового года</w:t>
                  </w:r>
                </w:p>
                <w:p w14:paraId="394A5C79" w14:textId="77777777" w:rsidR="003671D6" w:rsidRPr="00353F09" w:rsidRDefault="003671D6" w:rsidP="00FB23FA">
                  <w:pPr>
                    <w:pStyle w:val="ConsPlusNormal"/>
                    <w:spacing w:after="1" w:line="200" w:lineRule="atLeast"/>
                    <w:jc w:val="both"/>
                    <w:rPr>
                      <w:sz w:val="16"/>
                      <w:szCs w:val="16"/>
                    </w:rPr>
                  </w:pPr>
                </w:p>
              </w:tc>
              <w:tc>
                <w:tcPr>
                  <w:tcW w:w="561" w:type="dxa"/>
                </w:tcPr>
                <w:p w14:paraId="74CA50D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08D365C"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20 272</w:t>
                  </w:r>
                </w:p>
              </w:tc>
              <w:tc>
                <w:tcPr>
                  <w:tcW w:w="480" w:type="dxa"/>
                </w:tcPr>
                <w:p w14:paraId="146B158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B24C489"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3X 440</w:t>
                  </w:r>
                </w:p>
              </w:tc>
              <w:tc>
                <w:tcPr>
                  <w:tcW w:w="795" w:type="dxa"/>
                </w:tcPr>
                <w:p w14:paraId="7C94B154"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приема-передачи объектов, полученных в личное пользование (ф. 0510434)</w:t>
                  </w:r>
                </w:p>
              </w:tc>
              <w:tc>
                <w:tcPr>
                  <w:tcW w:w="1331" w:type="dxa"/>
                </w:tcPr>
                <w:p w14:paraId="6F63E39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661E1BD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719E2199" w14:textId="77777777" w:rsidTr="003F128D">
              <w:tc>
                <w:tcPr>
                  <w:tcW w:w="459" w:type="dxa"/>
                </w:tcPr>
                <w:p w14:paraId="4561178D" w14:textId="77777777" w:rsidR="00F13F98" w:rsidRPr="00353F09" w:rsidRDefault="00F13F98" w:rsidP="00FB23FA">
                  <w:pPr>
                    <w:pStyle w:val="ConsPlusNormal"/>
                    <w:spacing w:after="1" w:line="200" w:lineRule="atLeast"/>
                    <w:jc w:val="center"/>
                    <w:rPr>
                      <w:sz w:val="16"/>
                      <w:szCs w:val="16"/>
                    </w:rPr>
                  </w:pPr>
                  <w:r w:rsidRPr="00353F09">
                    <w:rPr>
                      <w:sz w:val="16"/>
                      <w:szCs w:val="16"/>
                    </w:rPr>
                    <w:t>1.5.28</w:t>
                  </w:r>
                </w:p>
              </w:tc>
              <w:tc>
                <w:tcPr>
                  <w:tcW w:w="1230" w:type="dxa"/>
                </w:tcPr>
                <w:p w14:paraId="7294C583"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переданного работникам (сотрудникам) учреждения в личное пользование для выполнения ими служебных (должностных) обязанностей в составе себестоимости готовой продукции, выполнения работ, услуг</w:t>
                  </w:r>
                </w:p>
                <w:p w14:paraId="38D14B46" w14:textId="77777777" w:rsidR="003671D6" w:rsidRPr="00353F09" w:rsidRDefault="003671D6" w:rsidP="00FB23FA">
                  <w:pPr>
                    <w:pStyle w:val="ConsPlusNormal"/>
                    <w:spacing w:after="1" w:line="200" w:lineRule="atLeast"/>
                    <w:jc w:val="both"/>
                    <w:rPr>
                      <w:sz w:val="16"/>
                      <w:szCs w:val="16"/>
                    </w:rPr>
                  </w:pPr>
                </w:p>
              </w:tc>
              <w:tc>
                <w:tcPr>
                  <w:tcW w:w="561" w:type="dxa"/>
                </w:tcPr>
                <w:p w14:paraId="5041881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D0F5F2D"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X0 272</w:t>
                  </w:r>
                </w:p>
              </w:tc>
              <w:tc>
                <w:tcPr>
                  <w:tcW w:w="480" w:type="dxa"/>
                </w:tcPr>
                <w:p w14:paraId="51C34CB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C62DCA0"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3X 440</w:t>
                  </w:r>
                </w:p>
              </w:tc>
              <w:tc>
                <w:tcPr>
                  <w:tcW w:w="795" w:type="dxa"/>
                </w:tcPr>
                <w:p w14:paraId="07B6BF4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приема-передачи объектов, полученных в личное пользование (ф. 0510434)</w:t>
                  </w:r>
                </w:p>
              </w:tc>
              <w:tc>
                <w:tcPr>
                  <w:tcW w:w="1331" w:type="dxa"/>
                </w:tcPr>
                <w:p w14:paraId="08D5599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7BD9E7C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4DD1A346" w14:textId="77777777" w:rsidTr="003F128D">
              <w:tc>
                <w:tcPr>
                  <w:tcW w:w="459" w:type="dxa"/>
                </w:tcPr>
                <w:p w14:paraId="5A7BD61A" w14:textId="77777777" w:rsidR="00F13F98" w:rsidRPr="00353F09" w:rsidRDefault="00F13F98" w:rsidP="00FB23FA">
                  <w:pPr>
                    <w:pStyle w:val="ConsPlusNormal"/>
                    <w:spacing w:after="1" w:line="200" w:lineRule="atLeast"/>
                    <w:jc w:val="center"/>
                    <w:rPr>
                      <w:sz w:val="16"/>
                      <w:szCs w:val="16"/>
                    </w:rPr>
                  </w:pPr>
                  <w:r w:rsidRPr="00353F09">
                    <w:rPr>
                      <w:sz w:val="16"/>
                      <w:szCs w:val="16"/>
                    </w:rPr>
                    <w:t>1.5.29</w:t>
                  </w:r>
                </w:p>
              </w:tc>
              <w:tc>
                <w:tcPr>
                  <w:tcW w:w="1230" w:type="dxa"/>
                </w:tcPr>
                <w:p w14:paraId="506A1BA3"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запасов, переданного работникам (сотрудникам) учреждения в личное </w:t>
                  </w:r>
                  <w:r w:rsidRPr="00353F09">
                    <w:rPr>
                      <w:sz w:val="16"/>
                      <w:szCs w:val="16"/>
                    </w:rPr>
                    <w:lastRenderedPageBreak/>
                    <w:t>пользование для выполнения ими служебных (должностных) обязанностей в составе затрат на биотрансформацию</w:t>
                  </w:r>
                </w:p>
                <w:p w14:paraId="5BD19675" w14:textId="77777777" w:rsidR="003671D6" w:rsidRPr="00353F09" w:rsidRDefault="003671D6" w:rsidP="00FB23FA">
                  <w:pPr>
                    <w:pStyle w:val="ConsPlusNormal"/>
                    <w:spacing w:after="1" w:line="200" w:lineRule="atLeast"/>
                    <w:jc w:val="both"/>
                    <w:rPr>
                      <w:sz w:val="16"/>
                      <w:szCs w:val="16"/>
                    </w:rPr>
                  </w:pPr>
                </w:p>
              </w:tc>
              <w:tc>
                <w:tcPr>
                  <w:tcW w:w="561" w:type="dxa"/>
                </w:tcPr>
                <w:p w14:paraId="1285FFB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9B0CB74"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X0 272</w:t>
                  </w:r>
                </w:p>
              </w:tc>
              <w:tc>
                <w:tcPr>
                  <w:tcW w:w="480" w:type="dxa"/>
                </w:tcPr>
                <w:p w14:paraId="4E79FA2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87EA24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3X 440</w:t>
                  </w:r>
                </w:p>
              </w:tc>
              <w:tc>
                <w:tcPr>
                  <w:tcW w:w="795" w:type="dxa"/>
                </w:tcPr>
                <w:p w14:paraId="6D245E26"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приема-передачи объектов, полученных в личное пользование (ф. </w:t>
                  </w:r>
                  <w:r w:rsidRPr="00353F09">
                    <w:rPr>
                      <w:sz w:val="16"/>
                      <w:szCs w:val="16"/>
                    </w:rPr>
                    <w:lastRenderedPageBreak/>
                    <w:t>0510434)</w:t>
                  </w:r>
                </w:p>
              </w:tc>
              <w:tc>
                <w:tcPr>
                  <w:tcW w:w="1331" w:type="dxa"/>
                </w:tcPr>
                <w:p w14:paraId="273CC84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1.9 настоящего Приложения в соответствии с содержанием факта хозяйственной жизни</w:t>
                  </w:r>
                </w:p>
              </w:tc>
              <w:tc>
                <w:tcPr>
                  <w:tcW w:w="1394" w:type="dxa"/>
                </w:tcPr>
                <w:p w14:paraId="61DBF1A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1FDF9915" w14:textId="77777777" w:rsidTr="003F128D">
              <w:tc>
                <w:tcPr>
                  <w:tcW w:w="459" w:type="dxa"/>
                </w:tcPr>
                <w:p w14:paraId="7E71A2F2" w14:textId="77777777" w:rsidR="00F13F98" w:rsidRPr="00353F09" w:rsidRDefault="00F13F98" w:rsidP="00FB23FA">
                  <w:pPr>
                    <w:pStyle w:val="ConsPlusNormal"/>
                    <w:spacing w:after="1" w:line="200" w:lineRule="atLeast"/>
                    <w:jc w:val="center"/>
                    <w:rPr>
                      <w:sz w:val="16"/>
                      <w:szCs w:val="16"/>
                    </w:rPr>
                  </w:pPr>
                  <w:r w:rsidRPr="00353F09">
                    <w:rPr>
                      <w:sz w:val="16"/>
                      <w:szCs w:val="16"/>
                    </w:rPr>
                    <w:t>1.5.30</w:t>
                  </w:r>
                </w:p>
              </w:tc>
              <w:tc>
                <w:tcPr>
                  <w:tcW w:w="1230" w:type="dxa"/>
                </w:tcPr>
                <w:p w14:paraId="68851B0B" w14:textId="222D7D0C" w:rsidR="00A105F5"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материальных запасов при передаче спецоборудования для выполнения научно-исследовательских, опытно-конструкторских и технологических работ по договору</w:t>
                  </w:r>
                </w:p>
              </w:tc>
              <w:tc>
                <w:tcPr>
                  <w:tcW w:w="561" w:type="dxa"/>
                </w:tcPr>
                <w:p w14:paraId="556B5C0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2B622A8"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60 272</w:t>
                  </w:r>
                </w:p>
              </w:tc>
              <w:tc>
                <w:tcPr>
                  <w:tcW w:w="480" w:type="dxa"/>
                </w:tcPr>
                <w:p w14:paraId="705C3DA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DB61978"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36 440</w:t>
                  </w:r>
                </w:p>
              </w:tc>
              <w:tc>
                <w:tcPr>
                  <w:tcW w:w="795" w:type="dxa"/>
                </w:tcPr>
                <w:p w14:paraId="6DFBD659"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715B18A7"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ECDB67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44DE513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3632009D" w14:textId="77777777" w:rsidTr="003F128D">
              <w:tc>
                <w:tcPr>
                  <w:tcW w:w="459" w:type="dxa"/>
                </w:tcPr>
                <w:p w14:paraId="60008123" w14:textId="77777777" w:rsidR="00F13F98" w:rsidRPr="00353F09" w:rsidRDefault="00F13F98" w:rsidP="00FB23FA">
                  <w:pPr>
                    <w:pStyle w:val="ConsPlusNormal"/>
                    <w:spacing w:after="1" w:line="200" w:lineRule="atLeast"/>
                    <w:jc w:val="center"/>
                    <w:rPr>
                      <w:sz w:val="16"/>
                      <w:szCs w:val="16"/>
                    </w:rPr>
                  </w:pPr>
                  <w:r w:rsidRPr="00353F09">
                    <w:rPr>
                      <w:sz w:val="16"/>
                      <w:szCs w:val="16"/>
                    </w:rPr>
                    <w:t>1.5.31</w:t>
                  </w:r>
                </w:p>
              </w:tc>
              <w:tc>
                <w:tcPr>
                  <w:tcW w:w="1230" w:type="dxa"/>
                </w:tcPr>
                <w:p w14:paraId="4790DCA2"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запасов при реорганизации путем </w:t>
                  </w:r>
                  <w:r w:rsidRPr="00353F09">
                    <w:rPr>
                      <w:sz w:val="16"/>
                      <w:szCs w:val="16"/>
                    </w:rPr>
                    <w:lastRenderedPageBreak/>
                    <w:t>слияния, присоединения, разделения, выделения, преобразования или при изменении типа учреждения</w:t>
                  </w:r>
                </w:p>
                <w:p w14:paraId="0E66F2A3" w14:textId="77777777" w:rsidR="00A105F5" w:rsidRPr="00353F09" w:rsidRDefault="00A105F5" w:rsidP="00FB23FA">
                  <w:pPr>
                    <w:pStyle w:val="ConsPlusNormal"/>
                    <w:spacing w:after="1" w:line="200" w:lineRule="atLeast"/>
                    <w:jc w:val="both"/>
                    <w:rPr>
                      <w:sz w:val="16"/>
                      <w:szCs w:val="16"/>
                    </w:rPr>
                  </w:pPr>
                </w:p>
              </w:tc>
              <w:tc>
                <w:tcPr>
                  <w:tcW w:w="561" w:type="dxa"/>
                </w:tcPr>
                <w:p w14:paraId="1E76FF4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62D0DA1"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1970BF7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56E1A3D"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3X 440</w:t>
                  </w:r>
                </w:p>
              </w:tc>
              <w:tc>
                <w:tcPr>
                  <w:tcW w:w="795" w:type="dxa"/>
                </w:tcPr>
                <w:p w14:paraId="3BF1601D"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w:t>
                  </w:r>
                  <w:r w:rsidRPr="00353F09">
                    <w:rPr>
                      <w:sz w:val="16"/>
                      <w:szCs w:val="16"/>
                    </w:rPr>
                    <w:lastRenderedPageBreak/>
                    <w:t>активов (ф. 0510448)</w:t>
                  </w:r>
                </w:p>
              </w:tc>
              <w:tc>
                <w:tcPr>
                  <w:tcW w:w="1331" w:type="dxa"/>
                </w:tcPr>
                <w:p w14:paraId="36011D1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3.8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63C5CC0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r>
            <w:tr w:rsidR="00B85689" w:rsidRPr="00353F09" w14:paraId="120562C4" w14:textId="77777777" w:rsidTr="003F128D">
              <w:tc>
                <w:tcPr>
                  <w:tcW w:w="459" w:type="dxa"/>
                </w:tcPr>
                <w:p w14:paraId="374E6479" w14:textId="77777777" w:rsidR="00F13F98" w:rsidRPr="00353F09" w:rsidRDefault="00F13F98" w:rsidP="00FB23FA">
                  <w:pPr>
                    <w:pStyle w:val="ConsPlusNormal"/>
                    <w:spacing w:after="1" w:line="200" w:lineRule="atLeast"/>
                    <w:jc w:val="center"/>
                    <w:rPr>
                      <w:sz w:val="16"/>
                      <w:szCs w:val="16"/>
                    </w:rPr>
                  </w:pPr>
                  <w:r w:rsidRPr="00353F09">
                    <w:rPr>
                      <w:sz w:val="16"/>
                      <w:szCs w:val="16"/>
                    </w:rPr>
                    <w:t>1.5.32</w:t>
                  </w:r>
                </w:p>
              </w:tc>
              <w:tc>
                <w:tcPr>
                  <w:tcW w:w="1230" w:type="dxa"/>
                </w:tcPr>
                <w:p w14:paraId="55713CD7" w14:textId="48337E69" w:rsidR="00A105F5"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израсходованных материалов заказчика при проведении строительных, ремонтных и иных работ с отнесением стоимости материальных запасов, в том числе:</w:t>
                  </w:r>
                </w:p>
              </w:tc>
              <w:tc>
                <w:tcPr>
                  <w:tcW w:w="561" w:type="dxa"/>
                </w:tcPr>
                <w:p w14:paraId="7437D77F"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1D5329B6"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1A73E74A"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6B7CAFE3"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29748589"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7633AC29"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3760A777"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2385C89C" w14:textId="77777777" w:rsidTr="003F128D">
              <w:tc>
                <w:tcPr>
                  <w:tcW w:w="459" w:type="dxa"/>
                </w:tcPr>
                <w:p w14:paraId="73AAA735" w14:textId="77777777" w:rsidR="00F13F98" w:rsidRPr="00353F09" w:rsidRDefault="00F13F98" w:rsidP="00FB23FA">
                  <w:pPr>
                    <w:pStyle w:val="ConsPlusNormal"/>
                    <w:spacing w:after="1" w:line="200" w:lineRule="atLeast"/>
                    <w:jc w:val="center"/>
                    <w:rPr>
                      <w:sz w:val="16"/>
                      <w:szCs w:val="16"/>
                    </w:rPr>
                  </w:pPr>
                  <w:r w:rsidRPr="00353F09">
                    <w:rPr>
                      <w:sz w:val="16"/>
                      <w:szCs w:val="16"/>
                    </w:rPr>
                    <w:t>1.5.32.1</w:t>
                  </w:r>
                </w:p>
              </w:tc>
              <w:tc>
                <w:tcPr>
                  <w:tcW w:w="1230" w:type="dxa"/>
                </w:tcPr>
                <w:p w14:paraId="74DD8A52" w14:textId="77777777" w:rsidR="00F13F98" w:rsidRPr="00353F09" w:rsidRDefault="00F13F98" w:rsidP="00FB23FA">
                  <w:pPr>
                    <w:pStyle w:val="ConsPlusNormal"/>
                    <w:spacing w:after="1" w:line="200" w:lineRule="atLeast"/>
                    <w:jc w:val="both"/>
                    <w:rPr>
                      <w:sz w:val="16"/>
                      <w:szCs w:val="16"/>
                    </w:rPr>
                  </w:pPr>
                  <w:r w:rsidRPr="00353F09">
                    <w:rPr>
                      <w:sz w:val="16"/>
                      <w:szCs w:val="16"/>
                    </w:rPr>
                    <w:t>в состав себестоимости готовой продукции, работ, услуг;</w:t>
                  </w:r>
                </w:p>
              </w:tc>
              <w:tc>
                <w:tcPr>
                  <w:tcW w:w="561" w:type="dxa"/>
                </w:tcPr>
                <w:p w14:paraId="7210658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A148C24"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X0 272</w:t>
                  </w:r>
                </w:p>
              </w:tc>
              <w:tc>
                <w:tcPr>
                  <w:tcW w:w="480" w:type="dxa"/>
                </w:tcPr>
                <w:p w14:paraId="01512AA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1DE1FF6"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617CEB4C"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105B9A2B" w14:textId="66E1FE57" w:rsidR="00A105F5"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331" w:type="dxa"/>
                </w:tcPr>
                <w:p w14:paraId="25360D6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1.8 настоящего Приложения в соответствии с содержанием факта хозяйственной жизни</w:t>
                  </w:r>
                </w:p>
              </w:tc>
              <w:tc>
                <w:tcPr>
                  <w:tcW w:w="1394" w:type="dxa"/>
                </w:tcPr>
                <w:p w14:paraId="25AE1C7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6EBB69CC" w14:textId="77777777" w:rsidTr="003F128D">
              <w:tc>
                <w:tcPr>
                  <w:tcW w:w="459" w:type="dxa"/>
                </w:tcPr>
                <w:p w14:paraId="5E6DCCEE" w14:textId="77777777" w:rsidR="00F13F98" w:rsidRPr="00353F09" w:rsidRDefault="00F13F98" w:rsidP="00FB23FA">
                  <w:pPr>
                    <w:pStyle w:val="ConsPlusNormal"/>
                    <w:spacing w:after="1" w:line="200" w:lineRule="atLeast"/>
                    <w:jc w:val="center"/>
                    <w:rPr>
                      <w:sz w:val="16"/>
                      <w:szCs w:val="16"/>
                    </w:rPr>
                  </w:pPr>
                  <w:r w:rsidRPr="00353F09">
                    <w:rPr>
                      <w:sz w:val="16"/>
                      <w:szCs w:val="16"/>
                    </w:rPr>
                    <w:t>1.5.32.2</w:t>
                  </w:r>
                </w:p>
              </w:tc>
              <w:tc>
                <w:tcPr>
                  <w:tcW w:w="1230" w:type="dxa"/>
                </w:tcPr>
                <w:p w14:paraId="355BB282" w14:textId="77777777" w:rsidR="00F13F98" w:rsidRPr="00353F09" w:rsidRDefault="00F13F98" w:rsidP="00FB23FA">
                  <w:pPr>
                    <w:pStyle w:val="ConsPlusNormal"/>
                    <w:spacing w:after="1" w:line="200" w:lineRule="atLeast"/>
                    <w:jc w:val="both"/>
                    <w:rPr>
                      <w:sz w:val="16"/>
                      <w:szCs w:val="16"/>
                    </w:rPr>
                  </w:pPr>
                  <w:r w:rsidRPr="00353F09">
                    <w:rPr>
                      <w:sz w:val="16"/>
                      <w:szCs w:val="16"/>
                    </w:rPr>
                    <w:t>в состав расходов на биотрансформацию;</w:t>
                  </w:r>
                </w:p>
              </w:tc>
              <w:tc>
                <w:tcPr>
                  <w:tcW w:w="561" w:type="dxa"/>
                </w:tcPr>
                <w:p w14:paraId="19DBFC3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767C5C4"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X0 272</w:t>
                  </w:r>
                </w:p>
              </w:tc>
              <w:tc>
                <w:tcPr>
                  <w:tcW w:w="480" w:type="dxa"/>
                </w:tcPr>
                <w:p w14:paraId="531AA66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06D973A"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474F6A8E"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4CB7A54C" w14:textId="31CCDAE5"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C4D3B0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79DEADB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0445B30D" w14:textId="77777777" w:rsidTr="003F128D">
              <w:tc>
                <w:tcPr>
                  <w:tcW w:w="459" w:type="dxa"/>
                </w:tcPr>
                <w:p w14:paraId="26D69DFD" w14:textId="77777777" w:rsidR="00F13F98" w:rsidRPr="00353F09" w:rsidRDefault="00F13F98" w:rsidP="00FB23FA">
                  <w:pPr>
                    <w:pStyle w:val="ConsPlusNormal"/>
                    <w:spacing w:after="1" w:line="200" w:lineRule="atLeast"/>
                    <w:jc w:val="center"/>
                    <w:rPr>
                      <w:sz w:val="16"/>
                      <w:szCs w:val="16"/>
                    </w:rPr>
                  </w:pPr>
                  <w:r w:rsidRPr="00353F09">
                    <w:rPr>
                      <w:sz w:val="16"/>
                      <w:szCs w:val="16"/>
                    </w:rPr>
                    <w:t>1.5.32.3</w:t>
                  </w:r>
                </w:p>
              </w:tc>
              <w:tc>
                <w:tcPr>
                  <w:tcW w:w="1230" w:type="dxa"/>
                </w:tcPr>
                <w:p w14:paraId="1277B586" w14:textId="77777777" w:rsidR="00F13F98" w:rsidRPr="00353F09" w:rsidRDefault="00F13F98" w:rsidP="00FB23FA">
                  <w:pPr>
                    <w:pStyle w:val="ConsPlusNormal"/>
                    <w:spacing w:after="1" w:line="200" w:lineRule="atLeast"/>
                    <w:jc w:val="both"/>
                    <w:rPr>
                      <w:sz w:val="16"/>
                      <w:szCs w:val="16"/>
                    </w:rPr>
                  </w:pPr>
                  <w:r w:rsidRPr="00353F09">
                    <w:rPr>
                      <w:sz w:val="16"/>
                      <w:szCs w:val="16"/>
                    </w:rPr>
                    <w:t>в состав вложений в нефинансовые активы;</w:t>
                  </w:r>
                </w:p>
              </w:tc>
              <w:tc>
                <w:tcPr>
                  <w:tcW w:w="561" w:type="dxa"/>
                </w:tcPr>
                <w:p w14:paraId="157B9B8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209D585"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272</w:t>
                  </w:r>
                </w:p>
              </w:tc>
              <w:tc>
                <w:tcPr>
                  <w:tcW w:w="480" w:type="dxa"/>
                </w:tcPr>
                <w:p w14:paraId="0E511C7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8BEEB0F"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2F4C7DC2"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2481571E" w14:textId="1C2B7481"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tc>
              <w:tc>
                <w:tcPr>
                  <w:tcW w:w="1331" w:type="dxa"/>
                </w:tcPr>
                <w:p w14:paraId="10F7D2F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c>
                <w:tcPr>
                  <w:tcW w:w="1394" w:type="dxa"/>
                </w:tcPr>
                <w:p w14:paraId="0E6643D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19467414" w14:textId="77777777" w:rsidTr="003F128D">
              <w:tc>
                <w:tcPr>
                  <w:tcW w:w="459" w:type="dxa"/>
                </w:tcPr>
                <w:p w14:paraId="00F2BDB0" w14:textId="77777777" w:rsidR="00F13F98" w:rsidRPr="00353F09" w:rsidRDefault="00F13F98" w:rsidP="00FB23FA">
                  <w:pPr>
                    <w:pStyle w:val="ConsPlusNormal"/>
                    <w:spacing w:after="1" w:line="200" w:lineRule="atLeast"/>
                    <w:jc w:val="center"/>
                    <w:rPr>
                      <w:sz w:val="16"/>
                      <w:szCs w:val="16"/>
                    </w:rPr>
                  </w:pPr>
                  <w:r w:rsidRPr="00353F09">
                    <w:rPr>
                      <w:sz w:val="16"/>
                      <w:szCs w:val="16"/>
                    </w:rPr>
                    <w:t>1.5.32.4</w:t>
                  </w:r>
                </w:p>
              </w:tc>
              <w:tc>
                <w:tcPr>
                  <w:tcW w:w="1230" w:type="dxa"/>
                </w:tcPr>
                <w:p w14:paraId="7B63B2BF" w14:textId="77777777" w:rsidR="00F13F98" w:rsidRPr="00353F09" w:rsidRDefault="00F13F98" w:rsidP="00FB23FA">
                  <w:pPr>
                    <w:pStyle w:val="ConsPlusNormal"/>
                    <w:spacing w:after="1" w:line="200" w:lineRule="atLeast"/>
                    <w:jc w:val="both"/>
                    <w:rPr>
                      <w:sz w:val="16"/>
                      <w:szCs w:val="16"/>
                    </w:rPr>
                  </w:pPr>
                  <w:r w:rsidRPr="00353F09">
                    <w:rPr>
                      <w:sz w:val="16"/>
                      <w:szCs w:val="16"/>
                    </w:rPr>
                    <w:t>в состав расходов текущего финансового года</w:t>
                  </w:r>
                </w:p>
              </w:tc>
              <w:tc>
                <w:tcPr>
                  <w:tcW w:w="561" w:type="dxa"/>
                </w:tcPr>
                <w:p w14:paraId="3ACD30D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CD86DD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20 272</w:t>
                  </w:r>
                </w:p>
              </w:tc>
              <w:tc>
                <w:tcPr>
                  <w:tcW w:w="480" w:type="dxa"/>
                </w:tcPr>
                <w:p w14:paraId="45F9DB7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D655DD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54CDD36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7732F4A5" w14:textId="3D6EAAC1"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8E057E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5199EDD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479C27A7" w14:textId="77777777" w:rsidTr="003F128D">
              <w:tc>
                <w:tcPr>
                  <w:tcW w:w="459" w:type="dxa"/>
                </w:tcPr>
                <w:p w14:paraId="3EDFD95D" w14:textId="77777777" w:rsidR="00F13F98" w:rsidRPr="00353F09" w:rsidRDefault="00F13F98" w:rsidP="00FB23FA">
                  <w:pPr>
                    <w:pStyle w:val="ConsPlusNormal"/>
                    <w:spacing w:after="1" w:line="200" w:lineRule="atLeast"/>
                    <w:jc w:val="center"/>
                    <w:rPr>
                      <w:sz w:val="16"/>
                      <w:szCs w:val="16"/>
                    </w:rPr>
                  </w:pPr>
                  <w:r w:rsidRPr="00353F09">
                    <w:rPr>
                      <w:sz w:val="16"/>
                      <w:szCs w:val="16"/>
                    </w:rPr>
                    <w:t>1.5.33</w:t>
                  </w:r>
                </w:p>
              </w:tc>
              <w:tc>
                <w:tcPr>
                  <w:tcW w:w="1230" w:type="dxa"/>
                </w:tcPr>
                <w:p w14:paraId="2CA2A42C" w14:textId="6FC846EB" w:rsidR="00A105F5"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запасов (в оценке расходов на приобретение (изготовление) венков, </w:t>
                  </w:r>
                  <w:r w:rsidRPr="00353F09">
                    <w:rPr>
                      <w:sz w:val="16"/>
                      <w:szCs w:val="16"/>
                    </w:rPr>
                    <w:lastRenderedPageBreak/>
                    <w:t>цветов, а также оплата услуг по их изготовлению) при выдаче ответственному лицу в целях возложения к памятникам и памятным знакам, при выдаче гражданам в рамках социального обеспечения, при выдаче бланков строгой отчетности ответственному лицу в целях их оформления</w:t>
                  </w:r>
                </w:p>
              </w:tc>
              <w:tc>
                <w:tcPr>
                  <w:tcW w:w="561" w:type="dxa"/>
                </w:tcPr>
                <w:p w14:paraId="7680E83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A59D468"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480" w:type="dxa"/>
                </w:tcPr>
                <w:p w14:paraId="733683C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D6B5081"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68FC103F"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2908213F" w14:textId="77777777" w:rsidR="00F13F98" w:rsidRPr="00353F09" w:rsidRDefault="00F13F98" w:rsidP="00FB23FA">
                  <w:pPr>
                    <w:pStyle w:val="ConsPlusNormal"/>
                    <w:spacing w:after="1" w:line="200" w:lineRule="atLeast"/>
                    <w:jc w:val="both"/>
                    <w:rPr>
                      <w:sz w:val="16"/>
                      <w:szCs w:val="16"/>
                    </w:rPr>
                  </w:pPr>
                  <w:r w:rsidRPr="00353F09">
                    <w:rPr>
                      <w:sz w:val="16"/>
                      <w:szCs w:val="16"/>
                    </w:rPr>
                    <w:t>Требование-</w:t>
                  </w:r>
                  <w:r w:rsidRPr="00353F09">
                    <w:rPr>
                      <w:sz w:val="16"/>
                      <w:szCs w:val="16"/>
                    </w:rPr>
                    <w:lastRenderedPageBreak/>
                    <w:t>накладная (ф. 0510451);</w:t>
                  </w:r>
                </w:p>
                <w:p w14:paraId="37F037FE"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5A0D76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394" w:type="dxa"/>
                </w:tcPr>
                <w:p w14:paraId="567452D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34926549" w14:textId="77777777" w:rsidTr="003F128D">
              <w:tc>
                <w:tcPr>
                  <w:tcW w:w="459" w:type="dxa"/>
                </w:tcPr>
                <w:p w14:paraId="4CAA080F" w14:textId="77777777" w:rsidR="00F13F98" w:rsidRPr="00353F09" w:rsidRDefault="00F13F98" w:rsidP="00FB23FA">
                  <w:pPr>
                    <w:pStyle w:val="ConsPlusNormal"/>
                    <w:spacing w:after="1" w:line="200" w:lineRule="atLeast"/>
                    <w:jc w:val="center"/>
                    <w:rPr>
                      <w:sz w:val="16"/>
                      <w:szCs w:val="16"/>
                    </w:rPr>
                  </w:pPr>
                  <w:r w:rsidRPr="00353F09">
                    <w:rPr>
                      <w:sz w:val="16"/>
                      <w:szCs w:val="16"/>
                    </w:rPr>
                    <w:t>1.5.34</w:t>
                  </w:r>
                </w:p>
              </w:tc>
              <w:tc>
                <w:tcPr>
                  <w:tcW w:w="1230" w:type="dxa"/>
                </w:tcPr>
                <w:p w14:paraId="320411D9"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Принята к бухгалтерскому учету готовая продукция по плановой (нормативно-плановой) стоимости на дату выпуска продукции</w:t>
                  </w:r>
                </w:p>
              </w:tc>
              <w:tc>
                <w:tcPr>
                  <w:tcW w:w="561" w:type="dxa"/>
                </w:tcPr>
                <w:p w14:paraId="612D88F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AEC9BD0"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X7 340</w:t>
                  </w:r>
                </w:p>
              </w:tc>
              <w:tc>
                <w:tcPr>
                  <w:tcW w:w="480" w:type="dxa"/>
                </w:tcPr>
                <w:p w14:paraId="52224ED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9380EAA"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469740D6" w14:textId="71558919"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39F2A9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7C32667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3EFCD1DB" w14:textId="77777777" w:rsidTr="003F128D">
              <w:tc>
                <w:tcPr>
                  <w:tcW w:w="459" w:type="dxa"/>
                </w:tcPr>
                <w:p w14:paraId="6F446ADF" w14:textId="77777777" w:rsidR="00F13F98" w:rsidRPr="00353F09" w:rsidRDefault="00F13F98" w:rsidP="00FB23FA">
                  <w:pPr>
                    <w:pStyle w:val="ConsPlusNormal"/>
                    <w:spacing w:after="1" w:line="200" w:lineRule="atLeast"/>
                    <w:jc w:val="center"/>
                    <w:rPr>
                      <w:sz w:val="16"/>
                      <w:szCs w:val="16"/>
                    </w:rPr>
                  </w:pPr>
                  <w:r w:rsidRPr="00353F09">
                    <w:rPr>
                      <w:sz w:val="16"/>
                      <w:szCs w:val="16"/>
                    </w:rPr>
                    <w:t>1.5.35</w:t>
                  </w:r>
                </w:p>
              </w:tc>
              <w:tc>
                <w:tcPr>
                  <w:tcW w:w="1230" w:type="dxa"/>
                </w:tcPr>
                <w:p w14:paraId="2EC4E68C" w14:textId="447BC5C9" w:rsidR="00A105F5"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разницы между </w:t>
                  </w:r>
                  <w:r w:rsidRPr="00353F09">
                    <w:rPr>
                      <w:sz w:val="16"/>
                      <w:szCs w:val="16"/>
                    </w:rPr>
                    <w:lastRenderedPageBreak/>
                    <w:t>фактической и плановой (нормативно-плановой) себестоимостью готовой продукции, возникшей при определении фактической себестоимости готовой продукции по окончании отчетного периода (месяца) в случае превышения плановой (нормативно-плановой) над фактической в части нереализованной продукции (способ "Красное сторно")</w:t>
                  </w:r>
                </w:p>
              </w:tc>
              <w:tc>
                <w:tcPr>
                  <w:tcW w:w="561" w:type="dxa"/>
                </w:tcPr>
                <w:p w14:paraId="52CD545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A285788"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X7 340</w:t>
                  </w:r>
                </w:p>
              </w:tc>
              <w:tc>
                <w:tcPr>
                  <w:tcW w:w="480" w:type="dxa"/>
                </w:tcPr>
                <w:p w14:paraId="68B2C76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D98DA2B"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5BF660FC"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tc>
              <w:tc>
                <w:tcPr>
                  <w:tcW w:w="1331" w:type="dxa"/>
                </w:tcPr>
                <w:p w14:paraId="15F39AB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w:t>
                  </w:r>
                  <w:r w:rsidRPr="00353F09">
                    <w:rPr>
                      <w:sz w:val="16"/>
                      <w:szCs w:val="16"/>
                    </w:rPr>
                    <w:lastRenderedPageBreak/>
                    <w:t>соответствии с содержанием факта хозяйственной жизни</w:t>
                  </w:r>
                </w:p>
              </w:tc>
              <w:tc>
                <w:tcPr>
                  <w:tcW w:w="1394" w:type="dxa"/>
                </w:tcPr>
                <w:p w14:paraId="3D81FE1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w:t>
                  </w:r>
                  <w:r w:rsidRPr="00353F09">
                    <w:rPr>
                      <w:sz w:val="16"/>
                      <w:szCs w:val="16"/>
                    </w:rPr>
                    <w:lastRenderedPageBreak/>
                    <w:t>содержанием факта хозяйственной жизни</w:t>
                  </w:r>
                </w:p>
              </w:tc>
            </w:tr>
            <w:tr w:rsidR="00B85689" w:rsidRPr="00353F09" w14:paraId="511742E0" w14:textId="77777777" w:rsidTr="003F128D">
              <w:tc>
                <w:tcPr>
                  <w:tcW w:w="459" w:type="dxa"/>
                </w:tcPr>
                <w:p w14:paraId="040B85D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1.5.36</w:t>
                  </w:r>
                </w:p>
              </w:tc>
              <w:tc>
                <w:tcPr>
                  <w:tcW w:w="1230" w:type="dxa"/>
                </w:tcPr>
                <w:p w14:paraId="491972CD" w14:textId="5B5F8C41" w:rsidR="00A105F5"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разницы между фактической и плановой себестоимостью готовой продукции, возникающей при определении фактической </w:t>
                  </w:r>
                  <w:r w:rsidRPr="00353F09">
                    <w:rPr>
                      <w:sz w:val="16"/>
                      <w:szCs w:val="16"/>
                    </w:rPr>
                    <w:lastRenderedPageBreak/>
                    <w:t>себестоимости готовой продукции, по окончании отчетного периода (месяца) в случае превышения фактической себестоимости над плановой (нормативно-плановой) в части нереализованной продукции</w:t>
                  </w:r>
                </w:p>
              </w:tc>
              <w:tc>
                <w:tcPr>
                  <w:tcW w:w="561" w:type="dxa"/>
                </w:tcPr>
                <w:p w14:paraId="7055EE1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B9B334F"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X7 340</w:t>
                  </w:r>
                </w:p>
              </w:tc>
              <w:tc>
                <w:tcPr>
                  <w:tcW w:w="480" w:type="dxa"/>
                </w:tcPr>
                <w:p w14:paraId="7C0C207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84622A2"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35ABA40D"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4C162A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59F2C25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2986EDB6" w14:textId="77777777" w:rsidTr="003F128D">
              <w:tc>
                <w:tcPr>
                  <w:tcW w:w="459" w:type="dxa"/>
                </w:tcPr>
                <w:p w14:paraId="046D6418" w14:textId="77777777" w:rsidR="00F13F98" w:rsidRPr="00353F09" w:rsidRDefault="00F13F98" w:rsidP="00FB23FA">
                  <w:pPr>
                    <w:pStyle w:val="ConsPlusNormal"/>
                    <w:spacing w:after="1" w:line="200" w:lineRule="atLeast"/>
                    <w:jc w:val="center"/>
                    <w:rPr>
                      <w:sz w:val="16"/>
                      <w:szCs w:val="16"/>
                    </w:rPr>
                  </w:pPr>
                  <w:r w:rsidRPr="00353F09">
                    <w:rPr>
                      <w:sz w:val="16"/>
                      <w:szCs w:val="16"/>
                    </w:rPr>
                    <w:t>1.5.37</w:t>
                  </w:r>
                </w:p>
              </w:tc>
              <w:tc>
                <w:tcPr>
                  <w:tcW w:w="1230" w:type="dxa"/>
                </w:tcPr>
                <w:p w14:paraId="73A5A297"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материальных запасов, в случае перехода права собственности (права оперативного управления) до его получения субъектом учета</w:t>
                  </w:r>
                </w:p>
              </w:tc>
              <w:tc>
                <w:tcPr>
                  <w:tcW w:w="561" w:type="dxa"/>
                </w:tcPr>
                <w:p w14:paraId="345B6BB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23F7AC9"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3X0</w:t>
                  </w:r>
                </w:p>
              </w:tc>
              <w:tc>
                <w:tcPr>
                  <w:tcW w:w="480" w:type="dxa"/>
                </w:tcPr>
                <w:p w14:paraId="485632C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DE7F51C" w14:textId="77777777" w:rsidR="00F13F98" w:rsidRPr="00353F09" w:rsidRDefault="00F13F98" w:rsidP="00FB23FA">
                  <w:pPr>
                    <w:pStyle w:val="ConsPlusNormal"/>
                    <w:spacing w:after="1" w:line="200" w:lineRule="atLeast"/>
                    <w:jc w:val="center"/>
                    <w:rPr>
                      <w:sz w:val="16"/>
                      <w:szCs w:val="16"/>
                    </w:rPr>
                  </w:pPr>
                  <w:r w:rsidRPr="00353F09">
                    <w:rPr>
                      <w:sz w:val="16"/>
                      <w:szCs w:val="16"/>
                    </w:rPr>
                    <w:t>X 107 XX 4X0</w:t>
                  </w:r>
                </w:p>
              </w:tc>
              <w:tc>
                <w:tcPr>
                  <w:tcW w:w="795" w:type="dxa"/>
                </w:tcPr>
                <w:p w14:paraId="36B2F8B5"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331" w:type="dxa"/>
                </w:tcPr>
                <w:p w14:paraId="0AFC00D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00B7E2D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r>
            <w:tr w:rsidR="00B85689" w:rsidRPr="00353F09" w14:paraId="4D7491FE" w14:textId="77777777" w:rsidTr="003F128D">
              <w:tc>
                <w:tcPr>
                  <w:tcW w:w="459" w:type="dxa"/>
                </w:tcPr>
                <w:p w14:paraId="385A2627" w14:textId="77777777" w:rsidR="00F13F98" w:rsidRPr="00353F09" w:rsidRDefault="00F13F98" w:rsidP="00FB23FA">
                  <w:pPr>
                    <w:pStyle w:val="ConsPlusNormal"/>
                    <w:spacing w:after="1" w:line="200" w:lineRule="atLeast"/>
                    <w:jc w:val="center"/>
                    <w:rPr>
                      <w:sz w:val="16"/>
                      <w:szCs w:val="16"/>
                    </w:rPr>
                  </w:pPr>
                  <w:r w:rsidRPr="00353F09">
                    <w:rPr>
                      <w:sz w:val="16"/>
                      <w:szCs w:val="16"/>
                    </w:rPr>
                    <w:t>1.5.38</w:t>
                  </w:r>
                </w:p>
              </w:tc>
              <w:tc>
                <w:tcPr>
                  <w:tcW w:w="1230" w:type="dxa"/>
                </w:tcPr>
                <w:p w14:paraId="75766CA3" w14:textId="7B948A74" w:rsidR="00A105F5"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увеличение стоимости материальных запасов на суммы налога </w:t>
                  </w:r>
                  <w:r w:rsidRPr="00353F09">
                    <w:rPr>
                      <w:sz w:val="16"/>
                      <w:szCs w:val="16"/>
                    </w:rPr>
                    <w:lastRenderedPageBreak/>
                    <w:t>на добавленную стоимость в порядке, предусмотренном налоговым законодательством Российской Федерации</w:t>
                  </w:r>
                </w:p>
              </w:tc>
              <w:tc>
                <w:tcPr>
                  <w:tcW w:w="561" w:type="dxa"/>
                </w:tcPr>
                <w:p w14:paraId="5B328FD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DC60BCB"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71BF43E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19D2154" w14:textId="77777777" w:rsidR="00F13F98" w:rsidRPr="00353F09" w:rsidRDefault="00F13F98" w:rsidP="00FB23FA">
                  <w:pPr>
                    <w:pStyle w:val="ConsPlusNormal"/>
                    <w:spacing w:after="1" w:line="200" w:lineRule="atLeast"/>
                    <w:jc w:val="center"/>
                    <w:rPr>
                      <w:sz w:val="16"/>
                      <w:szCs w:val="16"/>
                    </w:rPr>
                  </w:pPr>
                  <w:r w:rsidRPr="00353F09">
                    <w:rPr>
                      <w:sz w:val="16"/>
                      <w:szCs w:val="16"/>
                    </w:rPr>
                    <w:t>X 210 12 661</w:t>
                  </w:r>
                </w:p>
              </w:tc>
              <w:tc>
                <w:tcPr>
                  <w:tcW w:w="795" w:type="dxa"/>
                </w:tcPr>
                <w:p w14:paraId="14146BB6"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w:t>
                  </w:r>
                  <w:r w:rsidRPr="00353F09">
                    <w:rPr>
                      <w:sz w:val="16"/>
                      <w:szCs w:val="16"/>
                    </w:rPr>
                    <w:lastRenderedPageBreak/>
                    <w:t>е (графику документооборота)</w:t>
                  </w:r>
                </w:p>
              </w:tc>
              <w:tc>
                <w:tcPr>
                  <w:tcW w:w="1331" w:type="dxa"/>
                </w:tcPr>
                <w:p w14:paraId="6E74D09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12727EB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2.17 настоящего Приложения в соответствии с содержанием факта хозяйственной жизни</w:t>
                  </w:r>
                </w:p>
              </w:tc>
            </w:tr>
            <w:tr w:rsidR="00B85689" w:rsidRPr="00353F09" w14:paraId="1C1F1E3A" w14:textId="77777777" w:rsidTr="003F128D">
              <w:tc>
                <w:tcPr>
                  <w:tcW w:w="459" w:type="dxa"/>
                </w:tcPr>
                <w:p w14:paraId="0C1190BF" w14:textId="77777777" w:rsidR="00F13F98" w:rsidRPr="00353F09" w:rsidRDefault="00F13F98" w:rsidP="00FB23FA">
                  <w:pPr>
                    <w:pStyle w:val="ConsPlusNormal"/>
                    <w:spacing w:after="1" w:line="200" w:lineRule="atLeast"/>
                    <w:jc w:val="center"/>
                    <w:rPr>
                      <w:sz w:val="16"/>
                      <w:szCs w:val="16"/>
                    </w:rPr>
                  </w:pPr>
                  <w:r w:rsidRPr="00353F09">
                    <w:rPr>
                      <w:sz w:val="16"/>
                      <w:szCs w:val="16"/>
                    </w:rPr>
                    <w:t>1.5.39</w:t>
                  </w:r>
                </w:p>
              </w:tc>
              <w:tc>
                <w:tcPr>
                  <w:tcW w:w="1230" w:type="dxa"/>
                </w:tcPr>
                <w:p w14:paraId="18EAB034"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реализация готовой продукции по плановой (нормативно-плановой) себестоимости на дату выпуска продукции</w:t>
                  </w:r>
                </w:p>
              </w:tc>
              <w:tc>
                <w:tcPr>
                  <w:tcW w:w="561" w:type="dxa"/>
                </w:tcPr>
                <w:p w14:paraId="7E7672EF"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212435E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10 131</w:t>
                  </w:r>
                </w:p>
              </w:tc>
              <w:tc>
                <w:tcPr>
                  <w:tcW w:w="480" w:type="dxa"/>
                </w:tcPr>
                <w:p w14:paraId="0535D61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D62CFAC"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X7 440</w:t>
                  </w:r>
                </w:p>
              </w:tc>
              <w:tc>
                <w:tcPr>
                  <w:tcW w:w="795" w:type="dxa"/>
                </w:tcPr>
                <w:p w14:paraId="52C5F6D7"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F9B6B9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587BB01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121B0BD0" w14:textId="77777777" w:rsidTr="003F128D">
              <w:tc>
                <w:tcPr>
                  <w:tcW w:w="459" w:type="dxa"/>
                </w:tcPr>
                <w:p w14:paraId="70D74F90" w14:textId="77777777" w:rsidR="00F13F98" w:rsidRPr="00353F09" w:rsidRDefault="00F13F98" w:rsidP="00FB23FA">
                  <w:pPr>
                    <w:pStyle w:val="ConsPlusNormal"/>
                    <w:spacing w:after="1" w:line="200" w:lineRule="atLeast"/>
                    <w:jc w:val="center"/>
                    <w:rPr>
                      <w:sz w:val="16"/>
                      <w:szCs w:val="16"/>
                    </w:rPr>
                  </w:pPr>
                  <w:r w:rsidRPr="00353F09">
                    <w:rPr>
                      <w:sz w:val="16"/>
                      <w:szCs w:val="16"/>
                    </w:rPr>
                    <w:t>1.5.40</w:t>
                  </w:r>
                </w:p>
              </w:tc>
              <w:tc>
                <w:tcPr>
                  <w:tcW w:w="1230" w:type="dxa"/>
                </w:tcPr>
                <w:p w14:paraId="0F1445DF"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ранее созданного резерва под снижение стоимости материальных запасов</w:t>
                  </w:r>
                </w:p>
              </w:tc>
              <w:tc>
                <w:tcPr>
                  <w:tcW w:w="561" w:type="dxa"/>
                </w:tcPr>
                <w:p w14:paraId="17C9278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AFEEDCB" w14:textId="77777777" w:rsidR="00F13F98" w:rsidRPr="00353F09" w:rsidRDefault="00F13F98" w:rsidP="00FB23FA">
                  <w:pPr>
                    <w:pStyle w:val="ConsPlusNormal"/>
                    <w:spacing w:after="1" w:line="200" w:lineRule="atLeast"/>
                    <w:jc w:val="center"/>
                    <w:rPr>
                      <w:sz w:val="16"/>
                      <w:szCs w:val="16"/>
                    </w:rPr>
                  </w:pPr>
                  <w:r w:rsidRPr="00353F09">
                    <w:rPr>
                      <w:sz w:val="16"/>
                      <w:szCs w:val="16"/>
                    </w:rPr>
                    <w:t>2 114 87 440</w:t>
                  </w:r>
                </w:p>
              </w:tc>
              <w:tc>
                <w:tcPr>
                  <w:tcW w:w="480" w:type="dxa"/>
                </w:tcPr>
                <w:p w14:paraId="40F5469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CA29B8D" w14:textId="77777777" w:rsidR="00F13F98" w:rsidRPr="00353F09" w:rsidRDefault="00F13F98" w:rsidP="00FB23FA">
                  <w:pPr>
                    <w:pStyle w:val="ConsPlusNormal"/>
                    <w:spacing w:after="1" w:line="200" w:lineRule="atLeast"/>
                    <w:jc w:val="center"/>
                    <w:rPr>
                      <w:sz w:val="16"/>
                      <w:szCs w:val="16"/>
                    </w:rPr>
                  </w:pPr>
                  <w:r w:rsidRPr="00353F09">
                    <w:rPr>
                      <w:sz w:val="16"/>
                      <w:szCs w:val="16"/>
                    </w:rPr>
                    <w:t>2 105 X7 440</w:t>
                  </w:r>
                </w:p>
              </w:tc>
              <w:tc>
                <w:tcPr>
                  <w:tcW w:w="795" w:type="dxa"/>
                </w:tcPr>
                <w:p w14:paraId="253631A3" w14:textId="0C90731D"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B1B03A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4667AB1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45FD1F87" w14:textId="77777777" w:rsidTr="003F128D">
              <w:tc>
                <w:tcPr>
                  <w:tcW w:w="459" w:type="dxa"/>
                </w:tcPr>
                <w:p w14:paraId="32A0F378" w14:textId="77777777" w:rsidR="00F13F98" w:rsidRPr="00353F09" w:rsidRDefault="00F13F98" w:rsidP="00FB23FA">
                  <w:pPr>
                    <w:pStyle w:val="ConsPlusNormal"/>
                    <w:spacing w:after="1" w:line="200" w:lineRule="atLeast"/>
                    <w:jc w:val="center"/>
                    <w:rPr>
                      <w:sz w:val="16"/>
                      <w:szCs w:val="16"/>
                    </w:rPr>
                  </w:pPr>
                  <w:r w:rsidRPr="00353F09">
                    <w:rPr>
                      <w:sz w:val="16"/>
                      <w:szCs w:val="16"/>
                    </w:rPr>
                    <w:t>1.5.41</w:t>
                  </w:r>
                </w:p>
              </w:tc>
              <w:tc>
                <w:tcPr>
                  <w:tcW w:w="1230" w:type="dxa"/>
                </w:tcPr>
                <w:p w14:paraId="63A91251"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суммы естественной </w:t>
                  </w:r>
                  <w:r w:rsidRPr="00353F09">
                    <w:rPr>
                      <w:sz w:val="16"/>
                      <w:szCs w:val="16"/>
                    </w:rPr>
                    <w:lastRenderedPageBreak/>
                    <w:t>убыли готовой продукции в составе себестоимости готовой продукции</w:t>
                  </w:r>
                </w:p>
              </w:tc>
              <w:tc>
                <w:tcPr>
                  <w:tcW w:w="561" w:type="dxa"/>
                </w:tcPr>
                <w:p w14:paraId="6830917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A48FBCA"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X0 272</w:t>
                  </w:r>
                </w:p>
              </w:tc>
              <w:tc>
                <w:tcPr>
                  <w:tcW w:w="480" w:type="dxa"/>
                </w:tcPr>
                <w:p w14:paraId="4CF0366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6639B81"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X7 440</w:t>
                  </w:r>
                </w:p>
              </w:tc>
              <w:tc>
                <w:tcPr>
                  <w:tcW w:w="795" w:type="dxa"/>
                </w:tcPr>
                <w:p w14:paraId="26518366"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w:t>
                  </w:r>
                  <w:r w:rsidRPr="00353F09">
                    <w:rPr>
                      <w:sz w:val="16"/>
                      <w:szCs w:val="16"/>
                    </w:rPr>
                    <w:lastRenderedPageBreak/>
                    <w:t>льных запасов (ф. 0510460)</w:t>
                  </w:r>
                </w:p>
              </w:tc>
              <w:tc>
                <w:tcPr>
                  <w:tcW w:w="1331" w:type="dxa"/>
                </w:tcPr>
                <w:p w14:paraId="202AAA3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w:t>
                  </w:r>
                  <w:r w:rsidRPr="00353F09">
                    <w:rPr>
                      <w:sz w:val="16"/>
                      <w:szCs w:val="16"/>
                    </w:rPr>
                    <w:lastRenderedPageBreak/>
                    <w:t>соответствии с содержанием факта хозяйственной жизни</w:t>
                  </w:r>
                </w:p>
              </w:tc>
              <w:tc>
                <w:tcPr>
                  <w:tcW w:w="1394" w:type="dxa"/>
                </w:tcPr>
                <w:p w14:paraId="1FD192E5"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w:t>
                  </w:r>
                  <w:r w:rsidRPr="00353F09">
                    <w:rPr>
                      <w:sz w:val="16"/>
                      <w:szCs w:val="16"/>
                    </w:rPr>
                    <w:lastRenderedPageBreak/>
                    <w:t>содержанием факта хозяйственной жизни</w:t>
                  </w:r>
                </w:p>
              </w:tc>
            </w:tr>
            <w:tr w:rsidR="00B85689" w:rsidRPr="00353F09" w14:paraId="2D03DA5B" w14:textId="77777777" w:rsidTr="003F128D">
              <w:tc>
                <w:tcPr>
                  <w:tcW w:w="459" w:type="dxa"/>
                </w:tcPr>
                <w:p w14:paraId="1AAF4AB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1.5.42</w:t>
                  </w:r>
                </w:p>
              </w:tc>
              <w:tc>
                <w:tcPr>
                  <w:tcW w:w="1230" w:type="dxa"/>
                </w:tcPr>
                <w:p w14:paraId="51D16189"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суммы естественной убыли готовой продукции в составе расходов текущего финансового года</w:t>
                  </w:r>
                </w:p>
              </w:tc>
              <w:tc>
                <w:tcPr>
                  <w:tcW w:w="561" w:type="dxa"/>
                </w:tcPr>
                <w:p w14:paraId="68979A8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B115F5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20 272</w:t>
                  </w:r>
                </w:p>
              </w:tc>
              <w:tc>
                <w:tcPr>
                  <w:tcW w:w="480" w:type="dxa"/>
                </w:tcPr>
                <w:p w14:paraId="0482EB4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D8849B3"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X7 440</w:t>
                  </w:r>
                </w:p>
              </w:tc>
              <w:tc>
                <w:tcPr>
                  <w:tcW w:w="795" w:type="dxa"/>
                </w:tcPr>
                <w:p w14:paraId="60802221"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tc>
              <w:tc>
                <w:tcPr>
                  <w:tcW w:w="1331" w:type="dxa"/>
                </w:tcPr>
                <w:p w14:paraId="2EAA3E7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542BBD2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6FE1F700" w14:textId="77777777" w:rsidTr="003F128D">
              <w:tc>
                <w:tcPr>
                  <w:tcW w:w="459" w:type="dxa"/>
                </w:tcPr>
                <w:p w14:paraId="07DCAB74" w14:textId="77777777" w:rsidR="00F13F98" w:rsidRPr="00353F09" w:rsidRDefault="00F13F98" w:rsidP="00FB23FA">
                  <w:pPr>
                    <w:pStyle w:val="ConsPlusNormal"/>
                    <w:spacing w:after="1" w:line="200" w:lineRule="atLeast"/>
                    <w:jc w:val="center"/>
                    <w:rPr>
                      <w:sz w:val="16"/>
                      <w:szCs w:val="16"/>
                    </w:rPr>
                  </w:pPr>
                  <w:r w:rsidRPr="00353F09">
                    <w:rPr>
                      <w:sz w:val="16"/>
                      <w:szCs w:val="16"/>
                    </w:rPr>
                    <w:t>1.5.43</w:t>
                  </w:r>
                </w:p>
              </w:tc>
              <w:tc>
                <w:tcPr>
                  <w:tcW w:w="1230" w:type="dxa"/>
                </w:tcPr>
                <w:p w14:paraId="37AA452D"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суммы недостач, хищений готовой продукции</w:t>
                  </w:r>
                </w:p>
              </w:tc>
              <w:tc>
                <w:tcPr>
                  <w:tcW w:w="561" w:type="dxa"/>
                </w:tcPr>
                <w:p w14:paraId="1A2CA67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3DFBECC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04B6EF8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90EC23C"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463E759A"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tc>
              <w:tc>
                <w:tcPr>
                  <w:tcW w:w="1331" w:type="dxa"/>
                </w:tcPr>
                <w:p w14:paraId="65326DE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5AAE683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445FC2B9" w14:textId="77777777" w:rsidTr="003F128D">
              <w:tc>
                <w:tcPr>
                  <w:tcW w:w="459" w:type="dxa"/>
                </w:tcPr>
                <w:p w14:paraId="4ACDAB18" w14:textId="77777777" w:rsidR="00F13F98" w:rsidRPr="00353F09" w:rsidRDefault="00F13F98" w:rsidP="00FB23FA">
                  <w:pPr>
                    <w:pStyle w:val="ConsPlusNormal"/>
                    <w:spacing w:after="1" w:line="200" w:lineRule="atLeast"/>
                    <w:jc w:val="center"/>
                    <w:rPr>
                      <w:sz w:val="16"/>
                      <w:szCs w:val="16"/>
                    </w:rPr>
                  </w:pPr>
                  <w:r w:rsidRPr="00353F09">
                    <w:rPr>
                      <w:sz w:val="16"/>
                      <w:szCs w:val="16"/>
                    </w:rPr>
                    <w:t>1.5.44</w:t>
                  </w:r>
                </w:p>
              </w:tc>
              <w:tc>
                <w:tcPr>
                  <w:tcW w:w="1230" w:type="dxa"/>
                </w:tcPr>
                <w:p w14:paraId="4F29875E"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потери готовой продукции при чрезвычайных обстоятельствах</w:t>
                  </w:r>
                </w:p>
              </w:tc>
              <w:tc>
                <w:tcPr>
                  <w:tcW w:w="561" w:type="dxa"/>
                </w:tcPr>
                <w:p w14:paraId="073AFE3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D37280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48072FD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6C24342"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759B2F1D"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tc>
              <w:tc>
                <w:tcPr>
                  <w:tcW w:w="1331" w:type="dxa"/>
                </w:tcPr>
                <w:p w14:paraId="5D6B5A3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7A7061A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4FBF4511" w14:textId="77777777" w:rsidTr="003F128D">
              <w:tc>
                <w:tcPr>
                  <w:tcW w:w="459" w:type="dxa"/>
                </w:tcPr>
                <w:p w14:paraId="28BE18BD" w14:textId="77777777" w:rsidR="00F13F98" w:rsidRPr="00353F09" w:rsidRDefault="00F13F98" w:rsidP="00FB23FA">
                  <w:pPr>
                    <w:pStyle w:val="ConsPlusNormal"/>
                    <w:spacing w:after="1" w:line="200" w:lineRule="atLeast"/>
                    <w:jc w:val="center"/>
                    <w:rPr>
                      <w:sz w:val="16"/>
                      <w:szCs w:val="16"/>
                    </w:rPr>
                  </w:pPr>
                  <w:r w:rsidRPr="00353F09">
                    <w:rPr>
                      <w:sz w:val="16"/>
                      <w:szCs w:val="16"/>
                    </w:rPr>
                    <w:t>1.5.45</w:t>
                  </w:r>
                </w:p>
              </w:tc>
              <w:tc>
                <w:tcPr>
                  <w:tcW w:w="1230" w:type="dxa"/>
                </w:tcPr>
                <w:p w14:paraId="1FC7C2DC"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материальных </w:t>
                  </w:r>
                  <w:r w:rsidRPr="00353F09">
                    <w:rPr>
                      <w:sz w:val="16"/>
                      <w:szCs w:val="16"/>
                    </w:rPr>
                    <w:lastRenderedPageBreak/>
                    <w:t>запасов при его списании при осуществлении субъектом учета - подрядчиком в отчетном периоде расходов при выполнении работ по долгосрочным договорам строительного подряда сверх сводного сметного расчета</w:t>
                  </w:r>
                </w:p>
              </w:tc>
              <w:tc>
                <w:tcPr>
                  <w:tcW w:w="561" w:type="dxa"/>
                </w:tcPr>
                <w:p w14:paraId="4D8B2E3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F79BC77"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20 272</w:t>
                  </w:r>
                </w:p>
              </w:tc>
              <w:tc>
                <w:tcPr>
                  <w:tcW w:w="480" w:type="dxa"/>
                </w:tcPr>
                <w:p w14:paraId="2C40070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F5B9E98"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68E00662"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материальных </w:t>
                  </w:r>
                  <w:r w:rsidRPr="00353F09">
                    <w:rPr>
                      <w:sz w:val="16"/>
                      <w:szCs w:val="16"/>
                    </w:rPr>
                    <w:lastRenderedPageBreak/>
                    <w:t>запасов (ф. 0510460)</w:t>
                  </w:r>
                </w:p>
              </w:tc>
              <w:tc>
                <w:tcPr>
                  <w:tcW w:w="1331" w:type="dxa"/>
                </w:tcPr>
                <w:p w14:paraId="7561BD4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41A771A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551D81DE" w14:textId="77777777" w:rsidTr="003F128D">
              <w:tc>
                <w:tcPr>
                  <w:tcW w:w="459" w:type="dxa"/>
                </w:tcPr>
                <w:p w14:paraId="77C9889F"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1.5.46</w:t>
                  </w:r>
                </w:p>
              </w:tc>
              <w:tc>
                <w:tcPr>
                  <w:tcW w:w="1230" w:type="dxa"/>
                </w:tcPr>
                <w:p w14:paraId="098B27BD"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товары, приобретенные учреждением для продажи по фактической стоимости, через подотчетных лиц</w:t>
                  </w:r>
                </w:p>
              </w:tc>
              <w:tc>
                <w:tcPr>
                  <w:tcW w:w="561" w:type="dxa"/>
                </w:tcPr>
                <w:p w14:paraId="3A80276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1742E33"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X8 340</w:t>
                  </w:r>
                </w:p>
              </w:tc>
              <w:tc>
                <w:tcPr>
                  <w:tcW w:w="480" w:type="dxa"/>
                </w:tcPr>
                <w:p w14:paraId="411D329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829CEED" w14:textId="77777777" w:rsidR="00F13F98" w:rsidRPr="00353F09" w:rsidRDefault="00F13F98" w:rsidP="00FB23FA">
                  <w:pPr>
                    <w:pStyle w:val="ConsPlusNormal"/>
                    <w:spacing w:after="1" w:line="200" w:lineRule="atLeast"/>
                    <w:jc w:val="center"/>
                    <w:rPr>
                      <w:sz w:val="16"/>
                      <w:szCs w:val="16"/>
                    </w:rPr>
                  </w:pPr>
                  <w:r w:rsidRPr="00353F09">
                    <w:rPr>
                      <w:sz w:val="16"/>
                      <w:szCs w:val="16"/>
                    </w:rPr>
                    <w:t>X 208 34 667</w:t>
                  </w:r>
                </w:p>
              </w:tc>
              <w:tc>
                <w:tcPr>
                  <w:tcW w:w="795" w:type="dxa"/>
                </w:tcPr>
                <w:p w14:paraId="16F4234E" w14:textId="77777777" w:rsidR="00F13F98" w:rsidRPr="00353F09" w:rsidRDefault="00F13F98"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2EFB2C92" w14:textId="0D5A93E1" w:rsidR="00A105F5" w:rsidRPr="00353F09" w:rsidRDefault="00F13F98"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tc>
              <w:tc>
                <w:tcPr>
                  <w:tcW w:w="1331" w:type="dxa"/>
                </w:tcPr>
                <w:p w14:paraId="74E9B09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4428324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B85689" w:rsidRPr="00353F09" w14:paraId="559E6B8E" w14:textId="77777777" w:rsidTr="003F128D">
              <w:tc>
                <w:tcPr>
                  <w:tcW w:w="459" w:type="dxa"/>
                </w:tcPr>
                <w:p w14:paraId="680C04B4" w14:textId="77777777" w:rsidR="00F13F98" w:rsidRPr="00353F09" w:rsidRDefault="00F13F98" w:rsidP="00FB23FA">
                  <w:pPr>
                    <w:pStyle w:val="ConsPlusNormal"/>
                    <w:spacing w:after="1" w:line="200" w:lineRule="atLeast"/>
                    <w:jc w:val="center"/>
                    <w:rPr>
                      <w:sz w:val="16"/>
                      <w:szCs w:val="16"/>
                    </w:rPr>
                  </w:pPr>
                  <w:r w:rsidRPr="00353F09">
                    <w:rPr>
                      <w:sz w:val="16"/>
                      <w:szCs w:val="16"/>
                    </w:rPr>
                    <w:t>1.5.47</w:t>
                  </w:r>
                </w:p>
              </w:tc>
              <w:tc>
                <w:tcPr>
                  <w:tcW w:w="1230" w:type="dxa"/>
                </w:tcPr>
                <w:p w14:paraId="301D4C2D" w14:textId="66F11438" w:rsidR="00A105F5"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товары, </w:t>
                  </w:r>
                  <w:r w:rsidRPr="00353F09">
                    <w:rPr>
                      <w:sz w:val="16"/>
                      <w:szCs w:val="16"/>
                    </w:rPr>
                    <w:lastRenderedPageBreak/>
                    <w:t>приобретенные учреждением для продажи по фактической стоимости</w:t>
                  </w:r>
                </w:p>
              </w:tc>
              <w:tc>
                <w:tcPr>
                  <w:tcW w:w="561" w:type="dxa"/>
                </w:tcPr>
                <w:p w14:paraId="6F002B9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49455FB"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X8 340</w:t>
                  </w:r>
                </w:p>
              </w:tc>
              <w:tc>
                <w:tcPr>
                  <w:tcW w:w="480" w:type="dxa"/>
                </w:tcPr>
                <w:p w14:paraId="79B3653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23E992A" w14:textId="77777777" w:rsidR="00F13F98" w:rsidRPr="00353F09" w:rsidRDefault="00F13F98" w:rsidP="00FB23FA">
                  <w:pPr>
                    <w:pStyle w:val="ConsPlusNormal"/>
                    <w:spacing w:after="1" w:line="200" w:lineRule="atLeast"/>
                    <w:jc w:val="center"/>
                    <w:rPr>
                      <w:sz w:val="16"/>
                      <w:szCs w:val="16"/>
                    </w:rPr>
                  </w:pPr>
                  <w:r w:rsidRPr="00353F09">
                    <w:rPr>
                      <w:sz w:val="16"/>
                      <w:szCs w:val="16"/>
                    </w:rPr>
                    <w:t>X 302 34 73X</w:t>
                  </w:r>
                </w:p>
              </w:tc>
              <w:tc>
                <w:tcPr>
                  <w:tcW w:w="795" w:type="dxa"/>
                </w:tcPr>
                <w:p w14:paraId="6686C44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приемки товаров, </w:t>
                  </w:r>
                  <w:r w:rsidRPr="00353F09">
                    <w:rPr>
                      <w:sz w:val="16"/>
                      <w:szCs w:val="16"/>
                    </w:rPr>
                    <w:lastRenderedPageBreak/>
                    <w:t>работ, услуг (ф. 0510452)</w:t>
                  </w:r>
                </w:p>
              </w:tc>
              <w:tc>
                <w:tcPr>
                  <w:tcW w:w="1331" w:type="dxa"/>
                </w:tcPr>
                <w:p w14:paraId="5B25113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w:t>
                  </w:r>
                  <w:r w:rsidRPr="00353F09">
                    <w:rPr>
                      <w:sz w:val="16"/>
                      <w:szCs w:val="16"/>
                    </w:rPr>
                    <w:lastRenderedPageBreak/>
                    <w:t>Приложения в соответствии с содержанием факта хозяйственной жизни</w:t>
                  </w:r>
                </w:p>
              </w:tc>
              <w:tc>
                <w:tcPr>
                  <w:tcW w:w="1394" w:type="dxa"/>
                </w:tcPr>
                <w:p w14:paraId="3813408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3.2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1E8D3751" w14:textId="77777777" w:rsidTr="003F128D">
              <w:tc>
                <w:tcPr>
                  <w:tcW w:w="459" w:type="dxa"/>
                </w:tcPr>
                <w:p w14:paraId="3991067F"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1.5.48</w:t>
                  </w:r>
                </w:p>
              </w:tc>
              <w:tc>
                <w:tcPr>
                  <w:tcW w:w="1230" w:type="dxa"/>
                </w:tcPr>
                <w:p w14:paraId="0BB2FCCC" w14:textId="56C97731" w:rsidR="00A105F5"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товары, приобретенные учреждением для продажи по фактической стоимости, при передаче их на реализацию по розничной цене с обособленным учетом торговой наценки (торговой скидки)</w:t>
                  </w:r>
                </w:p>
              </w:tc>
              <w:tc>
                <w:tcPr>
                  <w:tcW w:w="561" w:type="dxa"/>
                </w:tcPr>
                <w:p w14:paraId="6C98DC9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F53C62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X8 340</w:t>
                  </w:r>
                </w:p>
              </w:tc>
              <w:tc>
                <w:tcPr>
                  <w:tcW w:w="480" w:type="dxa"/>
                </w:tcPr>
                <w:p w14:paraId="0BE5A7A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45D7136" w14:textId="77777777" w:rsidR="00F13F98" w:rsidRPr="00353F09" w:rsidRDefault="00F13F98" w:rsidP="00FB23FA">
                  <w:pPr>
                    <w:pStyle w:val="ConsPlusNormal"/>
                    <w:spacing w:after="1" w:line="200" w:lineRule="atLeast"/>
                    <w:jc w:val="center"/>
                    <w:rPr>
                      <w:sz w:val="16"/>
                      <w:szCs w:val="16"/>
                    </w:rPr>
                  </w:pPr>
                  <w:r w:rsidRPr="00353F09">
                    <w:rPr>
                      <w:sz w:val="16"/>
                      <w:szCs w:val="16"/>
                    </w:rPr>
                    <w:t>X 302 34 73X</w:t>
                  </w:r>
                </w:p>
              </w:tc>
              <w:tc>
                <w:tcPr>
                  <w:tcW w:w="795" w:type="dxa"/>
                </w:tcPr>
                <w:p w14:paraId="0FCCD94C"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331" w:type="dxa"/>
                </w:tcPr>
                <w:p w14:paraId="40B8E05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0F828DF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3FEF8906" w14:textId="77777777" w:rsidTr="003F128D">
              <w:tc>
                <w:tcPr>
                  <w:tcW w:w="459" w:type="dxa"/>
                </w:tcPr>
                <w:p w14:paraId="2A8FD832" w14:textId="77777777" w:rsidR="00F13F98" w:rsidRPr="00353F09" w:rsidRDefault="00F13F98" w:rsidP="00FB23FA">
                  <w:pPr>
                    <w:pStyle w:val="ConsPlusNormal"/>
                    <w:spacing w:after="1" w:line="200" w:lineRule="atLeast"/>
                    <w:jc w:val="center"/>
                    <w:rPr>
                      <w:sz w:val="16"/>
                      <w:szCs w:val="16"/>
                    </w:rPr>
                  </w:pPr>
                  <w:r w:rsidRPr="00353F09">
                    <w:rPr>
                      <w:sz w:val="16"/>
                      <w:szCs w:val="16"/>
                    </w:rPr>
                    <w:t>1.5.49</w:t>
                  </w:r>
                </w:p>
              </w:tc>
              <w:tc>
                <w:tcPr>
                  <w:tcW w:w="1230" w:type="dxa"/>
                </w:tcPr>
                <w:p w14:paraId="6B65D1B9" w14:textId="1982EFFF" w:rsidR="00A105F5"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товары, приобретенные учреждением через подотчетное лицо для продажи по фактической стоимости, при передаче их на </w:t>
                  </w:r>
                  <w:r w:rsidRPr="00353F09">
                    <w:rPr>
                      <w:sz w:val="16"/>
                      <w:szCs w:val="16"/>
                    </w:rPr>
                    <w:lastRenderedPageBreak/>
                    <w:t>реализацию по розничной цене с обособленным учетом торговой наценки (торговой скидки)</w:t>
                  </w:r>
                </w:p>
              </w:tc>
              <w:tc>
                <w:tcPr>
                  <w:tcW w:w="561" w:type="dxa"/>
                </w:tcPr>
                <w:p w14:paraId="3C2BA51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1681E3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X8 340</w:t>
                  </w:r>
                </w:p>
              </w:tc>
              <w:tc>
                <w:tcPr>
                  <w:tcW w:w="480" w:type="dxa"/>
                </w:tcPr>
                <w:p w14:paraId="425C282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47D49E4" w14:textId="77777777" w:rsidR="00F13F98" w:rsidRPr="00353F09" w:rsidRDefault="00F13F98" w:rsidP="00FB23FA">
                  <w:pPr>
                    <w:pStyle w:val="ConsPlusNormal"/>
                    <w:spacing w:after="1" w:line="200" w:lineRule="atLeast"/>
                    <w:jc w:val="center"/>
                    <w:rPr>
                      <w:sz w:val="16"/>
                      <w:szCs w:val="16"/>
                    </w:rPr>
                  </w:pPr>
                  <w:r w:rsidRPr="00353F09">
                    <w:rPr>
                      <w:sz w:val="16"/>
                      <w:szCs w:val="16"/>
                    </w:rPr>
                    <w:t>X 208 34 667</w:t>
                  </w:r>
                </w:p>
              </w:tc>
              <w:tc>
                <w:tcPr>
                  <w:tcW w:w="795" w:type="dxa"/>
                </w:tcPr>
                <w:p w14:paraId="358894FB" w14:textId="77777777" w:rsidR="00F13F98" w:rsidRPr="00353F09" w:rsidRDefault="00F13F98"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53C84344"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документы, прилагаемые к Отчету о расхода</w:t>
                  </w:r>
                  <w:r w:rsidRPr="00353F09">
                    <w:rPr>
                      <w:sz w:val="16"/>
                      <w:szCs w:val="16"/>
                    </w:rPr>
                    <w:lastRenderedPageBreak/>
                    <w:t>х подотчетного лица (ф. 0504520)</w:t>
                  </w:r>
                </w:p>
              </w:tc>
              <w:tc>
                <w:tcPr>
                  <w:tcW w:w="1331" w:type="dxa"/>
                </w:tcPr>
                <w:p w14:paraId="44C958A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c>
                <w:tcPr>
                  <w:tcW w:w="1394" w:type="dxa"/>
                </w:tcPr>
                <w:p w14:paraId="7B59D28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B85689" w:rsidRPr="00353F09" w14:paraId="5078BFEB" w14:textId="77777777" w:rsidTr="003F128D">
              <w:tc>
                <w:tcPr>
                  <w:tcW w:w="459" w:type="dxa"/>
                </w:tcPr>
                <w:p w14:paraId="63687355" w14:textId="77777777" w:rsidR="00F13F98" w:rsidRPr="00353F09" w:rsidRDefault="00F13F98" w:rsidP="00FB23FA">
                  <w:pPr>
                    <w:pStyle w:val="ConsPlusNormal"/>
                    <w:spacing w:after="1" w:line="200" w:lineRule="atLeast"/>
                    <w:jc w:val="center"/>
                    <w:rPr>
                      <w:sz w:val="16"/>
                      <w:szCs w:val="16"/>
                    </w:rPr>
                  </w:pPr>
                  <w:r w:rsidRPr="00353F09">
                    <w:rPr>
                      <w:sz w:val="16"/>
                      <w:szCs w:val="16"/>
                    </w:rPr>
                    <w:t>1.5.50</w:t>
                  </w:r>
                </w:p>
              </w:tc>
              <w:tc>
                <w:tcPr>
                  <w:tcW w:w="1230" w:type="dxa"/>
                </w:tcPr>
                <w:p w14:paraId="391D8103"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товаров за счет наценки</w:t>
                  </w:r>
                </w:p>
              </w:tc>
              <w:tc>
                <w:tcPr>
                  <w:tcW w:w="561" w:type="dxa"/>
                </w:tcPr>
                <w:p w14:paraId="3BEB109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3E8CCD8"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X8 340</w:t>
                  </w:r>
                </w:p>
              </w:tc>
              <w:tc>
                <w:tcPr>
                  <w:tcW w:w="480" w:type="dxa"/>
                </w:tcPr>
                <w:p w14:paraId="55075FB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6EF18B7"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X9 340</w:t>
                  </w:r>
                </w:p>
              </w:tc>
              <w:tc>
                <w:tcPr>
                  <w:tcW w:w="795" w:type="dxa"/>
                </w:tcPr>
                <w:p w14:paraId="6D93F148" w14:textId="4F3DC61A"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F9C37F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071BCC4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62B8EC16" w14:textId="77777777" w:rsidTr="003F128D">
              <w:tc>
                <w:tcPr>
                  <w:tcW w:w="459" w:type="dxa"/>
                </w:tcPr>
                <w:p w14:paraId="43678B70" w14:textId="77777777" w:rsidR="00F13F98" w:rsidRPr="00353F09" w:rsidRDefault="00F13F98" w:rsidP="00FB23FA">
                  <w:pPr>
                    <w:pStyle w:val="ConsPlusNormal"/>
                    <w:spacing w:after="1" w:line="200" w:lineRule="atLeast"/>
                    <w:jc w:val="center"/>
                    <w:rPr>
                      <w:sz w:val="16"/>
                      <w:szCs w:val="16"/>
                    </w:rPr>
                  </w:pPr>
                  <w:r w:rsidRPr="00353F09">
                    <w:rPr>
                      <w:sz w:val="16"/>
                      <w:szCs w:val="16"/>
                    </w:rPr>
                    <w:t>1.5.51</w:t>
                  </w:r>
                </w:p>
              </w:tc>
              <w:tc>
                <w:tcPr>
                  <w:tcW w:w="1230" w:type="dxa"/>
                </w:tcPr>
                <w:p w14:paraId="765D2532"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товаров в связи с их реализацией</w:t>
                  </w:r>
                </w:p>
              </w:tc>
              <w:tc>
                <w:tcPr>
                  <w:tcW w:w="561" w:type="dxa"/>
                </w:tcPr>
                <w:p w14:paraId="6E68E360"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48E7CF96"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10 131</w:t>
                  </w:r>
                </w:p>
              </w:tc>
              <w:tc>
                <w:tcPr>
                  <w:tcW w:w="480" w:type="dxa"/>
                </w:tcPr>
                <w:p w14:paraId="0013951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A4C81C2"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X8 440</w:t>
                  </w:r>
                </w:p>
              </w:tc>
              <w:tc>
                <w:tcPr>
                  <w:tcW w:w="795" w:type="dxa"/>
                </w:tcPr>
                <w:p w14:paraId="341AAB7F" w14:textId="7C911485" w:rsidR="00A105F5"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E31FB3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5E7FAA6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701C596D" w14:textId="77777777" w:rsidTr="003F128D">
              <w:tc>
                <w:tcPr>
                  <w:tcW w:w="459" w:type="dxa"/>
                </w:tcPr>
                <w:p w14:paraId="6B45EA72" w14:textId="77777777" w:rsidR="00F13F98" w:rsidRPr="00353F09" w:rsidRDefault="00F13F98" w:rsidP="00FB23FA">
                  <w:pPr>
                    <w:pStyle w:val="ConsPlusNormal"/>
                    <w:spacing w:after="1" w:line="200" w:lineRule="atLeast"/>
                    <w:jc w:val="center"/>
                    <w:rPr>
                      <w:sz w:val="16"/>
                      <w:szCs w:val="16"/>
                    </w:rPr>
                  </w:pPr>
                  <w:r w:rsidRPr="00353F09">
                    <w:rPr>
                      <w:sz w:val="16"/>
                      <w:szCs w:val="16"/>
                    </w:rPr>
                    <w:t>1.5.52</w:t>
                  </w:r>
                </w:p>
              </w:tc>
              <w:tc>
                <w:tcPr>
                  <w:tcW w:w="1230" w:type="dxa"/>
                </w:tcPr>
                <w:p w14:paraId="74400B2D" w14:textId="2E5752A8" w:rsidR="00A105F5"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суммы торговых </w:t>
                  </w:r>
                  <w:r w:rsidRPr="00353F09">
                    <w:rPr>
                      <w:sz w:val="16"/>
                      <w:szCs w:val="16"/>
                    </w:rPr>
                    <w:lastRenderedPageBreak/>
                    <w:t>наценок (скидок) по товарам реализованным, отпущенным или списанным с бухгалтерского учета вследствие их естественной убыли, брака, порчи, недостачи и т.п. (способ "Красное сторно")</w:t>
                  </w:r>
                </w:p>
              </w:tc>
              <w:tc>
                <w:tcPr>
                  <w:tcW w:w="561" w:type="dxa"/>
                </w:tcPr>
                <w:p w14:paraId="57F9AF9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20D2F407"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10 131</w:t>
                  </w:r>
                </w:p>
              </w:tc>
              <w:tc>
                <w:tcPr>
                  <w:tcW w:w="480" w:type="dxa"/>
                </w:tcPr>
                <w:p w14:paraId="57E869C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A2F3B89"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X9 340</w:t>
                  </w:r>
                </w:p>
              </w:tc>
              <w:tc>
                <w:tcPr>
                  <w:tcW w:w="795" w:type="dxa"/>
                </w:tcPr>
                <w:p w14:paraId="510B9F61"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331" w:type="dxa"/>
                </w:tcPr>
                <w:p w14:paraId="45EE375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5ECCC131"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370F6F36" w14:textId="77777777" w:rsidTr="003F128D">
              <w:tc>
                <w:tcPr>
                  <w:tcW w:w="459" w:type="dxa"/>
                </w:tcPr>
                <w:p w14:paraId="0A9FA8A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1.5.53</w:t>
                  </w:r>
                </w:p>
              </w:tc>
              <w:tc>
                <w:tcPr>
                  <w:tcW w:w="1230" w:type="dxa"/>
                </w:tcPr>
                <w:p w14:paraId="2A14F00C"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уменьшение суммы торговых наценок по выявленным недостачам товаров (ущербам, нанесенным товарам) (способ "Красное сторно")</w:t>
                  </w:r>
                </w:p>
              </w:tc>
              <w:tc>
                <w:tcPr>
                  <w:tcW w:w="561" w:type="dxa"/>
                </w:tcPr>
                <w:p w14:paraId="0049C1BF"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289A778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48E775C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29DC9A0"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X9 340</w:t>
                  </w:r>
                </w:p>
              </w:tc>
              <w:tc>
                <w:tcPr>
                  <w:tcW w:w="795" w:type="dxa"/>
                </w:tcPr>
                <w:p w14:paraId="2A4CEEC5"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6470C7E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55B25FB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21064795" w14:textId="77777777" w:rsidTr="003F128D">
              <w:tc>
                <w:tcPr>
                  <w:tcW w:w="459" w:type="dxa"/>
                </w:tcPr>
                <w:p w14:paraId="662A4222" w14:textId="77777777" w:rsidR="00F13F98" w:rsidRPr="00353F09" w:rsidRDefault="00F13F98" w:rsidP="00FB23FA">
                  <w:pPr>
                    <w:pStyle w:val="ConsPlusNormal"/>
                    <w:spacing w:after="1" w:line="200" w:lineRule="atLeast"/>
                    <w:jc w:val="center"/>
                    <w:rPr>
                      <w:sz w:val="16"/>
                      <w:szCs w:val="16"/>
                    </w:rPr>
                  </w:pPr>
                  <w:r w:rsidRPr="00353F09">
                    <w:rPr>
                      <w:sz w:val="16"/>
                      <w:szCs w:val="16"/>
                    </w:rPr>
                    <w:t>1.5.54</w:t>
                  </w:r>
                </w:p>
              </w:tc>
              <w:tc>
                <w:tcPr>
                  <w:tcW w:w="1230" w:type="dxa"/>
                </w:tcPr>
                <w:p w14:paraId="7E37F22E"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уменьшение суммы торговой наценки по товарам, </w:t>
                  </w:r>
                  <w:r w:rsidRPr="00353F09">
                    <w:rPr>
                      <w:sz w:val="16"/>
                      <w:szCs w:val="16"/>
                    </w:rPr>
                    <w:lastRenderedPageBreak/>
                    <w:t>пришедшим в негодность вследствие стихийных бедствий (способ "Красное сторно")</w:t>
                  </w:r>
                </w:p>
              </w:tc>
              <w:tc>
                <w:tcPr>
                  <w:tcW w:w="561" w:type="dxa"/>
                </w:tcPr>
                <w:p w14:paraId="4352DB2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CAD43B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7E0CF08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173FB01"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X9 340</w:t>
                  </w:r>
                </w:p>
              </w:tc>
              <w:tc>
                <w:tcPr>
                  <w:tcW w:w="795" w:type="dxa"/>
                </w:tcPr>
                <w:p w14:paraId="6971235D"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w:t>
                  </w:r>
                  <w:r w:rsidRPr="00353F09">
                    <w:rPr>
                      <w:sz w:val="16"/>
                      <w:szCs w:val="16"/>
                    </w:rPr>
                    <w:lastRenderedPageBreak/>
                    <w:t>е (графику документооборота)</w:t>
                  </w:r>
                </w:p>
              </w:tc>
              <w:tc>
                <w:tcPr>
                  <w:tcW w:w="1331" w:type="dxa"/>
                </w:tcPr>
                <w:p w14:paraId="346683F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5BE2A5F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1.5 настоящего Приложения в соответствии с содержанием факта хозяйственной жизни</w:t>
                  </w:r>
                </w:p>
              </w:tc>
            </w:tr>
            <w:tr w:rsidR="00B85689" w:rsidRPr="00353F09" w14:paraId="4D84A173" w14:textId="77777777" w:rsidTr="003F128D">
              <w:tc>
                <w:tcPr>
                  <w:tcW w:w="459" w:type="dxa"/>
                </w:tcPr>
                <w:p w14:paraId="08F4D7DA" w14:textId="77777777" w:rsidR="00F13F98" w:rsidRPr="00353F09" w:rsidRDefault="00F13F98" w:rsidP="00FB23FA">
                  <w:pPr>
                    <w:pStyle w:val="ConsPlusNormal"/>
                    <w:spacing w:after="1" w:line="200" w:lineRule="atLeast"/>
                    <w:jc w:val="center"/>
                    <w:rPr>
                      <w:sz w:val="16"/>
                      <w:szCs w:val="16"/>
                    </w:rPr>
                  </w:pPr>
                  <w:r w:rsidRPr="00353F09">
                    <w:rPr>
                      <w:sz w:val="16"/>
                      <w:szCs w:val="16"/>
                    </w:rPr>
                    <w:t>1.5.55</w:t>
                  </w:r>
                </w:p>
              </w:tc>
              <w:tc>
                <w:tcPr>
                  <w:tcW w:w="1230" w:type="dxa"/>
                </w:tcPr>
                <w:p w14:paraId="34098CEE" w14:textId="204D229D" w:rsidR="00A105F5"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расходы, произведенные учреждением в результате реализации товаров, в том числе в процессе продвижения товаров</w:t>
                  </w:r>
                </w:p>
              </w:tc>
              <w:tc>
                <w:tcPr>
                  <w:tcW w:w="561" w:type="dxa"/>
                </w:tcPr>
                <w:p w14:paraId="6D704BE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81D5ED3" w14:textId="77777777" w:rsidR="00F13F98" w:rsidRPr="00353F09" w:rsidRDefault="00F13F98" w:rsidP="00FB23FA">
                  <w:pPr>
                    <w:pStyle w:val="ConsPlusNormal"/>
                    <w:spacing w:after="1" w:line="200" w:lineRule="atLeast"/>
                    <w:jc w:val="center"/>
                    <w:rPr>
                      <w:sz w:val="16"/>
                      <w:szCs w:val="16"/>
                    </w:rPr>
                  </w:pPr>
                  <w:r w:rsidRPr="00353F09">
                    <w:rPr>
                      <w:sz w:val="16"/>
                      <w:szCs w:val="16"/>
                    </w:rPr>
                    <w:t>2 401 20 2XX</w:t>
                  </w:r>
                </w:p>
              </w:tc>
              <w:tc>
                <w:tcPr>
                  <w:tcW w:w="480" w:type="dxa"/>
                </w:tcPr>
                <w:p w14:paraId="69CB803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F02CDB1" w14:textId="77777777" w:rsidR="00F13F98" w:rsidRPr="00353F09" w:rsidRDefault="00F13F98" w:rsidP="00FB23FA">
                  <w:pPr>
                    <w:pStyle w:val="ConsPlusNormal"/>
                    <w:spacing w:after="1" w:line="200" w:lineRule="atLeast"/>
                    <w:jc w:val="center"/>
                    <w:rPr>
                      <w:sz w:val="16"/>
                      <w:szCs w:val="16"/>
                    </w:rPr>
                  </w:pPr>
                  <w:r w:rsidRPr="00353F09">
                    <w:rPr>
                      <w:sz w:val="16"/>
                      <w:szCs w:val="16"/>
                    </w:rPr>
                    <w:t>2 105 XX 2XX</w:t>
                  </w:r>
                </w:p>
              </w:tc>
              <w:tc>
                <w:tcPr>
                  <w:tcW w:w="795" w:type="dxa"/>
                </w:tcPr>
                <w:p w14:paraId="6999E7F9"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065322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5541847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2A10A312" w14:textId="77777777" w:rsidTr="003F128D">
              <w:tc>
                <w:tcPr>
                  <w:tcW w:w="459" w:type="dxa"/>
                </w:tcPr>
                <w:p w14:paraId="7432A426" w14:textId="77777777" w:rsidR="00F13F98" w:rsidRPr="00353F09" w:rsidRDefault="00F13F98" w:rsidP="00FB23FA">
                  <w:pPr>
                    <w:pStyle w:val="ConsPlusNormal"/>
                    <w:spacing w:after="1" w:line="200" w:lineRule="atLeast"/>
                    <w:jc w:val="center"/>
                    <w:rPr>
                      <w:sz w:val="16"/>
                      <w:szCs w:val="16"/>
                    </w:rPr>
                  </w:pPr>
                  <w:r w:rsidRPr="00353F09">
                    <w:rPr>
                      <w:sz w:val="16"/>
                      <w:szCs w:val="16"/>
                    </w:rPr>
                    <w:t>1.5.56</w:t>
                  </w:r>
                </w:p>
              </w:tc>
              <w:tc>
                <w:tcPr>
                  <w:tcW w:w="1230" w:type="dxa"/>
                </w:tcPr>
                <w:p w14:paraId="55D02ACF"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на конец отчетного периода стоимости товаров за счет резерва под снижение стоимости материальных запасов при их реализации по цене ниже нормативно-плановой стоимости на величину </w:t>
                  </w:r>
                  <w:r w:rsidRPr="00353F09">
                    <w:rPr>
                      <w:sz w:val="16"/>
                      <w:szCs w:val="16"/>
                    </w:rPr>
                    <w:lastRenderedPageBreak/>
                    <w:t>созданного резерва под снижение стоимости указанных материальных запасов</w:t>
                  </w:r>
                </w:p>
              </w:tc>
              <w:tc>
                <w:tcPr>
                  <w:tcW w:w="561" w:type="dxa"/>
                </w:tcPr>
                <w:p w14:paraId="2E071B5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1B0D822" w14:textId="77777777" w:rsidR="00F13F98" w:rsidRPr="00353F09" w:rsidRDefault="00F13F98" w:rsidP="00FB23FA">
                  <w:pPr>
                    <w:pStyle w:val="ConsPlusNormal"/>
                    <w:spacing w:after="1" w:line="200" w:lineRule="atLeast"/>
                    <w:jc w:val="center"/>
                    <w:rPr>
                      <w:sz w:val="16"/>
                      <w:szCs w:val="16"/>
                    </w:rPr>
                  </w:pPr>
                  <w:r w:rsidRPr="00353F09">
                    <w:rPr>
                      <w:sz w:val="16"/>
                      <w:szCs w:val="16"/>
                    </w:rPr>
                    <w:t>X 114 88 440</w:t>
                  </w:r>
                </w:p>
              </w:tc>
              <w:tc>
                <w:tcPr>
                  <w:tcW w:w="480" w:type="dxa"/>
                </w:tcPr>
                <w:p w14:paraId="5860700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6B6E164"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X8 440</w:t>
                  </w:r>
                </w:p>
              </w:tc>
              <w:tc>
                <w:tcPr>
                  <w:tcW w:w="795" w:type="dxa"/>
                </w:tcPr>
                <w:p w14:paraId="30F15DD2"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6A9066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0D66567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685F1C98" w14:textId="77777777" w:rsidTr="003F128D">
              <w:tc>
                <w:tcPr>
                  <w:tcW w:w="459" w:type="dxa"/>
                </w:tcPr>
                <w:p w14:paraId="5B4CC314" w14:textId="77777777" w:rsidR="00F13F98" w:rsidRPr="00353F09" w:rsidRDefault="00F13F98" w:rsidP="00FB23FA">
                  <w:pPr>
                    <w:pStyle w:val="ConsPlusNormal"/>
                    <w:spacing w:after="1" w:line="200" w:lineRule="atLeast"/>
                    <w:jc w:val="center"/>
                    <w:rPr>
                      <w:sz w:val="16"/>
                      <w:szCs w:val="16"/>
                    </w:rPr>
                  </w:pPr>
                  <w:r w:rsidRPr="00353F09">
                    <w:rPr>
                      <w:sz w:val="16"/>
                      <w:szCs w:val="16"/>
                    </w:rPr>
                    <w:t>1.5.57</w:t>
                  </w:r>
                </w:p>
              </w:tc>
              <w:tc>
                <w:tcPr>
                  <w:tcW w:w="1230" w:type="dxa"/>
                </w:tcPr>
                <w:p w14:paraId="2AE4B26E" w14:textId="4937A751" w:rsidR="00A105F5"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увеличение стоимости объекта материальных запасов за счет формирования резерва предстоящих расходов по обязательствам учреждения, возникающим за поставленные материальные ценности, сданные работы, предоставленные (потребленные) услуги, обусловленные обязанностью учреждения принять и исполнить денежное обязательство по результатам </w:t>
                  </w:r>
                  <w:r w:rsidRPr="00353F09">
                    <w:rPr>
                      <w:sz w:val="16"/>
                      <w:szCs w:val="16"/>
                    </w:rPr>
                    <w:lastRenderedPageBreak/>
                    <w:t>приемки поставленных товаров (выполненных работ (услуг), в случае оформления документа о приемке не в момент поставки товара (сдачи результатов работ (оказания услуг), в том числе в случае заключения договора (контракта) по ориентировочной цене в случаях, предусмотренных отдельными нормативными правовыми актами Российской Федерации</w:t>
                  </w:r>
                </w:p>
              </w:tc>
              <w:tc>
                <w:tcPr>
                  <w:tcW w:w="561" w:type="dxa"/>
                </w:tcPr>
                <w:p w14:paraId="229DE97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F1293B0"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340</w:t>
                  </w:r>
                </w:p>
              </w:tc>
              <w:tc>
                <w:tcPr>
                  <w:tcW w:w="480" w:type="dxa"/>
                </w:tcPr>
                <w:p w14:paraId="26B87A6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E3D062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60 340</w:t>
                  </w:r>
                </w:p>
              </w:tc>
              <w:tc>
                <w:tcPr>
                  <w:tcW w:w="795" w:type="dxa"/>
                </w:tcPr>
                <w:p w14:paraId="5622EC19"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Документы, предусмотренные контрактом (договором), подтверждающие получение материальных запасов;</w:t>
                  </w:r>
                </w:p>
                <w:p w14:paraId="14C86FAC"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6870E53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4E17212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r>
            <w:tr w:rsidR="00B85689" w:rsidRPr="00353F09" w14:paraId="5C90F6C5" w14:textId="77777777" w:rsidTr="003F128D">
              <w:tc>
                <w:tcPr>
                  <w:tcW w:w="459" w:type="dxa"/>
                </w:tcPr>
                <w:p w14:paraId="23D8EE1A" w14:textId="77777777" w:rsidR="00F13F98" w:rsidRPr="00353F09" w:rsidRDefault="00F13F98" w:rsidP="00FB23FA">
                  <w:pPr>
                    <w:pStyle w:val="ConsPlusNormal"/>
                    <w:spacing w:after="1" w:line="200" w:lineRule="atLeast"/>
                    <w:jc w:val="center"/>
                    <w:rPr>
                      <w:sz w:val="16"/>
                      <w:szCs w:val="16"/>
                    </w:rPr>
                  </w:pPr>
                  <w:r w:rsidRPr="00D91129">
                    <w:rPr>
                      <w:sz w:val="16"/>
                      <w:szCs w:val="16"/>
                      <w:shd w:val="clear" w:color="auto" w:fill="C0C0C0"/>
                    </w:rPr>
                    <w:t>1.5.58</w:t>
                  </w:r>
                </w:p>
              </w:tc>
              <w:tc>
                <w:tcPr>
                  <w:tcW w:w="1230" w:type="dxa"/>
                </w:tcPr>
                <w:p w14:paraId="54333116" w14:textId="77777777" w:rsidR="00F13F98" w:rsidRPr="00353F09" w:rsidRDefault="00F13F98" w:rsidP="00FB23FA">
                  <w:pPr>
                    <w:pStyle w:val="ConsPlusNormal"/>
                    <w:spacing w:after="1" w:line="200" w:lineRule="atLeast"/>
                    <w:jc w:val="both"/>
                    <w:rPr>
                      <w:sz w:val="16"/>
                      <w:szCs w:val="16"/>
                    </w:rPr>
                  </w:pPr>
                  <w:r w:rsidRPr="00353F09">
                    <w:rPr>
                      <w:sz w:val="16"/>
                      <w:szCs w:val="16"/>
                      <w:shd w:val="clear" w:color="auto" w:fill="BFBFBF" w:themeFill="background1" w:themeFillShade="BF"/>
                    </w:rPr>
                    <w:t xml:space="preserve">Приняты к бухгалтерскому учету материальные запасы, поступившие в рамках совершения операций по централизованному </w:t>
                  </w:r>
                  <w:r w:rsidRPr="00353F09">
                    <w:rPr>
                      <w:sz w:val="16"/>
                      <w:szCs w:val="16"/>
                      <w:shd w:val="clear" w:color="auto" w:fill="BFBFBF" w:themeFill="background1" w:themeFillShade="BF"/>
                    </w:rPr>
                    <w:lastRenderedPageBreak/>
                    <w:t>снабжению (централизованным поставкам)</w:t>
                  </w:r>
                </w:p>
              </w:tc>
              <w:tc>
                <w:tcPr>
                  <w:tcW w:w="561" w:type="dxa"/>
                </w:tcPr>
                <w:p w14:paraId="4AEF0A6F" w14:textId="77777777" w:rsidR="00F13F98" w:rsidRPr="00353F09" w:rsidRDefault="00F13F98" w:rsidP="00FB23FA">
                  <w:pPr>
                    <w:pStyle w:val="ConsPlusNormal"/>
                    <w:spacing w:after="1" w:line="200" w:lineRule="atLeast"/>
                    <w:jc w:val="center"/>
                    <w:rPr>
                      <w:sz w:val="16"/>
                      <w:szCs w:val="16"/>
                      <w:shd w:val="clear" w:color="auto" w:fill="BFBFBF" w:themeFill="background1" w:themeFillShade="BF"/>
                    </w:rPr>
                  </w:pPr>
                  <w:r w:rsidRPr="00353F09">
                    <w:rPr>
                      <w:sz w:val="16"/>
                      <w:szCs w:val="16"/>
                      <w:shd w:val="clear" w:color="auto" w:fill="BFBFBF" w:themeFill="background1" w:themeFillShade="BF"/>
                    </w:rPr>
                    <w:lastRenderedPageBreak/>
                    <w:t>КРБ</w:t>
                  </w:r>
                </w:p>
              </w:tc>
              <w:tc>
                <w:tcPr>
                  <w:tcW w:w="587" w:type="dxa"/>
                </w:tcPr>
                <w:p w14:paraId="4F701E50" w14:textId="77777777" w:rsidR="00F13F98" w:rsidRPr="00353F09" w:rsidRDefault="00F13F98" w:rsidP="00FB23FA">
                  <w:pPr>
                    <w:pStyle w:val="ConsPlusNormal"/>
                    <w:spacing w:after="1" w:line="200" w:lineRule="atLeast"/>
                    <w:jc w:val="center"/>
                    <w:rPr>
                      <w:sz w:val="16"/>
                      <w:szCs w:val="16"/>
                      <w:shd w:val="clear" w:color="auto" w:fill="BFBFBF" w:themeFill="background1" w:themeFillShade="BF"/>
                    </w:rPr>
                  </w:pPr>
                  <w:r w:rsidRPr="00353F09">
                    <w:rPr>
                      <w:sz w:val="16"/>
                      <w:szCs w:val="16"/>
                      <w:shd w:val="clear" w:color="auto" w:fill="BFBFBF" w:themeFill="background1" w:themeFillShade="BF"/>
                    </w:rPr>
                    <w:t>4 105 3X 340</w:t>
                  </w:r>
                </w:p>
              </w:tc>
              <w:tc>
                <w:tcPr>
                  <w:tcW w:w="480" w:type="dxa"/>
                </w:tcPr>
                <w:p w14:paraId="1B47C2AC" w14:textId="77777777" w:rsidR="00F13F98" w:rsidRPr="00353F09" w:rsidRDefault="00F13F98" w:rsidP="00FB23FA">
                  <w:pPr>
                    <w:pStyle w:val="ConsPlusNormal"/>
                    <w:spacing w:after="1" w:line="200" w:lineRule="atLeast"/>
                    <w:jc w:val="center"/>
                    <w:rPr>
                      <w:sz w:val="16"/>
                      <w:szCs w:val="16"/>
                      <w:shd w:val="clear" w:color="auto" w:fill="BFBFBF" w:themeFill="background1" w:themeFillShade="BF"/>
                    </w:rPr>
                  </w:pPr>
                  <w:r w:rsidRPr="00353F09">
                    <w:rPr>
                      <w:sz w:val="16"/>
                      <w:szCs w:val="16"/>
                      <w:shd w:val="clear" w:color="auto" w:fill="BFBFBF" w:themeFill="background1" w:themeFillShade="BF"/>
                    </w:rPr>
                    <w:t>КДБ</w:t>
                  </w:r>
                </w:p>
              </w:tc>
              <w:tc>
                <w:tcPr>
                  <w:tcW w:w="591" w:type="dxa"/>
                </w:tcPr>
                <w:p w14:paraId="2B0411A2" w14:textId="77777777" w:rsidR="00F13F98" w:rsidRPr="00353F09" w:rsidRDefault="00F13F98" w:rsidP="00FB23FA">
                  <w:pPr>
                    <w:pStyle w:val="ConsPlusNormal"/>
                    <w:spacing w:after="1" w:line="200" w:lineRule="atLeast"/>
                    <w:jc w:val="center"/>
                    <w:rPr>
                      <w:sz w:val="16"/>
                      <w:szCs w:val="16"/>
                      <w:shd w:val="clear" w:color="auto" w:fill="BFBFBF" w:themeFill="background1" w:themeFillShade="BF"/>
                    </w:rPr>
                  </w:pPr>
                  <w:r w:rsidRPr="00353F09">
                    <w:rPr>
                      <w:sz w:val="16"/>
                      <w:szCs w:val="16"/>
                      <w:shd w:val="clear" w:color="auto" w:fill="BFBFBF" w:themeFill="background1" w:themeFillShade="BF"/>
                    </w:rPr>
                    <w:t>4 401 41 191</w:t>
                  </w:r>
                </w:p>
              </w:tc>
              <w:tc>
                <w:tcPr>
                  <w:tcW w:w="795" w:type="dxa"/>
                </w:tcPr>
                <w:p w14:paraId="562542D3"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t>Акт о приеме-передаче объектов нефинансовых активов (ф. 0510448</w:t>
                  </w:r>
                  <w:r w:rsidRPr="00353F09">
                    <w:rPr>
                      <w:sz w:val="16"/>
                      <w:szCs w:val="16"/>
                      <w:shd w:val="clear" w:color="auto" w:fill="BFBFBF" w:themeFill="background1" w:themeFillShade="BF"/>
                    </w:rPr>
                    <w:lastRenderedPageBreak/>
                    <w:t>);</w:t>
                  </w:r>
                </w:p>
                <w:p w14:paraId="6E8183B9"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t>Документ, предусмотренный согласно учетной политике (графику документооборота)</w:t>
                  </w:r>
                </w:p>
              </w:tc>
              <w:tc>
                <w:tcPr>
                  <w:tcW w:w="1331" w:type="dxa"/>
                </w:tcPr>
                <w:p w14:paraId="79A73FB2"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lastRenderedPageBreak/>
                    <w:t>Согласно пункту 1.5 настоящего Приложения в соответствии с содержанием факта хозяйственной жизни</w:t>
                  </w:r>
                </w:p>
              </w:tc>
              <w:tc>
                <w:tcPr>
                  <w:tcW w:w="1394" w:type="dxa"/>
                </w:tcPr>
                <w:p w14:paraId="20439AA9" w14:textId="77777777" w:rsidR="00F13F98" w:rsidRPr="00353F09" w:rsidRDefault="00F13F98" w:rsidP="00FB23FA">
                  <w:pPr>
                    <w:pStyle w:val="ConsPlusNormal"/>
                    <w:spacing w:after="1" w:line="200" w:lineRule="atLeast"/>
                    <w:jc w:val="both"/>
                    <w:rPr>
                      <w:sz w:val="16"/>
                      <w:szCs w:val="16"/>
                      <w:shd w:val="clear" w:color="auto" w:fill="BFBFBF" w:themeFill="background1" w:themeFillShade="BF"/>
                    </w:rPr>
                  </w:pPr>
                  <w:r w:rsidRPr="00353F09">
                    <w:rPr>
                      <w:sz w:val="16"/>
                      <w:szCs w:val="16"/>
                      <w:shd w:val="clear" w:color="auto" w:fill="BFBFBF" w:themeFill="background1" w:themeFillShade="BF"/>
                    </w:rPr>
                    <w:t>Согласно пункту 4.4 настоящего Приложения в соответствии с содержанием факта хозяйственной жизни</w:t>
                  </w:r>
                </w:p>
              </w:tc>
            </w:tr>
            <w:tr w:rsidR="00B85689" w:rsidRPr="00353F09" w14:paraId="541F4F21" w14:textId="77777777" w:rsidTr="003F128D">
              <w:tc>
                <w:tcPr>
                  <w:tcW w:w="459" w:type="dxa"/>
                </w:tcPr>
                <w:p w14:paraId="4057D84E" w14:textId="77777777" w:rsidR="00F13F98" w:rsidRPr="00353F09" w:rsidRDefault="00F13F98" w:rsidP="00FB23FA">
                  <w:pPr>
                    <w:pStyle w:val="ConsPlusNormal"/>
                    <w:spacing w:after="1" w:line="200" w:lineRule="atLeast"/>
                    <w:jc w:val="center"/>
                    <w:rPr>
                      <w:sz w:val="16"/>
                      <w:szCs w:val="16"/>
                    </w:rPr>
                  </w:pPr>
                  <w:r w:rsidRPr="00D91129">
                    <w:rPr>
                      <w:sz w:val="16"/>
                      <w:szCs w:val="16"/>
                    </w:rPr>
                    <w:t>1.5.</w:t>
                  </w:r>
                  <w:r w:rsidRPr="00353F09">
                    <w:rPr>
                      <w:sz w:val="16"/>
                      <w:szCs w:val="16"/>
                      <w:shd w:val="clear" w:color="auto" w:fill="BFBFBF" w:themeFill="background1" w:themeFillShade="BF"/>
                    </w:rPr>
                    <w:t>59</w:t>
                  </w:r>
                </w:p>
              </w:tc>
              <w:tc>
                <w:tcPr>
                  <w:tcW w:w="1230" w:type="dxa"/>
                </w:tcPr>
                <w:p w14:paraId="3B1BFFAB" w14:textId="77777777" w:rsidR="00F13F98" w:rsidRPr="00353F09" w:rsidRDefault="00F13F98" w:rsidP="00FB23FA">
                  <w:pPr>
                    <w:pStyle w:val="ConsPlusNormal"/>
                    <w:spacing w:after="1" w:line="200" w:lineRule="atLeast"/>
                    <w:jc w:val="both"/>
                    <w:rPr>
                      <w:sz w:val="16"/>
                      <w:szCs w:val="16"/>
                    </w:rPr>
                  </w:pPr>
                  <w:r w:rsidRPr="00353F09">
                    <w:rPr>
                      <w:sz w:val="16"/>
                      <w:szCs w:val="16"/>
                    </w:rPr>
                    <w:t>Отражены в бухгалтерском учете операции по направлению по согласованию с учредителем остатка неиспользованных материальных запасов, приобретенных за счет средств от приносящей доход деятельности, на выполнение государственного (муниципального) задания</w:t>
                  </w:r>
                </w:p>
                <w:p w14:paraId="05120207" w14:textId="77777777" w:rsidR="00FC3A67" w:rsidRPr="00353F09" w:rsidRDefault="00FC3A67" w:rsidP="00FB23FA">
                  <w:pPr>
                    <w:pStyle w:val="ConsPlusNormal"/>
                    <w:spacing w:after="1" w:line="200" w:lineRule="atLeast"/>
                    <w:jc w:val="both"/>
                    <w:rPr>
                      <w:sz w:val="16"/>
                      <w:szCs w:val="16"/>
                    </w:rPr>
                  </w:pPr>
                </w:p>
              </w:tc>
              <w:tc>
                <w:tcPr>
                  <w:tcW w:w="561" w:type="dxa"/>
                </w:tcPr>
                <w:p w14:paraId="1EE48A4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099A76D" w14:textId="77777777" w:rsidR="00F13F98" w:rsidRPr="00353F09" w:rsidRDefault="00F13F98" w:rsidP="00FB23FA">
                  <w:pPr>
                    <w:pStyle w:val="ConsPlusNormal"/>
                    <w:spacing w:after="1" w:line="200" w:lineRule="atLeast"/>
                    <w:jc w:val="center"/>
                    <w:rPr>
                      <w:sz w:val="16"/>
                      <w:szCs w:val="16"/>
                    </w:rPr>
                  </w:pPr>
                  <w:r w:rsidRPr="00353F09">
                    <w:rPr>
                      <w:sz w:val="16"/>
                      <w:szCs w:val="16"/>
                    </w:rPr>
                    <w:t>2 304 06 832</w:t>
                  </w:r>
                </w:p>
              </w:tc>
              <w:tc>
                <w:tcPr>
                  <w:tcW w:w="480" w:type="dxa"/>
                </w:tcPr>
                <w:p w14:paraId="61B8CE1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9C681B4" w14:textId="77777777" w:rsidR="00F13F98" w:rsidRPr="00353F09" w:rsidRDefault="00F13F98" w:rsidP="00FB23FA">
                  <w:pPr>
                    <w:pStyle w:val="ConsPlusNormal"/>
                    <w:spacing w:after="1" w:line="200" w:lineRule="atLeast"/>
                    <w:jc w:val="center"/>
                    <w:rPr>
                      <w:sz w:val="16"/>
                      <w:szCs w:val="16"/>
                    </w:rPr>
                  </w:pPr>
                  <w:r w:rsidRPr="00353F09">
                    <w:rPr>
                      <w:sz w:val="16"/>
                      <w:szCs w:val="16"/>
                    </w:rPr>
                    <w:t>2 105 3X 44X</w:t>
                  </w:r>
                </w:p>
              </w:tc>
              <w:tc>
                <w:tcPr>
                  <w:tcW w:w="795" w:type="dxa"/>
                </w:tcPr>
                <w:p w14:paraId="1F6A7EDB"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3914E5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394" w:type="dxa"/>
                </w:tcPr>
                <w:p w14:paraId="0876E44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6423C0BE" w14:textId="77777777" w:rsidTr="003F128D">
              <w:tc>
                <w:tcPr>
                  <w:tcW w:w="459" w:type="dxa"/>
                </w:tcPr>
                <w:p w14:paraId="502B83B2" w14:textId="77777777" w:rsidR="00F13F98" w:rsidRPr="00353F09" w:rsidRDefault="00F13F98" w:rsidP="00FB23FA">
                  <w:pPr>
                    <w:pStyle w:val="ConsPlusNormal"/>
                    <w:spacing w:after="1" w:line="200" w:lineRule="atLeast"/>
                    <w:jc w:val="center"/>
                    <w:rPr>
                      <w:sz w:val="16"/>
                      <w:szCs w:val="16"/>
                    </w:rPr>
                  </w:pPr>
                  <w:r w:rsidRPr="00D91129">
                    <w:rPr>
                      <w:sz w:val="16"/>
                      <w:szCs w:val="16"/>
                    </w:rPr>
                    <w:t>1.5.</w:t>
                  </w:r>
                  <w:r w:rsidRPr="00353F09">
                    <w:rPr>
                      <w:sz w:val="16"/>
                      <w:szCs w:val="16"/>
                      <w:shd w:val="clear" w:color="auto" w:fill="BFBFBF" w:themeFill="background1" w:themeFillShade="BF"/>
                    </w:rPr>
                    <w:t>60</w:t>
                  </w:r>
                </w:p>
              </w:tc>
              <w:tc>
                <w:tcPr>
                  <w:tcW w:w="1230" w:type="dxa"/>
                </w:tcPr>
                <w:p w14:paraId="771AA7BD"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Отражены в бухгалтерском </w:t>
                  </w:r>
                  <w:r w:rsidRPr="00353F09">
                    <w:rPr>
                      <w:sz w:val="16"/>
                      <w:szCs w:val="16"/>
                    </w:rPr>
                    <w:lastRenderedPageBreak/>
                    <w:t>учете операции по направлению по согласованию с учредителем остатка неиспользованных материальных запасов, приобретенных за счет средств субсидии на иные цели, на выполнение государственного (муниципального) задания</w:t>
                  </w:r>
                </w:p>
                <w:p w14:paraId="30683448" w14:textId="77777777" w:rsidR="003671D6" w:rsidRPr="00353F09" w:rsidRDefault="003671D6" w:rsidP="00FB23FA">
                  <w:pPr>
                    <w:pStyle w:val="ConsPlusNormal"/>
                    <w:spacing w:after="1" w:line="200" w:lineRule="atLeast"/>
                    <w:jc w:val="both"/>
                    <w:rPr>
                      <w:sz w:val="16"/>
                      <w:szCs w:val="16"/>
                    </w:rPr>
                  </w:pPr>
                </w:p>
              </w:tc>
              <w:tc>
                <w:tcPr>
                  <w:tcW w:w="561" w:type="dxa"/>
                </w:tcPr>
                <w:p w14:paraId="28AA883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138B2EC"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5 304 06 </w:t>
                  </w:r>
                  <w:r w:rsidRPr="00353F09">
                    <w:rPr>
                      <w:sz w:val="16"/>
                      <w:szCs w:val="16"/>
                    </w:rPr>
                    <w:lastRenderedPageBreak/>
                    <w:t>832</w:t>
                  </w:r>
                </w:p>
              </w:tc>
              <w:tc>
                <w:tcPr>
                  <w:tcW w:w="480" w:type="dxa"/>
                </w:tcPr>
                <w:p w14:paraId="6734D4C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91" w:type="dxa"/>
                </w:tcPr>
                <w:p w14:paraId="70D30C30"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5 105 3X </w:t>
                  </w:r>
                  <w:r w:rsidRPr="00353F09">
                    <w:rPr>
                      <w:sz w:val="16"/>
                      <w:szCs w:val="16"/>
                    </w:rPr>
                    <w:lastRenderedPageBreak/>
                    <w:t>44X</w:t>
                  </w:r>
                </w:p>
              </w:tc>
              <w:tc>
                <w:tcPr>
                  <w:tcW w:w="795" w:type="dxa"/>
                </w:tcPr>
                <w:p w14:paraId="6B8774F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Документ, </w:t>
                  </w:r>
                  <w:r w:rsidRPr="00353F09">
                    <w:rPr>
                      <w:sz w:val="16"/>
                      <w:szCs w:val="16"/>
                    </w:rPr>
                    <w:lastRenderedPageBreak/>
                    <w:t>предусмотренный согласно учетной политике (графику документооборота)</w:t>
                  </w:r>
                </w:p>
              </w:tc>
              <w:tc>
                <w:tcPr>
                  <w:tcW w:w="1331" w:type="dxa"/>
                </w:tcPr>
                <w:p w14:paraId="469FE8F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3.8 </w:t>
                  </w:r>
                  <w:r w:rsidRPr="00353F09">
                    <w:rPr>
                      <w:sz w:val="16"/>
                      <w:szCs w:val="16"/>
                    </w:rPr>
                    <w:lastRenderedPageBreak/>
                    <w:t>настоящего Приложения в соответствии с содержанием факта хозяйственной жизни</w:t>
                  </w:r>
                </w:p>
              </w:tc>
              <w:tc>
                <w:tcPr>
                  <w:tcW w:w="1394" w:type="dxa"/>
                </w:tcPr>
                <w:p w14:paraId="7FB8806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w:t>
                  </w:r>
                  <w:r w:rsidRPr="00353F09">
                    <w:rPr>
                      <w:sz w:val="16"/>
                      <w:szCs w:val="16"/>
                    </w:rPr>
                    <w:lastRenderedPageBreak/>
                    <w:t>Приложения в соответствии с содержанием факта хозяйственной жизни</w:t>
                  </w:r>
                </w:p>
              </w:tc>
            </w:tr>
            <w:tr w:rsidR="00B85689" w:rsidRPr="00353F09" w14:paraId="1EA3C2E8" w14:textId="77777777" w:rsidTr="003F128D">
              <w:tc>
                <w:tcPr>
                  <w:tcW w:w="459" w:type="dxa"/>
                </w:tcPr>
                <w:p w14:paraId="4AA62FA2" w14:textId="77777777" w:rsidR="00F13F98" w:rsidRPr="00353F09" w:rsidRDefault="00F13F98" w:rsidP="00FB23FA">
                  <w:pPr>
                    <w:pStyle w:val="ConsPlusNormal"/>
                    <w:spacing w:after="1" w:line="200" w:lineRule="atLeast"/>
                    <w:jc w:val="center"/>
                    <w:rPr>
                      <w:sz w:val="16"/>
                      <w:szCs w:val="16"/>
                    </w:rPr>
                  </w:pPr>
                  <w:r w:rsidRPr="00D91129">
                    <w:rPr>
                      <w:sz w:val="16"/>
                      <w:szCs w:val="16"/>
                    </w:rPr>
                    <w:lastRenderedPageBreak/>
                    <w:t>1.5.</w:t>
                  </w:r>
                  <w:r w:rsidRPr="00353F09">
                    <w:rPr>
                      <w:sz w:val="16"/>
                      <w:szCs w:val="16"/>
                      <w:shd w:val="clear" w:color="auto" w:fill="BFBFBF" w:themeFill="background1" w:themeFillShade="BF"/>
                    </w:rPr>
                    <w:t>61</w:t>
                  </w:r>
                </w:p>
              </w:tc>
              <w:tc>
                <w:tcPr>
                  <w:tcW w:w="1230" w:type="dxa"/>
                </w:tcPr>
                <w:p w14:paraId="0517A742"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Отражены в бухгалтерском учете операции по принятию по согласованию с учредителем остатка неиспользованных материальных запасов, приобретенных за счет средств от приносящей доход деятельности (средств субсидии на иные цели), </w:t>
                  </w:r>
                  <w:r w:rsidRPr="00353F09">
                    <w:rPr>
                      <w:sz w:val="16"/>
                      <w:szCs w:val="16"/>
                    </w:rPr>
                    <w:lastRenderedPageBreak/>
                    <w:t>на выполнение государственного (муниципального) задания</w:t>
                  </w:r>
                </w:p>
                <w:p w14:paraId="647E484B" w14:textId="77777777" w:rsidR="00FC3A67" w:rsidRPr="00353F09" w:rsidRDefault="00FC3A67" w:rsidP="00FB23FA">
                  <w:pPr>
                    <w:pStyle w:val="ConsPlusNormal"/>
                    <w:spacing w:after="1" w:line="200" w:lineRule="atLeast"/>
                    <w:jc w:val="both"/>
                    <w:rPr>
                      <w:sz w:val="16"/>
                      <w:szCs w:val="16"/>
                    </w:rPr>
                  </w:pPr>
                </w:p>
              </w:tc>
              <w:tc>
                <w:tcPr>
                  <w:tcW w:w="561" w:type="dxa"/>
                </w:tcPr>
                <w:p w14:paraId="5BA85B6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4C78FC7" w14:textId="77777777" w:rsidR="00F13F98" w:rsidRPr="00353F09" w:rsidRDefault="00F13F98" w:rsidP="00FB23FA">
                  <w:pPr>
                    <w:pStyle w:val="ConsPlusNormal"/>
                    <w:spacing w:after="1" w:line="200" w:lineRule="atLeast"/>
                    <w:jc w:val="center"/>
                    <w:rPr>
                      <w:sz w:val="16"/>
                      <w:szCs w:val="16"/>
                    </w:rPr>
                  </w:pPr>
                  <w:r w:rsidRPr="00353F09">
                    <w:rPr>
                      <w:sz w:val="16"/>
                      <w:szCs w:val="16"/>
                    </w:rPr>
                    <w:t>4 105 3X 34X</w:t>
                  </w:r>
                </w:p>
              </w:tc>
              <w:tc>
                <w:tcPr>
                  <w:tcW w:w="480" w:type="dxa"/>
                </w:tcPr>
                <w:p w14:paraId="56E3ADD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79013AC" w14:textId="77777777" w:rsidR="00F13F98" w:rsidRPr="00353F09" w:rsidRDefault="00F13F98" w:rsidP="00FB23FA">
                  <w:pPr>
                    <w:pStyle w:val="ConsPlusNormal"/>
                    <w:spacing w:after="1" w:line="200" w:lineRule="atLeast"/>
                    <w:jc w:val="center"/>
                    <w:rPr>
                      <w:sz w:val="16"/>
                      <w:szCs w:val="16"/>
                    </w:rPr>
                  </w:pPr>
                  <w:r w:rsidRPr="00353F09">
                    <w:rPr>
                      <w:sz w:val="16"/>
                      <w:szCs w:val="16"/>
                    </w:rPr>
                    <w:t>4 304 06 732</w:t>
                  </w:r>
                </w:p>
              </w:tc>
              <w:tc>
                <w:tcPr>
                  <w:tcW w:w="795" w:type="dxa"/>
                </w:tcPr>
                <w:p w14:paraId="6D4FAB2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4654F1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5D97ABB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0F09F025" w14:textId="77777777" w:rsidTr="003F128D">
              <w:tc>
                <w:tcPr>
                  <w:tcW w:w="459" w:type="dxa"/>
                </w:tcPr>
                <w:p w14:paraId="0B790AF0" w14:textId="77777777" w:rsidR="00F13F98" w:rsidRPr="00353F09" w:rsidRDefault="00F13F98" w:rsidP="00FB23FA">
                  <w:pPr>
                    <w:pStyle w:val="ConsPlusNormal"/>
                    <w:spacing w:after="1" w:line="200" w:lineRule="atLeast"/>
                    <w:jc w:val="center"/>
                    <w:rPr>
                      <w:sz w:val="16"/>
                      <w:szCs w:val="16"/>
                      <w:shd w:val="clear" w:color="auto" w:fill="BFBFBF" w:themeFill="background1" w:themeFillShade="BF"/>
                    </w:rPr>
                  </w:pPr>
                  <w:r w:rsidRPr="00D91129">
                    <w:rPr>
                      <w:sz w:val="16"/>
                      <w:szCs w:val="16"/>
                    </w:rPr>
                    <w:t>1.5.</w:t>
                  </w:r>
                  <w:r w:rsidRPr="00353F09">
                    <w:rPr>
                      <w:sz w:val="16"/>
                      <w:szCs w:val="16"/>
                      <w:shd w:val="clear" w:color="auto" w:fill="BFBFBF" w:themeFill="background1" w:themeFillShade="BF"/>
                    </w:rPr>
                    <w:t>62</w:t>
                  </w:r>
                </w:p>
              </w:tc>
              <w:tc>
                <w:tcPr>
                  <w:tcW w:w="1230" w:type="dxa"/>
                </w:tcPr>
                <w:p w14:paraId="3DA545B2" w14:textId="77777777" w:rsidR="00F13F98" w:rsidRPr="00353F09" w:rsidRDefault="00F13F98" w:rsidP="00FB23FA">
                  <w:pPr>
                    <w:pStyle w:val="ConsPlusNormal"/>
                    <w:spacing w:after="1" w:line="200" w:lineRule="atLeast"/>
                    <w:jc w:val="both"/>
                    <w:rPr>
                      <w:sz w:val="16"/>
                      <w:szCs w:val="16"/>
                    </w:rPr>
                  </w:pPr>
                  <w:r w:rsidRPr="00353F09">
                    <w:rPr>
                      <w:sz w:val="16"/>
                      <w:szCs w:val="16"/>
                    </w:rPr>
                    <w:t>Отражены в бухгалтерском учете корректирующие бухгалтерские записи в части возмещаемых целевых расходов:</w:t>
                  </w:r>
                </w:p>
              </w:tc>
              <w:tc>
                <w:tcPr>
                  <w:tcW w:w="561" w:type="dxa"/>
                </w:tcPr>
                <w:p w14:paraId="086F9376"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3B78C885"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23B16811"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67F20E2B"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4C167817"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1509D67C"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35761B81"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0966B173" w14:textId="77777777" w:rsidTr="003F128D">
              <w:tc>
                <w:tcPr>
                  <w:tcW w:w="459" w:type="dxa"/>
                </w:tcPr>
                <w:p w14:paraId="0B4E6B79" w14:textId="77777777" w:rsidR="00F13F98" w:rsidRPr="00353F09" w:rsidRDefault="00F13F98" w:rsidP="00FB23FA">
                  <w:pPr>
                    <w:pStyle w:val="ConsPlusNormal"/>
                    <w:spacing w:after="1" w:line="200" w:lineRule="atLeast"/>
                    <w:jc w:val="center"/>
                    <w:rPr>
                      <w:sz w:val="16"/>
                      <w:szCs w:val="16"/>
                      <w:shd w:val="clear" w:color="auto" w:fill="BFBFBF" w:themeFill="background1" w:themeFillShade="BF"/>
                    </w:rPr>
                  </w:pPr>
                  <w:r w:rsidRPr="00D91129">
                    <w:rPr>
                      <w:sz w:val="16"/>
                      <w:szCs w:val="16"/>
                    </w:rPr>
                    <w:t>1.5.</w:t>
                  </w:r>
                  <w:r w:rsidRPr="00353F09">
                    <w:rPr>
                      <w:sz w:val="16"/>
                      <w:szCs w:val="16"/>
                      <w:shd w:val="clear" w:color="auto" w:fill="BFBFBF" w:themeFill="background1" w:themeFillShade="BF"/>
                    </w:rPr>
                    <w:t>62</w:t>
                  </w:r>
                  <w:r w:rsidRPr="00D91129">
                    <w:rPr>
                      <w:sz w:val="16"/>
                      <w:szCs w:val="16"/>
                    </w:rPr>
                    <w:t>.1</w:t>
                  </w:r>
                </w:p>
              </w:tc>
              <w:tc>
                <w:tcPr>
                  <w:tcW w:w="1230" w:type="dxa"/>
                </w:tcPr>
                <w:p w14:paraId="5A7DC4FE" w14:textId="54A1EB48" w:rsidR="00FC3A67" w:rsidRPr="00353F09" w:rsidRDefault="00F13F98" w:rsidP="00FB23FA">
                  <w:pPr>
                    <w:pStyle w:val="ConsPlusNormal"/>
                    <w:spacing w:after="1" w:line="200" w:lineRule="atLeast"/>
                    <w:jc w:val="both"/>
                    <w:rPr>
                      <w:sz w:val="16"/>
                      <w:szCs w:val="16"/>
                    </w:rPr>
                  </w:pPr>
                  <w:r w:rsidRPr="00353F09">
                    <w:rPr>
                      <w:sz w:val="16"/>
                      <w:szCs w:val="16"/>
                    </w:rPr>
                    <w:t xml:space="preserve">в сумме затрат по израсходованным материальным запасам на целевые нужды за счет средств от приносящей доход деятельности, субсидии на выполнение государственного (муниципального) задания, деятельности, осуществляемой по обязательному медицинскому страхованию </w:t>
                  </w:r>
                  <w:r w:rsidRPr="00353F09">
                    <w:rPr>
                      <w:sz w:val="16"/>
                      <w:szCs w:val="16"/>
                    </w:rPr>
                    <w:lastRenderedPageBreak/>
                    <w:t>(способ "Красное сторно");</w:t>
                  </w:r>
                </w:p>
              </w:tc>
              <w:tc>
                <w:tcPr>
                  <w:tcW w:w="561" w:type="dxa"/>
                </w:tcPr>
                <w:p w14:paraId="25FB1B6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D5794DD"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X0 272</w:t>
                  </w:r>
                </w:p>
              </w:tc>
              <w:tc>
                <w:tcPr>
                  <w:tcW w:w="480" w:type="dxa"/>
                </w:tcPr>
                <w:p w14:paraId="13F6B69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AC732DD"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46F74617" w14:textId="77777777" w:rsidR="00F13F98" w:rsidRPr="00353F09" w:rsidRDefault="00F13F98" w:rsidP="00FB23FA">
                  <w:pPr>
                    <w:pStyle w:val="ConsPlusNormal"/>
                    <w:spacing w:after="1" w:line="200" w:lineRule="atLeast"/>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748B94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5BF9636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2167F42E" w14:textId="77777777" w:rsidTr="003F128D">
              <w:tc>
                <w:tcPr>
                  <w:tcW w:w="459" w:type="dxa"/>
                </w:tcPr>
                <w:p w14:paraId="43B22C25" w14:textId="77777777" w:rsidR="00F13F98" w:rsidRPr="00353F09" w:rsidRDefault="00F13F98" w:rsidP="00FB23FA">
                  <w:pPr>
                    <w:pStyle w:val="ConsPlusNormal"/>
                    <w:spacing w:after="1" w:line="200" w:lineRule="atLeast"/>
                    <w:jc w:val="center"/>
                    <w:rPr>
                      <w:sz w:val="16"/>
                      <w:szCs w:val="16"/>
                    </w:rPr>
                  </w:pPr>
                  <w:r w:rsidRPr="00D91129">
                    <w:rPr>
                      <w:sz w:val="16"/>
                      <w:szCs w:val="16"/>
                    </w:rPr>
                    <w:t>1.5.</w:t>
                  </w:r>
                  <w:r w:rsidRPr="00353F09">
                    <w:rPr>
                      <w:sz w:val="16"/>
                      <w:szCs w:val="16"/>
                      <w:shd w:val="clear" w:color="auto" w:fill="BFBFBF" w:themeFill="background1" w:themeFillShade="BF"/>
                    </w:rPr>
                    <w:t>62</w:t>
                  </w:r>
                  <w:r w:rsidRPr="00D91129">
                    <w:rPr>
                      <w:sz w:val="16"/>
                      <w:szCs w:val="16"/>
                    </w:rPr>
                    <w:t>.2</w:t>
                  </w:r>
                </w:p>
              </w:tc>
              <w:tc>
                <w:tcPr>
                  <w:tcW w:w="1230" w:type="dxa"/>
                </w:tcPr>
                <w:p w14:paraId="25545718"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признание расходов в сумме затрат по израсходованным материальным запасам на целевые нужды за счет средств субсидии на иные цели в сумме целевых расходов по приобретенным материальным запасам</w:t>
                  </w:r>
                </w:p>
                <w:p w14:paraId="2F9DEA6B" w14:textId="77777777" w:rsidR="00F13F98" w:rsidRPr="00353F09" w:rsidRDefault="00F13F98" w:rsidP="00FB23FA">
                  <w:pPr>
                    <w:pStyle w:val="ConsPlusNormal"/>
                    <w:spacing w:after="1" w:line="200" w:lineRule="atLeast"/>
                    <w:jc w:val="both"/>
                    <w:rPr>
                      <w:sz w:val="16"/>
                      <w:szCs w:val="16"/>
                    </w:rPr>
                  </w:pPr>
                  <w:r w:rsidRPr="00353F09">
                    <w:rPr>
                      <w:sz w:val="16"/>
                      <w:szCs w:val="16"/>
                    </w:rPr>
                    <w:t>(одновременно с пунктом 1.5.</w:t>
                  </w:r>
                  <w:r w:rsidRPr="00353F09">
                    <w:rPr>
                      <w:sz w:val="16"/>
                      <w:szCs w:val="16"/>
                      <w:shd w:val="clear" w:color="auto" w:fill="BFBFBF" w:themeFill="background1" w:themeFillShade="BF"/>
                    </w:rPr>
                    <w:t>62</w:t>
                  </w:r>
                  <w:r w:rsidRPr="00353F09">
                    <w:rPr>
                      <w:sz w:val="16"/>
                      <w:szCs w:val="16"/>
                    </w:rPr>
                    <w:t>.1 настоящего Приложения)</w:t>
                  </w:r>
                </w:p>
              </w:tc>
              <w:tc>
                <w:tcPr>
                  <w:tcW w:w="561" w:type="dxa"/>
                </w:tcPr>
                <w:p w14:paraId="5836D54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AA0C66E" w14:textId="77777777" w:rsidR="00F13F98" w:rsidRPr="00353F09" w:rsidRDefault="00F13F98" w:rsidP="00FB23FA">
                  <w:pPr>
                    <w:pStyle w:val="ConsPlusNormal"/>
                    <w:spacing w:after="1" w:line="200" w:lineRule="atLeast"/>
                    <w:jc w:val="center"/>
                    <w:rPr>
                      <w:sz w:val="16"/>
                      <w:szCs w:val="16"/>
                    </w:rPr>
                  </w:pPr>
                  <w:r w:rsidRPr="00353F09">
                    <w:rPr>
                      <w:sz w:val="16"/>
                      <w:szCs w:val="16"/>
                    </w:rPr>
                    <w:t>5 401 20 272</w:t>
                  </w:r>
                </w:p>
              </w:tc>
              <w:tc>
                <w:tcPr>
                  <w:tcW w:w="480" w:type="dxa"/>
                </w:tcPr>
                <w:p w14:paraId="14E9484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4875962" w14:textId="77777777" w:rsidR="00F13F98" w:rsidRPr="00353F09" w:rsidRDefault="00F13F98" w:rsidP="00FB23FA">
                  <w:pPr>
                    <w:pStyle w:val="ConsPlusNormal"/>
                    <w:spacing w:after="1" w:line="200" w:lineRule="atLeast"/>
                    <w:jc w:val="center"/>
                    <w:rPr>
                      <w:sz w:val="16"/>
                      <w:szCs w:val="16"/>
                    </w:rPr>
                  </w:pPr>
                  <w:r w:rsidRPr="00353F09">
                    <w:rPr>
                      <w:sz w:val="16"/>
                      <w:szCs w:val="16"/>
                    </w:rPr>
                    <w:t>5 105 3X 440</w:t>
                  </w:r>
                </w:p>
              </w:tc>
              <w:tc>
                <w:tcPr>
                  <w:tcW w:w="795" w:type="dxa"/>
                </w:tcPr>
                <w:p w14:paraId="677CF345" w14:textId="77777777" w:rsidR="00F13F98" w:rsidRPr="00353F09" w:rsidRDefault="00F13F98" w:rsidP="00FB23FA">
                  <w:pPr>
                    <w:pStyle w:val="ConsPlusNormal"/>
                    <w:spacing w:after="1" w:line="200" w:lineRule="atLeast"/>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F8D82C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32DE9E3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3D87CC3B" w14:textId="77777777" w:rsidTr="003F128D">
              <w:tc>
                <w:tcPr>
                  <w:tcW w:w="459" w:type="dxa"/>
                </w:tcPr>
                <w:p w14:paraId="2C0F4089" w14:textId="77777777" w:rsidR="00F13F98" w:rsidRPr="00353F09" w:rsidRDefault="00F13F98" w:rsidP="00FB23FA">
                  <w:pPr>
                    <w:pStyle w:val="ConsPlusNormal"/>
                    <w:spacing w:after="1" w:line="200" w:lineRule="atLeast"/>
                    <w:jc w:val="center"/>
                    <w:rPr>
                      <w:sz w:val="16"/>
                      <w:szCs w:val="16"/>
                    </w:rPr>
                  </w:pPr>
                  <w:r w:rsidRPr="00353F09">
                    <w:rPr>
                      <w:sz w:val="16"/>
                      <w:szCs w:val="16"/>
                    </w:rPr>
                    <w:t>1.6</w:t>
                  </w:r>
                </w:p>
              </w:tc>
              <w:tc>
                <w:tcPr>
                  <w:tcW w:w="1230" w:type="dxa"/>
                </w:tcPr>
                <w:p w14:paraId="602B879B"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0 106 00 000 "Вложения в нефинансовые активы"</w:t>
                  </w:r>
                </w:p>
              </w:tc>
              <w:tc>
                <w:tcPr>
                  <w:tcW w:w="561" w:type="dxa"/>
                </w:tcPr>
                <w:p w14:paraId="00FE3C39" w14:textId="77777777" w:rsidR="00F13F98" w:rsidRPr="00353F09" w:rsidRDefault="00F13F98" w:rsidP="00FB23FA">
                  <w:pPr>
                    <w:pStyle w:val="ConsPlusNormal"/>
                    <w:spacing w:after="1" w:line="200" w:lineRule="atLeast"/>
                    <w:rPr>
                      <w:sz w:val="16"/>
                      <w:szCs w:val="16"/>
                    </w:rPr>
                  </w:pPr>
                </w:p>
              </w:tc>
              <w:tc>
                <w:tcPr>
                  <w:tcW w:w="587" w:type="dxa"/>
                </w:tcPr>
                <w:p w14:paraId="3459144D" w14:textId="77777777" w:rsidR="00F13F98" w:rsidRPr="00353F09" w:rsidRDefault="00F13F98" w:rsidP="00FB23FA">
                  <w:pPr>
                    <w:pStyle w:val="ConsPlusNormal"/>
                    <w:spacing w:after="1" w:line="200" w:lineRule="atLeast"/>
                    <w:rPr>
                      <w:sz w:val="16"/>
                      <w:szCs w:val="16"/>
                    </w:rPr>
                  </w:pPr>
                </w:p>
              </w:tc>
              <w:tc>
                <w:tcPr>
                  <w:tcW w:w="480" w:type="dxa"/>
                </w:tcPr>
                <w:p w14:paraId="586C8D49" w14:textId="77777777" w:rsidR="00F13F98" w:rsidRPr="00353F09" w:rsidRDefault="00F13F98" w:rsidP="00FB23FA">
                  <w:pPr>
                    <w:pStyle w:val="ConsPlusNormal"/>
                    <w:spacing w:after="1" w:line="200" w:lineRule="atLeast"/>
                    <w:rPr>
                      <w:sz w:val="16"/>
                      <w:szCs w:val="16"/>
                    </w:rPr>
                  </w:pPr>
                </w:p>
              </w:tc>
              <w:tc>
                <w:tcPr>
                  <w:tcW w:w="591" w:type="dxa"/>
                </w:tcPr>
                <w:p w14:paraId="57752184" w14:textId="77777777" w:rsidR="00F13F98" w:rsidRPr="00353F09" w:rsidRDefault="00F13F98" w:rsidP="00FB23FA">
                  <w:pPr>
                    <w:pStyle w:val="ConsPlusNormal"/>
                    <w:spacing w:after="1" w:line="200" w:lineRule="atLeast"/>
                    <w:rPr>
                      <w:sz w:val="16"/>
                      <w:szCs w:val="16"/>
                    </w:rPr>
                  </w:pPr>
                </w:p>
              </w:tc>
              <w:tc>
                <w:tcPr>
                  <w:tcW w:w="795" w:type="dxa"/>
                </w:tcPr>
                <w:p w14:paraId="4393AE01" w14:textId="77777777" w:rsidR="00F13F98" w:rsidRPr="00353F09" w:rsidRDefault="00F13F98" w:rsidP="00FB23FA">
                  <w:pPr>
                    <w:pStyle w:val="ConsPlusNormal"/>
                    <w:spacing w:after="1" w:line="200" w:lineRule="atLeast"/>
                    <w:rPr>
                      <w:sz w:val="16"/>
                      <w:szCs w:val="16"/>
                    </w:rPr>
                  </w:pPr>
                </w:p>
              </w:tc>
              <w:tc>
                <w:tcPr>
                  <w:tcW w:w="1331" w:type="dxa"/>
                </w:tcPr>
                <w:p w14:paraId="1387292B"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Вид (код) затрат; объект вложений в нефинансовые активы; учетный номер (уникальный код (код объекта капитального строительства, объекта недвижимого имущества), </w:t>
                  </w:r>
                  <w:r w:rsidRPr="00353F09">
                    <w:rPr>
                      <w:sz w:val="16"/>
                      <w:szCs w:val="16"/>
                    </w:rPr>
                    <w:lastRenderedPageBreak/>
                    <w:t>позволяющий идентифицировать объекты вложений;</w:t>
                  </w:r>
                </w:p>
                <w:p w14:paraId="43431111" w14:textId="77777777" w:rsidR="00F13F98" w:rsidRPr="00353F09" w:rsidRDefault="00F13F98" w:rsidP="00FB23FA">
                  <w:pPr>
                    <w:pStyle w:val="ConsPlusNormal"/>
                    <w:spacing w:after="1" w:line="200" w:lineRule="atLeast"/>
                    <w:jc w:val="both"/>
                    <w:rPr>
                      <w:sz w:val="16"/>
                      <w:szCs w:val="16"/>
                    </w:rPr>
                  </w:pPr>
                  <w:r w:rsidRPr="00353F09">
                    <w:rPr>
                      <w:sz w:val="16"/>
                      <w:szCs w:val="16"/>
                    </w:rPr>
                    <w:t>идентификационный номер (кадастровый, реестровый) (при наличии); ответственное лицо;</w:t>
                  </w:r>
                </w:p>
                <w:p w14:paraId="7EF286B9" w14:textId="77777777" w:rsidR="00F13F98" w:rsidRPr="00353F09" w:rsidRDefault="00F13F98" w:rsidP="00FB23FA">
                  <w:pPr>
                    <w:pStyle w:val="ConsPlusNormal"/>
                    <w:spacing w:after="1" w:line="200" w:lineRule="atLeast"/>
                    <w:jc w:val="both"/>
                    <w:rPr>
                      <w:sz w:val="16"/>
                      <w:szCs w:val="16"/>
                    </w:rPr>
                  </w:pPr>
                  <w:r w:rsidRPr="00353F09">
                    <w:rPr>
                      <w:sz w:val="16"/>
                      <w:szCs w:val="16"/>
                    </w:rPr>
                    <w:t>правовое основание поступления;</w:t>
                  </w:r>
                </w:p>
                <w:p w14:paraId="39276756" w14:textId="77777777" w:rsidR="00F13F98" w:rsidRPr="00353F09" w:rsidRDefault="00F13F98" w:rsidP="00FB23FA">
                  <w:pPr>
                    <w:pStyle w:val="ConsPlusNormal"/>
                    <w:spacing w:after="1" w:line="200" w:lineRule="atLeast"/>
                    <w:jc w:val="both"/>
                    <w:rPr>
                      <w:sz w:val="16"/>
                      <w:szCs w:val="16"/>
                    </w:rPr>
                  </w:pPr>
                  <w:r w:rsidRPr="00353F09">
                    <w:rPr>
                      <w:sz w:val="16"/>
                      <w:szCs w:val="16"/>
                    </w:rPr>
                    <w:t>при учете вложений в имущество концедента:</w:t>
                  </w:r>
                </w:p>
                <w:p w14:paraId="37B41919" w14:textId="77777777" w:rsidR="00F13F98" w:rsidRPr="00353F09" w:rsidRDefault="00F13F98" w:rsidP="00FB23FA">
                  <w:pPr>
                    <w:pStyle w:val="ConsPlusNormal"/>
                    <w:spacing w:after="1" w:line="200" w:lineRule="atLeast"/>
                    <w:jc w:val="both"/>
                    <w:rPr>
                      <w:sz w:val="16"/>
                      <w:szCs w:val="16"/>
                    </w:rPr>
                  </w:pPr>
                  <w:r w:rsidRPr="00353F09">
                    <w:rPr>
                      <w:sz w:val="16"/>
                      <w:szCs w:val="16"/>
                    </w:rPr>
                    <w:t>контрагент; правовое основание поступления</w:t>
                  </w:r>
                </w:p>
              </w:tc>
              <w:tc>
                <w:tcPr>
                  <w:tcW w:w="1394" w:type="dxa"/>
                </w:tcPr>
                <w:p w14:paraId="1333992B" w14:textId="77777777" w:rsidR="00F13F98" w:rsidRPr="00353F09" w:rsidRDefault="00F13F98" w:rsidP="00FB23FA">
                  <w:pPr>
                    <w:pStyle w:val="ConsPlusNormal"/>
                    <w:spacing w:after="1" w:line="200" w:lineRule="atLeast"/>
                    <w:rPr>
                      <w:sz w:val="16"/>
                      <w:szCs w:val="16"/>
                    </w:rPr>
                  </w:pPr>
                </w:p>
              </w:tc>
            </w:tr>
            <w:tr w:rsidR="00B85689" w:rsidRPr="00353F09" w14:paraId="517FFE09" w14:textId="77777777" w:rsidTr="003F128D">
              <w:tc>
                <w:tcPr>
                  <w:tcW w:w="459" w:type="dxa"/>
                </w:tcPr>
                <w:p w14:paraId="1DB2C376" w14:textId="77777777" w:rsidR="00FC3A67" w:rsidRPr="00353F09" w:rsidRDefault="00FC3A67" w:rsidP="00FB23FA">
                  <w:pPr>
                    <w:pStyle w:val="ConsPlusNormal"/>
                    <w:spacing w:after="1" w:line="200" w:lineRule="atLeast"/>
                    <w:jc w:val="center"/>
                    <w:rPr>
                      <w:sz w:val="16"/>
                      <w:szCs w:val="16"/>
                    </w:rPr>
                  </w:pPr>
                  <w:r w:rsidRPr="00353F09">
                    <w:rPr>
                      <w:sz w:val="16"/>
                      <w:szCs w:val="16"/>
                    </w:rPr>
                    <w:t>1.6.1</w:t>
                  </w:r>
                </w:p>
              </w:tc>
              <w:tc>
                <w:tcPr>
                  <w:tcW w:w="1230" w:type="dxa"/>
                </w:tcPr>
                <w:p w14:paraId="6E01390A" w14:textId="77777777" w:rsidR="00FC3A67" w:rsidRPr="00353F09" w:rsidRDefault="00FC3A67"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формированию вложений в объекты нефинансовых активов в части:</w:t>
                  </w:r>
                </w:p>
              </w:tc>
              <w:tc>
                <w:tcPr>
                  <w:tcW w:w="561" w:type="dxa"/>
                </w:tcPr>
                <w:p w14:paraId="3FF63729" w14:textId="56A78927" w:rsidR="00FC3A67" w:rsidRPr="00353F09" w:rsidRDefault="00416298" w:rsidP="00FB23FA">
                  <w:pPr>
                    <w:pStyle w:val="ConsPlusNormal"/>
                    <w:spacing w:after="1" w:line="200" w:lineRule="atLeast"/>
                    <w:jc w:val="center"/>
                    <w:rPr>
                      <w:sz w:val="16"/>
                      <w:szCs w:val="16"/>
                    </w:rPr>
                  </w:pPr>
                  <w:r w:rsidRPr="00416298">
                    <w:rPr>
                      <w:sz w:val="16"/>
                      <w:szCs w:val="16"/>
                    </w:rPr>
                    <w:t>x</w:t>
                  </w:r>
                </w:p>
              </w:tc>
              <w:tc>
                <w:tcPr>
                  <w:tcW w:w="587" w:type="dxa"/>
                </w:tcPr>
                <w:p w14:paraId="63AEE38E" w14:textId="27833E72" w:rsidR="00FC3A67" w:rsidRPr="00353F09" w:rsidRDefault="00416298" w:rsidP="00FB23FA">
                  <w:pPr>
                    <w:pStyle w:val="ConsPlusNormal"/>
                    <w:spacing w:after="1" w:line="200" w:lineRule="atLeast"/>
                    <w:jc w:val="center"/>
                    <w:rPr>
                      <w:sz w:val="16"/>
                      <w:szCs w:val="16"/>
                    </w:rPr>
                  </w:pPr>
                  <w:r w:rsidRPr="00416298">
                    <w:rPr>
                      <w:sz w:val="16"/>
                      <w:szCs w:val="16"/>
                    </w:rPr>
                    <w:t>x</w:t>
                  </w:r>
                </w:p>
              </w:tc>
              <w:tc>
                <w:tcPr>
                  <w:tcW w:w="480" w:type="dxa"/>
                </w:tcPr>
                <w:p w14:paraId="475C9940" w14:textId="0E8AC69B" w:rsidR="00FC3A67" w:rsidRPr="00353F09" w:rsidRDefault="00416298" w:rsidP="00FB23FA">
                  <w:pPr>
                    <w:pStyle w:val="ConsPlusNormal"/>
                    <w:spacing w:after="1" w:line="200" w:lineRule="atLeast"/>
                    <w:jc w:val="center"/>
                    <w:rPr>
                      <w:sz w:val="16"/>
                      <w:szCs w:val="16"/>
                    </w:rPr>
                  </w:pPr>
                  <w:r w:rsidRPr="00416298">
                    <w:rPr>
                      <w:sz w:val="16"/>
                      <w:szCs w:val="16"/>
                    </w:rPr>
                    <w:t>x</w:t>
                  </w:r>
                </w:p>
              </w:tc>
              <w:tc>
                <w:tcPr>
                  <w:tcW w:w="591" w:type="dxa"/>
                </w:tcPr>
                <w:p w14:paraId="466FFDD9" w14:textId="662A7872" w:rsidR="00FC3A67" w:rsidRPr="00353F09" w:rsidRDefault="00416298" w:rsidP="00FB23FA">
                  <w:pPr>
                    <w:pStyle w:val="ConsPlusNormal"/>
                    <w:spacing w:after="1" w:line="200" w:lineRule="atLeast"/>
                    <w:jc w:val="center"/>
                    <w:rPr>
                      <w:sz w:val="16"/>
                      <w:szCs w:val="16"/>
                    </w:rPr>
                  </w:pPr>
                  <w:r w:rsidRPr="00416298">
                    <w:rPr>
                      <w:sz w:val="16"/>
                      <w:szCs w:val="16"/>
                    </w:rPr>
                    <w:t>x</w:t>
                  </w:r>
                </w:p>
              </w:tc>
              <w:tc>
                <w:tcPr>
                  <w:tcW w:w="795" w:type="dxa"/>
                </w:tcPr>
                <w:p w14:paraId="516A4041" w14:textId="77777777" w:rsidR="00FC3A67" w:rsidRPr="00353F09" w:rsidRDefault="00FC3A67" w:rsidP="00FB23FA">
                  <w:pPr>
                    <w:pStyle w:val="ConsPlusNormal"/>
                    <w:spacing w:after="1" w:line="200" w:lineRule="atLeast"/>
                    <w:jc w:val="center"/>
                    <w:rPr>
                      <w:sz w:val="16"/>
                      <w:szCs w:val="16"/>
                    </w:rPr>
                  </w:pPr>
                  <w:r w:rsidRPr="00353F09">
                    <w:rPr>
                      <w:sz w:val="16"/>
                      <w:szCs w:val="16"/>
                    </w:rPr>
                    <w:t>x</w:t>
                  </w:r>
                </w:p>
              </w:tc>
              <w:tc>
                <w:tcPr>
                  <w:tcW w:w="1331" w:type="dxa"/>
                </w:tcPr>
                <w:p w14:paraId="742FCFF5" w14:textId="77777777" w:rsidR="00FC3A67" w:rsidRPr="00353F09" w:rsidRDefault="00FC3A67" w:rsidP="00FB23FA">
                  <w:pPr>
                    <w:pStyle w:val="ConsPlusNormal"/>
                    <w:spacing w:after="1" w:line="200" w:lineRule="atLeast"/>
                    <w:jc w:val="center"/>
                    <w:rPr>
                      <w:sz w:val="16"/>
                      <w:szCs w:val="16"/>
                    </w:rPr>
                  </w:pPr>
                  <w:r w:rsidRPr="00353F09">
                    <w:rPr>
                      <w:sz w:val="16"/>
                      <w:szCs w:val="16"/>
                    </w:rPr>
                    <w:t>x</w:t>
                  </w:r>
                </w:p>
              </w:tc>
              <w:tc>
                <w:tcPr>
                  <w:tcW w:w="1394" w:type="dxa"/>
                </w:tcPr>
                <w:p w14:paraId="6949DBBE" w14:textId="77777777" w:rsidR="00FC3A67" w:rsidRPr="00353F09" w:rsidRDefault="00FC3A67" w:rsidP="00FB23FA">
                  <w:pPr>
                    <w:pStyle w:val="ConsPlusNormal"/>
                    <w:spacing w:after="1" w:line="200" w:lineRule="atLeast"/>
                    <w:jc w:val="center"/>
                    <w:rPr>
                      <w:sz w:val="16"/>
                      <w:szCs w:val="16"/>
                    </w:rPr>
                  </w:pPr>
                  <w:r w:rsidRPr="00353F09">
                    <w:rPr>
                      <w:sz w:val="16"/>
                      <w:szCs w:val="16"/>
                    </w:rPr>
                    <w:t>x</w:t>
                  </w:r>
                </w:p>
              </w:tc>
            </w:tr>
            <w:tr w:rsidR="00B85689" w:rsidRPr="00353F09" w14:paraId="45B37E96" w14:textId="77777777" w:rsidTr="003F128D">
              <w:tc>
                <w:tcPr>
                  <w:tcW w:w="459" w:type="dxa"/>
                </w:tcPr>
                <w:p w14:paraId="36417C55" w14:textId="77777777" w:rsidR="00F13F98" w:rsidRPr="00353F09" w:rsidRDefault="00F13F98" w:rsidP="00FB23FA">
                  <w:pPr>
                    <w:pStyle w:val="ConsPlusNormal"/>
                    <w:spacing w:after="1" w:line="200" w:lineRule="atLeast"/>
                    <w:jc w:val="center"/>
                    <w:rPr>
                      <w:sz w:val="16"/>
                      <w:szCs w:val="16"/>
                    </w:rPr>
                  </w:pPr>
                  <w:r w:rsidRPr="00353F09">
                    <w:rPr>
                      <w:sz w:val="16"/>
                      <w:szCs w:val="16"/>
                    </w:rPr>
                    <w:t>1.6.1.1</w:t>
                  </w:r>
                </w:p>
              </w:tc>
              <w:tc>
                <w:tcPr>
                  <w:tcW w:w="1230" w:type="dxa"/>
                </w:tcPr>
                <w:p w14:paraId="094B9349" w14:textId="77777777" w:rsidR="00F13F98" w:rsidRPr="00353F09" w:rsidRDefault="00F13F98" w:rsidP="00FB23FA">
                  <w:pPr>
                    <w:pStyle w:val="ConsPlusNormal"/>
                    <w:spacing w:after="1" w:line="200" w:lineRule="atLeast"/>
                    <w:jc w:val="both"/>
                    <w:rPr>
                      <w:sz w:val="16"/>
                      <w:szCs w:val="16"/>
                    </w:rPr>
                  </w:pPr>
                  <w:r w:rsidRPr="00353F09">
                    <w:rPr>
                      <w:sz w:val="16"/>
                      <w:szCs w:val="16"/>
                    </w:rPr>
                    <w:t>фактической стоимости объекта нефинансовых активов, приобретенных подотчетным лицом;</w:t>
                  </w:r>
                </w:p>
              </w:tc>
              <w:tc>
                <w:tcPr>
                  <w:tcW w:w="561" w:type="dxa"/>
                </w:tcPr>
                <w:p w14:paraId="335E192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BF7F1DE"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32069F6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31EE0E7" w14:textId="77777777" w:rsidR="00F13F98" w:rsidRPr="00353F09" w:rsidRDefault="00F13F98" w:rsidP="00FB23FA">
                  <w:pPr>
                    <w:pStyle w:val="ConsPlusNormal"/>
                    <w:spacing w:after="1" w:line="200" w:lineRule="atLeast"/>
                    <w:jc w:val="center"/>
                    <w:rPr>
                      <w:sz w:val="16"/>
                      <w:szCs w:val="16"/>
                    </w:rPr>
                  </w:pPr>
                  <w:r w:rsidRPr="00353F09">
                    <w:rPr>
                      <w:sz w:val="16"/>
                      <w:szCs w:val="16"/>
                    </w:rPr>
                    <w:t>X 208 XX 667</w:t>
                  </w:r>
                </w:p>
              </w:tc>
              <w:tc>
                <w:tcPr>
                  <w:tcW w:w="795" w:type="dxa"/>
                </w:tcPr>
                <w:p w14:paraId="12A6E2A0" w14:textId="77777777" w:rsidR="00F13F98" w:rsidRPr="00353F09" w:rsidRDefault="00F13F98"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2750CC66" w14:textId="612B9085" w:rsidR="00FC3A67" w:rsidRPr="00353F09" w:rsidRDefault="00F13F98" w:rsidP="00FB23FA">
                  <w:pPr>
                    <w:pStyle w:val="ConsPlusNormal"/>
                    <w:spacing w:after="1" w:line="200" w:lineRule="atLeast"/>
                    <w:jc w:val="both"/>
                    <w:rPr>
                      <w:sz w:val="16"/>
                      <w:szCs w:val="16"/>
                    </w:rPr>
                  </w:pPr>
                  <w:r w:rsidRPr="00353F09">
                    <w:rPr>
                      <w:sz w:val="16"/>
                      <w:szCs w:val="16"/>
                    </w:rPr>
                    <w:t xml:space="preserve">документы, </w:t>
                  </w:r>
                  <w:r w:rsidRPr="00353F09">
                    <w:rPr>
                      <w:sz w:val="16"/>
                      <w:szCs w:val="16"/>
                    </w:rPr>
                    <w:lastRenderedPageBreak/>
                    <w:t>прилагаемые к Отчету о расходах подотчетного лица (ф. 0504520)</w:t>
                  </w:r>
                </w:p>
              </w:tc>
              <w:tc>
                <w:tcPr>
                  <w:tcW w:w="1331" w:type="dxa"/>
                </w:tcPr>
                <w:p w14:paraId="61BE285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c>
                <w:tcPr>
                  <w:tcW w:w="1394" w:type="dxa"/>
                </w:tcPr>
                <w:p w14:paraId="571E6FC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B85689" w:rsidRPr="00353F09" w14:paraId="1BFAAD97" w14:textId="77777777" w:rsidTr="003F128D">
              <w:tc>
                <w:tcPr>
                  <w:tcW w:w="459" w:type="dxa"/>
                </w:tcPr>
                <w:p w14:paraId="120C110B" w14:textId="77777777" w:rsidR="00F13F98" w:rsidRPr="00353F09" w:rsidRDefault="00F13F98" w:rsidP="00FB23FA">
                  <w:pPr>
                    <w:pStyle w:val="ConsPlusNormal"/>
                    <w:spacing w:after="1" w:line="200" w:lineRule="atLeast"/>
                    <w:jc w:val="center"/>
                    <w:rPr>
                      <w:sz w:val="16"/>
                      <w:szCs w:val="16"/>
                    </w:rPr>
                  </w:pPr>
                  <w:r w:rsidRPr="00353F09">
                    <w:rPr>
                      <w:sz w:val="16"/>
                      <w:szCs w:val="16"/>
                    </w:rPr>
                    <w:t>1.6.1.2</w:t>
                  </w:r>
                </w:p>
              </w:tc>
              <w:tc>
                <w:tcPr>
                  <w:tcW w:w="1230" w:type="dxa"/>
                </w:tcPr>
                <w:p w14:paraId="73F69096" w14:textId="77777777" w:rsidR="00F13F98" w:rsidRPr="00353F09" w:rsidRDefault="00F13F98" w:rsidP="00FB23FA">
                  <w:pPr>
                    <w:pStyle w:val="ConsPlusNormal"/>
                    <w:spacing w:after="1" w:line="200" w:lineRule="atLeast"/>
                    <w:jc w:val="both"/>
                    <w:rPr>
                      <w:sz w:val="16"/>
                      <w:szCs w:val="16"/>
                    </w:rPr>
                  </w:pPr>
                  <w:r w:rsidRPr="00353F09">
                    <w:rPr>
                      <w:sz w:val="16"/>
                      <w:szCs w:val="16"/>
                    </w:rPr>
                    <w:t>стоимости, сформированной при приобретении (создании) согласно контракту, договору;</w:t>
                  </w:r>
                </w:p>
              </w:tc>
              <w:tc>
                <w:tcPr>
                  <w:tcW w:w="561" w:type="dxa"/>
                </w:tcPr>
                <w:p w14:paraId="5515B02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C144E31"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72088F3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D6AC330" w14:textId="77777777" w:rsidR="00F13F98" w:rsidRPr="00353F09" w:rsidRDefault="00F13F98" w:rsidP="00FB23FA">
                  <w:pPr>
                    <w:pStyle w:val="ConsPlusNormal"/>
                    <w:spacing w:after="1" w:line="200" w:lineRule="atLeast"/>
                    <w:jc w:val="center"/>
                    <w:rPr>
                      <w:sz w:val="16"/>
                      <w:szCs w:val="16"/>
                    </w:rPr>
                  </w:pPr>
                  <w:r w:rsidRPr="00353F09">
                    <w:rPr>
                      <w:sz w:val="16"/>
                      <w:szCs w:val="16"/>
                    </w:rPr>
                    <w:t>X 302 XX 73X</w:t>
                  </w:r>
                </w:p>
              </w:tc>
              <w:tc>
                <w:tcPr>
                  <w:tcW w:w="795" w:type="dxa"/>
                </w:tcPr>
                <w:p w14:paraId="13CEE7AD"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331" w:type="dxa"/>
                </w:tcPr>
                <w:p w14:paraId="039A862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5A1969B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38068C1E" w14:textId="77777777" w:rsidTr="003F128D">
              <w:tc>
                <w:tcPr>
                  <w:tcW w:w="459" w:type="dxa"/>
                </w:tcPr>
                <w:p w14:paraId="7AE22E3A" w14:textId="77777777" w:rsidR="00F13F98" w:rsidRPr="00353F09" w:rsidRDefault="00F13F98" w:rsidP="00FB23FA">
                  <w:pPr>
                    <w:pStyle w:val="ConsPlusNormal"/>
                    <w:spacing w:after="1" w:line="200" w:lineRule="atLeast"/>
                    <w:jc w:val="center"/>
                    <w:rPr>
                      <w:sz w:val="16"/>
                      <w:szCs w:val="16"/>
                    </w:rPr>
                  </w:pPr>
                  <w:r w:rsidRPr="00353F09">
                    <w:rPr>
                      <w:sz w:val="16"/>
                      <w:szCs w:val="16"/>
                    </w:rPr>
                    <w:t>1.6.1.3</w:t>
                  </w:r>
                </w:p>
              </w:tc>
              <w:tc>
                <w:tcPr>
                  <w:tcW w:w="1230" w:type="dxa"/>
                </w:tcPr>
                <w:p w14:paraId="52146600" w14:textId="0C03F37A" w:rsidR="00FC3A67" w:rsidRPr="00353F09" w:rsidRDefault="00F13F98" w:rsidP="00FB23FA">
                  <w:pPr>
                    <w:pStyle w:val="ConsPlusNormal"/>
                    <w:spacing w:after="1" w:line="200" w:lineRule="atLeast"/>
                    <w:jc w:val="both"/>
                    <w:rPr>
                      <w:sz w:val="16"/>
                      <w:szCs w:val="16"/>
                    </w:rPr>
                  </w:pPr>
                  <w:r w:rsidRPr="00353F09">
                    <w:rPr>
                      <w:sz w:val="16"/>
                      <w:szCs w:val="16"/>
                    </w:rPr>
                    <w:t>стоимости, сформированной по объектам нефинансовых активов в пути, при их поступлении, в случае приобретения по аккредитиву и (или) при переходе права собственности в момент их отгрузки поставщиком;</w:t>
                  </w:r>
                </w:p>
              </w:tc>
              <w:tc>
                <w:tcPr>
                  <w:tcW w:w="561" w:type="dxa"/>
                </w:tcPr>
                <w:p w14:paraId="7399DC7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0AB086F"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6C6F707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A39DBCC" w14:textId="77777777" w:rsidR="00F13F98" w:rsidRPr="00353F09" w:rsidRDefault="00F13F98" w:rsidP="00FB23FA">
                  <w:pPr>
                    <w:pStyle w:val="ConsPlusNormal"/>
                    <w:spacing w:after="1" w:line="200" w:lineRule="atLeast"/>
                    <w:jc w:val="center"/>
                    <w:rPr>
                      <w:sz w:val="16"/>
                      <w:szCs w:val="16"/>
                    </w:rPr>
                  </w:pPr>
                  <w:r w:rsidRPr="00353F09">
                    <w:rPr>
                      <w:sz w:val="16"/>
                      <w:szCs w:val="16"/>
                    </w:rPr>
                    <w:t>X 107 XX 4XX</w:t>
                  </w:r>
                </w:p>
              </w:tc>
              <w:tc>
                <w:tcPr>
                  <w:tcW w:w="795" w:type="dxa"/>
                </w:tcPr>
                <w:p w14:paraId="68B1E9DD"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C65AB7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336EAD9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r>
            <w:tr w:rsidR="00B85689" w:rsidRPr="00353F09" w14:paraId="2C85BC51" w14:textId="77777777" w:rsidTr="003F128D">
              <w:tc>
                <w:tcPr>
                  <w:tcW w:w="459" w:type="dxa"/>
                </w:tcPr>
                <w:p w14:paraId="6E3A23F3" w14:textId="77777777" w:rsidR="00F13F98" w:rsidRPr="00353F09" w:rsidRDefault="00F13F98" w:rsidP="00FB23FA">
                  <w:pPr>
                    <w:pStyle w:val="ConsPlusNormal"/>
                    <w:spacing w:after="1" w:line="200" w:lineRule="atLeast"/>
                    <w:jc w:val="center"/>
                    <w:rPr>
                      <w:sz w:val="16"/>
                      <w:szCs w:val="16"/>
                    </w:rPr>
                  </w:pPr>
                  <w:r w:rsidRPr="00353F09">
                    <w:rPr>
                      <w:sz w:val="16"/>
                      <w:szCs w:val="16"/>
                    </w:rPr>
                    <w:t>1.6.1.4</w:t>
                  </w:r>
                </w:p>
              </w:tc>
              <w:tc>
                <w:tcPr>
                  <w:tcW w:w="1230" w:type="dxa"/>
                </w:tcPr>
                <w:p w14:paraId="4782254D" w14:textId="0EA0517C" w:rsidR="00FC3A67" w:rsidRPr="00353F09" w:rsidRDefault="00F13F98" w:rsidP="00FB23FA">
                  <w:pPr>
                    <w:pStyle w:val="ConsPlusNormal"/>
                    <w:spacing w:after="1" w:line="200" w:lineRule="atLeast"/>
                    <w:jc w:val="both"/>
                    <w:rPr>
                      <w:sz w:val="16"/>
                      <w:szCs w:val="16"/>
                    </w:rPr>
                  </w:pPr>
                  <w:r w:rsidRPr="00353F09">
                    <w:rPr>
                      <w:sz w:val="16"/>
                      <w:szCs w:val="16"/>
                    </w:rPr>
                    <w:t xml:space="preserve">в части сумм налога на добавленную </w:t>
                  </w:r>
                  <w:r w:rsidRPr="00353F09">
                    <w:rPr>
                      <w:sz w:val="16"/>
                      <w:szCs w:val="16"/>
                    </w:rPr>
                    <w:lastRenderedPageBreak/>
                    <w:t>стоимость, в порядке, предусмотренном налоговым законодательством Российской Федерации;</w:t>
                  </w:r>
                </w:p>
              </w:tc>
              <w:tc>
                <w:tcPr>
                  <w:tcW w:w="561" w:type="dxa"/>
                </w:tcPr>
                <w:p w14:paraId="66DDD6E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78A7D9C"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4701C92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A8DA957" w14:textId="77777777" w:rsidR="00F13F98" w:rsidRPr="00353F09" w:rsidRDefault="00F13F98" w:rsidP="00FB23FA">
                  <w:pPr>
                    <w:pStyle w:val="ConsPlusNormal"/>
                    <w:spacing w:after="1" w:line="200" w:lineRule="atLeast"/>
                    <w:jc w:val="center"/>
                    <w:rPr>
                      <w:sz w:val="16"/>
                      <w:szCs w:val="16"/>
                    </w:rPr>
                  </w:pPr>
                  <w:r w:rsidRPr="00353F09">
                    <w:rPr>
                      <w:sz w:val="16"/>
                      <w:szCs w:val="16"/>
                    </w:rPr>
                    <w:t>X 210 12 661</w:t>
                  </w:r>
                </w:p>
              </w:tc>
              <w:tc>
                <w:tcPr>
                  <w:tcW w:w="795" w:type="dxa"/>
                </w:tcPr>
                <w:p w14:paraId="17A64AD8"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w:t>
                  </w:r>
                  <w:r w:rsidRPr="00353F09">
                    <w:rPr>
                      <w:sz w:val="16"/>
                      <w:szCs w:val="16"/>
                    </w:rPr>
                    <w:lastRenderedPageBreak/>
                    <w:t>отренный согласно учетной политике (графику документооборота)</w:t>
                  </w:r>
                </w:p>
              </w:tc>
              <w:tc>
                <w:tcPr>
                  <w:tcW w:w="1331" w:type="dxa"/>
                </w:tcPr>
                <w:p w14:paraId="61920AF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w:t>
                  </w:r>
                  <w:r w:rsidRPr="00353F09">
                    <w:rPr>
                      <w:sz w:val="16"/>
                      <w:szCs w:val="16"/>
                    </w:rPr>
                    <w:lastRenderedPageBreak/>
                    <w:t>Приложения в соответствии с содержанием факта хозяйственной жизни</w:t>
                  </w:r>
                </w:p>
              </w:tc>
              <w:tc>
                <w:tcPr>
                  <w:tcW w:w="1394" w:type="dxa"/>
                </w:tcPr>
                <w:p w14:paraId="3ABAD4E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2.17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4C4EE9AD" w14:textId="77777777" w:rsidTr="003F128D">
              <w:tc>
                <w:tcPr>
                  <w:tcW w:w="459" w:type="dxa"/>
                </w:tcPr>
                <w:p w14:paraId="21963D9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1.6.1.5</w:t>
                  </w:r>
                </w:p>
              </w:tc>
              <w:tc>
                <w:tcPr>
                  <w:tcW w:w="1230" w:type="dxa"/>
                </w:tcPr>
                <w:p w14:paraId="1BC51B8D" w14:textId="5C01C71C" w:rsidR="00FC3A67" w:rsidRPr="00353F09" w:rsidRDefault="00F13F98" w:rsidP="00FB23FA">
                  <w:pPr>
                    <w:pStyle w:val="ConsPlusNormal"/>
                    <w:spacing w:after="1" w:line="200" w:lineRule="atLeast"/>
                    <w:jc w:val="both"/>
                    <w:rPr>
                      <w:sz w:val="16"/>
                      <w:szCs w:val="16"/>
                    </w:rPr>
                  </w:pPr>
                  <w:r w:rsidRPr="00353F09">
                    <w:rPr>
                      <w:sz w:val="16"/>
                      <w:szCs w:val="16"/>
                    </w:rPr>
                    <w:t>в части начисленных сумм налогов, сборов, иных обязательных платежей, непосредственно связанных с приобретением (созданием) нефинансовых активов</w:t>
                  </w:r>
                </w:p>
              </w:tc>
              <w:tc>
                <w:tcPr>
                  <w:tcW w:w="561" w:type="dxa"/>
                </w:tcPr>
                <w:p w14:paraId="73BEC05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7E4EA4B"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23FD3DA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p w14:paraId="4532F3A1"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4EB937A9" w14:textId="77777777" w:rsidR="00F13F98" w:rsidRPr="00353F09" w:rsidRDefault="00F13F98" w:rsidP="00FB23FA">
                  <w:pPr>
                    <w:pStyle w:val="ConsPlusNormal"/>
                    <w:spacing w:after="1" w:line="200" w:lineRule="atLeast"/>
                    <w:jc w:val="center"/>
                    <w:rPr>
                      <w:sz w:val="16"/>
                      <w:szCs w:val="16"/>
                    </w:rPr>
                  </w:pPr>
                  <w:r w:rsidRPr="00353F09">
                    <w:rPr>
                      <w:sz w:val="16"/>
                      <w:szCs w:val="16"/>
                    </w:rPr>
                    <w:t>X 303 XX 73X</w:t>
                  </w:r>
                </w:p>
              </w:tc>
              <w:tc>
                <w:tcPr>
                  <w:tcW w:w="795" w:type="dxa"/>
                </w:tcPr>
                <w:p w14:paraId="329935DF"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AB47FE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399CB81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3.3 настоящего Приложения в соответствии с содержанием факта хозяйственной жизни</w:t>
                  </w:r>
                </w:p>
              </w:tc>
            </w:tr>
            <w:tr w:rsidR="00B85689" w:rsidRPr="00353F09" w14:paraId="3B2766CB" w14:textId="77777777" w:rsidTr="003F128D">
              <w:tc>
                <w:tcPr>
                  <w:tcW w:w="459" w:type="dxa"/>
                </w:tcPr>
                <w:p w14:paraId="0A6768D8" w14:textId="77777777" w:rsidR="00F13F98" w:rsidRPr="00353F09" w:rsidRDefault="00F13F98" w:rsidP="00FB23FA">
                  <w:pPr>
                    <w:pStyle w:val="ConsPlusNormal"/>
                    <w:spacing w:after="1" w:line="200" w:lineRule="atLeast"/>
                    <w:jc w:val="center"/>
                    <w:rPr>
                      <w:sz w:val="16"/>
                      <w:szCs w:val="16"/>
                    </w:rPr>
                  </w:pPr>
                  <w:r w:rsidRPr="00353F09">
                    <w:rPr>
                      <w:sz w:val="16"/>
                      <w:szCs w:val="16"/>
                    </w:rPr>
                    <w:t>1.6.2</w:t>
                  </w:r>
                </w:p>
              </w:tc>
              <w:tc>
                <w:tcPr>
                  <w:tcW w:w="1230" w:type="dxa"/>
                </w:tcPr>
                <w:p w14:paraId="3C2DD586"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вложения в нефинансовые активы в размере сформированного резерва, изменений в стоимостной оценке (увеличения) резерва на демонтаж и вывод основных средств из эксплуатации, </w:t>
                  </w:r>
                  <w:r w:rsidRPr="00353F09">
                    <w:rPr>
                      <w:sz w:val="16"/>
                      <w:szCs w:val="16"/>
                    </w:rPr>
                    <w:lastRenderedPageBreak/>
                    <w:t>не связанных с приближением срока исполнения обязательства</w:t>
                  </w:r>
                </w:p>
              </w:tc>
              <w:tc>
                <w:tcPr>
                  <w:tcW w:w="561" w:type="dxa"/>
                </w:tcPr>
                <w:p w14:paraId="45655237"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B0FEE55"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0D37115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4A1F880"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3X0</w:t>
                  </w:r>
                </w:p>
              </w:tc>
              <w:tc>
                <w:tcPr>
                  <w:tcW w:w="795" w:type="dxa"/>
                </w:tcPr>
                <w:p w14:paraId="24C70691"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подтверждающий получение материальных запасов до приемки товаров, работ, услуг;</w:t>
                  </w:r>
                </w:p>
                <w:p w14:paraId="0253A7C5" w14:textId="02A98DFA" w:rsidR="00FC3A67"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w:t>
                  </w:r>
                  <w:r w:rsidRPr="00353F09">
                    <w:rPr>
                      <w:sz w:val="16"/>
                      <w:szCs w:val="16"/>
                    </w:rPr>
                    <w:lastRenderedPageBreak/>
                    <w:t>й согласно учетной политике (графику документооборота)</w:t>
                  </w:r>
                </w:p>
              </w:tc>
              <w:tc>
                <w:tcPr>
                  <w:tcW w:w="1331" w:type="dxa"/>
                </w:tcPr>
                <w:p w14:paraId="5E57E1C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c>
                <w:tcPr>
                  <w:tcW w:w="1394" w:type="dxa"/>
                </w:tcPr>
                <w:p w14:paraId="6C7E0F8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r>
            <w:tr w:rsidR="00B85689" w:rsidRPr="00353F09" w14:paraId="5A2AD899" w14:textId="77777777" w:rsidTr="003F128D">
              <w:tc>
                <w:tcPr>
                  <w:tcW w:w="459" w:type="dxa"/>
                </w:tcPr>
                <w:p w14:paraId="719F5A2D" w14:textId="77777777" w:rsidR="00F13F98" w:rsidRPr="00353F09" w:rsidRDefault="00F13F98" w:rsidP="00FB23FA">
                  <w:pPr>
                    <w:pStyle w:val="ConsPlusNormal"/>
                    <w:spacing w:after="1" w:line="200" w:lineRule="atLeast"/>
                    <w:jc w:val="center"/>
                    <w:rPr>
                      <w:sz w:val="16"/>
                      <w:szCs w:val="16"/>
                    </w:rPr>
                  </w:pPr>
                  <w:r w:rsidRPr="00353F09">
                    <w:rPr>
                      <w:sz w:val="16"/>
                      <w:szCs w:val="16"/>
                    </w:rPr>
                    <w:t>1.6.3</w:t>
                  </w:r>
                </w:p>
              </w:tc>
              <w:tc>
                <w:tcPr>
                  <w:tcW w:w="1230" w:type="dxa"/>
                </w:tcPr>
                <w:p w14:paraId="095367C9"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вложения при создании объекта нефинансовых активов субъектом учета, в части расходов:</w:t>
                  </w:r>
                </w:p>
              </w:tc>
              <w:tc>
                <w:tcPr>
                  <w:tcW w:w="561" w:type="dxa"/>
                </w:tcPr>
                <w:p w14:paraId="5FC1522D"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167A5F1E"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6F9FC269"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5EF21F0B"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099DCE3A"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05FD49C3"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61036447"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68CCF404" w14:textId="77777777" w:rsidTr="003F128D">
              <w:tc>
                <w:tcPr>
                  <w:tcW w:w="459" w:type="dxa"/>
                </w:tcPr>
                <w:p w14:paraId="38C4597F" w14:textId="77777777" w:rsidR="00F13F98" w:rsidRPr="00353F09" w:rsidRDefault="00F13F98" w:rsidP="00FB23FA">
                  <w:pPr>
                    <w:pStyle w:val="ConsPlusNormal"/>
                    <w:spacing w:after="1" w:line="200" w:lineRule="atLeast"/>
                    <w:jc w:val="center"/>
                    <w:rPr>
                      <w:sz w:val="16"/>
                      <w:szCs w:val="16"/>
                    </w:rPr>
                  </w:pPr>
                  <w:r w:rsidRPr="00353F09">
                    <w:rPr>
                      <w:sz w:val="16"/>
                      <w:szCs w:val="16"/>
                    </w:rPr>
                    <w:t>1.6.3.1</w:t>
                  </w:r>
                </w:p>
              </w:tc>
              <w:tc>
                <w:tcPr>
                  <w:tcW w:w="1230" w:type="dxa"/>
                </w:tcPr>
                <w:p w14:paraId="5FAA36E6" w14:textId="77777777" w:rsidR="00F13F98" w:rsidRPr="00353F09" w:rsidRDefault="00F13F98" w:rsidP="00FB23FA">
                  <w:pPr>
                    <w:pStyle w:val="ConsPlusNormal"/>
                    <w:spacing w:after="1" w:line="200" w:lineRule="atLeast"/>
                    <w:jc w:val="both"/>
                    <w:rPr>
                      <w:sz w:val="16"/>
                      <w:szCs w:val="16"/>
                    </w:rPr>
                  </w:pPr>
                  <w:r w:rsidRPr="00353F09">
                    <w:rPr>
                      <w:sz w:val="16"/>
                      <w:szCs w:val="16"/>
                    </w:rPr>
                    <w:t>по оплате труда работникам, иным выплатам физическим лицам;</w:t>
                  </w:r>
                </w:p>
              </w:tc>
              <w:tc>
                <w:tcPr>
                  <w:tcW w:w="561" w:type="dxa"/>
                </w:tcPr>
                <w:p w14:paraId="200906A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54FDF46"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34354E4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C08EF6D" w14:textId="77777777" w:rsidR="00F13F98" w:rsidRPr="00353F09" w:rsidRDefault="00F13F98" w:rsidP="00FB23FA">
                  <w:pPr>
                    <w:pStyle w:val="ConsPlusNormal"/>
                    <w:spacing w:after="1" w:line="200" w:lineRule="atLeast"/>
                    <w:jc w:val="center"/>
                    <w:rPr>
                      <w:sz w:val="16"/>
                      <w:szCs w:val="16"/>
                    </w:rPr>
                  </w:pPr>
                  <w:r w:rsidRPr="00353F09">
                    <w:rPr>
                      <w:sz w:val="16"/>
                      <w:szCs w:val="16"/>
                    </w:rPr>
                    <w:t>X 302 XX 737</w:t>
                  </w:r>
                </w:p>
              </w:tc>
              <w:tc>
                <w:tcPr>
                  <w:tcW w:w="795" w:type="dxa"/>
                </w:tcPr>
                <w:p w14:paraId="7DD62F8A" w14:textId="77777777" w:rsidR="00F13F98" w:rsidRPr="00353F09" w:rsidRDefault="00F13F98" w:rsidP="00FB23FA">
                  <w:pPr>
                    <w:pStyle w:val="ConsPlusNormal"/>
                    <w:spacing w:after="1" w:line="200" w:lineRule="atLeast"/>
                    <w:jc w:val="both"/>
                    <w:rPr>
                      <w:sz w:val="16"/>
                      <w:szCs w:val="16"/>
                    </w:rPr>
                  </w:pPr>
                  <w:r w:rsidRPr="00353F09">
                    <w:rPr>
                      <w:sz w:val="16"/>
                      <w:szCs w:val="16"/>
                    </w:rPr>
                    <w:t>Расчетно-платежная ведомость (ф. 0504401);</w:t>
                  </w:r>
                </w:p>
                <w:p w14:paraId="1CEAC695" w14:textId="77777777" w:rsidR="00F13F98" w:rsidRPr="00353F09" w:rsidRDefault="00F13F98" w:rsidP="00FB23FA">
                  <w:pPr>
                    <w:pStyle w:val="ConsPlusNormal"/>
                    <w:spacing w:after="1" w:line="200" w:lineRule="atLeast"/>
                    <w:jc w:val="both"/>
                    <w:rPr>
                      <w:sz w:val="16"/>
                      <w:szCs w:val="16"/>
                    </w:rPr>
                  </w:pPr>
                  <w:r w:rsidRPr="00353F09">
                    <w:rPr>
                      <w:sz w:val="16"/>
                      <w:szCs w:val="16"/>
                    </w:rPr>
                    <w:t>Расчетная ведомость (ф. 0504402);</w:t>
                  </w:r>
                </w:p>
                <w:p w14:paraId="75D108EF" w14:textId="3D02EF70" w:rsidR="00FC3A67"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w:t>
                  </w:r>
                  <w:r w:rsidRPr="00353F09">
                    <w:rPr>
                      <w:sz w:val="16"/>
                      <w:szCs w:val="16"/>
                    </w:rPr>
                    <w:lastRenderedPageBreak/>
                    <w:t>е (графику документооборота)</w:t>
                  </w:r>
                </w:p>
              </w:tc>
              <w:tc>
                <w:tcPr>
                  <w:tcW w:w="1331" w:type="dxa"/>
                </w:tcPr>
                <w:p w14:paraId="6F50AB9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c>
                <w:tcPr>
                  <w:tcW w:w="1394" w:type="dxa"/>
                </w:tcPr>
                <w:p w14:paraId="04D48A5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49D2A005" w14:textId="77777777" w:rsidTr="003F128D">
              <w:tc>
                <w:tcPr>
                  <w:tcW w:w="459" w:type="dxa"/>
                </w:tcPr>
                <w:p w14:paraId="19BA1C51" w14:textId="77777777" w:rsidR="00F13F98" w:rsidRPr="00353F09" w:rsidRDefault="00F13F98" w:rsidP="00FB23FA">
                  <w:pPr>
                    <w:pStyle w:val="ConsPlusNormal"/>
                    <w:spacing w:after="1" w:line="200" w:lineRule="atLeast"/>
                    <w:jc w:val="center"/>
                    <w:rPr>
                      <w:sz w:val="16"/>
                      <w:szCs w:val="16"/>
                    </w:rPr>
                  </w:pPr>
                  <w:r w:rsidRPr="00353F09">
                    <w:rPr>
                      <w:sz w:val="16"/>
                      <w:szCs w:val="16"/>
                    </w:rPr>
                    <w:t>1.6.3.2</w:t>
                  </w:r>
                </w:p>
              </w:tc>
              <w:tc>
                <w:tcPr>
                  <w:tcW w:w="1230" w:type="dxa"/>
                </w:tcPr>
                <w:p w14:paraId="13DD0142" w14:textId="77777777" w:rsidR="00F13F98" w:rsidRPr="00353F09" w:rsidRDefault="00F13F98" w:rsidP="00FB23FA">
                  <w:pPr>
                    <w:pStyle w:val="ConsPlusNormal"/>
                    <w:spacing w:after="1" w:line="200" w:lineRule="atLeast"/>
                    <w:jc w:val="both"/>
                    <w:rPr>
                      <w:sz w:val="16"/>
                      <w:szCs w:val="16"/>
                    </w:rPr>
                  </w:pPr>
                  <w:r w:rsidRPr="00353F09">
                    <w:rPr>
                      <w:sz w:val="16"/>
                      <w:szCs w:val="16"/>
                    </w:rPr>
                    <w:t>по начисленной амортизации на объекты, используемые при создании нефинансовых активов;</w:t>
                  </w:r>
                </w:p>
              </w:tc>
              <w:tc>
                <w:tcPr>
                  <w:tcW w:w="561" w:type="dxa"/>
                </w:tcPr>
                <w:p w14:paraId="2085EC7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CCC45A6"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5398DDA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A7C1C2C" w14:textId="77777777" w:rsidR="00F13F98" w:rsidRPr="00353F09" w:rsidRDefault="00F13F98" w:rsidP="00FB23FA">
                  <w:pPr>
                    <w:pStyle w:val="ConsPlusNormal"/>
                    <w:spacing w:after="1" w:line="200" w:lineRule="atLeast"/>
                    <w:jc w:val="center"/>
                    <w:rPr>
                      <w:sz w:val="16"/>
                      <w:szCs w:val="16"/>
                    </w:rPr>
                  </w:pPr>
                  <w:r w:rsidRPr="00353F09">
                    <w:rPr>
                      <w:sz w:val="16"/>
                      <w:szCs w:val="16"/>
                    </w:rPr>
                    <w:t>X 104 XX 4XX</w:t>
                  </w:r>
                </w:p>
              </w:tc>
              <w:tc>
                <w:tcPr>
                  <w:tcW w:w="795" w:type="dxa"/>
                </w:tcPr>
                <w:p w14:paraId="765188EA" w14:textId="3E8EE3C2" w:rsidR="00FC3A67"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0FE7D6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2E1DD72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r>
            <w:tr w:rsidR="00B85689" w:rsidRPr="00353F09" w14:paraId="15938215" w14:textId="77777777" w:rsidTr="003F128D">
              <w:tc>
                <w:tcPr>
                  <w:tcW w:w="459" w:type="dxa"/>
                </w:tcPr>
                <w:p w14:paraId="3051BEE7" w14:textId="77777777" w:rsidR="00F13F98" w:rsidRPr="00353F09" w:rsidRDefault="00F13F98" w:rsidP="00FB23FA">
                  <w:pPr>
                    <w:pStyle w:val="ConsPlusNormal"/>
                    <w:spacing w:after="1" w:line="200" w:lineRule="atLeast"/>
                    <w:jc w:val="center"/>
                    <w:rPr>
                      <w:sz w:val="16"/>
                      <w:szCs w:val="16"/>
                    </w:rPr>
                  </w:pPr>
                  <w:r w:rsidRPr="00353F09">
                    <w:rPr>
                      <w:sz w:val="16"/>
                      <w:szCs w:val="16"/>
                    </w:rPr>
                    <w:t>1.6.3.3</w:t>
                  </w:r>
                </w:p>
              </w:tc>
              <w:tc>
                <w:tcPr>
                  <w:tcW w:w="1230" w:type="dxa"/>
                </w:tcPr>
                <w:p w14:paraId="4B156AA6" w14:textId="77777777" w:rsidR="00F13F98" w:rsidRPr="00353F09" w:rsidRDefault="00F13F98" w:rsidP="00FB23FA">
                  <w:pPr>
                    <w:pStyle w:val="ConsPlusNormal"/>
                    <w:spacing w:after="1" w:line="200" w:lineRule="atLeast"/>
                    <w:jc w:val="both"/>
                    <w:rPr>
                      <w:sz w:val="16"/>
                      <w:szCs w:val="16"/>
                    </w:rPr>
                  </w:pPr>
                  <w:r w:rsidRPr="00353F09">
                    <w:rPr>
                      <w:sz w:val="16"/>
                      <w:szCs w:val="16"/>
                    </w:rPr>
                    <w:t>расходов на создание нефинансовых активов, произведенных подотчетным лицом;</w:t>
                  </w:r>
                </w:p>
              </w:tc>
              <w:tc>
                <w:tcPr>
                  <w:tcW w:w="561" w:type="dxa"/>
                </w:tcPr>
                <w:p w14:paraId="0FA94E2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D270A13"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0DBA5CB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1828110" w14:textId="77777777" w:rsidR="00F13F98" w:rsidRPr="00353F09" w:rsidRDefault="00F13F98" w:rsidP="00FB23FA">
                  <w:pPr>
                    <w:pStyle w:val="ConsPlusNormal"/>
                    <w:spacing w:after="1" w:line="200" w:lineRule="atLeast"/>
                    <w:jc w:val="center"/>
                    <w:rPr>
                      <w:sz w:val="16"/>
                      <w:szCs w:val="16"/>
                    </w:rPr>
                  </w:pPr>
                  <w:r w:rsidRPr="00353F09">
                    <w:rPr>
                      <w:sz w:val="16"/>
                      <w:szCs w:val="16"/>
                    </w:rPr>
                    <w:t>X 208 XX 667</w:t>
                  </w:r>
                </w:p>
              </w:tc>
              <w:tc>
                <w:tcPr>
                  <w:tcW w:w="795" w:type="dxa"/>
                </w:tcPr>
                <w:p w14:paraId="469E1456" w14:textId="77777777" w:rsidR="00F13F98" w:rsidRPr="00353F09" w:rsidRDefault="00F13F98"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397EF2B2" w14:textId="29821EDA" w:rsidR="00FC3A67" w:rsidRPr="00353F09" w:rsidRDefault="00F13F98"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tc>
              <w:tc>
                <w:tcPr>
                  <w:tcW w:w="1331" w:type="dxa"/>
                </w:tcPr>
                <w:p w14:paraId="56316D2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41347C5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B85689" w:rsidRPr="00353F09" w14:paraId="04681F9E" w14:textId="77777777" w:rsidTr="003F128D">
              <w:tc>
                <w:tcPr>
                  <w:tcW w:w="459" w:type="dxa"/>
                </w:tcPr>
                <w:p w14:paraId="56F21CFE" w14:textId="77777777" w:rsidR="00F13F98" w:rsidRPr="00353F09" w:rsidRDefault="00F13F98" w:rsidP="00FB23FA">
                  <w:pPr>
                    <w:pStyle w:val="ConsPlusNormal"/>
                    <w:spacing w:after="1" w:line="200" w:lineRule="atLeast"/>
                    <w:jc w:val="center"/>
                    <w:rPr>
                      <w:sz w:val="16"/>
                      <w:szCs w:val="16"/>
                    </w:rPr>
                  </w:pPr>
                  <w:r w:rsidRPr="00353F09">
                    <w:rPr>
                      <w:sz w:val="16"/>
                      <w:szCs w:val="16"/>
                    </w:rPr>
                    <w:t>1.6.3.4</w:t>
                  </w:r>
                </w:p>
              </w:tc>
              <w:tc>
                <w:tcPr>
                  <w:tcW w:w="1230" w:type="dxa"/>
                </w:tcPr>
                <w:p w14:paraId="214F336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в части сумм налога на добавленную </w:t>
                  </w:r>
                  <w:r w:rsidRPr="00353F09">
                    <w:rPr>
                      <w:sz w:val="16"/>
                      <w:szCs w:val="16"/>
                    </w:rPr>
                    <w:lastRenderedPageBreak/>
                    <w:t>стоимость, в порядке, предусмотренном налоговым законодательством Российской Федерации;</w:t>
                  </w:r>
                </w:p>
              </w:tc>
              <w:tc>
                <w:tcPr>
                  <w:tcW w:w="561" w:type="dxa"/>
                </w:tcPr>
                <w:p w14:paraId="767415A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E6F0DE4"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6574D17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D93F8A7" w14:textId="77777777" w:rsidR="00F13F98" w:rsidRPr="00353F09" w:rsidRDefault="00F13F98" w:rsidP="00FB23FA">
                  <w:pPr>
                    <w:pStyle w:val="ConsPlusNormal"/>
                    <w:spacing w:after="1" w:line="200" w:lineRule="atLeast"/>
                    <w:jc w:val="center"/>
                    <w:rPr>
                      <w:sz w:val="16"/>
                      <w:szCs w:val="16"/>
                    </w:rPr>
                  </w:pPr>
                  <w:r w:rsidRPr="00353F09">
                    <w:rPr>
                      <w:sz w:val="16"/>
                      <w:szCs w:val="16"/>
                    </w:rPr>
                    <w:t>X 210 12 661</w:t>
                  </w:r>
                </w:p>
              </w:tc>
              <w:tc>
                <w:tcPr>
                  <w:tcW w:w="795" w:type="dxa"/>
                </w:tcPr>
                <w:p w14:paraId="40B6EA45" w14:textId="57902045" w:rsidR="00FC3A67" w:rsidRPr="00353F09" w:rsidRDefault="00F13F98" w:rsidP="00FB23FA">
                  <w:pPr>
                    <w:pStyle w:val="ConsPlusNormal"/>
                    <w:spacing w:after="1" w:line="200" w:lineRule="atLeast"/>
                    <w:jc w:val="both"/>
                    <w:rPr>
                      <w:sz w:val="16"/>
                      <w:szCs w:val="16"/>
                    </w:rPr>
                  </w:pPr>
                  <w:r w:rsidRPr="00353F09">
                    <w:rPr>
                      <w:sz w:val="16"/>
                      <w:szCs w:val="16"/>
                    </w:rPr>
                    <w:t>Документ, предусм</w:t>
                  </w:r>
                  <w:r w:rsidRPr="00353F09">
                    <w:rPr>
                      <w:sz w:val="16"/>
                      <w:szCs w:val="16"/>
                    </w:rPr>
                    <w:lastRenderedPageBreak/>
                    <w:t>отренный согласно учетной политике (графику документооборота)</w:t>
                  </w:r>
                </w:p>
              </w:tc>
              <w:tc>
                <w:tcPr>
                  <w:tcW w:w="1331" w:type="dxa"/>
                </w:tcPr>
                <w:p w14:paraId="44463D7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w:t>
                  </w:r>
                  <w:r w:rsidRPr="00353F09">
                    <w:rPr>
                      <w:sz w:val="16"/>
                      <w:szCs w:val="16"/>
                    </w:rPr>
                    <w:lastRenderedPageBreak/>
                    <w:t>Приложения в соответствии с содержанием факта хозяйственной жизни</w:t>
                  </w:r>
                </w:p>
              </w:tc>
              <w:tc>
                <w:tcPr>
                  <w:tcW w:w="1394" w:type="dxa"/>
                </w:tcPr>
                <w:p w14:paraId="55B10DB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2.17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2774FE1D" w14:textId="77777777" w:rsidTr="003F128D">
              <w:tc>
                <w:tcPr>
                  <w:tcW w:w="459" w:type="dxa"/>
                </w:tcPr>
                <w:p w14:paraId="2991A6B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1.6.3.5</w:t>
                  </w:r>
                </w:p>
              </w:tc>
              <w:tc>
                <w:tcPr>
                  <w:tcW w:w="1230" w:type="dxa"/>
                </w:tcPr>
                <w:p w14:paraId="53B5D522" w14:textId="4DE29E46" w:rsidR="00F13F98" w:rsidRPr="00353F09" w:rsidRDefault="00F13F98" w:rsidP="00FB23FA">
                  <w:pPr>
                    <w:pStyle w:val="ConsPlusNormal"/>
                    <w:spacing w:after="1" w:line="200" w:lineRule="atLeast"/>
                    <w:jc w:val="both"/>
                    <w:rPr>
                      <w:sz w:val="16"/>
                      <w:szCs w:val="16"/>
                    </w:rPr>
                  </w:pPr>
                  <w:r w:rsidRPr="00353F09">
                    <w:rPr>
                      <w:sz w:val="16"/>
                      <w:szCs w:val="16"/>
                    </w:rPr>
                    <w:t>начисленных сумм налогов, сборов, иных обязательных платежей, непосредственно связанных с создание</w:t>
                  </w:r>
                  <w:r w:rsidR="005A6704">
                    <w:rPr>
                      <w:sz w:val="16"/>
                      <w:szCs w:val="16"/>
                    </w:rPr>
                    <w:t>м</w:t>
                  </w:r>
                  <w:r w:rsidRPr="00353F09">
                    <w:rPr>
                      <w:sz w:val="16"/>
                      <w:szCs w:val="16"/>
                    </w:rPr>
                    <w:t xml:space="preserve"> нефинансовых активов;</w:t>
                  </w:r>
                </w:p>
              </w:tc>
              <w:tc>
                <w:tcPr>
                  <w:tcW w:w="561" w:type="dxa"/>
                </w:tcPr>
                <w:p w14:paraId="01BE4F9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D0056AD"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110A309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p w14:paraId="4EF730D4"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7C190749" w14:textId="77777777" w:rsidR="00F13F98" w:rsidRPr="00353F09" w:rsidRDefault="00F13F98" w:rsidP="00FB23FA">
                  <w:pPr>
                    <w:pStyle w:val="ConsPlusNormal"/>
                    <w:spacing w:after="1" w:line="200" w:lineRule="atLeast"/>
                    <w:jc w:val="center"/>
                    <w:rPr>
                      <w:sz w:val="16"/>
                      <w:szCs w:val="16"/>
                    </w:rPr>
                  </w:pPr>
                  <w:r w:rsidRPr="00353F09">
                    <w:rPr>
                      <w:sz w:val="16"/>
                      <w:szCs w:val="16"/>
                    </w:rPr>
                    <w:t>X 303 XX 73X</w:t>
                  </w:r>
                </w:p>
              </w:tc>
              <w:tc>
                <w:tcPr>
                  <w:tcW w:w="795" w:type="dxa"/>
                </w:tcPr>
                <w:p w14:paraId="6739664A" w14:textId="6A4BD40C" w:rsidR="00FC3A67"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0161EF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0BADD94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3.3 настоящего Приложения в соответствии с содержанием факта хозяйственной жизни</w:t>
                  </w:r>
                </w:p>
              </w:tc>
            </w:tr>
            <w:tr w:rsidR="00B85689" w:rsidRPr="00353F09" w14:paraId="55880942" w14:textId="77777777" w:rsidTr="003F128D">
              <w:tc>
                <w:tcPr>
                  <w:tcW w:w="459" w:type="dxa"/>
                </w:tcPr>
                <w:p w14:paraId="4E457467" w14:textId="77777777" w:rsidR="00F13F98" w:rsidRPr="00353F09" w:rsidRDefault="00F13F98" w:rsidP="00FB23FA">
                  <w:pPr>
                    <w:pStyle w:val="ConsPlusNormal"/>
                    <w:spacing w:after="1" w:line="200" w:lineRule="atLeast"/>
                    <w:jc w:val="center"/>
                    <w:rPr>
                      <w:sz w:val="16"/>
                      <w:szCs w:val="16"/>
                    </w:rPr>
                  </w:pPr>
                  <w:r w:rsidRPr="00353F09">
                    <w:rPr>
                      <w:sz w:val="16"/>
                      <w:szCs w:val="16"/>
                    </w:rPr>
                    <w:t>1.6.3.6</w:t>
                  </w:r>
                </w:p>
              </w:tc>
              <w:tc>
                <w:tcPr>
                  <w:tcW w:w="1230" w:type="dxa"/>
                </w:tcPr>
                <w:p w14:paraId="598F7366" w14:textId="77777777" w:rsidR="00F13F98" w:rsidRPr="00353F09" w:rsidRDefault="00F13F98" w:rsidP="00FB23FA">
                  <w:pPr>
                    <w:pStyle w:val="ConsPlusNormal"/>
                    <w:spacing w:after="1" w:line="200" w:lineRule="atLeast"/>
                    <w:jc w:val="both"/>
                    <w:rPr>
                      <w:sz w:val="16"/>
                      <w:szCs w:val="16"/>
                    </w:rPr>
                  </w:pPr>
                  <w:r w:rsidRPr="00353F09">
                    <w:rPr>
                      <w:sz w:val="16"/>
                      <w:szCs w:val="16"/>
                    </w:rPr>
                    <w:t>стоимости материальных запасов, использованных для создания нефинансовых активов;</w:t>
                  </w:r>
                </w:p>
              </w:tc>
              <w:tc>
                <w:tcPr>
                  <w:tcW w:w="561" w:type="dxa"/>
                </w:tcPr>
                <w:p w14:paraId="6F4B040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BE6FABB"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572D9E9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C29EBB6"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3F446B53" w14:textId="396280F6" w:rsidR="00FC3A67"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материальных запасов (ф. 0510460); Документ, предусмотренный согласно учетной политике (графику </w:t>
                  </w:r>
                  <w:r w:rsidRPr="00353F09">
                    <w:rPr>
                      <w:sz w:val="16"/>
                      <w:szCs w:val="16"/>
                    </w:rPr>
                    <w:lastRenderedPageBreak/>
                    <w:t>документооборота)</w:t>
                  </w:r>
                </w:p>
              </w:tc>
              <w:tc>
                <w:tcPr>
                  <w:tcW w:w="1331" w:type="dxa"/>
                </w:tcPr>
                <w:p w14:paraId="3ED6308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c>
                <w:tcPr>
                  <w:tcW w:w="1394" w:type="dxa"/>
                </w:tcPr>
                <w:p w14:paraId="3A11BCE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0A805B20" w14:textId="77777777" w:rsidTr="003F128D">
              <w:tc>
                <w:tcPr>
                  <w:tcW w:w="459" w:type="dxa"/>
                </w:tcPr>
                <w:p w14:paraId="5ED81D0A" w14:textId="77777777" w:rsidR="00F13F98" w:rsidRPr="00353F09" w:rsidRDefault="00F13F98" w:rsidP="00FB23FA">
                  <w:pPr>
                    <w:pStyle w:val="ConsPlusNormal"/>
                    <w:spacing w:after="1" w:line="200" w:lineRule="atLeast"/>
                    <w:jc w:val="center"/>
                    <w:rPr>
                      <w:sz w:val="16"/>
                      <w:szCs w:val="16"/>
                    </w:rPr>
                  </w:pPr>
                  <w:r w:rsidRPr="00353F09">
                    <w:rPr>
                      <w:sz w:val="16"/>
                      <w:szCs w:val="16"/>
                    </w:rPr>
                    <w:t>1.6.3.7</w:t>
                  </w:r>
                </w:p>
              </w:tc>
              <w:tc>
                <w:tcPr>
                  <w:tcW w:w="1230" w:type="dxa"/>
                </w:tcPr>
                <w:p w14:paraId="23DEF056" w14:textId="77777777" w:rsidR="00F13F98" w:rsidRPr="00353F09" w:rsidRDefault="00F13F98" w:rsidP="00FB23FA">
                  <w:pPr>
                    <w:pStyle w:val="ConsPlusNormal"/>
                    <w:spacing w:after="1" w:line="200" w:lineRule="atLeast"/>
                    <w:jc w:val="both"/>
                    <w:rPr>
                      <w:sz w:val="16"/>
                      <w:szCs w:val="16"/>
                    </w:rPr>
                  </w:pPr>
                  <w:r w:rsidRPr="00353F09">
                    <w:rPr>
                      <w:sz w:val="16"/>
                      <w:szCs w:val="16"/>
                    </w:rPr>
                    <w:t>стоимости введенных в эксплуатацию основных средств стоимостью до 10000 рублей включительно, используемых при создании нефинансовых активов</w:t>
                  </w:r>
                </w:p>
              </w:tc>
              <w:tc>
                <w:tcPr>
                  <w:tcW w:w="561" w:type="dxa"/>
                </w:tcPr>
                <w:p w14:paraId="3AB6D5B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33138A7"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6257257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44585BF"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XX 410</w:t>
                  </w:r>
                </w:p>
              </w:tc>
              <w:tc>
                <w:tcPr>
                  <w:tcW w:w="795" w:type="dxa"/>
                </w:tcPr>
                <w:p w14:paraId="3A28D4B7" w14:textId="207E87F5" w:rsidR="00FC3A67"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tc>
              <w:tc>
                <w:tcPr>
                  <w:tcW w:w="1331" w:type="dxa"/>
                </w:tcPr>
                <w:p w14:paraId="4B7552A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6EF00F1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6E1C1C67" w14:textId="77777777" w:rsidTr="003F128D">
              <w:tc>
                <w:tcPr>
                  <w:tcW w:w="459" w:type="dxa"/>
                </w:tcPr>
                <w:p w14:paraId="793485B5" w14:textId="77777777" w:rsidR="00F13F98" w:rsidRPr="00353F09" w:rsidRDefault="00F13F98" w:rsidP="00FB23FA">
                  <w:pPr>
                    <w:pStyle w:val="ConsPlusNormal"/>
                    <w:spacing w:after="1" w:line="200" w:lineRule="atLeast"/>
                    <w:jc w:val="center"/>
                    <w:rPr>
                      <w:sz w:val="16"/>
                      <w:szCs w:val="16"/>
                    </w:rPr>
                  </w:pPr>
                  <w:r w:rsidRPr="00353F09">
                    <w:rPr>
                      <w:sz w:val="16"/>
                      <w:szCs w:val="16"/>
                    </w:rPr>
                    <w:t>1.6.4</w:t>
                  </w:r>
                </w:p>
              </w:tc>
              <w:tc>
                <w:tcPr>
                  <w:tcW w:w="1230" w:type="dxa"/>
                </w:tcPr>
                <w:p w14:paraId="6EFA5B99"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суммы вложений в нефинансовые активы при передаче объектов, в том числе объектов незавершенного строительства, при осуществлении расчетов между головным учреждением, обособленными подразделениями (филиалами)</w:t>
                  </w:r>
                </w:p>
              </w:tc>
              <w:tc>
                <w:tcPr>
                  <w:tcW w:w="561" w:type="dxa"/>
                </w:tcPr>
                <w:p w14:paraId="1598FDB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948FB37"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6FDA423F"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32C5FDA"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3XX</w:t>
                  </w:r>
                </w:p>
              </w:tc>
              <w:tc>
                <w:tcPr>
                  <w:tcW w:w="795" w:type="dxa"/>
                </w:tcPr>
                <w:p w14:paraId="7865F67F"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AAE713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1139B68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B85689" w:rsidRPr="00353F09" w14:paraId="4F3E2D49" w14:textId="77777777" w:rsidTr="003F128D">
              <w:tc>
                <w:tcPr>
                  <w:tcW w:w="459" w:type="dxa"/>
                </w:tcPr>
                <w:p w14:paraId="477A809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1.6.5</w:t>
                  </w:r>
                </w:p>
              </w:tc>
              <w:tc>
                <w:tcPr>
                  <w:tcW w:w="1230" w:type="dxa"/>
                </w:tcPr>
                <w:p w14:paraId="59C0490B" w14:textId="77777777" w:rsidR="00FC3A67" w:rsidRPr="00353F09" w:rsidRDefault="00F13F98" w:rsidP="00FB23FA">
                  <w:pPr>
                    <w:pStyle w:val="ConsPlusNormal"/>
                    <w:spacing w:after="1" w:line="200" w:lineRule="atLeast"/>
                    <w:jc w:val="both"/>
                    <w:rPr>
                      <w:sz w:val="16"/>
                      <w:szCs w:val="16"/>
                    </w:rPr>
                  </w:pPr>
                  <w:r w:rsidRPr="00353F09">
                    <w:rPr>
                      <w:sz w:val="16"/>
                      <w:szCs w:val="16"/>
                    </w:rPr>
                    <w:t>Приняты к бухгалтерскому учету вложения в нефинансовые активы при реорганизации путем слияния, присоединения, разделения, выделения, преобразования или при изменении типа учреждения</w:t>
                  </w:r>
                </w:p>
                <w:p w14:paraId="41A34345" w14:textId="7CFEE5BC" w:rsidR="003671D6" w:rsidRPr="00353F09" w:rsidRDefault="003671D6" w:rsidP="00FB23FA">
                  <w:pPr>
                    <w:pStyle w:val="ConsPlusNormal"/>
                    <w:spacing w:after="1" w:line="200" w:lineRule="atLeast"/>
                    <w:jc w:val="both"/>
                    <w:rPr>
                      <w:sz w:val="16"/>
                      <w:szCs w:val="16"/>
                    </w:rPr>
                  </w:pPr>
                </w:p>
              </w:tc>
              <w:tc>
                <w:tcPr>
                  <w:tcW w:w="561" w:type="dxa"/>
                </w:tcPr>
                <w:p w14:paraId="2F588CE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3233849"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293340B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E4620B8"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795" w:type="dxa"/>
                </w:tcPr>
                <w:p w14:paraId="5361F8D3"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093A98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6BDB184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2A533B86" w14:textId="77777777" w:rsidTr="003F128D">
              <w:tc>
                <w:tcPr>
                  <w:tcW w:w="459" w:type="dxa"/>
                </w:tcPr>
                <w:p w14:paraId="1F5C21DD" w14:textId="77777777" w:rsidR="00F13F98" w:rsidRPr="00353F09" w:rsidRDefault="00F13F98" w:rsidP="00FB23FA">
                  <w:pPr>
                    <w:pStyle w:val="ConsPlusNormal"/>
                    <w:spacing w:after="1" w:line="200" w:lineRule="atLeast"/>
                    <w:jc w:val="center"/>
                    <w:rPr>
                      <w:sz w:val="16"/>
                      <w:szCs w:val="16"/>
                    </w:rPr>
                  </w:pPr>
                  <w:r w:rsidRPr="00353F09">
                    <w:rPr>
                      <w:sz w:val="16"/>
                      <w:szCs w:val="16"/>
                    </w:rPr>
                    <w:t>1.6.6</w:t>
                  </w:r>
                </w:p>
              </w:tc>
              <w:tc>
                <w:tcPr>
                  <w:tcW w:w="1230" w:type="dxa"/>
                </w:tcPr>
                <w:p w14:paraId="2C8BD4AF" w14:textId="11120AFF" w:rsidR="00FC3A67"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операции по передаче фактических вложений в объект нефинансовых активов (в объеме произведенных затрат на его модернизацию, дооборудование, реконструкцию, в том числе с элементами реставрации, техническое перевооружение) </w:t>
                  </w:r>
                  <w:r w:rsidRPr="00353F09">
                    <w:rPr>
                      <w:sz w:val="16"/>
                      <w:szCs w:val="16"/>
                    </w:rPr>
                    <w:lastRenderedPageBreak/>
                    <w:t>балансодержателю объекта, в отношении которого осуществлена (завершена) модернизация, дооборудование, реконструкция, в том числе с элементами реставрации, техническое перевооружение, в целях отнесения суммы указанных фактических вложений на формирование (увеличение) первоначальной (балансовой) стоимости такого объекта от других организациям (бюджетов)</w:t>
                  </w:r>
                </w:p>
              </w:tc>
              <w:tc>
                <w:tcPr>
                  <w:tcW w:w="561" w:type="dxa"/>
                </w:tcPr>
                <w:p w14:paraId="0B6AF64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1778858"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01B65D6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4C2B070C"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19X</w:t>
                  </w:r>
                </w:p>
              </w:tc>
              <w:tc>
                <w:tcPr>
                  <w:tcW w:w="795" w:type="dxa"/>
                </w:tcPr>
                <w:p w14:paraId="29BA3925"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682F0C7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6FFF259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304B8CA9" w14:textId="77777777" w:rsidTr="003F128D">
              <w:tc>
                <w:tcPr>
                  <w:tcW w:w="459" w:type="dxa"/>
                </w:tcPr>
                <w:p w14:paraId="561F59C5" w14:textId="77777777" w:rsidR="00F13F98" w:rsidRPr="00353F09" w:rsidRDefault="00F13F98" w:rsidP="00FB23FA">
                  <w:pPr>
                    <w:pStyle w:val="ConsPlusNormal"/>
                    <w:spacing w:after="1" w:line="200" w:lineRule="atLeast"/>
                    <w:jc w:val="center"/>
                    <w:rPr>
                      <w:sz w:val="16"/>
                      <w:szCs w:val="16"/>
                    </w:rPr>
                  </w:pPr>
                  <w:r w:rsidRPr="00353F09">
                    <w:rPr>
                      <w:sz w:val="16"/>
                      <w:szCs w:val="16"/>
                    </w:rPr>
                    <w:t>1.6.7</w:t>
                  </w:r>
                </w:p>
              </w:tc>
              <w:tc>
                <w:tcPr>
                  <w:tcW w:w="1230" w:type="dxa"/>
                </w:tcPr>
                <w:p w14:paraId="0BC3CF75"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вложения в объекты концессии:</w:t>
                  </w:r>
                </w:p>
              </w:tc>
              <w:tc>
                <w:tcPr>
                  <w:tcW w:w="561" w:type="dxa"/>
                </w:tcPr>
                <w:p w14:paraId="71FA7CC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31914D10"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2E461AFB"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5285E38D"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7577864A"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0567BE92"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780699EA"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5B6A633F" w14:textId="77777777" w:rsidTr="003F128D">
              <w:tc>
                <w:tcPr>
                  <w:tcW w:w="459" w:type="dxa"/>
                </w:tcPr>
                <w:p w14:paraId="5D60038A" w14:textId="77777777" w:rsidR="00F13F98" w:rsidRPr="00353F09" w:rsidRDefault="00F13F98" w:rsidP="00FB23FA">
                  <w:pPr>
                    <w:pStyle w:val="ConsPlusNormal"/>
                    <w:spacing w:after="1" w:line="200" w:lineRule="atLeast"/>
                    <w:jc w:val="center"/>
                    <w:rPr>
                      <w:sz w:val="16"/>
                      <w:szCs w:val="16"/>
                    </w:rPr>
                  </w:pPr>
                  <w:r w:rsidRPr="00353F09">
                    <w:rPr>
                      <w:sz w:val="16"/>
                      <w:szCs w:val="16"/>
                    </w:rPr>
                    <w:t>1.6.7.1</w:t>
                  </w:r>
                </w:p>
              </w:tc>
              <w:tc>
                <w:tcPr>
                  <w:tcW w:w="1230" w:type="dxa"/>
                </w:tcPr>
                <w:p w14:paraId="47749E4C" w14:textId="396DAAFE" w:rsidR="00FC3A67" w:rsidRPr="00353F09" w:rsidRDefault="00F13F98" w:rsidP="00FB23FA">
                  <w:pPr>
                    <w:pStyle w:val="ConsPlusNormal"/>
                    <w:spacing w:after="1" w:line="200" w:lineRule="atLeast"/>
                    <w:jc w:val="both"/>
                    <w:rPr>
                      <w:sz w:val="16"/>
                      <w:szCs w:val="16"/>
                    </w:rPr>
                  </w:pPr>
                  <w:r w:rsidRPr="00353F09">
                    <w:rPr>
                      <w:sz w:val="16"/>
                      <w:szCs w:val="16"/>
                    </w:rPr>
                    <w:t xml:space="preserve">в объеме фактических </w:t>
                  </w:r>
                  <w:r w:rsidRPr="00353F09">
                    <w:rPr>
                      <w:sz w:val="16"/>
                      <w:szCs w:val="16"/>
                    </w:rPr>
                    <w:lastRenderedPageBreak/>
                    <w:t>затрат по их достройке, реконструкции, модернизации, дооборудованию</w:t>
                  </w:r>
                </w:p>
              </w:tc>
              <w:tc>
                <w:tcPr>
                  <w:tcW w:w="561" w:type="dxa"/>
                </w:tcPr>
                <w:p w14:paraId="5FE9A94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2107A5D"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106 9X </w:t>
                  </w:r>
                  <w:r w:rsidRPr="00353F09">
                    <w:rPr>
                      <w:sz w:val="16"/>
                      <w:szCs w:val="16"/>
                    </w:rPr>
                    <w:lastRenderedPageBreak/>
                    <w:t>3XX</w:t>
                  </w:r>
                </w:p>
              </w:tc>
              <w:tc>
                <w:tcPr>
                  <w:tcW w:w="480" w:type="dxa"/>
                </w:tcPr>
                <w:p w14:paraId="6D330CA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91" w:type="dxa"/>
                </w:tcPr>
                <w:p w14:paraId="5A78B4A9"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302 XX </w:t>
                  </w:r>
                  <w:r w:rsidRPr="00353F09">
                    <w:rPr>
                      <w:sz w:val="16"/>
                      <w:szCs w:val="16"/>
                    </w:rPr>
                    <w:lastRenderedPageBreak/>
                    <w:t>73X</w:t>
                  </w:r>
                </w:p>
              </w:tc>
              <w:tc>
                <w:tcPr>
                  <w:tcW w:w="795" w:type="dxa"/>
                </w:tcPr>
                <w:p w14:paraId="63B7A38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Акт приемки </w:t>
                  </w:r>
                  <w:r w:rsidRPr="00353F09">
                    <w:rPr>
                      <w:sz w:val="16"/>
                      <w:szCs w:val="16"/>
                    </w:rPr>
                    <w:lastRenderedPageBreak/>
                    <w:t>товаров, работ, услуг (ф. 0510452)</w:t>
                  </w:r>
                </w:p>
              </w:tc>
              <w:tc>
                <w:tcPr>
                  <w:tcW w:w="1331" w:type="dxa"/>
                </w:tcPr>
                <w:p w14:paraId="1708DCE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1.6 </w:t>
                  </w:r>
                  <w:r w:rsidRPr="00353F09">
                    <w:rPr>
                      <w:sz w:val="16"/>
                      <w:szCs w:val="16"/>
                    </w:rPr>
                    <w:lastRenderedPageBreak/>
                    <w:t>настоящего Приложения в соответствии с содержанием факта хозяйственной жизни</w:t>
                  </w:r>
                </w:p>
              </w:tc>
              <w:tc>
                <w:tcPr>
                  <w:tcW w:w="1394" w:type="dxa"/>
                </w:tcPr>
                <w:p w14:paraId="4A0FCE4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3.2 настоящего </w:t>
                  </w:r>
                  <w:r w:rsidRPr="00353F09">
                    <w:rPr>
                      <w:sz w:val="16"/>
                      <w:szCs w:val="16"/>
                    </w:rPr>
                    <w:lastRenderedPageBreak/>
                    <w:t>Приложения в соответствии с содержанием факта хозяйственной жизни</w:t>
                  </w:r>
                </w:p>
              </w:tc>
            </w:tr>
            <w:tr w:rsidR="00B85689" w:rsidRPr="00353F09" w14:paraId="32F13467" w14:textId="77777777" w:rsidTr="003F128D">
              <w:tc>
                <w:tcPr>
                  <w:tcW w:w="459" w:type="dxa"/>
                </w:tcPr>
                <w:p w14:paraId="1B6E4AB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1.6.7.2</w:t>
                  </w:r>
                </w:p>
              </w:tc>
              <w:tc>
                <w:tcPr>
                  <w:tcW w:w="1230" w:type="dxa"/>
                </w:tcPr>
                <w:p w14:paraId="71353EB8" w14:textId="77777777" w:rsidR="00F13F98" w:rsidRPr="00353F09" w:rsidRDefault="00F13F98" w:rsidP="00FB23FA">
                  <w:pPr>
                    <w:pStyle w:val="ConsPlusNormal"/>
                    <w:spacing w:after="1" w:line="200" w:lineRule="atLeast"/>
                    <w:jc w:val="both"/>
                    <w:rPr>
                      <w:sz w:val="16"/>
                      <w:szCs w:val="16"/>
                    </w:rPr>
                  </w:pPr>
                  <w:r w:rsidRPr="00353F09">
                    <w:rPr>
                      <w:sz w:val="16"/>
                      <w:szCs w:val="16"/>
                    </w:rPr>
                    <w:t>в размере разницы между стоимостью создания объекта концессионного соглашения и суммой обязательств концедента по финансированию расходов концессионера на создание объекта концессионного соглашения до и после ввода в эксплуатацию отражается корреспонденция</w:t>
                  </w:r>
                </w:p>
              </w:tc>
              <w:tc>
                <w:tcPr>
                  <w:tcW w:w="561" w:type="dxa"/>
                </w:tcPr>
                <w:p w14:paraId="22B41CC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2C16CA3" w14:textId="77777777" w:rsidR="00F13F98" w:rsidRPr="00353F09" w:rsidRDefault="00F13F98" w:rsidP="00FB23FA">
                  <w:pPr>
                    <w:pStyle w:val="ConsPlusNormal"/>
                    <w:spacing w:after="1" w:line="200" w:lineRule="atLeast"/>
                    <w:jc w:val="center"/>
                    <w:rPr>
                      <w:sz w:val="16"/>
                      <w:szCs w:val="16"/>
                    </w:rPr>
                  </w:pPr>
                  <w:r w:rsidRPr="00353F09">
                    <w:rPr>
                      <w:sz w:val="16"/>
                      <w:szCs w:val="16"/>
                    </w:rPr>
                    <w:t>X 106 9X 3XX</w:t>
                  </w:r>
                </w:p>
              </w:tc>
              <w:tc>
                <w:tcPr>
                  <w:tcW w:w="480" w:type="dxa"/>
                </w:tcPr>
                <w:p w14:paraId="0171A1B4"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7F552CDC" w14:textId="77777777" w:rsidR="00F13F98" w:rsidRPr="00353F09" w:rsidRDefault="00F13F98" w:rsidP="00FB23FA">
                  <w:pPr>
                    <w:pStyle w:val="ConsPlusNormal"/>
                    <w:spacing w:after="1" w:line="200" w:lineRule="atLeast"/>
                    <w:jc w:val="center"/>
                    <w:rPr>
                      <w:sz w:val="16"/>
                      <w:szCs w:val="16"/>
                    </w:rPr>
                  </w:pPr>
                  <w:r w:rsidRPr="00353F09">
                    <w:rPr>
                      <w:sz w:val="16"/>
                      <w:szCs w:val="16"/>
                    </w:rPr>
                    <w:t>X 401 4X 19X</w:t>
                  </w:r>
                </w:p>
              </w:tc>
              <w:tc>
                <w:tcPr>
                  <w:tcW w:w="795" w:type="dxa"/>
                </w:tcPr>
                <w:p w14:paraId="01A6F627"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331" w:type="dxa"/>
                </w:tcPr>
                <w:p w14:paraId="7D3DE95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4B2DB12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 настоящего Приложения в соответствии с содержанием факта хозяйственной жизни</w:t>
                  </w:r>
                </w:p>
              </w:tc>
            </w:tr>
            <w:tr w:rsidR="00B85689" w:rsidRPr="00353F09" w14:paraId="3FC7A80D" w14:textId="77777777" w:rsidTr="003F128D">
              <w:tc>
                <w:tcPr>
                  <w:tcW w:w="459" w:type="dxa"/>
                </w:tcPr>
                <w:p w14:paraId="6A741F18" w14:textId="77777777" w:rsidR="00F13F98" w:rsidRPr="00353F09" w:rsidRDefault="00F13F98" w:rsidP="00FB23FA">
                  <w:pPr>
                    <w:pStyle w:val="ConsPlusNormal"/>
                    <w:spacing w:after="1" w:line="200" w:lineRule="atLeast"/>
                    <w:jc w:val="center"/>
                    <w:rPr>
                      <w:sz w:val="16"/>
                      <w:szCs w:val="16"/>
                    </w:rPr>
                  </w:pPr>
                  <w:r w:rsidRPr="00353F09">
                    <w:rPr>
                      <w:sz w:val="16"/>
                      <w:szCs w:val="16"/>
                    </w:rPr>
                    <w:t>1.6.8</w:t>
                  </w:r>
                </w:p>
              </w:tc>
              <w:tc>
                <w:tcPr>
                  <w:tcW w:w="1230" w:type="dxa"/>
                </w:tcPr>
                <w:p w14:paraId="03D9C718"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соответствующие объекты нефинансовых активов в сумме законченных вложений в </w:t>
                  </w:r>
                  <w:r w:rsidRPr="00353F09">
                    <w:rPr>
                      <w:sz w:val="16"/>
                      <w:szCs w:val="16"/>
                    </w:rPr>
                    <w:lastRenderedPageBreak/>
                    <w:t>объекты нефинансовых активов</w:t>
                  </w:r>
                </w:p>
              </w:tc>
              <w:tc>
                <w:tcPr>
                  <w:tcW w:w="561" w:type="dxa"/>
                </w:tcPr>
                <w:p w14:paraId="54B7A25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3DC7792" w14:textId="77777777" w:rsidR="00F13F98" w:rsidRPr="00353F09" w:rsidRDefault="00F13F98" w:rsidP="00FB23FA">
                  <w:pPr>
                    <w:pStyle w:val="ConsPlusNormal"/>
                    <w:spacing w:after="1" w:line="200" w:lineRule="atLeast"/>
                    <w:jc w:val="center"/>
                    <w:rPr>
                      <w:sz w:val="16"/>
                      <w:szCs w:val="16"/>
                    </w:rPr>
                  </w:pPr>
                  <w:r w:rsidRPr="00353F09">
                    <w:rPr>
                      <w:sz w:val="16"/>
                      <w:szCs w:val="16"/>
                    </w:rPr>
                    <w:t>X 1XX XX 3XX</w:t>
                  </w:r>
                </w:p>
              </w:tc>
              <w:tc>
                <w:tcPr>
                  <w:tcW w:w="480" w:type="dxa"/>
                </w:tcPr>
                <w:p w14:paraId="5BE3CED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D82EDCA"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795" w:type="dxa"/>
                </w:tcPr>
                <w:p w14:paraId="32E93680"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Согласно разделу I настоящего Приложения в зависимости от </w:t>
                  </w:r>
                  <w:r w:rsidRPr="00353F09">
                    <w:rPr>
                      <w:sz w:val="16"/>
                      <w:szCs w:val="16"/>
                    </w:rPr>
                    <w:lastRenderedPageBreak/>
                    <w:t>вида нефинансового актива</w:t>
                  </w:r>
                </w:p>
              </w:tc>
              <w:tc>
                <w:tcPr>
                  <w:tcW w:w="1331" w:type="dxa"/>
                </w:tcPr>
                <w:p w14:paraId="37DC975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 настоящего Приложения в соответствии с содержанием факта хозяйственной жизни</w:t>
                  </w:r>
                </w:p>
              </w:tc>
              <w:tc>
                <w:tcPr>
                  <w:tcW w:w="1394" w:type="dxa"/>
                </w:tcPr>
                <w:p w14:paraId="24A7432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7CDDE5FF" w14:textId="77777777" w:rsidTr="003F128D">
              <w:tc>
                <w:tcPr>
                  <w:tcW w:w="459" w:type="dxa"/>
                </w:tcPr>
                <w:p w14:paraId="6986CABE" w14:textId="77777777" w:rsidR="00F13F98" w:rsidRPr="00353F09" w:rsidRDefault="00F13F98" w:rsidP="00FB23FA">
                  <w:pPr>
                    <w:pStyle w:val="ConsPlusNormal"/>
                    <w:spacing w:after="1" w:line="200" w:lineRule="atLeast"/>
                    <w:jc w:val="center"/>
                    <w:rPr>
                      <w:sz w:val="16"/>
                      <w:szCs w:val="16"/>
                    </w:rPr>
                  </w:pPr>
                  <w:r w:rsidRPr="00353F09">
                    <w:rPr>
                      <w:sz w:val="16"/>
                      <w:szCs w:val="16"/>
                    </w:rPr>
                    <w:t>1.6.9</w:t>
                  </w:r>
                </w:p>
              </w:tc>
              <w:tc>
                <w:tcPr>
                  <w:tcW w:w="1230" w:type="dxa"/>
                </w:tcPr>
                <w:p w14:paraId="731CDAEC"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Приняты к бухгалтерскому учету права пользования нематериальными активами (неисключительными правами) при их приобретении</w:t>
                  </w:r>
                </w:p>
              </w:tc>
              <w:tc>
                <w:tcPr>
                  <w:tcW w:w="561" w:type="dxa"/>
                </w:tcPr>
                <w:p w14:paraId="3507924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E82D7FF"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35X</w:t>
                  </w:r>
                </w:p>
              </w:tc>
              <w:tc>
                <w:tcPr>
                  <w:tcW w:w="480" w:type="dxa"/>
                </w:tcPr>
                <w:p w14:paraId="7CA552A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D611581" w14:textId="77777777" w:rsidR="00F13F98" w:rsidRPr="00353F09" w:rsidRDefault="00F13F98" w:rsidP="00FB23FA">
                  <w:pPr>
                    <w:pStyle w:val="ConsPlusNormal"/>
                    <w:spacing w:after="1" w:line="200" w:lineRule="atLeast"/>
                    <w:jc w:val="center"/>
                    <w:rPr>
                      <w:sz w:val="16"/>
                      <w:szCs w:val="16"/>
                    </w:rPr>
                  </w:pPr>
                  <w:r w:rsidRPr="00353F09">
                    <w:rPr>
                      <w:sz w:val="16"/>
                      <w:szCs w:val="16"/>
                    </w:rPr>
                    <w:t>X 106 6X 35X</w:t>
                  </w:r>
                </w:p>
              </w:tc>
              <w:tc>
                <w:tcPr>
                  <w:tcW w:w="795" w:type="dxa"/>
                </w:tcPr>
                <w:p w14:paraId="4082D64C"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331" w:type="dxa"/>
                </w:tcPr>
                <w:p w14:paraId="7663F2C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394" w:type="dxa"/>
                </w:tcPr>
                <w:p w14:paraId="7364CB7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1705B536" w14:textId="77777777" w:rsidTr="003F128D">
              <w:tc>
                <w:tcPr>
                  <w:tcW w:w="459" w:type="dxa"/>
                </w:tcPr>
                <w:p w14:paraId="67CD6524" w14:textId="77777777" w:rsidR="00F13F98" w:rsidRPr="00353F09" w:rsidRDefault="00F13F98" w:rsidP="00FB23FA">
                  <w:pPr>
                    <w:pStyle w:val="ConsPlusNormal"/>
                    <w:spacing w:after="1" w:line="200" w:lineRule="atLeast"/>
                    <w:jc w:val="center"/>
                    <w:rPr>
                      <w:sz w:val="16"/>
                      <w:szCs w:val="16"/>
                    </w:rPr>
                  </w:pPr>
                  <w:r w:rsidRPr="00353F09">
                    <w:rPr>
                      <w:sz w:val="16"/>
                      <w:szCs w:val="16"/>
                    </w:rPr>
                    <w:t>1.6.10</w:t>
                  </w:r>
                </w:p>
              </w:tc>
              <w:tc>
                <w:tcPr>
                  <w:tcW w:w="1230" w:type="dxa"/>
                </w:tcPr>
                <w:p w14:paraId="4DADF982" w14:textId="6EB4E888" w:rsidR="00FC3A67"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произведенных вложений в создание опытных образцов, полученных в ходе осуществления научно-исследовательских, опытно-конструкторских, технологических работ в целях обособления вложений в опытные образцы из суммы произведенных расходов по </w:t>
                  </w:r>
                  <w:r w:rsidRPr="00353F09">
                    <w:rPr>
                      <w:sz w:val="16"/>
                      <w:szCs w:val="16"/>
                    </w:rPr>
                    <w:lastRenderedPageBreak/>
                    <w:t>научно-исследовательским работам</w:t>
                  </w:r>
                </w:p>
              </w:tc>
              <w:tc>
                <w:tcPr>
                  <w:tcW w:w="561" w:type="dxa"/>
                </w:tcPr>
                <w:p w14:paraId="2649CB7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8105D63"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26DB9D2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22869C9"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795" w:type="dxa"/>
                </w:tcPr>
                <w:p w14:paraId="736F1996"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83579F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0694D6E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3F724EBF" w14:textId="77777777" w:rsidTr="003F128D">
              <w:tc>
                <w:tcPr>
                  <w:tcW w:w="459" w:type="dxa"/>
                </w:tcPr>
                <w:p w14:paraId="5105A92A" w14:textId="77777777" w:rsidR="00F13F98" w:rsidRPr="00353F09" w:rsidRDefault="00F13F98" w:rsidP="00FB23FA">
                  <w:pPr>
                    <w:pStyle w:val="ConsPlusNormal"/>
                    <w:spacing w:after="1" w:line="200" w:lineRule="atLeast"/>
                    <w:jc w:val="center"/>
                    <w:rPr>
                      <w:sz w:val="16"/>
                      <w:szCs w:val="16"/>
                    </w:rPr>
                  </w:pPr>
                  <w:r w:rsidRPr="00353F09">
                    <w:rPr>
                      <w:sz w:val="16"/>
                      <w:szCs w:val="16"/>
                    </w:rPr>
                    <w:t>1.6.11</w:t>
                  </w:r>
                </w:p>
              </w:tc>
              <w:tc>
                <w:tcPr>
                  <w:tcW w:w="1230" w:type="dxa"/>
                </w:tcPr>
                <w:p w14:paraId="61379436" w14:textId="256495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вложения по соответствующим объектам нефинансовых активов в целях их признания в бухгалтерском учете</w:t>
                  </w:r>
                  <w:r w:rsidR="008E519C">
                    <w:rPr>
                      <w:sz w:val="16"/>
                      <w:szCs w:val="16"/>
                    </w:rPr>
                    <w:t>,</w:t>
                  </w:r>
                  <w:r w:rsidRPr="00353F09">
                    <w:rPr>
                      <w:sz w:val="16"/>
                      <w:szCs w:val="16"/>
                    </w:rPr>
                    <w:t xml:space="preserve"> в том числе из суммы вложений в имущественный комплекс нефинансовых активов</w:t>
                  </w:r>
                </w:p>
              </w:tc>
              <w:tc>
                <w:tcPr>
                  <w:tcW w:w="561" w:type="dxa"/>
                </w:tcPr>
                <w:p w14:paraId="2C3DC14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82D46BE"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5BFFC17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DADAEEB"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X1 310</w:t>
                  </w:r>
                </w:p>
              </w:tc>
              <w:tc>
                <w:tcPr>
                  <w:tcW w:w="795" w:type="dxa"/>
                </w:tcPr>
                <w:p w14:paraId="0B1C7286"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331" w:type="dxa"/>
                </w:tcPr>
                <w:p w14:paraId="5D62299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19E348F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530E7F88" w14:textId="77777777" w:rsidTr="003F128D">
              <w:tc>
                <w:tcPr>
                  <w:tcW w:w="459" w:type="dxa"/>
                </w:tcPr>
                <w:p w14:paraId="1F43BF45" w14:textId="77777777" w:rsidR="00F13F98" w:rsidRPr="00353F09" w:rsidRDefault="00F13F98" w:rsidP="00FB23FA">
                  <w:pPr>
                    <w:pStyle w:val="ConsPlusNormal"/>
                    <w:spacing w:after="1" w:line="200" w:lineRule="atLeast"/>
                    <w:jc w:val="center"/>
                    <w:rPr>
                      <w:sz w:val="16"/>
                      <w:szCs w:val="16"/>
                    </w:rPr>
                  </w:pPr>
                  <w:r w:rsidRPr="00353F09">
                    <w:rPr>
                      <w:sz w:val="16"/>
                      <w:szCs w:val="16"/>
                    </w:rPr>
                    <w:t>1.6.12</w:t>
                  </w:r>
                </w:p>
              </w:tc>
              <w:tc>
                <w:tcPr>
                  <w:tcW w:w="1230" w:type="dxa"/>
                </w:tcPr>
                <w:p w14:paraId="050D714B"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уточнению признаков аналитического учета объектов учета</w:t>
                  </w:r>
                </w:p>
              </w:tc>
              <w:tc>
                <w:tcPr>
                  <w:tcW w:w="561" w:type="dxa"/>
                </w:tcPr>
                <w:p w14:paraId="6FBFF8B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2B4DC8B"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480" w:type="dxa"/>
                </w:tcPr>
                <w:p w14:paraId="5F7DA18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1AA9A7F"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3XX</w:t>
                  </w:r>
                </w:p>
              </w:tc>
              <w:tc>
                <w:tcPr>
                  <w:tcW w:w="795" w:type="dxa"/>
                </w:tcPr>
                <w:p w14:paraId="38F5EDE7" w14:textId="2D49A69D" w:rsidR="00FC3A67"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DB482D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c>
                <w:tcPr>
                  <w:tcW w:w="1394" w:type="dxa"/>
                </w:tcPr>
                <w:p w14:paraId="210B8C3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25A9B55D" w14:textId="77777777" w:rsidTr="003F128D">
              <w:tc>
                <w:tcPr>
                  <w:tcW w:w="459" w:type="dxa"/>
                </w:tcPr>
                <w:p w14:paraId="6E3F59AC" w14:textId="77777777" w:rsidR="00F13F98" w:rsidRPr="00353F09" w:rsidRDefault="00F13F98" w:rsidP="00FB23FA">
                  <w:pPr>
                    <w:pStyle w:val="ConsPlusNormal"/>
                    <w:spacing w:after="1" w:line="200" w:lineRule="atLeast"/>
                    <w:jc w:val="center"/>
                    <w:rPr>
                      <w:sz w:val="16"/>
                      <w:szCs w:val="16"/>
                    </w:rPr>
                  </w:pPr>
                  <w:r w:rsidRPr="00353F09">
                    <w:rPr>
                      <w:sz w:val="16"/>
                      <w:szCs w:val="16"/>
                    </w:rPr>
                    <w:t>1.6.13</w:t>
                  </w:r>
                </w:p>
              </w:tc>
              <w:tc>
                <w:tcPr>
                  <w:tcW w:w="1230" w:type="dxa"/>
                </w:tcPr>
                <w:p w14:paraId="0F601073"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произведенны</w:t>
                  </w:r>
                  <w:r w:rsidRPr="00353F09">
                    <w:rPr>
                      <w:sz w:val="16"/>
                      <w:szCs w:val="16"/>
                    </w:rPr>
                    <w:lastRenderedPageBreak/>
                    <w:t>х вложений в объекты основных средств и нематериальных активов, связанных с их передачей иным организациям, за исключением организаций бюджетной сферы, а также физическим лицам, в составе расходов текущего финансового года</w:t>
                  </w:r>
                </w:p>
              </w:tc>
              <w:tc>
                <w:tcPr>
                  <w:tcW w:w="561" w:type="dxa"/>
                </w:tcPr>
                <w:p w14:paraId="7363D41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57CC0E55"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4A4EB18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7FCD83D"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4X0</w:t>
                  </w:r>
                </w:p>
              </w:tc>
              <w:tc>
                <w:tcPr>
                  <w:tcW w:w="795" w:type="dxa"/>
                </w:tcPr>
                <w:p w14:paraId="4A007A58"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Накладная на отпуск материальных </w:t>
                  </w:r>
                  <w:r w:rsidRPr="00353F09">
                    <w:rPr>
                      <w:sz w:val="16"/>
                      <w:szCs w:val="16"/>
                    </w:rPr>
                    <w:lastRenderedPageBreak/>
                    <w:t>ценностей на сторону (ф. 0510458)</w:t>
                  </w:r>
                </w:p>
              </w:tc>
              <w:tc>
                <w:tcPr>
                  <w:tcW w:w="1331" w:type="dxa"/>
                </w:tcPr>
                <w:p w14:paraId="0F62682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4D43308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500FCA51" w14:textId="77777777" w:rsidTr="003F128D">
              <w:tc>
                <w:tcPr>
                  <w:tcW w:w="459" w:type="dxa"/>
                </w:tcPr>
                <w:p w14:paraId="7A9F701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1.6.14</w:t>
                  </w:r>
                </w:p>
              </w:tc>
              <w:tc>
                <w:tcPr>
                  <w:tcW w:w="1230" w:type="dxa"/>
                </w:tcPr>
                <w:p w14:paraId="519C5B94"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произведенных вложений в объекты нефинансовых активов при осуществлении расчетов между головным учреждением, обособленными подразделениями (филиалами)</w:t>
                  </w:r>
                </w:p>
              </w:tc>
              <w:tc>
                <w:tcPr>
                  <w:tcW w:w="561" w:type="dxa"/>
                </w:tcPr>
                <w:p w14:paraId="7672173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1F108F3"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3XX</w:t>
                  </w:r>
                </w:p>
              </w:tc>
              <w:tc>
                <w:tcPr>
                  <w:tcW w:w="480" w:type="dxa"/>
                </w:tcPr>
                <w:p w14:paraId="66F10AD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83A05FE"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4XX</w:t>
                  </w:r>
                </w:p>
              </w:tc>
              <w:tc>
                <w:tcPr>
                  <w:tcW w:w="795" w:type="dxa"/>
                </w:tcPr>
                <w:p w14:paraId="7504AEF9"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4FB96E2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c>
                <w:tcPr>
                  <w:tcW w:w="1394" w:type="dxa"/>
                </w:tcPr>
                <w:p w14:paraId="17C3DD5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1F5A4B8A" w14:textId="77777777" w:rsidTr="003F128D">
              <w:tc>
                <w:tcPr>
                  <w:tcW w:w="459" w:type="dxa"/>
                </w:tcPr>
                <w:p w14:paraId="08D1729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1.6.15</w:t>
                  </w:r>
                </w:p>
              </w:tc>
              <w:tc>
                <w:tcPr>
                  <w:tcW w:w="1230" w:type="dxa"/>
                </w:tcPr>
                <w:p w14:paraId="6442345F"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вложений в нефинансовые активы при реорганизации путем слияния, присоединения, разделения, выделения, преобразования или при изменении типа учреждения</w:t>
                  </w:r>
                </w:p>
                <w:p w14:paraId="66262402" w14:textId="77777777" w:rsidR="00FC3A67" w:rsidRPr="00353F09" w:rsidRDefault="00FC3A67" w:rsidP="00FB23FA">
                  <w:pPr>
                    <w:pStyle w:val="ConsPlusNormal"/>
                    <w:spacing w:after="1" w:line="200" w:lineRule="atLeast"/>
                    <w:jc w:val="both"/>
                    <w:rPr>
                      <w:sz w:val="16"/>
                      <w:szCs w:val="16"/>
                    </w:rPr>
                  </w:pPr>
                </w:p>
              </w:tc>
              <w:tc>
                <w:tcPr>
                  <w:tcW w:w="561" w:type="dxa"/>
                </w:tcPr>
                <w:p w14:paraId="6040450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CA60C3F"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29307E6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46E84D2"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4XX</w:t>
                  </w:r>
                </w:p>
              </w:tc>
              <w:tc>
                <w:tcPr>
                  <w:tcW w:w="795" w:type="dxa"/>
                </w:tcPr>
                <w:p w14:paraId="5EEA3DBC"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5B4F402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394" w:type="dxa"/>
                </w:tcPr>
                <w:p w14:paraId="0A5CA60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16980FBC" w14:textId="77777777" w:rsidTr="003F128D">
              <w:tc>
                <w:tcPr>
                  <w:tcW w:w="459" w:type="dxa"/>
                </w:tcPr>
                <w:p w14:paraId="66109D4F" w14:textId="77777777" w:rsidR="00F13F98" w:rsidRPr="00353F09" w:rsidRDefault="00F13F98" w:rsidP="00FB23FA">
                  <w:pPr>
                    <w:pStyle w:val="ConsPlusNormal"/>
                    <w:spacing w:after="1" w:line="200" w:lineRule="atLeast"/>
                    <w:jc w:val="center"/>
                    <w:rPr>
                      <w:sz w:val="16"/>
                      <w:szCs w:val="16"/>
                    </w:rPr>
                  </w:pPr>
                  <w:r w:rsidRPr="00353F09">
                    <w:rPr>
                      <w:sz w:val="16"/>
                      <w:szCs w:val="16"/>
                    </w:rPr>
                    <w:t>1.6.16</w:t>
                  </w:r>
                </w:p>
              </w:tc>
              <w:tc>
                <w:tcPr>
                  <w:tcW w:w="1230" w:type="dxa"/>
                </w:tcPr>
                <w:p w14:paraId="266FD809" w14:textId="77777777" w:rsidR="00F13F98" w:rsidRPr="00353F09" w:rsidRDefault="00F13F98" w:rsidP="00FB23FA">
                  <w:pPr>
                    <w:pStyle w:val="ConsPlusNormal"/>
                    <w:spacing w:after="1" w:line="200" w:lineRule="atLeast"/>
                    <w:jc w:val="both"/>
                    <w:rPr>
                      <w:sz w:val="16"/>
                      <w:szCs w:val="16"/>
                    </w:rPr>
                  </w:pPr>
                  <w:r w:rsidRPr="00353F09">
                    <w:rPr>
                      <w:sz w:val="16"/>
                      <w:szCs w:val="16"/>
                      <w:shd w:val="clear" w:color="auto" w:fill="BFBFBF" w:themeFill="background1" w:themeFillShade="BF"/>
                    </w:rPr>
                    <w:t>Прекращено признание</w:t>
                  </w:r>
                  <w:r w:rsidRPr="00353F09">
                    <w:rPr>
                      <w:sz w:val="16"/>
                      <w:szCs w:val="16"/>
                    </w:rPr>
                    <w:t xml:space="preserve"> в бухгалтерском учете </w:t>
                  </w:r>
                  <w:r w:rsidRPr="00353F09">
                    <w:rPr>
                      <w:sz w:val="16"/>
                      <w:szCs w:val="16"/>
                      <w:shd w:val="clear" w:color="auto" w:fill="BFBFBF" w:themeFill="background1" w:themeFillShade="BF"/>
                    </w:rPr>
                    <w:t>произведенных вложений</w:t>
                  </w:r>
                  <w:r w:rsidRPr="00353F09">
                    <w:rPr>
                      <w:sz w:val="16"/>
                      <w:szCs w:val="16"/>
                    </w:rPr>
                    <w:t>, сформированных при осуществлении научно-исследовательских, опытно-конструкторских, технологических работ, по которым не получены положительные результаты</w:t>
                  </w:r>
                  <w:r w:rsidRPr="00353F09">
                    <w:rPr>
                      <w:sz w:val="16"/>
                      <w:szCs w:val="16"/>
                      <w:shd w:val="clear" w:color="auto" w:fill="BFBFBF" w:themeFill="background1" w:themeFillShade="BF"/>
                    </w:rPr>
                    <w:t>, с отнесением</w:t>
                  </w:r>
                  <w:r w:rsidRPr="00353F09">
                    <w:rPr>
                      <w:sz w:val="16"/>
                      <w:szCs w:val="16"/>
                    </w:rPr>
                    <w:t xml:space="preserve"> на финансовый результат </w:t>
                  </w:r>
                  <w:r w:rsidRPr="00353F09">
                    <w:rPr>
                      <w:sz w:val="16"/>
                      <w:szCs w:val="16"/>
                    </w:rPr>
                    <w:lastRenderedPageBreak/>
                    <w:t>текущего финансового года</w:t>
                  </w:r>
                </w:p>
              </w:tc>
              <w:tc>
                <w:tcPr>
                  <w:tcW w:w="561" w:type="dxa"/>
                </w:tcPr>
                <w:p w14:paraId="2BBFA02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717075B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02612DD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527B59E"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420</w:t>
                  </w:r>
                </w:p>
              </w:tc>
              <w:tc>
                <w:tcPr>
                  <w:tcW w:w="795" w:type="dxa"/>
                </w:tcPr>
                <w:p w14:paraId="3F6F508F"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C72467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3706AFE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6F39C12B" w14:textId="77777777" w:rsidTr="003F128D">
              <w:tc>
                <w:tcPr>
                  <w:tcW w:w="459" w:type="dxa"/>
                </w:tcPr>
                <w:p w14:paraId="62A063B4" w14:textId="77777777" w:rsidR="00F13F98" w:rsidRPr="00353F09" w:rsidRDefault="00F13F98" w:rsidP="00FB23FA">
                  <w:pPr>
                    <w:pStyle w:val="ConsPlusNormal"/>
                    <w:spacing w:after="1" w:line="200" w:lineRule="atLeast"/>
                    <w:jc w:val="center"/>
                    <w:rPr>
                      <w:sz w:val="16"/>
                      <w:szCs w:val="16"/>
                    </w:rPr>
                  </w:pPr>
                  <w:r w:rsidRPr="00353F09">
                    <w:rPr>
                      <w:sz w:val="16"/>
                      <w:szCs w:val="16"/>
                    </w:rPr>
                    <w:t>1.6.17</w:t>
                  </w:r>
                </w:p>
              </w:tc>
              <w:tc>
                <w:tcPr>
                  <w:tcW w:w="1230" w:type="dxa"/>
                </w:tcPr>
                <w:p w14:paraId="3E1DEA60" w14:textId="1CA00FAF" w:rsidR="00ED02B4"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переданных произведенных вложений в объекты нефинансовых активов при передаче фактических вложений в объект нефинансовых активов (в объеме произведенных затрат на его модернизацию, дооборудование, реконструкцию, в том числе с элементами реставрации, техническое перевооружение) балансодержателю объекта, в отношении которого осуществлена (завершена) модернизация, дооборудован</w:t>
                  </w:r>
                  <w:r w:rsidRPr="00353F09">
                    <w:rPr>
                      <w:sz w:val="16"/>
                      <w:szCs w:val="16"/>
                    </w:rPr>
                    <w:lastRenderedPageBreak/>
                    <w:t>ие, реконструкция, в том числе с элементами реставрации, техническое перевооружение, в целях отнесения суммы указанных фактических вложений на формирование (увеличение) первоначальной (балансовой) стоимости такого объекта</w:t>
                  </w:r>
                </w:p>
              </w:tc>
              <w:tc>
                <w:tcPr>
                  <w:tcW w:w="561" w:type="dxa"/>
                </w:tcPr>
                <w:p w14:paraId="1CB533A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E8A574A"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25X</w:t>
                  </w:r>
                </w:p>
              </w:tc>
              <w:tc>
                <w:tcPr>
                  <w:tcW w:w="480" w:type="dxa"/>
                </w:tcPr>
                <w:p w14:paraId="4C43ADB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B6D0F3D"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4XX</w:t>
                  </w:r>
                </w:p>
              </w:tc>
              <w:tc>
                <w:tcPr>
                  <w:tcW w:w="795" w:type="dxa"/>
                </w:tcPr>
                <w:p w14:paraId="01EE805D"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35BF242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00DB117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3A7D45E2" w14:textId="77777777" w:rsidTr="003F128D">
              <w:tc>
                <w:tcPr>
                  <w:tcW w:w="459" w:type="dxa"/>
                </w:tcPr>
                <w:p w14:paraId="15B47EA5" w14:textId="77777777" w:rsidR="00F13F98" w:rsidRPr="00353F09" w:rsidRDefault="00F13F98" w:rsidP="00FB23FA">
                  <w:pPr>
                    <w:pStyle w:val="ConsPlusNormal"/>
                    <w:spacing w:after="1" w:line="200" w:lineRule="atLeast"/>
                    <w:jc w:val="center"/>
                    <w:rPr>
                      <w:sz w:val="16"/>
                      <w:szCs w:val="16"/>
                    </w:rPr>
                  </w:pPr>
                  <w:r w:rsidRPr="00353F09">
                    <w:rPr>
                      <w:sz w:val="16"/>
                      <w:szCs w:val="16"/>
                    </w:rPr>
                    <w:t>1.6.18</w:t>
                  </w:r>
                </w:p>
              </w:tc>
              <w:tc>
                <w:tcPr>
                  <w:tcW w:w="1230" w:type="dxa"/>
                </w:tcPr>
                <w:p w14:paraId="486B2DDF"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произведенных вложений в объекты нефинансовых активов при их передаче государственным и муниципальным предприятиям, иным правообладателям</w:t>
                  </w:r>
                </w:p>
              </w:tc>
              <w:tc>
                <w:tcPr>
                  <w:tcW w:w="561" w:type="dxa"/>
                </w:tcPr>
                <w:p w14:paraId="52CBAB1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A704EF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480" w:type="dxa"/>
                </w:tcPr>
                <w:p w14:paraId="7192A5A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1EB14C0"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4XX</w:t>
                  </w:r>
                </w:p>
              </w:tc>
              <w:tc>
                <w:tcPr>
                  <w:tcW w:w="795" w:type="dxa"/>
                </w:tcPr>
                <w:p w14:paraId="5287CC1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3EAC522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73D7D7C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123CA1A2" w14:textId="77777777" w:rsidTr="003F128D">
              <w:tc>
                <w:tcPr>
                  <w:tcW w:w="459" w:type="dxa"/>
                </w:tcPr>
                <w:p w14:paraId="72EEB442" w14:textId="77777777" w:rsidR="00F13F98" w:rsidRPr="00353F09" w:rsidRDefault="00F13F98" w:rsidP="00FB23FA">
                  <w:pPr>
                    <w:pStyle w:val="ConsPlusNormal"/>
                    <w:spacing w:after="1" w:line="200" w:lineRule="atLeast"/>
                    <w:jc w:val="center"/>
                    <w:rPr>
                      <w:sz w:val="16"/>
                      <w:szCs w:val="16"/>
                    </w:rPr>
                  </w:pPr>
                  <w:r w:rsidRPr="00353F09">
                    <w:rPr>
                      <w:sz w:val="16"/>
                      <w:szCs w:val="16"/>
                    </w:rPr>
                    <w:t>1.6.19</w:t>
                  </w:r>
                </w:p>
              </w:tc>
              <w:tc>
                <w:tcPr>
                  <w:tcW w:w="1230" w:type="dxa"/>
                </w:tcPr>
                <w:p w14:paraId="4A863AEB"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w:t>
                  </w:r>
                  <w:r w:rsidRPr="00353F09">
                    <w:rPr>
                      <w:sz w:val="16"/>
                      <w:szCs w:val="16"/>
                    </w:rPr>
                    <w:lastRenderedPageBreak/>
                    <w:t>бухгалтерском учете произведенных капитальных вложений в объекты нефинансовых активов при наличии решения о списании объектов незавершенного строительства или затрат, понесенных на незавершенное строительство объектов капитального строительства</w:t>
                  </w:r>
                </w:p>
              </w:tc>
              <w:tc>
                <w:tcPr>
                  <w:tcW w:w="561" w:type="dxa"/>
                </w:tcPr>
                <w:p w14:paraId="1A8F156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E35B815"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401 20 </w:t>
                  </w:r>
                  <w:r w:rsidRPr="00353F09">
                    <w:rPr>
                      <w:sz w:val="16"/>
                      <w:szCs w:val="16"/>
                    </w:rPr>
                    <w:lastRenderedPageBreak/>
                    <w:t>273</w:t>
                  </w:r>
                </w:p>
              </w:tc>
              <w:tc>
                <w:tcPr>
                  <w:tcW w:w="480" w:type="dxa"/>
                </w:tcPr>
                <w:p w14:paraId="6DE3F46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91" w:type="dxa"/>
                </w:tcPr>
                <w:p w14:paraId="5D23766B"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106 XX </w:t>
                  </w:r>
                  <w:r w:rsidRPr="00353F09">
                    <w:rPr>
                      <w:sz w:val="16"/>
                      <w:szCs w:val="16"/>
                    </w:rPr>
                    <w:lastRenderedPageBreak/>
                    <w:t>4XX</w:t>
                  </w:r>
                </w:p>
              </w:tc>
              <w:tc>
                <w:tcPr>
                  <w:tcW w:w="795" w:type="dxa"/>
                </w:tcPr>
                <w:p w14:paraId="3482DBD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Решение о </w:t>
                  </w:r>
                  <w:r w:rsidRPr="00353F09">
                    <w:rPr>
                      <w:sz w:val="16"/>
                      <w:szCs w:val="16"/>
                    </w:rPr>
                    <w:lastRenderedPageBreak/>
                    <w:t>списании объектов незавершенного строительства/затрат;</w:t>
                  </w:r>
                </w:p>
                <w:p w14:paraId="1B3868FA"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5E1FF631" w14:textId="43866ED0" w:rsidR="00ED02B4" w:rsidRPr="00353F09" w:rsidRDefault="00F13F98" w:rsidP="00FB23FA">
                  <w:pPr>
                    <w:pStyle w:val="ConsPlusNormal"/>
                    <w:spacing w:after="1" w:line="200" w:lineRule="atLeast"/>
                    <w:jc w:val="both"/>
                    <w:rPr>
                      <w:sz w:val="16"/>
                      <w:szCs w:val="16"/>
                    </w:rPr>
                  </w:pPr>
                  <w:r w:rsidRPr="00353F09">
                    <w:rPr>
                      <w:sz w:val="16"/>
                      <w:szCs w:val="16"/>
                    </w:rPr>
                    <w:t>Акт об утилизации (уничтожении) материальных ценностей (ф. 0510435)</w:t>
                  </w:r>
                </w:p>
              </w:tc>
              <w:tc>
                <w:tcPr>
                  <w:tcW w:w="1331" w:type="dxa"/>
                </w:tcPr>
                <w:p w14:paraId="0B34988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4.2 </w:t>
                  </w:r>
                  <w:r w:rsidRPr="00353F09">
                    <w:rPr>
                      <w:sz w:val="16"/>
                      <w:szCs w:val="16"/>
                    </w:rPr>
                    <w:lastRenderedPageBreak/>
                    <w:t>настоящего Приложения в соответствии с содержанием факта хозяйственной жизни</w:t>
                  </w:r>
                </w:p>
              </w:tc>
              <w:tc>
                <w:tcPr>
                  <w:tcW w:w="1394" w:type="dxa"/>
                </w:tcPr>
                <w:p w14:paraId="7BCD68D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1.6 настоящего </w:t>
                  </w:r>
                  <w:r w:rsidRPr="00353F09">
                    <w:rPr>
                      <w:sz w:val="16"/>
                      <w:szCs w:val="16"/>
                    </w:rPr>
                    <w:lastRenderedPageBreak/>
                    <w:t>Приложения в соответствии с содержанием факта хозяйственной жизни</w:t>
                  </w:r>
                </w:p>
              </w:tc>
            </w:tr>
            <w:tr w:rsidR="00B85689" w:rsidRPr="00353F09" w14:paraId="1A8067CC" w14:textId="77777777" w:rsidTr="003F128D">
              <w:tc>
                <w:tcPr>
                  <w:tcW w:w="459" w:type="dxa"/>
                </w:tcPr>
                <w:p w14:paraId="3B1171EF"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1.6.20</w:t>
                  </w:r>
                </w:p>
              </w:tc>
              <w:tc>
                <w:tcPr>
                  <w:tcW w:w="1230" w:type="dxa"/>
                </w:tcPr>
                <w:p w14:paraId="274CAC80" w14:textId="2B93B001" w:rsidR="00ED02B4"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произведенных вложений в объекты незавершенно</w:t>
                  </w:r>
                  <w:r w:rsidRPr="00353F09">
                    <w:rPr>
                      <w:sz w:val="16"/>
                      <w:szCs w:val="16"/>
                    </w:rPr>
                    <w:lastRenderedPageBreak/>
                    <w:t>го строительства, уничтоженные в результате стихийных и иных бедствий, опасного природного явления, катастрофы</w:t>
                  </w:r>
                </w:p>
              </w:tc>
              <w:tc>
                <w:tcPr>
                  <w:tcW w:w="561" w:type="dxa"/>
                </w:tcPr>
                <w:p w14:paraId="438279B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F83A1A3"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77DCF3B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27E4C94"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410</w:t>
                  </w:r>
                </w:p>
              </w:tc>
              <w:tc>
                <w:tcPr>
                  <w:tcW w:w="795" w:type="dxa"/>
                </w:tcPr>
                <w:p w14:paraId="724CC445"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объектов нефинансовых активов </w:t>
                  </w:r>
                  <w:r w:rsidRPr="00353F09">
                    <w:rPr>
                      <w:sz w:val="16"/>
                      <w:szCs w:val="16"/>
                    </w:rPr>
                    <w:lastRenderedPageBreak/>
                    <w:t>(кроме транспортных средств) (ф. 0510454)</w:t>
                  </w:r>
                </w:p>
              </w:tc>
              <w:tc>
                <w:tcPr>
                  <w:tcW w:w="1331" w:type="dxa"/>
                </w:tcPr>
                <w:p w14:paraId="06128AA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105EA8D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1.6 настоящего Приложения в соответствии с содержанием факта хозяйственной жизни</w:t>
                  </w:r>
                </w:p>
              </w:tc>
            </w:tr>
            <w:tr w:rsidR="00B85689" w:rsidRPr="00353F09" w14:paraId="52EAA237" w14:textId="77777777" w:rsidTr="003F128D">
              <w:tc>
                <w:tcPr>
                  <w:tcW w:w="459" w:type="dxa"/>
                </w:tcPr>
                <w:p w14:paraId="4B1AC437" w14:textId="77777777" w:rsidR="00F13F98" w:rsidRPr="00353F09" w:rsidRDefault="00F13F98" w:rsidP="00FB23FA">
                  <w:pPr>
                    <w:pStyle w:val="ConsPlusNormal"/>
                    <w:spacing w:after="1" w:line="200" w:lineRule="atLeast"/>
                    <w:jc w:val="center"/>
                    <w:rPr>
                      <w:sz w:val="16"/>
                      <w:szCs w:val="16"/>
                    </w:rPr>
                  </w:pPr>
                  <w:r w:rsidRPr="00353F09">
                    <w:rPr>
                      <w:sz w:val="16"/>
                      <w:szCs w:val="16"/>
                    </w:rPr>
                    <w:t>1.6.21</w:t>
                  </w:r>
                </w:p>
              </w:tc>
              <w:tc>
                <w:tcPr>
                  <w:tcW w:w="1230" w:type="dxa"/>
                </w:tcPr>
                <w:p w14:paraId="5CE65A47"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произведенных вложений в улучшение объектов непроизведенных активов, неотделимых от них, уничтоженных в результате стихийных и иных бедствий, опасного природного явления, катастрофы</w:t>
                  </w:r>
                </w:p>
              </w:tc>
              <w:tc>
                <w:tcPr>
                  <w:tcW w:w="561" w:type="dxa"/>
                </w:tcPr>
                <w:p w14:paraId="0C22500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B63F3A8"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64873DD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35C115C"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430</w:t>
                  </w:r>
                </w:p>
              </w:tc>
              <w:tc>
                <w:tcPr>
                  <w:tcW w:w="795" w:type="dxa"/>
                </w:tcPr>
                <w:p w14:paraId="6E12CF5C"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tc>
              <w:tc>
                <w:tcPr>
                  <w:tcW w:w="1331" w:type="dxa"/>
                </w:tcPr>
                <w:p w14:paraId="62A9ED9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2C0B91F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3F7A8EAD" w14:textId="77777777" w:rsidTr="003F128D">
              <w:tc>
                <w:tcPr>
                  <w:tcW w:w="459" w:type="dxa"/>
                </w:tcPr>
                <w:p w14:paraId="0E5E05C1" w14:textId="77777777" w:rsidR="00F13F98" w:rsidRPr="00353F09" w:rsidRDefault="00F13F98" w:rsidP="00FB23FA">
                  <w:pPr>
                    <w:pStyle w:val="ConsPlusNormal"/>
                    <w:spacing w:after="1" w:line="200" w:lineRule="atLeast"/>
                    <w:jc w:val="center"/>
                    <w:rPr>
                      <w:sz w:val="16"/>
                      <w:szCs w:val="16"/>
                    </w:rPr>
                  </w:pPr>
                  <w:r w:rsidRPr="00353F09">
                    <w:rPr>
                      <w:sz w:val="16"/>
                      <w:szCs w:val="16"/>
                    </w:rPr>
                    <w:t>1.6.22</w:t>
                  </w:r>
                </w:p>
              </w:tc>
              <w:tc>
                <w:tcPr>
                  <w:tcW w:w="1230" w:type="dxa"/>
                </w:tcPr>
                <w:p w14:paraId="480F748F" w14:textId="5BD3E99B" w:rsidR="00ED02B4"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изменение в стоимостной оценке резерва на демонтаж и вывод </w:t>
                  </w:r>
                  <w:r w:rsidRPr="00353F09">
                    <w:rPr>
                      <w:sz w:val="16"/>
                      <w:szCs w:val="16"/>
                    </w:rPr>
                    <w:lastRenderedPageBreak/>
                    <w:t>основных средств из эксплуатации, не связанное с приближением срока исполнения обязательства в случае уменьшения стоимостной оценки</w:t>
                  </w:r>
                </w:p>
              </w:tc>
              <w:tc>
                <w:tcPr>
                  <w:tcW w:w="561" w:type="dxa"/>
                </w:tcPr>
                <w:p w14:paraId="13F77BA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8505AA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XXX</w:t>
                  </w:r>
                </w:p>
              </w:tc>
              <w:tc>
                <w:tcPr>
                  <w:tcW w:w="480" w:type="dxa"/>
                </w:tcPr>
                <w:p w14:paraId="5DB2014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0E89189"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XX 410</w:t>
                  </w:r>
                </w:p>
              </w:tc>
              <w:tc>
                <w:tcPr>
                  <w:tcW w:w="795" w:type="dxa"/>
                </w:tcPr>
                <w:p w14:paraId="4523EED7"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tc>
              <w:tc>
                <w:tcPr>
                  <w:tcW w:w="1331" w:type="dxa"/>
                </w:tcPr>
                <w:p w14:paraId="0E8E7F2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4.6 настоящего Приложения в соответствии с содержанием факта хозяйственной жизни</w:t>
                  </w:r>
                </w:p>
              </w:tc>
              <w:tc>
                <w:tcPr>
                  <w:tcW w:w="1394" w:type="dxa"/>
                </w:tcPr>
                <w:p w14:paraId="0BB1CFB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56FC7DDC" w14:textId="77777777" w:rsidTr="003F128D">
              <w:tc>
                <w:tcPr>
                  <w:tcW w:w="459" w:type="dxa"/>
                </w:tcPr>
                <w:p w14:paraId="5BC04B9A" w14:textId="77777777" w:rsidR="00F13F98" w:rsidRPr="00353F09" w:rsidRDefault="00F13F98" w:rsidP="00FB23FA">
                  <w:pPr>
                    <w:pStyle w:val="ConsPlusNormal"/>
                    <w:spacing w:after="1" w:line="200" w:lineRule="atLeast"/>
                    <w:jc w:val="center"/>
                    <w:rPr>
                      <w:sz w:val="16"/>
                      <w:szCs w:val="16"/>
                    </w:rPr>
                  </w:pPr>
                  <w:r w:rsidRPr="00353F09">
                    <w:rPr>
                      <w:sz w:val="16"/>
                      <w:szCs w:val="16"/>
                    </w:rPr>
                    <w:t>1.7</w:t>
                  </w:r>
                </w:p>
              </w:tc>
              <w:tc>
                <w:tcPr>
                  <w:tcW w:w="1230" w:type="dxa"/>
                </w:tcPr>
                <w:p w14:paraId="7B213B18"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0 107 00 000 "Нефинансовые активы в пути"</w:t>
                  </w:r>
                </w:p>
              </w:tc>
              <w:tc>
                <w:tcPr>
                  <w:tcW w:w="561" w:type="dxa"/>
                </w:tcPr>
                <w:p w14:paraId="44E4F3FD" w14:textId="77777777" w:rsidR="00F13F98" w:rsidRPr="00353F09" w:rsidRDefault="00F13F98" w:rsidP="00FB23FA">
                  <w:pPr>
                    <w:pStyle w:val="ConsPlusNormal"/>
                    <w:spacing w:after="1" w:line="200" w:lineRule="atLeast"/>
                    <w:rPr>
                      <w:sz w:val="16"/>
                      <w:szCs w:val="16"/>
                    </w:rPr>
                  </w:pPr>
                </w:p>
              </w:tc>
              <w:tc>
                <w:tcPr>
                  <w:tcW w:w="587" w:type="dxa"/>
                </w:tcPr>
                <w:p w14:paraId="1E711CE2" w14:textId="77777777" w:rsidR="00F13F98" w:rsidRPr="00353F09" w:rsidRDefault="00F13F98" w:rsidP="00FB23FA">
                  <w:pPr>
                    <w:pStyle w:val="ConsPlusNormal"/>
                    <w:spacing w:after="1" w:line="200" w:lineRule="atLeast"/>
                    <w:rPr>
                      <w:sz w:val="16"/>
                      <w:szCs w:val="16"/>
                    </w:rPr>
                  </w:pPr>
                </w:p>
              </w:tc>
              <w:tc>
                <w:tcPr>
                  <w:tcW w:w="480" w:type="dxa"/>
                </w:tcPr>
                <w:p w14:paraId="746DDA1F" w14:textId="77777777" w:rsidR="00F13F98" w:rsidRPr="00353F09" w:rsidRDefault="00F13F98" w:rsidP="00FB23FA">
                  <w:pPr>
                    <w:pStyle w:val="ConsPlusNormal"/>
                    <w:spacing w:after="1" w:line="200" w:lineRule="atLeast"/>
                    <w:rPr>
                      <w:sz w:val="16"/>
                      <w:szCs w:val="16"/>
                    </w:rPr>
                  </w:pPr>
                </w:p>
              </w:tc>
              <w:tc>
                <w:tcPr>
                  <w:tcW w:w="591" w:type="dxa"/>
                </w:tcPr>
                <w:p w14:paraId="3555D72A" w14:textId="77777777" w:rsidR="00F13F98" w:rsidRPr="00353F09" w:rsidRDefault="00F13F98" w:rsidP="00FB23FA">
                  <w:pPr>
                    <w:pStyle w:val="ConsPlusNormal"/>
                    <w:spacing w:after="1" w:line="200" w:lineRule="atLeast"/>
                    <w:rPr>
                      <w:sz w:val="16"/>
                      <w:szCs w:val="16"/>
                    </w:rPr>
                  </w:pPr>
                </w:p>
              </w:tc>
              <w:tc>
                <w:tcPr>
                  <w:tcW w:w="795" w:type="dxa"/>
                </w:tcPr>
                <w:p w14:paraId="392C427F" w14:textId="77777777" w:rsidR="00F13F98" w:rsidRPr="00353F09" w:rsidRDefault="00F13F98" w:rsidP="00FB23FA">
                  <w:pPr>
                    <w:pStyle w:val="ConsPlusNormal"/>
                    <w:spacing w:after="1" w:line="200" w:lineRule="atLeast"/>
                    <w:rPr>
                      <w:sz w:val="16"/>
                      <w:szCs w:val="16"/>
                    </w:rPr>
                  </w:pPr>
                </w:p>
              </w:tc>
              <w:tc>
                <w:tcPr>
                  <w:tcW w:w="1331" w:type="dxa"/>
                </w:tcPr>
                <w:p w14:paraId="71FFCC9D" w14:textId="77777777" w:rsidR="00F13F98" w:rsidRPr="00353F09" w:rsidRDefault="00F13F98" w:rsidP="00FB23FA">
                  <w:pPr>
                    <w:pStyle w:val="ConsPlusNormal"/>
                    <w:spacing w:after="1" w:line="200" w:lineRule="atLeast"/>
                    <w:jc w:val="both"/>
                    <w:rPr>
                      <w:sz w:val="16"/>
                      <w:szCs w:val="16"/>
                    </w:rPr>
                  </w:pPr>
                  <w:r w:rsidRPr="00353F09">
                    <w:rPr>
                      <w:sz w:val="16"/>
                      <w:szCs w:val="16"/>
                    </w:rPr>
                    <w:t>Объект нефинансовых активов в пути (основные средства, материальные запасы); идентификационный номер (учетный номер);</w:t>
                  </w:r>
                </w:p>
                <w:p w14:paraId="7D599200" w14:textId="77777777" w:rsidR="00F13F98" w:rsidRPr="00353F09" w:rsidRDefault="00F13F98" w:rsidP="00FB23FA">
                  <w:pPr>
                    <w:pStyle w:val="ConsPlusNormal"/>
                    <w:spacing w:after="1" w:line="200" w:lineRule="atLeast"/>
                    <w:jc w:val="both"/>
                    <w:rPr>
                      <w:sz w:val="16"/>
                      <w:szCs w:val="16"/>
                    </w:rPr>
                  </w:pPr>
                  <w:r w:rsidRPr="00353F09">
                    <w:rPr>
                      <w:sz w:val="16"/>
                      <w:szCs w:val="16"/>
                    </w:rPr>
                    <w:t>контрагент (поставщик)</w:t>
                  </w:r>
                </w:p>
              </w:tc>
              <w:tc>
                <w:tcPr>
                  <w:tcW w:w="1394" w:type="dxa"/>
                </w:tcPr>
                <w:p w14:paraId="70430AA6" w14:textId="77777777" w:rsidR="00F13F98" w:rsidRPr="00353F09" w:rsidRDefault="00F13F98" w:rsidP="00FB23FA">
                  <w:pPr>
                    <w:pStyle w:val="ConsPlusNormal"/>
                    <w:spacing w:after="1" w:line="200" w:lineRule="atLeast"/>
                    <w:rPr>
                      <w:sz w:val="16"/>
                      <w:szCs w:val="16"/>
                    </w:rPr>
                  </w:pPr>
                </w:p>
              </w:tc>
            </w:tr>
            <w:tr w:rsidR="00B85689" w:rsidRPr="00353F09" w14:paraId="4AB27640" w14:textId="77777777" w:rsidTr="003F128D">
              <w:tc>
                <w:tcPr>
                  <w:tcW w:w="459" w:type="dxa"/>
                </w:tcPr>
                <w:p w14:paraId="2F754EFE" w14:textId="77777777" w:rsidR="00F13F98" w:rsidRPr="00353F09" w:rsidRDefault="00F13F98" w:rsidP="00FB23FA">
                  <w:pPr>
                    <w:pStyle w:val="ConsPlusNormal"/>
                    <w:spacing w:after="1" w:line="200" w:lineRule="atLeast"/>
                    <w:jc w:val="center"/>
                    <w:rPr>
                      <w:sz w:val="16"/>
                      <w:szCs w:val="16"/>
                    </w:rPr>
                  </w:pPr>
                  <w:r w:rsidRPr="00353F09">
                    <w:rPr>
                      <w:sz w:val="16"/>
                      <w:szCs w:val="16"/>
                    </w:rPr>
                    <w:t>1.7.1</w:t>
                  </w:r>
                </w:p>
              </w:tc>
              <w:tc>
                <w:tcPr>
                  <w:tcW w:w="1230" w:type="dxa"/>
                </w:tcPr>
                <w:p w14:paraId="42643998"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 в бухгалтерском учете объект нефинансовых активов, не поступивший на отчетную дату:</w:t>
                  </w:r>
                </w:p>
              </w:tc>
              <w:tc>
                <w:tcPr>
                  <w:tcW w:w="561" w:type="dxa"/>
                </w:tcPr>
                <w:p w14:paraId="1A025576"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66955027"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0930E288"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336F2046"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4935DEFE"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32B88DA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6D1E9E79"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0C1C9698" w14:textId="77777777" w:rsidTr="003F128D">
              <w:tc>
                <w:tcPr>
                  <w:tcW w:w="459" w:type="dxa"/>
                </w:tcPr>
                <w:p w14:paraId="3B6F5D7A" w14:textId="77777777" w:rsidR="00F13F98" w:rsidRPr="00353F09" w:rsidRDefault="00F13F98" w:rsidP="00FB23FA">
                  <w:pPr>
                    <w:pStyle w:val="ConsPlusNormal"/>
                    <w:spacing w:after="1" w:line="200" w:lineRule="atLeast"/>
                    <w:jc w:val="center"/>
                    <w:rPr>
                      <w:sz w:val="16"/>
                      <w:szCs w:val="16"/>
                    </w:rPr>
                  </w:pPr>
                  <w:r w:rsidRPr="00353F09">
                    <w:rPr>
                      <w:sz w:val="16"/>
                      <w:szCs w:val="16"/>
                    </w:rPr>
                    <w:t>1.7.1.1</w:t>
                  </w:r>
                </w:p>
              </w:tc>
              <w:tc>
                <w:tcPr>
                  <w:tcW w:w="1230" w:type="dxa"/>
                </w:tcPr>
                <w:p w14:paraId="3A61DE33" w14:textId="77777777" w:rsidR="00F13F98" w:rsidRPr="00353F09" w:rsidRDefault="00F13F98" w:rsidP="00FB23FA">
                  <w:pPr>
                    <w:pStyle w:val="ConsPlusNormal"/>
                    <w:spacing w:after="1" w:line="200" w:lineRule="atLeast"/>
                    <w:jc w:val="both"/>
                    <w:rPr>
                      <w:sz w:val="16"/>
                      <w:szCs w:val="16"/>
                    </w:rPr>
                  </w:pPr>
                  <w:r w:rsidRPr="00353F09">
                    <w:rPr>
                      <w:sz w:val="16"/>
                      <w:szCs w:val="16"/>
                    </w:rPr>
                    <w:t>учреждением-получателем при осуществлении расчетов по аккредитивам;</w:t>
                  </w:r>
                </w:p>
              </w:tc>
              <w:tc>
                <w:tcPr>
                  <w:tcW w:w="561" w:type="dxa"/>
                </w:tcPr>
                <w:p w14:paraId="57960BF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254E5FB" w14:textId="77777777" w:rsidR="00F13F98" w:rsidRPr="00353F09" w:rsidRDefault="00F13F98" w:rsidP="00FB23FA">
                  <w:pPr>
                    <w:pStyle w:val="ConsPlusNormal"/>
                    <w:spacing w:after="1" w:line="200" w:lineRule="atLeast"/>
                    <w:jc w:val="center"/>
                    <w:rPr>
                      <w:sz w:val="16"/>
                      <w:szCs w:val="16"/>
                    </w:rPr>
                  </w:pPr>
                  <w:r w:rsidRPr="00353F09">
                    <w:rPr>
                      <w:sz w:val="16"/>
                      <w:szCs w:val="16"/>
                    </w:rPr>
                    <w:t>X 107 XX 3X0</w:t>
                  </w:r>
                </w:p>
              </w:tc>
              <w:tc>
                <w:tcPr>
                  <w:tcW w:w="480" w:type="dxa"/>
                </w:tcPr>
                <w:p w14:paraId="7E07A852" w14:textId="77777777" w:rsidR="00F13F98" w:rsidRPr="00353F09" w:rsidRDefault="00F13F98" w:rsidP="00FB23FA">
                  <w:pPr>
                    <w:pStyle w:val="ConsPlusNormal"/>
                    <w:spacing w:after="1" w:line="200" w:lineRule="atLeast"/>
                    <w:jc w:val="center"/>
                    <w:rPr>
                      <w:sz w:val="16"/>
                      <w:szCs w:val="16"/>
                    </w:rPr>
                  </w:pPr>
                  <w:r w:rsidRPr="00353F09">
                    <w:rPr>
                      <w:sz w:val="16"/>
                      <w:szCs w:val="16"/>
                    </w:rPr>
                    <w:t>КИФ</w:t>
                  </w:r>
                </w:p>
              </w:tc>
              <w:tc>
                <w:tcPr>
                  <w:tcW w:w="591" w:type="dxa"/>
                </w:tcPr>
                <w:p w14:paraId="06D13F57" w14:textId="77777777" w:rsidR="00F13F98" w:rsidRPr="00353F09" w:rsidRDefault="00F13F98" w:rsidP="00FB23FA">
                  <w:pPr>
                    <w:pStyle w:val="ConsPlusNormal"/>
                    <w:spacing w:after="1" w:line="200" w:lineRule="atLeast"/>
                    <w:jc w:val="center"/>
                    <w:rPr>
                      <w:sz w:val="16"/>
                      <w:szCs w:val="16"/>
                    </w:rPr>
                  </w:pPr>
                  <w:r w:rsidRPr="00353F09">
                    <w:rPr>
                      <w:sz w:val="16"/>
                      <w:szCs w:val="16"/>
                    </w:rPr>
                    <w:t>X 201 26 610</w:t>
                  </w:r>
                </w:p>
              </w:tc>
              <w:tc>
                <w:tcPr>
                  <w:tcW w:w="795" w:type="dxa"/>
                </w:tcPr>
                <w:p w14:paraId="24778F4D" w14:textId="3A2A2353" w:rsidR="00ED02B4"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w:t>
                  </w:r>
                  <w:r w:rsidRPr="00353F09">
                    <w:rPr>
                      <w:sz w:val="16"/>
                      <w:szCs w:val="16"/>
                    </w:rPr>
                    <w:lastRenderedPageBreak/>
                    <w:t>политике (графику документооборота)</w:t>
                  </w:r>
                </w:p>
              </w:tc>
              <w:tc>
                <w:tcPr>
                  <w:tcW w:w="1331" w:type="dxa"/>
                </w:tcPr>
                <w:p w14:paraId="19C1344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1.7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23FF16D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2.4 настоящего Приложения в соответствии с содержанием факта хозяйственной </w:t>
                  </w:r>
                  <w:r w:rsidRPr="00353F09">
                    <w:rPr>
                      <w:sz w:val="16"/>
                      <w:szCs w:val="16"/>
                    </w:rPr>
                    <w:lastRenderedPageBreak/>
                    <w:t>жизни</w:t>
                  </w:r>
                </w:p>
              </w:tc>
            </w:tr>
            <w:tr w:rsidR="00B85689" w:rsidRPr="00353F09" w14:paraId="3DB0495E" w14:textId="77777777" w:rsidTr="003F128D">
              <w:tc>
                <w:tcPr>
                  <w:tcW w:w="459" w:type="dxa"/>
                </w:tcPr>
                <w:p w14:paraId="3FCA003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1.7.1.2</w:t>
                  </w:r>
                </w:p>
              </w:tc>
              <w:tc>
                <w:tcPr>
                  <w:tcW w:w="1230" w:type="dxa"/>
                </w:tcPr>
                <w:p w14:paraId="43760967" w14:textId="77777777" w:rsidR="00F13F98" w:rsidRPr="00353F09" w:rsidRDefault="00F13F98" w:rsidP="00FB23FA">
                  <w:pPr>
                    <w:pStyle w:val="ConsPlusNormal"/>
                    <w:spacing w:after="1" w:line="200" w:lineRule="atLeast"/>
                    <w:jc w:val="both"/>
                    <w:rPr>
                      <w:sz w:val="16"/>
                      <w:szCs w:val="16"/>
                    </w:rPr>
                  </w:pPr>
                  <w:r w:rsidRPr="00353F09">
                    <w:rPr>
                      <w:sz w:val="16"/>
                      <w:szCs w:val="16"/>
                    </w:rPr>
                    <w:t>при осуществлении поставки по контракту (договору)</w:t>
                  </w:r>
                </w:p>
              </w:tc>
              <w:tc>
                <w:tcPr>
                  <w:tcW w:w="561" w:type="dxa"/>
                </w:tcPr>
                <w:p w14:paraId="225397B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BEF7B5A" w14:textId="77777777" w:rsidR="00F13F98" w:rsidRPr="00353F09" w:rsidRDefault="00F13F98" w:rsidP="00FB23FA">
                  <w:pPr>
                    <w:pStyle w:val="ConsPlusNormal"/>
                    <w:spacing w:after="1" w:line="200" w:lineRule="atLeast"/>
                    <w:jc w:val="center"/>
                    <w:rPr>
                      <w:sz w:val="16"/>
                      <w:szCs w:val="16"/>
                    </w:rPr>
                  </w:pPr>
                  <w:r w:rsidRPr="00353F09">
                    <w:rPr>
                      <w:sz w:val="16"/>
                      <w:szCs w:val="16"/>
                    </w:rPr>
                    <w:t>X 107 XX 3X0</w:t>
                  </w:r>
                </w:p>
              </w:tc>
              <w:tc>
                <w:tcPr>
                  <w:tcW w:w="480" w:type="dxa"/>
                </w:tcPr>
                <w:p w14:paraId="2D5C16E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0E80C83"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3X0</w:t>
                  </w:r>
                </w:p>
              </w:tc>
              <w:tc>
                <w:tcPr>
                  <w:tcW w:w="795" w:type="dxa"/>
                </w:tcPr>
                <w:p w14:paraId="2134E0F2"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контрактом (договором);</w:t>
                  </w:r>
                </w:p>
                <w:p w14:paraId="04A67836" w14:textId="076EEF46" w:rsidR="00ED02B4"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15E705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фактом хозяйственной жизни</w:t>
                  </w:r>
                </w:p>
              </w:tc>
              <w:tc>
                <w:tcPr>
                  <w:tcW w:w="1394" w:type="dxa"/>
                </w:tcPr>
                <w:p w14:paraId="1F092A8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4.6 настоящего Приложения с учетом содержания хозяйственной операции</w:t>
                  </w:r>
                </w:p>
              </w:tc>
            </w:tr>
            <w:tr w:rsidR="00B85689" w:rsidRPr="00353F09" w14:paraId="1F1D2679" w14:textId="77777777" w:rsidTr="003F128D">
              <w:tc>
                <w:tcPr>
                  <w:tcW w:w="459" w:type="dxa"/>
                </w:tcPr>
                <w:p w14:paraId="2EFB6A76" w14:textId="77777777" w:rsidR="00F13F98" w:rsidRPr="00353F09" w:rsidRDefault="00F13F98" w:rsidP="00FB23FA">
                  <w:pPr>
                    <w:pStyle w:val="ConsPlusNormal"/>
                    <w:spacing w:after="1" w:line="200" w:lineRule="atLeast"/>
                    <w:jc w:val="center"/>
                    <w:rPr>
                      <w:sz w:val="16"/>
                      <w:szCs w:val="16"/>
                    </w:rPr>
                  </w:pPr>
                  <w:r w:rsidRPr="00353F09">
                    <w:rPr>
                      <w:sz w:val="16"/>
                      <w:szCs w:val="16"/>
                    </w:rPr>
                    <w:t>1.7.1.3</w:t>
                  </w:r>
                </w:p>
              </w:tc>
              <w:tc>
                <w:tcPr>
                  <w:tcW w:w="1230" w:type="dxa"/>
                </w:tcPr>
                <w:p w14:paraId="7E3001C9" w14:textId="70B053CE" w:rsidR="00ED02B4" w:rsidRPr="00353F09" w:rsidRDefault="00F13F98" w:rsidP="00FB23FA">
                  <w:pPr>
                    <w:pStyle w:val="ConsPlusNormal"/>
                    <w:spacing w:after="1" w:line="200" w:lineRule="atLeast"/>
                    <w:jc w:val="both"/>
                    <w:rPr>
                      <w:sz w:val="16"/>
                      <w:szCs w:val="16"/>
                    </w:rPr>
                  </w:pPr>
                  <w:r w:rsidRPr="00353F09">
                    <w:rPr>
                      <w:sz w:val="16"/>
                      <w:szCs w:val="16"/>
                    </w:rPr>
                    <w:t>учреждением-получателем при централизованном снабжении, производимом между учреждениями, подведомственными одному главному распорядител</w:t>
                  </w:r>
                  <w:r w:rsidRPr="00353F09">
                    <w:rPr>
                      <w:sz w:val="16"/>
                      <w:szCs w:val="16"/>
                    </w:rPr>
                    <w:lastRenderedPageBreak/>
                    <w:t>ю бюджетных средств</w:t>
                  </w:r>
                </w:p>
              </w:tc>
              <w:tc>
                <w:tcPr>
                  <w:tcW w:w="561" w:type="dxa"/>
                </w:tcPr>
                <w:p w14:paraId="12C182D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4C45D13" w14:textId="77777777" w:rsidR="00F13F98" w:rsidRPr="00353F09" w:rsidRDefault="00F13F98" w:rsidP="00FB23FA">
                  <w:pPr>
                    <w:pStyle w:val="ConsPlusNormal"/>
                    <w:spacing w:after="1" w:line="200" w:lineRule="atLeast"/>
                    <w:jc w:val="center"/>
                    <w:rPr>
                      <w:sz w:val="16"/>
                      <w:szCs w:val="16"/>
                    </w:rPr>
                  </w:pPr>
                  <w:r w:rsidRPr="00353F09">
                    <w:rPr>
                      <w:sz w:val="16"/>
                      <w:szCs w:val="16"/>
                    </w:rPr>
                    <w:t>X 107 XX 3X0</w:t>
                  </w:r>
                </w:p>
              </w:tc>
              <w:tc>
                <w:tcPr>
                  <w:tcW w:w="480" w:type="dxa"/>
                </w:tcPr>
                <w:p w14:paraId="1C3370E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C7E2C72"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3X0</w:t>
                  </w:r>
                </w:p>
              </w:tc>
              <w:tc>
                <w:tcPr>
                  <w:tcW w:w="795" w:type="dxa"/>
                </w:tcPr>
                <w:p w14:paraId="0F7C00E9"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33BA8E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1.7 настоящего Перечня в соответствии с содержанием факта хозяйственной жизни</w:t>
                  </w:r>
                </w:p>
              </w:tc>
              <w:tc>
                <w:tcPr>
                  <w:tcW w:w="1394" w:type="dxa"/>
                </w:tcPr>
                <w:p w14:paraId="42CBCA5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Перечня в соответствии с содержанием факта хозяйственной жизни</w:t>
                  </w:r>
                </w:p>
              </w:tc>
            </w:tr>
            <w:tr w:rsidR="00B85689" w:rsidRPr="00353F09" w14:paraId="1B735F13" w14:textId="77777777" w:rsidTr="003F128D">
              <w:tc>
                <w:tcPr>
                  <w:tcW w:w="459" w:type="dxa"/>
                </w:tcPr>
                <w:p w14:paraId="3C59A768" w14:textId="77777777" w:rsidR="00F13F98" w:rsidRPr="00353F09" w:rsidRDefault="00F13F98" w:rsidP="00FB23FA">
                  <w:pPr>
                    <w:pStyle w:val="ConsPlusNormal"/>
                    <w:spacing w:after="1" w:line="200" w:lineRule="atLeast"/>
                    <w:jc w:val="center"/>
                    <w:rPr>
                      <w:sz w:val="16"/>
                      <w:szCs w:val="16"/>
                    </w:rPr>
                  </w:pPr>
                  <w:r w:rsidRPr="00353F09">
                    <w:rPr>
                      <w:sz w:val="16"/>
                      <w:szCs w:val="16"/>
                    </w:rPr>
                    <w:t>1.7.2</w:t>
                  </w:r>
                </w:p>
              </w:tc>
              <w:tc>
                <w:tcPr>
                  <w:tcW w:w="1230" w:type="dxa"/>
                </w:tcPr>
                <w:p w14:paraId="0089E8FA"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 в бухгалтерском учете объект нефинансовых активов в пути при реорганизации путем слияния, присоединения, разделения, выделения, преобразования или при изменении типа учреждения</w:t>
                  </w:r>
                </w:p>
                <w:p w14:paraId="56780424" w14:textId="77777777" w:rsidR="00ED02B4" w:rsidRPr="00353F09" w:rsidRDefault="00ED02B4" w:rsidP="00FB23FA">
                  <w:pPr>
                    <w:pStyle w:val="ConsPlusNormal"/>
                    <w:spacing w:after="1" w:line="200" w:lineRule="atLeast"/>
                    <w:jc w:val="both"/>
                    <w:rPr>
                      <w:sz w:val="16"/>
                      <w:szCs w:val="16"/>
                    </w:rPr>
                  </w:pPr>
                </w:p>
              </w:tc>
              <w:tc>
                <w:tcPr>
                  <w:tcW w:w="561" w:type="dxa"/>
                </w:tcPr>
                <w:p w14:paraId="5543BE3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2E5BF84" w14:textId="77777777" w:rsidR="00F13F98" w:rsidRPr="00353F09" w:rsidRDefault="00F13F98" w:rsidP="00FB23FA">
                  <w:pPr>
                    <w:pStyle w:val="ConsPlusNormal"/>
                    <w:spacing w:after="1" w:line="200" w:lineRule="atLeast"/>
                    <w:jc w:val="center"/>
                    <w:rPr>
                      <w:sz w:val="16"/>
                      <w:szCs w:val="16"/>
                    </w:rPr>
                  </w:pPr>
                  <w:r w:rsidRPr="00353F09">
                    <w:rPr>
                      <w:sz w:val="16"/>
                      <w:szCs w:val="16"/>
                    </w:rPr>
                    <w:t>X 107 XX 3X0</w:t>
                  </w:r>
                </w:p>
              </w:tc>
              <w:tc>
                <w:tcPr>
                  <w:tcW w:w="480" w:type="dxa"/>
                </w:tcPr>
                <w:p w14:paraId="62F0FBE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1FBA0CF"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795" w:type="dxa"/>
                </w:tcPr>
                <w:p w14:paraId="3D54F646"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F78A36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c>
                <w:tcPr>
                  <w:tcW w:w="1394" w:type="dxa"/>
                </w:tcPr>
                <w:p w14:paraId="5222C88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4ACA6852" w14:textId="77777777" w:rsidTr="003F128D">
              <w:tc>
                <w:tcPr>
                  <w:tcW w:w="459" w:type="dxa"/>
                </w:tcPr>
                <w:p w14:paraId="34131DB1" w14:textId="77777777" w:rsidR="00F13F98" w:rsidRPr="00353F09" w:rsidRDefault="00F13F98" w:rsidP="00FB23FA">
                  <w:pPr>
                    <w:pStyle w:val="ConsPlusNormal"/>
                    <w:spacing w:after="1" w:line="200" w:lineRule="atLeast"/>
                    <w:jc w:val="center"/>
                    <w:rPr>
                      <w:sz w:val="16"/>
                      <w:szCs w:val="16"/>
                    </w:rPr>
                  </w:pPr>
                  <w:r w:rsidRPr="00353F09">
                    <w:rPr>
                      <w:sz w:val="16"/>
                      <w:szCs w:val="16"/>
                    </w:rPr>
                    <w:t>1.7.3</w:t>
                  </w:r>
                </w:p>
              </w:tc>
              <w:tc>
                <w:tcPr>
                  <w:tcW w:w="1230" w:type="dxa"/>
                </w:tcPr>
                <w:p w14:paraId="5C66D535"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нефинансовых активов в пути при получении активов</w:t>
                  </w:r>
                </w:p>
              </w:tc>
              <w:tc>
                <w:tcPr>
                  <w:tcW w:w="561" w:type="dxa"/>
                </w:tcPr>
                <w:p w14:paraId="700E3E2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D732738" w14:textId="77777777" w:rsidR="00F13F98" w:rsidRPr="00353F09" w:rsidRDefault="00F13F98" w:rsidP="00FB23FA">
                  <w:pPr>
                    <w:pStyle w:val="ConsPlusNormal"/>
                    <w:spacing w:after="1" w:line="200" w:lineRule="atLeast"/>
                    <w:jc w:val="center"/>
                    <w:rPr>
                      <w:sz w:val="16"/>
                      <w:szCs w:val="16"/>
                    </w:rPr>
                  </w:pPr>
                  <w:r w:rsidRPr="00353F09">
                    <w:rPr>
                      <w:sz w:val="16"/>
                      <w:szCs w:val="16"/>
                    </w:rPr>
                    <w:t>X 10X XX 3X0</w:t>
                  </w:r>
                </w:p>
              </w:tc>
              <w:tc>
                <w:tcPr>
                  <w:tcW w:w="480" w:type="dxa"/>
                </w:tcPr>
                <w:p w14:paraId="75B4937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B8938E2" w14:textId="77777777" w:rsidR="00F13F98" w:rsidRPr="00353F09" w:rsidRDefault="00F13F98" w:rsidP="00FB23FA">
                  <w:pPr>
                    <w:pStyle w:val="ConsPlusNormal"/>
                    <w:spacing w:after="1" w:line="200" w:lineRule="atLeast"/>
                    <w:jc w:val="center"/>
                    <w:rPr>
                      <w:sz w:val="16"/>
                      <w:szCs w:val="16"/>
                    </w:rPr>
                  </w:pPr>
                  <w:r w:rsidRPr="00353F09">
                    <w:rPr>
                      <w:sz w:val="16"/>
                      <w:szCs w:val="16"/>
                    </w:rPr>
                    <w:t>X 107 XX 3X0</w:t>
                  </w:r>
                </w:p>
              </w:tc>
              <w:tc>
                <w:tcPr>
                  <w:tcW w:w="795" w:type="dxa"/>
                </w:tcPr>
                <w:p w14:paraId="4A58000E" w14:textId="378BF9D3" w:rsidR="00ED02B4" w:rsidRPr="00353F09" w:rsidRDefault="00F13F98" w:rsidP="00FB23FA">
                  <w:pPr>
                    <w:pStyle w:val="ConsPlusNormal"/>
                    <w:spacing w:after="1" w:line="200" w:lineRule="atLeast"/>
                    <w:jc w:val="both"/>
                    <w:rPr>
                      <w:sz w:val="16"/>
                      <w:szCs w:val="16"/>
                    </w:rPr>
                  </w:pPr>
                  <w:r w:rsidRPr="00353F09">
                    <w:rPr>
                      <w:sz w:val="16"/>
                      <w:szCs w:val="16"/>
                    </w:rPr>
                    <w:t>Согласно разделу I настоящего Приложения в зависимости от вида нефинансового актива</w:t>
                  </w:r>
                </w:p>
              </w:tc>
              <w:tc>
                <w:tcPr>
                  <w:tcW w:w="1331" w:type="dxa"/>
                </w:tcPr>
                <w:p w14:paraId="2D06FDA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разделу I настоящего Приложения в зависимости от вида нефинансового актива</w:t>
                  </w:r>
                </w:p>
              </w:tc>
              <w:tc>
                <w:tcPr>
                  <w:tcW w:w="1394" w:type="dxa"/>
                </w:tcPr>
                <w:p w14:paraId="003D4D4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r>
            <w:tr w:rsidR="00B85689" w:rsidRPr="00353F09" w14:paraId="365C66E1" w14:textId="77777777" w:rsidTr="003F128D">
              <w:tc>
                <w:tcPr>
                  <w:tcW w:w="459" w:type="dxa"/>
                </w:tcPr>
                <w:p w14:paraId="5210EF3A" w14:textId="77777777" w:rsidR="00F13F98" w:rsidRPr="00353F09" w:rsidRDefault="00F13F98" w:rsidP="00FB23FA">
                  <w:pPr>
                    <w:pStyle w:val="ConsPlusNormal"/>
                    <w:spacing w:after="1" w:line="200" w:lineRule="atLeast"/>
                    <w:jc w:val="center"/>
                    <w:rPr>
                      <w:sz w:val="16"/>
                      <w:szCs w:val="16"/>
                    </w:rPr>
                  </w:pPr>
                  <w:r w:rsidRPr="00353F09">
                    <w:rPr>
                      <w:sz w:val="16"/>
                      <w:szCs w:val="16"/>
                    </w:rPr>
                    <w:t>1.7.4</w:t>
                  </w:r>
                </w:p>
              </w:tc>
              <w:tc>
                <w:tcPr>
                  <w:tcW w:w="1230" w:type="dxa"/>
                </w:tcPr>
                <w:p w14:paraId="43C91786"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нефинансовых активов в пути при реорганизации путем </w:t>
                  </w:r>
                  <w:r w:rsidRPr="00353F09">
                    <w:rPr>
                      <w:sz w:val="16"/>
                      <w:szCs w:val="16"/>
                    </w:rPr>
                    <w:lastRenderedPageBreak/>
                    <w:t>слияния, присоединения, разделения, выделения, преобразования или при изменении типа учреждения</w:t>
                  </w:r>
                </w:p>
                <w:p w14:paraId="6EB65956" w14:textId="77777777" w:rsidR="00ED02B4" w:rsidRPr="00353F09" w:rsidRDefault="00ED02B4" w:rsidP="00FB23FA">
                  <w:pPr>
                    <w:pStyle w:val="ConsPlusNormal"/>
                    <w:spacing w:after="1" w:line="200" w:lineRule="atLeast"/>
                    <w:jc w:val="both"/>
                    <w:rPr>
                      <w:sz w:val="16"/>
                      <w:szCs w:val="16"/>
                    </w:rPr>
                  </w:pPr>
                </w:p>
              </w:tc>
              <w:tc>
                <w:tcPr>
                  <w:tcW w:w="561" w:type="dxa"/>
                </w:tcPr>
                <w:p w14:paraId="648E2D3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D69128F"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02F9DCA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692D14D" w14:textId="77777777" w:rsidR="00F13F98" w:rsidRPr="00353F09" w:rsidRDefault="00F13F98" w:rsidP="00FB23FA">
                  <w:pPr>
                    <w:pStyle w:val="ConsPlusNormal"/>
                    <w:spacing w:after="1" w:line="200" w:lineRule="atLeast"/>
                    <w:jc w:val="center"/>
                    <w:rPr>
                      <w:sz w:val="16"/>
                      <w:szCs w:val="16"/>
                    </w:rPr>
                  </w:pPr>
                  <w:r w:rsidRPr="00353F09">
                    <w:rPr>
                      <w:sz w:val="16"/>
                      <w:szCs w:val="16"/>
                    </w:rPr>
                    <w:t>X 107 XX 3X0</w:t>
                  </w:r>
                </w:p>
              </w:tc>
              <w:tc>
                <w:tcPr>
                  <w:tcW w:w="795" w:type="dxa"/>
                </w:tcPr>
                <w:p w14:paraId="097460A1"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w:t>
                  </w:r>
                  <w:r w:rsidRPr="00353F09">
                    <w:rPr>
                      <w:sz w:val="16"/>
                      <w:szCs w:val="16"/>
                    </w:rPr>
                    <w:lastRenderedPageBreak/>
                    <w:t>совых активов (ф. 0510448)</w:t>
                  </w:r>
                </w:p>
              </w:tc>
              <w:tc>
                <w:tcPr>
                  <w:tcW w:w="1331" w:type="dxa"/>
                </w:tcPr>
                <w:p w14:paraId="50ABA8F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3.8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647D4F6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1.7 настоящего Приложения в соответствии с содержанием факта хозяйственной </w:t>
                  </w:r>
                  <w:r w:rsidRPr="00353F09">
                    <w:rPr>
                      <w:sz w:val="16"/>
                      <w:szCs w:val="16"/>
                    </w:rPr>
                    <w:lastRenderedPageBreak/>
                    <w:t>жизни</w:t>
                  </w:r>
                </w:p>
              </w:tc>
            </w:tr>
            <w:tr w:rsidR="00B85689" w:rsidRPr="00353F09" w14:paraId="546C27A5" w14:textId="77777777" w:rsidTr="003F128D">
              <w:tc>
                <w:tcPr>
                  <w:tcW w:w="459" w:type="dxa"/>
                </w:tcPr>
                <w:p w14:paraId="11E3A99F"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1.7.5</w:t>
                  </w:r>
                </w:p>
              </w:tc>
              <w:tc>
                <w:tcPr>
                  <w:tcW w:w="1230" w:type="dxa"/>
                </w:tcPr>
                <w:p w14:paraId="65EEF11B" w14:textId="77777777" w:rsidR="00F13F98" w:rsidRPr="00353F09" w:rsidRDefault="00F13F98" w:rsidP="00FB23FA">
                  <w:pPr>
                    <w:pStyle w:val="ConsPlusNormal"/>
                    <w:spacing w:after="1" w:line="200" w:lineRule="atLeast"/>
                    <w:jc w:val="both"/>
                    <w:rPr>
                      <w:sz w:val="16"/>
                      <w:szCs w:val="16"/>
                    </w:rPr>
                  </w:pPr>
                  <w:r w:rsidRPr="00353F09">
                    <w:rPr>
                      <w:sz w:val="16"/>
                      <w:szCs w:val="16"/>
                    </w:rPr>
                    <w:t>Отражены в бухгалтерском учете операции по уточнению аналитических признаков учета</w:t>
                  </w:r>
                </w:p>
              </w:tc>
              <w:tc>
                <w:tcPr>
                  <w:tcW w:w="561" w:type="dxa"/>
                </w:tcPr>
                <w:p w14:paraId="1AA4896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538F4AA" w14:textId="77777777" w:rsidR="00F13F98" w:rsidRPr="00353F09" w:rsidRDefault="00F13F98" w:rsidP="00FB23FA">
                  <w:pPr>
                    <w:pStyle w:val="ConsPlusNormal"/>
                    <w:spacing w:after="1" w:line="200" w:lineRule="atLeast"/>
                    <w:jc w:val="center"/>
                    <w:rPr>
                      <w:sz w:val="16"/>
                      <w:szCs w:val="16"/>
                    </w:rPr>
                  </w:pPr>
                  <w:r w:rsidRPr="00353F09">
                    <w:rPr>
                      <w:sz w:val="16"/>
                      <w:szCs w:val="16"/>
                    </w:rPr>
                    <w:t>X 107 XX 3X0</w:t>
                  </w:r>
                </w:p>
              </w:tc>
              <w:tc>
                <w:tcPr>
                  <w:tcW w:w="480" w:type="dxa"/>
                </w:tcPr>
                <w:p w14:paraId="650EDDF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666667D" w14:textId="77777777" w:rsidR="00F13F98" w:rsidRPr="00353F09" w:rsidRDefault="00F13F98" w:rsidP="00FB23FA">
                  <w:pPr>
                    <w:pStyle w:val="ConsPlusNormal"/>
                    <w:spacing w:after="1" w:line="200" w:lineRule="atLeast"/>
                    <w:jc w:val="center"/>
                    <w:rPr>
                      <w:sz w:val="16"/>
                      <w:szCs w:val="16"/>
                    </w:rPr>
                  </w:pPr>
                  <w:r w:rsidRPr="00353F09">
                    <w:rPr>
                      <w:sz w:val="16"/>
                      <w:szCs w:val="16"/>
                    </w:rPr>
                    <w:t>X 107 XX 3X0</w:t>
                  </w:r>
                </w:p>
              </w:tc>
              <w:tc>
                <w:tcPr>
                  <w:tcW w:w="795" w:type="dxa"/>
                </w:tcPr>
                <w:p w14:paraId="21767266" w14:textId="2A1C4A84" w:rsidR="00ED02B4"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80F743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c>
                <w:tcPr>
                  <w:tcW w:w="1394" w:type="dxa"/>
                </w:tcPr>
                <w:p w14:paraId="63EB496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1.7 настоящего Приложения в соответствии с содержанием факта хозяйственной жизни</w:t>
                  </w:r>
                </w:p>
              </w:tc>
            </w:tr>
            <w:tr w:rsidR="00B85689" w:rsidRPr="00353F09" w14:paraId="251D523C" w14:textId="77777777" w:rsidTr="003F128D">
              <w:tc>
                <w:tcPr>
                  <w:tcW w:w="459" w:type="dxa"/>
                </w:tcPr>
                <w:p w14:paraId="5439D15D" w14:textId="77777777" w:rsidR="00F13F98" w:rsidRPr="00353F09" w:rsidRDefault="00F13F98" w:rsidP="00FB23FA">
                  <w:pPr>
                    <w:pStyle w:val="ConsPlusNormal"/>
                    <w:spacing w:after="1" w:line="200" w:lineRule="atLeast"/>
                    <w:jc w:val="center"/>
                    <w:rPr>
                      <w:sz w:val="16"/>
                      <w:szCs w:val="16"/>
                    </w:rPr>
                  </w:pPr>
                  <w:r w:rsidRPr="00353F09">
                    <w:rPr>
                      <w:sz w:val="16"/>
                      <w:szCs w:val="16"/>
                    </w:rPr>
                    <w:t>1.8</w:t>
                  </w:r>
                </w:p>
              </w:tc>
              <w:tc>
                <w:tcPr>
                  <w:tcW w:w="1230" w:type="dxa"/>
                </w:tcPr>
                <w:p w14:paraId="4921B041"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0 109 00 000 "Затраты на изготовление готовой продукции, выполнение работ, услуг"</w:t>
                  </w:r>
                </w:p>
              </w:tc>
              <w:tc>
                <w:tcPr>
                  <w:tcW w:w="561" w:type="dxa"/>
                </w:tcPr>
                <w:p w14:paraId="2C7394CB" w14:textId="77777777" w:rsidR="00F13F98" w:rsidRPr="00353F09" w:rsidRDefault="00F13F98" w:rsidP="00FB23FA">
                  <w:pPr>
                    <w:pStyle w:val="ConsPlusNormal"/>
                    <w:spacing w:after="1" w:line="200" w:lineRule="atLeast"/>
                    <w:rPr>
                      <w:sz w:val="16"/>
                      <w:szCs w:val="16"/>
                    </w:rPr>
                  </w:pPr>
                </w:p>
              </w:tc>
              <w:tc>
                <w:tcPr>
                  <w:tcW w:w="587" w:type="dxa"/>
                </w:tcPr>
                <w:p w14:paraId="691FE7CA" w14:textId="77777777" w:rsidR="00F13F98" w:rsidRPr="00353F09" w:rsidRDefault="00F13F98" w:rsidP="00FB23FA">
                  <w:pPr>
                    <w:pStyle w:val="ConsPlusNormal"/>
                    <w:spacing w:after="1" w:line="200" w:lineRule="atLeast"/>
                    <w:rPr>
                      <w:sz w:val="16"/>
                      <w:szCs w:val="16"/>
                    </w:rPr>
                  </w:pPr>
                </w:p>
              </w:tc>
              <w:tc>
                <w:tcPr>
                  <w:tcW w:w="480" w:type="dxa"/>
                </w:tcPr>
                <w:p w14:paraId="080C2B7E" w14:textId="77777777" w:rsidR="00F13F98" w:rsidRPr="00353F09" w:rsidRDefault="00F13F98" w:rsidP="00FB23FA">
                  <w:pPr>
                    <w:pStyle w:val="ConsPlusNormal"/>
                    <w:spacing w:after="1" w:line="200" w:lineRule="atLeast"/>
                    <w:rPr>
                      <w:sz w:val="16"/>
                      <w:szCs w:val="16"/>
                    </w:rPr>
                  </w:pPr>
                </w:p>
              </w:tc>
              <w:tc>
                <w:tcPr>
                  <w:tcW w:w="591" w:type="dxa"/>
                </w:tcPr>
                <w:p w14:paraId="55ED44F5" w14:textId="77777777" w:rsidR="00F13F98" w:rsidRPr="00353F09" w:rsidRDefault="00F13F98" w:rsidP="00FB23FA">
                  <w:pPr>
                    <w:pStyle w:val="ConsPlusNormal"/>
                    <w:spacing w:after="1" w:line="200" w:lineRule="atLeast"/>
                    <w:rPr>
                      <w:sz w:val="16"/>
                      <w:szCs w:val="16"/>
                    </w:rPr>
                  </w:pPr>
                </w:p>
              </w:tc>
              <w:tc>
                <w:tcPr>
                  <w:tcW w:w="795" w:type="dxa"/>
                </w:tcPr>
                <w:p w14:paraId="0A7B5016" w14:textId="77777777" w:rsidR="00F13F98" w:rsidRPr="00353F09" w:rsidRDefault="00F13F98" w:rsidP="00FB23FA">
                  <w:pPr>
                    <w:pStyle w:val="ConsPlusNormal"/>
                    <w:spacing w:after="1" w:line="200" w:lineRule="atLeast"/>
                    <w:rPr>
                      <w:sz w:val="16"/>
                      <w:szCs w:val="16"/>
                    </w:rPr>
                  </w:pPr>
                </w:p>
              </w:tc>
              <w:tc>
                <w:tcPr>
                  <w:tcW w:w="1331" w:type="dxa"/>
                </w:tcPr>
                <w:p w14:paraId="37BC10BE" w14:textId="77777777" w:rsidR="00F13F98" w:rsidRPr="00353F09" w:rsidRDefault="00F13F98" w:rsidP="00FB23FA">
                  <w:pPr>
                    <w:pStyle w:val="ConsPlusNormal"/>
                    <w:spacing w:after="1" w:line="200" w:lineRule="atLeast"/>
                    <w:jc w:val="both"/>
                    <w:rPr>
                      <w:sz w:val="16"/>
                      <w:szCs w:val="16"/>
                    </w:rPr>
                  </w:pPr>
                  <w:r w:rsidRPr="00353F09">
                    <w:rPr>
                      <w:sz w:val="16"/>
                      <w:szCs w:val="16"/>
                    </w:rPr>
                    <w:t>Вид производимой учреждением готовой продукции, выполняемых работ, услуг</w:t>
                  </w:r>
                </w:p>
              </w:tc>
              <w:tc>
                <w:tcPr>
                  <w:tcW w:w="1394" w:type="dxa"/>
                </w:tcPr>
                <w:p w14:paraId="44DB1E11" w14:textId="77777777" w:rsidR="00F13F98" w:rsidRPr="00353F09" w:rsidRDefault="00F13F98" w:rsidP="00FB23FA">
                  <w:pPr>
                    <w:pStyle w:val="ConsPlusNormal"/>
                    <w:spacing w:after="1" w:line="200" w:lineRule="atLeast"/>
                    <w:rPr>
                      <w:sz w:val="16"/>
                      <w:szCs w:val="16"/>
                    </w:rPr>
                  </w:pPr>
                </w:p>
              </w:tc>
            </w:tr>
            <w:tr w:rsidR="00B85689" w:rsidRPr="00353F09" w14:paraId="18DADFBB" w14:textId="77777777" w:rsidTr="003F128D">
              <w:tc>
                <w:tcPr>
                  <w:tcW w:w="459" w:type="dxa"/>
                </w:tcPr>
                <w:p w14:paraId="70E89C63" w14:textId="77777777" w:rsidR="00100878" w:rsidRPr="00353F09" w:rsidRDefault="00100878" w:rsidP="00FB23FA">
                  <w:pPr>
                    <w:pStyle w:val="ConsPlusNormal"/>
                    <w:spacing w:after="1" w:line="200" w:lineRule="atLeast"/>
                    <w:jc w:val="center"/>
                    <w:rPr>
                      <w:sz w:val="16"/>
                      <w:szCs w:val="16"/>
                    </w:rPr>
                  </w:pPr>
                  <w:r w:rsidRPr="00353F09">
                    <w:rPr>
                      <w:sz w:val="16"/>
                      <w:szCs w:val="16"/>
                    </w:rPr>
                    <w:t>1.8.1</w:t>
                  </w:r>
                </w:p>
              </w:tc>
              <w:tc>
                <w:tcPr>
                  <w:tcW w:w="1230" w:type="dxa"/>
                </w:tcPr>
                <w:p w14:paraId="26C484F1" w14:textId="42C79DF4" w:rsidR="00100878" w:rsidRPr="00353F09" w:rsidRDefault="00100878" w:rsidP="00FB23FA">
                  <w:pPr>
                    <w:pStyle w:val="ConsPlusNormal"/>
                    <w:spacing w:after="1" w:line="200" w:lineRule="atLeast"/>
                    <w:jc w:val="both"/>
                    <w:rPr>
                      <w:sz w:val="16"/>
                      <w:szCs w:val="16"/>
                    </w:rPr>
                  </w:pPr>
                  <w:r w:rsidRPr="00353F09">
                    <w:rPr>
                      <w:sz w:val="16"/>
                      <w:szCs w:val="16"/>
                    </w:rPr>
                    <w:t>Признаны в бухгалтерском учете расходы</w:t>
                  </w:r>
                  <w:r w:rsidR="005A6704">
                    <w:rPr>
                      <w:sz w:val="16"/>
                      <w:szCs w:val="16"/>
                    </w:rPr>
                    <w:t>,</w:t>
                  </w:r>
                  <w:r w:rsidRPr="00353F09">
                    <w:rPr>
                      <w:sz w:val="16"/>
                      <w:szCs w:val="16"/>
                    </w:rPr>
                    <w:t xml:space="preserve"> формирующие фактическую стоимость (себестоимость) при </w:t>
                  </w:r>
                  <w:r w:rsidRPr="00353F09">
                    <w:rPr>
                      <w:sz w:val="16"/>
                      <w:szCs w:val="16"/>
                    </w:rPr>
                    <w:lastRenderedPageBreak/>
                    <w:t>изготовлении готовой продукции, выполнении работ, оказании услуг:</w:t>
                  </w:r>
                </w:p>
              </w:tc>
              <w:tc>
                <w:tcPr>
                  <w:tcW w:w="561" w:type="dxa"/>
                </w:tcPr>
                <w:p w14:paraId="5C2CD882" w14:textId="2CAC3F99" w:rsidR="00100878" w:rsidRPr="00353F09" w:rsidRDefault="008E519C" w:rsidP="00FB23FA">
                  <w:pPr>
                    <w:pStyle w:val="ConsPlusNormal"/>
                    <w:spacing w:after="1" w:line="200" w:lineRule="atLeast"/>
                    <w:jc w:val="center"/>
                    <w:rPr>
                      <w:sz w:val="16"/>
                      <w:szCs w:val="16"/>
                    </w:rPr>
                  </w:pPr>
                  <w:r w:rsidRPr="008E519C">
                    <w:rPr>
                      <w:sz w:val="16"/>
                      <w:szCs w:val="16"/>
                    </w:rPr>
                    <w:lastRenderedPageBreak/>
                    <w:t>x</w:t>
                  </w:r>
                </w:p>
              </w:tc>
              <w:tc>
                <w:tcPr>
                  <w:tcW w:w="587" w:type="dxa"/>
                </w:tcPr>
                <w:p w14:paraId="3F7ACD97" w14:textId="0566C2E9"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480" w:type="dxa"/>
                </w:tcPr>
                <w:p w14:paraId="652DF5F1" w14:textId="65A8EFB5"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591" w:type="dxa"/>
                </w:tcPr>
                <w:p w14:paraId="2F410175" w14:textId="46590AFD"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795" w:type="dxa"/>
                </w:tcPr>
                <w:p w14:paraId="6BE1B659" w14:textId="77777777" w:rsidR="00100878" w:rsidRPr="00353F09" w:rsidRDefault="00100878" w:rsidP="00FB23FA">
                  <w:pPr>
                    <w:pStyle w:val="ConsPlusNormal"/>
                    <w:spacing w:after="1" w:line="200" w:lineRule="atLeast"/>
                    <w:jc w:val="center"/>
                    <w:rPr>
                      <w:sz w:val="16"/>
                      <w:szCs w:val="16"/>
                    </w:rPr>
                  </w:pPr>
                  <w:r w:rsidRPr="00353F09">
                    <w:rPr>
                      <w:sz w:val="16"/>
                      <w:szCs w:val="16"/>
                    </w:rPr>
                    <w:t>x</w:t>
                  </w:r>
                </w:p>
              </w:tc>
              <w:tc>
                <w:tcPr>
                  <w:tcW w:w="1331" w:type="dxa"/>
                </w:tcPr>
                <w:p w14:paraId="4D1D7429" w14:textId="77777777" w:rsidR="00100878" w:rsidRPr="00353F09" w:rsidRDefault="00100878" w:rsidP="00FB23FA">
                  <w:pPr>
                    <w:pStyle w:val="ConsPlusNormal"/>
                    <w:spacing w:after="1" w:line="200" w:lineRule="atLeast"/>
                    <w:jc w:val="center"/>
                    <w:rPr>
                      <w:sz w:val="16"/>
                      <w:szCs w:val="16"/>
                    </w:rPr>
                  </w:pPr>
                  <w:r w:rsidRPr="00353F09">
                    <w:rPr>
                      <w:sz w:val="16"/>
                      <w:szCs w:val="16"/>
                    </w:rPr>
                    <w:t>x</w:t>
                  </w:r>
                </w:p>
              </w:tc>
              <w:tc>
                <w:tcPr>
                  <w:tcW w:w="1394" w:type="dxa"/>
                </w:tcPr>
                <w:p w14:paraId="7DFE1E3C" w14:textId="77777777" w:rsidR="00100878" w:rsidRPr="00353F09" w:rsidRDefault="00100878" w:rsidP="00FB23FA">
                  <w:pPr>
                    <w:pStyle w:val="ConsPlusNormal"/>
                    <w:spacing w:after="1" w:line="200" w:lineRule="atLeast"/>
                    <w:jc w:val="center"/>
                    <w:rPr>
                      <w:sz w:val="16"/>
                      <w:szCs w:val="16"/>
                    </w:rPr>
                  </w:pPr>
                  <w:r w:rsidRPr="00353F09">
                    <w:rPr>
                      <w:sz w:val="16"/>
                      <w:szCs w:val="16"/>
                    </w:rPr>
                    <w:t>x</w:t>
                  </w:r>
                </w:p>
              </w:tc>
            </w:tr>
            <w:tr w:rsidR="00B85689" w:rsidRPr="00353F09" w14:paraId="5903F796" w14:textId="77777777" w:rsidTr="003F128D">
              <w:tc>
                <w:tcPr>
                  <w:tcW w:w="459" w:type="dxa"/>
                </w:tcPr>
                <w:p w14:paraId="1FC5CD32" w14:textId="77777777" w:rsidR="00F13F98" w:rsidRPr="00353F09" w:rsidRDefault="00F13F98" w:rsidP="00FB23FA">
                  <w:pPr>
                    <w:pStyle w:val="ConsPlusNormal"/>
                    <w:spacing w:after="1" w:line="200" w:lineRule="atLeast"/>
                    <w:jc w:val="center"/>
                    <w:rPr>
                      <w:sz w:val="16"/>
                      <w:szCs w:val="16"/>
                    </w:rPr>
                  </w:pPr>
                  <w:r w:rsidRPr="00353F09">
                    <w:rPr>
                      <w:sz w:val="16"/>
                      <w:szCs w:val="16"/>
                    </w:rPr>
                    <w:t>1.8.1.1</w:t>
                  </w:r>
                </w:p>
              </w:tc>
              <w:tc>
                <w:tcPr>
                  <w:tcW w:w="1230" w:type="dxa"/>
                </w:tcPr>
                <w:p w14:paraId="025DBCDA" w14:textId="77777777" w:rsidR="00F13F98" w:rsidRPr="00353F09" w:rsidRDefault="00F13F98" w:rsidP="00FB23FA">
                  <w:pPr>
                    <w:pStyle w:val="ConsPlusNormal"/>
                    <w:spacing w:after="1" w:line="200" w:lineRule="atLeast"/>
                    <w:jc w:val="both"/>
                    <w:rPr>
                      <w:sz w:val="16"/>
                      <w:szCs w:val="16"/>
                    </w:rPr>
                  </w:pPr>
                  <w:r w:rsidRPr="00353F09">
                    <w:rPr>
                      <w:sz w:val="16"/>
                      <w:szCs w:val="16"/>
                    </w:rPr>
                    <w:t>в части стоимости нефинансовых активов в составе прямых расходов при изготовлении одного (единственного) вида готовой продукции, выполняемой работы, оказываемой услуги;</w:t>
                  </w:r>
                </w:p>
              </w:tc>
              <w:tc>
                <w:tcPr>
                  <w:tcW w:w="561" w:type="dxa"/>
                </w:tcPr>
                <w:p w14:paraId="6122A7D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98D1F14"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480" w:type="dxa"/>
                </w:tcPr>
                <w:p w14:paraId="05EDE91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313818E"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w:t>
                  </w:r>
                  <w:r w:rsidRPr="00353F09">
                    <w:rPr>
                      <w:sz w:val="16"/>
                      <w:szCs w:val="16"/>
                      <w:shd w:val="clear" w:color="auto" w:fill="BFBFBF" w:themeFill="background1" w:themeFillShade="BF"/>
                    </w:rPr>
                    <w:t>1XX</w:t>
                  </w:r>
                  <w:r w:rsidRPr="00353F09">
                    <w:rPr>
                      <w:sz w:val="16"/>
                      <w:szCs w:val="16"/>
                    </w:rPr>
                    <w:t xml:space="preserve"> XX 4XX</w:t>
                  </w:r>
                </w:p>
              </w:tc>
              <w:tc>
                <w:tcPr>
                  <w:tcW w:w="795" w:type="dxa"/>
                </w:tcPr>
                <w:p w14:paraId="6E5DDD87"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2208860C" w14:textId="4E86AFAB" w:rsidR="0010087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tc>
              <w:tc>
                <w:tcPr>
                  <w:tcW w:w="1331" w:type="dxa"/>
                </w:tcPr>
                <w:p w14:paraId="3C0B338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14C4B29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разделу I настоящего Приложения в зависимости от вида нефинансового актива</w:t>
                  </w:r>
                </w:p>
              </w:tc>
            </w:tr>
            <w:tr w:rsidR="00B85689" w:rsidRPr="00353F09" w14:paraId="28D895E9" w14:textId="77777777" w:rsidTr="003F128D">
              <w:tc>
                <w:tcPr>
                  <w:tcW w:w="459" w:type="dxa"/>
                </w:tcPr>
                <w:p w14:paraId="083E2032" w14:textId="77777777" w:rsidR="00F13F98" w:rsidRPr="00353F09" w:rsidRDefault="00F13F98" w:rsidP="00FB23FA">
                  <w:pPr>
                    <w:pStyle w:val="ConsPlusNormal"/>
                    <w:spacing w:after="1" w:line="200" w:lineRule="atLeast"/>
                    <w:jc w:val="center"/>
                    <w:rPr>
                      <w:sz w:val="16"/>
                      <w:szCs w:val="16"/>
                    </w:rPr>
                  </w:pPr>
                  <w:r w:rsidRPr="00353F09">
                    <w:rPr>
                      <w:sz w:val="16"/>
                      <w:szCs w:val="16"/>
                    </w:rPr>
                    <w:t>1.8.1.2</w:t>
                  </w:r>
                </w:p>
              </w:tc>
              <w:tc>
                <w:tcPr>
                  <w:tcW w:w="1230" w:type="dxa"/>
                </w:tcPr>
                <w:p w14:paraId="5265C474" w14:textId="38AA4A15" w:rsidR="00100878" w:rsidRPr="00353F09" w:rsidRDefault="00F13F98" w:rsidP="00FB23FA">
                  <w:pPr>
                    <w:pStyle w:val="ConsPlusNormal"/>
                    <w:spacing w:after="1" w:line="200" w:lineRule="atLeast"/>
                    <w:jc w:val="both"/>
                    <w:rPr>
                      <w:sz w:val="16"/>
                      <w:szCs w:val="16"/>
                    </w:rPr>
                  </w:pPr>
                  <w:r w:rsidRPr="00353F09">
                    <w:rPr>
                      <w:sz w:val="16"/>
                      <w:szCs w:val="16"/>
                    </w:rPr>
                    <w:t xml:space="preserve">в части стоимости, сформированной при приобретении работ, услуг через подотчетное лицо в составе прямых </w:t>
                  </w:r>
                  <w:r w:rsidRPr="00353F09">
                    <w:rPr>
                      <w:sz w:val="16"/>
                      <w:szCs w:val="16"/>
                    </w:rPr>
                    <w:lastRenderedPageBreak/>
                    <w:t>расходов при изготовлении одного (единственного) вида готовой продукции, выполняемой работы, оказываемой услуги;</w:t>
                  </w:r>
                </w:p>
              </w:tc>
              <w:tc>
                <w:tcPr>
                  <w:tcW w:w="561" w:type="dxa"/>
                </w:tcPr>
                <w:p w14:paraId="252E690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07F6DE3"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480" w:type="dxa"/>
                </w:tcPr>
                <w:p w14:paraId="33A7501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4B960A6" w14:textId="77777777" w:rsidR="00F13F98" w:rsidRPr="00353F09" w:rsidRDefault="00F13F98" w:rsidP="00FB23FA">
                  <w:pPr>
                    <w:pStyle w:val="ConsPlusNormal"/>
                    <w:spacing w:after="1" w:line="200" w:lineRule="atLeast"/>
                    <w:jc w:val="center"/>
                    <w:rPr>
                      <w:sz w:val="16"/>
                      <w:szCs w:val="16"/>
                    </w:rPr>
                  </w:pPr>
                  <w:r w:rsidRPr="00353F09">
                    <w:rPr>
                      <w:sz w:val="16"/>
                      <w:szCs w:val="16"/>
                    </w:rPr>
                    <w:t>X 208 XX 667</w:t>
                  </w:r>
                </w:p>
              </w:tc>
              <w:tc>
                <w:tcPr>
                  <w:tcW w:w="795" w:type="dxa"/>
                </w:tcPr>
                <w:p w14:paraId="46BD85CD" w14:textId="77777777" w:rsidR="00F13F98" w:rsidRPr="00353F09" w:rsidRDefault="00F13F98"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6FC2E239"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документы, прилага</w:t>
                  </w:r>
                  <w:r w:rsidRPr="00353F09">
                    <w:rPr>
                      <w:sz w:val="16"/>
                      <w:szCs w:val="16"/>
                    </w:rPr>
                    <w:lastRenderedPageBreak/>
                    <w:t>емые к Отчету о расходах подотчетного лица (ф. 0504520)</w:t>
                  </w:r>
                </w:p>
              </w:tc>
              <w:tc>
                <w:tcPr>
                  <w:tcW w:w="1331" w:type="dxa"/>
                </w:tcPr>
                <w:p w14:paraId="226D97A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1.8 настоящего Приложения в соответствии с содержанием факта хозяйственной жизни</w:t>
                  </w:r>
                </w:p>
              </w:tc>
              <w:tc>
                <w:tcPr>
                  <w:tcW w:w="1394" w:type="dxa"/>
                </w:tcPr>
                <w:p w14:paraId="615F875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B85689" w:rsidRPr="00353F09" w14:paraId="7AF49B5F" w14:textId="77777777" w:rsidTr="003F128D">
              <w:tc>
                <w:tcPr>
                  <w:tcW w:w="459" w:type="dxa"/>
                </w:tcPr>
                <w:p w14:paraId="17FBDC0C" w14:textId="77777777" w:rsidR="00F13F98" w:rsidRPr="00353F09" w:rsidRDefault="00F13F98" w:rsidP="00FB23FA">
                  <w:pPr>
                    <w:pStyle w:val="ConsPlusNormal"/>
                    <w:spacing w:after="1" w:line="200" w:lineRule="atLeast"/>
                    <w:jc w:val="center"/>
                    <w:rPr>
                      <w:sz w:val="16"/>
                      <w:szCs w:val="16"/>
                    </w:rPr>
                  </w:pPr>
                  <w:r w:rsidRPr="00353F09">
                    <w:rPr>
                      <w:sz w:val="16"/>
                      <w:szCs w:val="16"/>
                    </w:rPr>
                    <w:t>1.8.1.3</w:t>
                  </w:r>
                </w:p>
              </w:tc>
              <w:tc>
                <w:tcPr>
                  <w:tcW w:w="1230" w:type="dxa"/>
                </w:tcPr>
                <w:p w14:paraId="34356804" w14:textId="77777777" w:rsidR="00F13F98" w:rsidRPr="00353F09" w:rsidRDefault="00F13F98" w:rsidP="00FB23FA">
                  <w:pPr>
                    <w:pStyle w:val="ConsPlusNormal"/>
                    <w:spacing w:after="1" w:line="200" w:lineRule="atLeast"/>
                    <w:jc w:val="both"/>
                    <w:rPr>
                      <w:sz w:val="16"/>
                      <w:szCs w:val="16"/>
                    </w:rPr>
                  </w:pPr>
                  <w:r w:rsidRPr="00353F09">
                    <w:rPr>
                      <w:sz w:val="16"/>
                      <w:szCs w:val="16"/>
                    </w:rPr>
                    <w:t>в части стоимости поставки (приобретения) в составе прямых расходов при изготовлении одного (единственного) вида готовой продукции, выполняемой работы, оказываемой услуги;</w:t>
                  </w:r>
                </w:p>
              </w:tc>
              <w:tc>
                <w:tcPr>
                  <w:tcW w:w="561" w:type="dxa"/>
                </w:tcPr>
                <w:p w14:paraId="7FE4290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F061D79"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480" w:type="dxa"/>
                </w:tcPr>
                <w:p w14:paraId="58A58C9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20F4A68" w14:textId="77777777" w:rsidR="00F13F98" w:rsidRPr="00353F09" w:rsidRDefault="00F13F98" w:rsidP="00FB23FA">
                  <w:pPr>
                    <w:pStyle w:val="ConsPlusNormal"/>
                    <w:spacing w:after="1" w:line="200" w:lineRule="atLeast"/>
                    <w:jc w:val="center"/>
                    <w:rPr>
                      <w:sz w:val="16"/>
                      <w:szCs w:val="16"/>
                    </w:rPr>
                  </w:pPr>
                  <w:r w:rsidRPr="00353F09">
                    <w:rPr>
                      <w:sz w:val="16"/>
                      <w:szCs w:val="16"/>
                    </w:rPr>
                    <w:t>X 302 XX 73X</w:t>
                  </w:r>
                </w:p>
              </w:tc>
              <w:tc>
                <w:tcPr>
                  <w:tcW w:w="795" w:type="dxa"/>
                </w:tcPr>
                <w:p w14:paraId="7FA6518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331" w:type="dxa"/>
                </w:tcPr>
                <w:p w14:paraId="2A93329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6C079BE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5C0CED8B" w14:textId="77777777" w:rsidTr="003F128D">
              <w:tc>
                <w:tcPr>
                  <w:tcW w:w="459" w:type="dxa"/>
                </w:tcPr>
                <w:p w14:paraId="14F97D08" w14:textId="77777777" w:rsidR="00F13F98" w:rsidRPr="00353F09" w:rsidRDefault="00F13F98" w:rsidP="00FB23FA">
                  <w:pPr>
                    <w:pStyle w:val="ConsPlusNormal"/>
                    <w:spacing w:after="1" w:line="200" w:lineRule="atLeast"/>
                    <w:jc w:val="center"/>
                    <w:rPr>
                      <w:sz w:val="16"/>
                      <w:szCs w:val="16"/>
                    </w:rPr>
                  </w:pPr>
                  <w:r w:rsidRPr="00353F09">
                    <w:rPr>
                      <w:sz w:val="16"/>
                      <w:szCs w:val="16"/>
                    </w:rPr>
                    <w:t>1.8.1.4</w:t>
                  </w:r>
                </w:p>
              </w:tc>
              <w:tc>
                <w:tcPr>
                  <w:tcW w:w="1230" w:type="dxa"/>
                </w:tcPr>
                <w:p w14:paraId="423E5693" w14:textId="77777777" w:rsidR="00F13F98" w:rsidRPr="00353F09" w:rsidRDefault="00F13F98" w:rsidP="00FB23FA">
                  <w:pPr>
                    <w:pStyle w:val="ConsPlusNormal"/>
                    <w:spacing w:after="1" w:line="200" w:lineRule="atLeast"/>
                    <w:jc w:val="both"/>
                    <w:rPr>
                      <w:sz w:val="16"/>
                      <w:szCs w:val="16"/>
                    </w:rPr>
                  </w:pPr>
                  <w:r w:rsidRPr="00353F09">
                    <w:rPr>
                      <w:sz w:val="16"/>
                      <w:szCs w:val="16"/>
                    </w:rPr>
                    <w:t>по оплате труда работникам, иным выплатам физическим лицам;</w:t>
                  </w:r>
                </w:p>
              </w:tc>
              <w:tc>
                <w:tcPr>
                  <w:tcW w:w="561" w:type="dxa"/>
                </w:tcPr>
                <w:p w14:paraId="6C8C27D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7E1F052"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480" w:type="dxa"/>
                </w:tcPr>
                <w:p w14:paraId="11CD6C0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0B72F01" w14:textId="77777777" w:rsidR="00F13F98" w:rsidRPr="00353F09" w:rsidRDefault="00F13F98" w:rsidP="00FB23FA">
                  <w:pPr>
                    <w:pStyle w:val="ConsPlusNormal"/>
                    <w:spacing w:after="1" w:line="200" w:lineRule="atLeast"/>
                    <w:jc w:val="center"/>
                    <w:rPr>
                      <w:sz w:val="16"/>
                      <w:szCs w:val="16"/>
                    </w:rPr>
                  </w:pPr>
                  <w:r w:rsidRPr="00353F09">
                    <w:rPr>
                      <w:sz w:val="16"/>
                      <w:szCs w:val="16"/>
                    </w:rPr>
                    <w:t>X 302 XX 737</w:t>
                  </w:r>
                </w:p>
              </w:tc>
              <w:tc>
                <w:tcPr>
                  <w:tcW w:w="795" w:type="dxa"/>
                </w:tcPr>
                <w:p w14:paraId="5E92EBA3" w14:textId="77777777" w:rsidR="00F13F98" w:rsidRPr="00353F09" w:rsidRDefault="00F13F98" w:rsidP="00FB23FA">
                  <w:pPr>
                    <w:pStyle w:val="ConsPlusNormal"/>
                    <w:spacing w:after="1" w:line="200" w:lineRule="atLeast"/>
                    <w:jc w:val="both"/>
                    <w:rPr>
                      <w:sz w:val="16"/>
                      <w:szCs w:val="16"/>
                    </w:rPr>
                  </w:pPr>
                  <w:r w:rsidRPr="00353F09">
                    <w:rPr>
                      <w:sz w:val="16"/>
                      <w:szCs w:val="16"/>
                    </w:rPr>
                    <w:t>Расчетно-платежная ведомость (ф. 0504401);</w:t>
                  </w:r>
                </w:p>
                <w:p w14:paraId="4566C7D9" w14:textId="77777777" w:rsidR="00F13F98" w:rsidRPr="00353F09" w:rsidRDefault="00F13F98" w:rsidP="00FB23FA">
                  <w:pPr>
                    <w:pStyle w:val="ConsPlusNormal"/>
                    <w:spacing w:after="1" w:line="200" w:lineRule="atLeast"/>
                    <w:jc w:val="both"/>
                    <w:rPr>
                      <w:sz w:val="16"/>
                      <w:szCs w:val="16"/>
                    </w:rPr>
                  </w:pPr>
                  <w:r w:rsidRPr="00353F09">
                    <w:rPr>
                      <w:sz w:val="16"/>
                      <w:szCs w:val="16"/>
                    </w:rPr>
                    <w:t>Расчетная ведомость (ф. 0504402);</w:t>
                  </w:r>
                </w:p>
                <w:p w14:paraId="130D9E6F" w14:textId="1C56916F" w:rsidR="00100878" w:rsidRPr="00353F09" w:rsidRDefault="00F13F98" w:rsidP="00FB23FA">
                  <w:pPr>
                    <w:pStyle w:val="ConsPlusNormal"/>
                    <w:spacing w:after="1" w:line="200" w:lineRule="atLeast"/>
                    <w:jc w:val="both"/>
                    <w:rPr>
                      <w:sz w:val="16"/>
                      <w:szCs w:val="16"/>
                    </w:rPr>
                  </w:pPr>
                  <w:r w:rsidRPr="00353F09">
                    <w:rPr>
                      <w:sz w:val="16"/>
                      <w:szCs w:val="16"/>
                    </w:rPr>
                    <w:lastRenderedPageBreak/>
                    <w:t>Документ, предусмотренный согласно учетной политике (графику документооборота)</w:t>
                  </w:r>
                </w:p>
              </w:tc>
              <w:tc>
                <w:tcPr>
                  <w:tcW w:w="1331" w:type="dxa"/>
                </w:tcPr>
                <w:p w14:paraId="0C83D08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1.8 настоящего Приложения в соответствии с содержанием факта хозяйственной жизни</w:t>
                  </w:r>
                </w:p>
              </w:tc>
              <w:tc>
                <w:tcPr>
                  <w:tcW w:w="1394" w:type="dxa"/>
                </w:tcPr>
                <w:p w14:paraId="37E4B55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4042AA14" w14:textId="77777777" w:rsidTr="003F128D">
              <w:tc>
                <w:tcPr>
                  <w:tcW w:w="459" w:type="dxa"/>
                </w:tcPr>
                <w:p w14:paraId="7701D6C4" w14:textId="77777777" w:rsidR="00F13F98" w:rsidRPr="00353F09" w:rsidRDefault="00F13F98" w:rsidP="00FB23FA">
                  <w:pPr>
                    <w:pStyle w:val="ConsPlusNormal"/>
                    <w:spacing w:after="1" w:line="200" w:lineRule="atLeast"/>
                    <w:jc w:val="center"/>
                    <w:rPr>
                      <w:sz w:val="16"/>
                      <w:szCs w:val="16"/>
                    </w:rPr>
                  </w:pPr>
                  <w:r w:rsidRPr="00353F09">
                    <w:rPr>
                      <w:sz w:val="16"/>
                      <w:szCs w:val="16"/>
                    </w:rPr>
                    <w:t>1.8.1.5</w:t>
                  </w:r>
                </w:p>
              </w:tc>
              <w:tc>
                <w:tcPr>
                  <w:tcW w:w="1230" w:type="dxa"/>
                </w:tcPr>
                <w:p w14:paraId="1C992546" w14:textId="77777777" w:rsidR="00F13F98" w:rsidRPr="00353F09" w:rsidRDefault="00F13F98" w:rsidP="00FB23FA">
                  <w:pPr>
                    <w:pStyle w:val="ConsPlusNormal"/>
                    <w:spacing w:after="1" w:line="200" w:lineRule="atLeast"/>
                    <w:jc w:val="both"/>
                    <w:rPr>
                      <w:sz w:val="16"/>
                      <w:szCs w:val="16"/>
                    </w:rPr>
                  </w:pPr>
                  <w:r w:rsidRPr="00353F09">
                    <w:rPr>
                      <w:sz w:val="16"/>
                      <w:szCs w:val="16"/>
                    </w:rPr>
                    <w:t>в части начисленных расходов по обязательным платежам, налогам, сборам, иным платежам в составе прямых расходов при изготовлении одного (единственного) вида готовой продукции, выполняемой работы, оказываемой услуги;</w:t>
                  </w:r>
                </w:p>
              </w:tc>
              <w:tc>
                <w:tcPr>
                  <w:tcW w:w="561" w:type="dxa"/>
                </w:tcPr>
                <w:p w14:paraId="3A37C2E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83BDA0E"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480" w:type="dxa"/>
                </w:tcPr>
                <w:p w14:paraId="7B28F3E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p w14:paraId="6D227E59"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F55FF76" w14:textId="77777777" w:rsidR="00F13F98" w:rsidRPr="00353F09" w:rsidRDefault="00F13F98" w:rsidP="00FB23FA">
                  <w:pPr>
                    <w:pStyle w:val="ConsPlusNormal"/>
                    <w:spacing w:after="1" w:line="200" w:lineRule="atLeast"/>
                    <w:jc w:val="center"/>
                    <w:rPr>
                      <w:sz w:val="16"/>
                      <w:szCs w:val="16"/>
                    </w:rPr>
                  </w:pPr>
                  <w:r w:rsidRPr="00353F09">
                    <w:rPr>
                      <w:sz w:val="16"/>
                      <w:szCs w:val="16"/>
                    </w:rPr>
                    <w:t>X 303 XX 731</w:t>
                  </w:r>
                </w:p>
              </w:tc>
              <w:tc>
                <w:tcPr>
                  <w:tcW w:w="795" w:type="dxa"/>
                </w:tcPr>
                <w:p w14:paraId="013637B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8037BB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58AEAD7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3.3 настоящего Приложения в соответствии с содержанием факта хозяйственной жизни</w:t>
                  </w:r>
                </w:p>
              </w:tc>
            </w:tr>
            <w:tr w:rsidR="00B85689" w:rsidRPr="00353F09" w14:paraId="0E5F99F1" w14:textId="77777777" w:rsidTr="003F128D">
              <w:tc>
                <w:tcPr>
                  <w:tcW w:w="459" w:type="dxa"/>
                </w:tcPr>
                <w:p w14:paraId="5883A79E" w14:textId="77777777" w:rsidR="00F13F98" w:rsidRPr="00353F09" w:rsidRDefault="00F13F98" w:rsidP="00FB23FA">
                  <w:pPr>
                    <w:pStyle w:val="ConsPlusNormal"/>
                    <w:spacing w:after="1" w:line="200" w:lineRule="atLeast"/>
                    <w:jc w:val="center"/>
                    <w:rPr>
                      <w:sz w:val="16"/>
                      <w:szCs w:val="16"/>
                    </w:rPr>
                  </w:pPr>
                  <w:r w:rsidRPr="00353F09">
                    <w:rPr>
                      <w:sz w:val="16"/>
                      <w:szCs w:val="16"/>
                    </w:rPr>
                    <w:t>1.8.1.6</w:t>
                  </w:r>
                </w:p>
              </w:tc>
              <w:tc>
                <w:tcPr>
                  <w:tcW w:w="1230" w:type="dxa"/>
                </w:tcPr>
                <w:p w14:paraId="4DC236E2"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в части стоимости нефинансовых активов в составе накладных расходов при изготовлении </w:t>
                  </w:r>
                  <w:r w:rsidRPr="00353F09">
                    <w:rPr>
                      <w:sz w:val="16"/>
                      <w:szCs w:val="16"/>
                    </w:rPr>
                    <w:lastRenderedPageBreak/>
                    <w:t>различных видов готовой продукции, выполняемых работ, оказываемых услуг;</w:t>
                  </w:r>
                </w:p>
              </w:tc>
              <w:tc>
                <w:tcPr>
                  <w:tcW w:w="561" w:type="dxa"/>
                </w:tcPr>
                <w:p w14:paraId="2EC057D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3F5ACFE" w14:textId="77777777" w:rsidR="00F13F98" w:rsidRPr="00353F09" w:rsidRDefault="00F13F98" w:rsidP="00FB23FA">
                  <w:pPr>
                    <w:pStyle w:val="ConsPlusNormal"/>
                    <w:spacing w:after="1" w:line="200" w:lineRule="atLeast"/>
                    <w:jc w:val="center"/>
                    <w:rPr>
                      <w:sz w:val="16"/>
                      <w:szCs w:val="16"/>
                    </w:rPr>
                  </w:pPr>
                  <w:r w:rsidRPr="00353F09">
                    <w:rPr>
                      <w:sz w:val="16"/>
                      <w:szCs w:val="16"/>
                    </w:rPr>
                    <w:t>X 109 70 2XX</w:t>
                  </w:r>
                </w:p>
              </w:tc>
              <w:tc>
                <w:tcPr>
                  <w:tcW w:w="480" w:type="dxa"/>
                </w:tcPr>
                <w:p w14:paraId="22FA4B5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72A0660" w14:textId="77777777" w:rsidR="00F13F98" w:rsidRPr="00353F09" w:rsidRDefault="00F13F98" w:rsidP="00FB23FA">
                  <w:pPr>
                    <w:pStyle w:val="ConsPlusNormal"/>
                    <w:spacing w:after="1" w:line="200" w:lineRule="atLeast"/>
                    <w:jc w:val="center"/>
                    <w:rPr>
                      <w:sz w:val="16"/>
                      <w:szCs w:val="16"/>
                    </w:rPr>
                  </w:pPr>
                  <w:r w:rsidRPr="00353F09">
                    <w:rPr>
                      <w:sz w:val="16"/>
                      <w:szCs w:val="16"/>
                    </w:rPr>
                    <w:t>X 1XX XX 4XX</w:t>
                  </w:r>
                </w:p>
              </w:tc>
              <w:tc>
                <w:tcPr>
                  <w:tcW w:w="795" w:type="dxa"/>
                </w:tcPr>
                <w:p w14:paraId="224377AE"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r w:rsidRPr="00353F09">
                    <w:rPr>
                      <w:sz w:val="16"/>
                      <w:szCs w:val="16"/>
                    </w:rPr>
                    <w:lastRenderedPageBreak/>
                    <w:t>);</w:t>
                  </w:r>
                </w:p>
                <w:p w14:paraId="115309C8" w14:textId="26BB6C8D" w:rsidR="0010087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tc>
              <w:tc>
                <w:tcPr>
                  <w:tcW w:w="1331" w:type="dxa"/>
                </w:tcPr>
                <w:p w14:paraId="39AB00A5"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70447C4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разделу I настоящего Приложения в зависимости от вида нефинансового актива</w:t>
                  </w:r>
                </w:p>
              </w:tc>
            </w:tr>
            <w:tr w:rsidR="00B85689" w:rsidRPr="00353F09" w14:paraId="7EF797B1" w14:textId="77777777" w:rsidTr="003F128D">
              <w:tc>
                <w:tcPr>
                  <w:tcW w:w="459" w:type="dxa"/>
                </w:tcPr>
                <w:p w14:paraId="04A15B3E" w14:textId="77777777" w:rsidR="00F13F98" w:rsidRPr="00353F09" w:rsidRDefault="00F13F98" w:rsidP="00FB23FA">
                  <w:pPr>
                    <w:pStyle w:val="ConsPlusNormal"/>
                    <w:spacing w:after="1" w:line="200" w:lineRule="atLeast"/>
                    <w:jc w:val="center"/>
                    <w:rPr>
                      <w:sz w:val="16"/>
                      <w:szCs w:val="16"/>
                    </w:rPr>
                  </w:pPr>
                  <w:r w:rsidRPr="00353F09">
                    <w:rPr>
                      <w:sz w:val="16"/>
                      <w:szCs w:val="16"/>
                    </w:rPr>
                    <w:t>1.8.1.7</w:t>
                  </w:r>
                </w:p>
              </w:tc>
              <w:tc>
                <w:tcPr>
                  <w:tcW w:w="1230" w:type="dxa"/>
                </w:tcPr>
                <w:p w14:paraId="3D35FED7" w14:textId="16B66427" w:rsidR="00100878" w:rsidRPr="00353F09" w:rsidRDefault="00F13F98" w:rsidP="00FB23FA">
                  <w:pPr>
                    <w:pStyle w:val="ConsPlusNormal"/>
                    <w:spacing w:after="1" w:line="200" w:lineRule="atLeast"/>
                    <w:jc w:val="both"/>
                    <w:rPr>
                      <w:sz w:val="16"/>
                      <w:szCs w:val="16"/>
                    </w:rPr>
                  </w:pPr>
                  <w:r w:rsidRPr="00353F09">
                    <w:rPr>
                      <w:sz w:val="16"/>
                      <w:szCs w:val="16"/>
                    </w:rPr>
                    <w:t>в части стоимости, сформированной при приобретении работ, услуг через подотчетное лицо в составе накладных расходов при изготовлении различных видов готовой продукции, выполняемых работ, оказываемых услуг;</w:t>
                  </w:r>
                </w:p>
              </w:tc>
              <w:tc>
                <w:tcPr>
                  <w:tcW w:w="561" w:type="dxa"/>
                </w:tcPr>
                <w:p w14:paraId="5B7E431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15E1948B" w14:textId="77777777" w:rsidR="00F13F98" w:rsidRPr="00353F09" w:rsidRDefault="00F13F98" w:rsidP="00FB23FA">
                  <w:pPr>
                    <w:pStyle w:val="ConsPlusNormal"/>
                    <w:spacing w:after="1" w:line="200" w:lineRule="atLeast"/>
                    <w:jc w:val="center"/>
                    <w:rPr>
                      <w:sz w:val="16"/>
                      <w:szCs w:val="16"/>
                    </w:rPr>
                  </w:pPr>
                  <w:r w:rsidRPr="00353F09">
                    <w:rPr>
                      <w:sz w:val="16"/>
                      <w:szCs w:val="16"/>
                    </w:rPr>
                    <w:t>X 109 70 2XX</w:t>
                  </w:r>
                </w:p>
              </w:tc>
              <w:tc>
                <w:tcPr>
                  <w:tcW w:w="480" w:type="dxa"/>
                </w:tcPr>
                <w:p w14:paraId="0A0C464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3F0EAF6" w14:textId="77777777" w:rsidR="00F13F98" w:rsidRPr="00353F09" w:rsidRDefault="00F13F98" w:rsidP="00FB23FA">
                  <w:pPr>
                    <w:pStyle w:val="ConsPlusNormal"/>
                    <w:spacing w:after="1" w:line="200" w:lineRule="atLeast"/>
                    <w:jc w:val="center"/>
                    <w:rPr>
                      <w:sz w:val="16"/>
                      <w:szCs w:val="16"/>
                    </w:rPr>
                  </w:pPr>
                  <w:r w:rsidRPr="00353F09">
                    <w:rPr>
                      <w:sz w:val="16"/>
                      <w:szCs w:val="16"/>
                    </w:rPr>
                    <w:t>X 208 XX 667</w:t>
                  </w:r>
                </w:p>
              </w:tc>
              <w:tc>
                <w:tcPr>
                  <w:tcW w:w="795" w:type="dxa"/>
                </w:tcPr>
                <w:p w14:paraId="1C7298B1" w14:textId="77777777" w:rsidR="00F13F98" w:rsidRPr="00353F09" w:rsidRDefault="00F13F98"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7358700D"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tc>
              <w:tc>
                <w:tcPr>
                  <w:tcW w:w="1331" w:type="dxa"/>
                </w:tcPr>
                <w:p w14:paraId="22CF93F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106B49B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B85689" w:rsidRPr="00353F09" w14:paraId="22A98E06" w14:textId="77777777" w:rsidTr="003F128D">
              <w:tc>
                <w:tcPr>
                  <w:tcW w:w="459" w:type="dxa"/>
                </w:tcPr>
                <w:p w14:paraId="7B835390" w14:textId="77777777" w:rsidR="00F13F98" w:rsidRPr="00353F09" w:rsidRDefault="00F13F98" w:rsidP="00FB23FA">
                  <w:pPr>
                    <w:pStyle w:val="ConsPlusNormal"/>
                    <w:spacing w:after="1" w:line="200" w:lineRule="atLeast"/>
                    <w:jc w:val="center"/>
                    <w:rPr>
                      <w:sz w:val="16"/>
                      <w:szCs w:val="16"/>
                    </w:rPr>
                  </w:pPr>
                  <w:r w:rsidRPr="00353F09">
                    <w:rPr>
                      <w:sz w:val="16"/>
                      <w:szCs w:val="16"/>
                    </w:rPr>
                    <w:t>1.8.1.8</w:t>
                  </w:r>
                </w:p>
              </w:tc>
              <w:tc>
                <w:tcPr>
                  <w:tcW w:w="1230" w:type="dxa"/>
                </w:tcPr>
                <w:p w14:paraId="7829BBA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в части стоимости поставки (приобретения) в составе накладных </w:t>
                  </w:r>
                  <w:r w:rsidRPr="00353F09">
                    <w:rPr>
                      <w:sz w:val="16"/>
                      <w:szCs w:val="16"/>
                    </w:rPr>
                    <w:lastRenderedPageBreak/>
                    <w:t>расходов при изготовлении различных видов готовой продукции, выполняемых работ, оказываемых услуг;</w:t>
                  </w:r>
                </w:p>
              </w:tc>
              <w:tc>
                <w:tcPr>
                  <w:tcW w:w="561" w:type="dxa"/>
                </w:tcPr>
                <w:p w14:paraId="7411487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614EF3E" w14:textId="77777777" w:rsidR="00F13F98" w:rsidRPr="00353F09" w:rsidRDefault="00F13F98" w:rsidP="00FB23FA">
                  <w:pPr>
                    <w:pStyle w:val="ConsPlusNormal"/>
                    <w:spacing w:after="1" w:line="200" w:lineRule="atLeast"/>
                    <w:jc w:val="center"/>
                    <w:rPr>
                      <w:sz w:val="16"/>
                      <w:szCs w:val="16"/>
                    </w:rPr>
                  </w:pPr>
                  <w:r w:rsidRPr="00353F09">
                    <w:rPr>
                      <w:sz w:val="16"/>
                      <w:szCs w:val="16"/>
                    </w:rPr>
                    <w:t>X 109 70 2XX</w:t>
                  </w:r>
                </w:p>
              </w:tc>
              <w:tc>
                <w:tcPr>
                  <w:tcW w:w="480" w:type="dxa"/>
                </w:tcPr>
                <w:p w14:paraId="7C2AEF6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62FCA2B" w14:textId="77777777" w:rsidR="00F13F98" w:rsidRPr="00353F09" w:rsidRDefault="00F13F98" w:rsidP="00FB23FA">
                  <w:pPr>
                    <w:pStyle w:val="ConsPlusNormal"/>
                    <w:spacing w:after="1" w:line="200" w:lineRule="atLeast"/>
                    <w:jc w:val="center"/>
                    <w:rPr>
                      <w:sz w:val="16"/>
                      <w:szCs w:val="16"/>
                    </w:rPr>
                  </w:pPr>
                  <w:r w:rsidRPr="00353F09">
                    <w:rPr>
                      <w:sz w:val="16"/>
                      <w:szCs w:val="16"/>
                    </w:rPr>
                    <w:t>X 302 XX 73X</w:t>
                  </w:r>
                </w:p>
              </w:tc>
              <w:tc>
                <w:tcPr>
                  <w:tcW w:w="795" w:type="dxa"/>
                </w:tcPr>
                <w:p w14:paraId="426B957C"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приемки товаров, работ, услуг (ф. 0510452</w:t>
                  </w:r>
                  <w:r w:rsidRPr="00353F09">
                    <w:rPr>
                      <w:sz w:val="16"/>
                      <w:szCs w:val="16"/>
                    </w:rPr>
                    <w:lastRenderedPageBreak/>
                    <w:t>)</w:t>
                  </w:r>
                </w:p>
              </w:tc>
              <w:tc>
                <w:tcPr>
                  <w:tcW w:w="1331" w:type="dxa"/>
                </w:tcPr>
                <w:p w14:paraId="345282E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5C757F8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3.2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4038F3E7" w14:textId="77777777" w:rsidTr="003F128D">
              <w:tc>
                <w:tcPr>
                  <w:tcW w:w="459" w:type="dxa"/>
                </w:tcPr>
                <w:p w14:paraId="5DBA2FF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1.8.1.9</w:t>
                  </w:r>
                </w:p>
              </w:tc>
              <w:tc>
                <w:tcPr>
                  <w:tcW w:w="1230" w:type="dxa"/>
                </w:tcPr>
                <w:p w14:paraId="4ACE912F" w14:textId="77777777" w:rsidR="00F13F98" w:rsidRPr="00353F09" w:rsidRDefault="00F13F98" w:rsidP="00FB23FA">
                  <w:pPr>
                    <w:pStyle w:val="ConsPlusNormal"/>
                    <w:spacing w:after="1" w:line="200" w:lineRule="atLeast"/>
                    <w:jc w:val="both"/>
                    <w:rPr>
                      <w:sz w:val="16"/>
                      <w:szCs w:val="16"/>
                    </w:rPr>
                  </w:pPr>
                  <w:r w:rsidRPr="00353F09">
                    <w:rPr>
                      <w:sz w:val="16"/>
                      <w:szCs w:val="16"/>
                    </w:rPr>
                    <w:t>по оплате труда работникам, иным выплатам физическим лицам;</w:t>
                  </w:r>
                </w:p>
              </w:tc>
              <w:tc>
                <w:tcPr>
                  <w:tcW w:w="561" w:type="dxa"/>
                </w:tcPr>
                <w:p w14:paraId="71A4A75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4B4AAB1" w14:textId="77777777" w:rsidR="00F13F98" w:rsidRPr="00353F09" w:rsidRDefault="00F13F98" w:rsidP="00FB23FA">
                  <w:pPr>
                    <w:pStyle w:val="ConsPlusNormal"/>
                    <w:spacing w:after="1" w:line="200" w:lineRule="atLeast"/>
                    <w:jc w:val="center"/>
                    <w:rPr>
                      <w:sz w:val="16"/>
                      <w:szCs w:val="16"/>
                    </w:rPr>
                  </w:pPr>
                  <w:r w:rsidRPr="00353F09">
                    <w:rPr>
                      <w:sz w:val="16"/>
                      <w:szCs w:val="16"/>
                    </w:rPr>
                    <w:t>X 109 70 2XX</w:t>
                  </w:r>
                </w:p>
              </w:tc>
              <w:tc>
                <w:tcPr>
                  <w:tcW w:w="480" w:type="dxa"/>
                </w:tcPr>
                <w:p w14:paraId="32052C5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B827F2A" w14:textId="77777777" w:rsidR="00F13F98" w:rsidRPr="00353F09" w:rsidRDefault="00F13F98" w:rsidP="00FB23FA">
                  <w:pPr>
                    <w:pStyle w:val="ConsPlusNormal"/>
                    <w:spacing w:after="1" w:line="200" w:lineRule="atLeast"/>
                    <w:jc w:val="center"/>
                    <w:rPr>
                      <w:sz w:val="16"/>
                      <w:szCs w:val="16"/>
                    </w:rPr>
                  </w:pPr>
                  <w:r w:rsidRPr="00353F09">
                    <w:rPr>
                      <w:sz w:val="16"/>
                      <w:szCs w:val="16"/>
                    </w:rPr>
                    <w:t>X 302 XX 737</w:t>
                  </w:r>
                </w:p>
              </w:tc>
              <w:tc>
                <w:tcPr>
                  <w:tcW w:w="795" w:type="dxa"/>
                </w:tcPr>
                <w:p w14:paraId="28553045" w14:textId="77777777" w:rsidR="00F13F98" w:rsidRPr="00353F09" w:rsidRDefault="00F13F98" w:rsidP="00FB23FA">
                  <w:pPr>
                    <w:pStyle w:val="ConsPlusNormal"/>
                    <w:spacing w:after="1" w:line="200" w:lineRule="atLeast"/>
                    <w:jc w:val="both"/>
                    <w:rPr>
                      <w:sz w:val="16"/>
                      <w:szCs w:val="16"/>
                    </w:rPr>
                  </w:pPr>
                  <w:r w:rsidRPr="00353F09">
                    <w:rPr>
                      <w:sz w:val="16"/>
                      <w:szCs w:val="16"/>
                    </w:rPr>
                    <w:t>Расчетно-платежная ведомость (ф. 0504401);</w:t>
                  </w:r>
                </w:p>
                <w:p w14:paraId="6729A1E1" w14:textId="77777777" w:rsidR="00F13F98" w:rsidRPr="00353F09" w:rsidRDefault="00F13F98" w:rsidP="00FB23FA">
                  <w:pPr>
                    <w:pStyle w:val="ConsPlusNormal"/>
                    <w:spacing w:after="1" w:line="200" w:lineRule="atLeast"/>
                    <w:jc w:val="both"/>
                    <w:rPr>
                      <w:sz w:val="16"/>
                      <w:szCs w:val="16"/>
                    </w:rPr>
                  </w:pPr>
                  <w:r w:rsidRPr="00353F09">
                    <w:rPr>
                      <w:sz w:val="16"/>
                      <w:szCs w:val="16"/>
                    </w:rPr>
                    <w:t>Расчетная ведомость (ф. 0504402);</w:t>
                  </w:r>
                </w:p>
                <w:p w14:paraId="43341446" w14:textId="166D1380"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FFA8B9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09CAB2C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50C25D32" w14:textId="77777777" w:rsidTr="003F128D">
              <w:tc>
                <w:tcPr>
                  <w:tcW w:w="459" w:type="dxa"/>
                </w:tcPr>
                <w:p w14:paraId="63F1B191" w14:textId="77777777" w:rsidR="00F13F98" w:rsidRPr="00353F09" w:rsidRDefault="00F13F98" w:rsidP="00FB23FA">
                  <w:pPr>
                    <w:pStyle w:val="ConsPlusNormal"/>
                    <w:spacing w:after="1" w:line="200" w:lineRule="atLeast"/>
                    <w:jc w:val="center"/>
                    <w:rPr>
                      <w:sz w:val="16"/>
                      <w:szCs w:val="16"/>
                    </w:rPr>
                  </w:pPr>
                  <w:r w:rsidRPr="00353F09">
                    <w:rPr>
                      <w:sz w:val="16"/>
                      <w:szCs w:val="16"/>
                    </w:rPr>
                    <w:t>1.8.1.10</w:t>
                  </w:r>
                </w:p>
              </w:tc>
              <w:tc>
                <w:tcPr>
                  <w:tcW w:w="1230" w:type="dxa"/>
                </w:tcPr>
                <w:p w14:paraId="4A3600E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в части начисленных расходов по обязательным платежам, налогам, </w:t>
                  </w:r>
                  <w:r w:rsidRPr="00353F09">
                    <w:rPr>
                      <w:sz w:val="16"/>
                      <w:szCs w:val="16"/>
                    </w:rPr>
                    <w:lastRenderedPageBreak/>
                    <w:t>сборам, иным платежам в составе накладных расходов при изготовлении различных видов готовой продукции, выполняемых работ, оказываемых услуг;</w:t>
                  </w:r>
                </w:p>
              </w:tc>
              <w:tc>
                <w:tcPr>
                  <w:tcW w:w="561" w:type="dxa"/>
                </w:tcPr>
                <w:p w14:paraId="14CDC07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45C61B4" w14:textId="77777777" w:rsidR="00F13F98" w:rsidRPr="00353F09" w:rsidRDefault="00F13F98" w:rsidP="00FB23FA">
                  <w:pPr>
                    <w:pStyle w:val="ConsPlusNormal"/>
                    <w:spacing w:after="1" w:line="200" w:lineRule="atLeast"/>
                    <w:jc w:val="center"/>
                    <w:rPr>
                      <w:sz w:val="16"/>
                      <w:szCs w:val="16"/>
                    </w:rPr>
                  </w:pPr>
                  <w:r w:rsidRPr="00353F09">
                    <w:rPr>
                      <w:sz w:val="16"/>
                      <w:szCs w:val="16"/>
                    </w:rPr>
                    <w:t>X 109 70 2XX</w:t>
                  </w:r>
                </w:p>
              </w:tc>
              <w:tc>
                <w:tcPr>
                  <w:tcW w:w="480" w:type="dxa"/>
                </w:tcPr>
                <w:p w14:paraId="571D082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p w14:paraId="0FCE0713"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6DF22E01" w14:textId="77777777" w:rsidR="00F13F98" w:rsidRPr="00353F09" w:rsidRDefault="00F13F98" w:rsidP="00FB23FA">
                  <w:pPr>
                    <w:pStyle w:val="ConsPlusNormal"/>
                    <w:spacing w:after="1" w:line="200" w:lineRule="atLeast"/>
                    <w:jc w:val="center"/>
                    <w:rPr>
                      <w:sz w:val="16"/>
                      <w:szCs w:val="16"/>
                    </w:rPr>
                  </w:pPr>
                  <w:r w:rsidRPr="00353F09">
                    <w:rPr>
                      <w:sz w:val="16"/>
                      <w:szCs w:val="16"/>
                    </w:rPr>
                    <w:t>X 303 XX 731</w:t>
                  </w:r>
                </w:p>
              </w:tc>
              <w:tc>
                <w:tcPr>
                  <w:tcW w:w="795" w:type="dxa"/>
                </w:tcPr>
                <w:p w14:paraId="7EDBCEDA"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331" w:type="dxa"/>
                </w:tcPr>
                <w:p w14:paraId="519B700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532515C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3.3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139EA116" w14:textId="77777777" w:rsidTr="003F128D">
              <w:tc>
                <w:tcPr>
                  <w:tcW w:w="459" w:type="dxa"/>
                </w:tcPr>
                <w:p w14:paraId="4B7E2D7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1.8.1.11</w:t>
                  </w:r>
                </w:p>
              </w:tc>
              <w:tc>
                <w:tcPr>
                  <w:tcW w:w="1230" w:type="dxa"/>
                </w:tcPr>
                <w:p w14:paraId="42A21F91" w14:textId="77777777" w:rsidR="00F13F98" w:rsidRPr="00353F09" w:rsidRDefault="00F13F98" w:rsidP="00FB23FA">
                  <w:pPr>
                    <w:pStyle w:val="ConsPlusNormal"/>
                    <w:spacing w:after="1" w:line="200" w:lineRule="atLeast"/>
                    <w:jc w:val="both"/>
                    <w:rPr>
                      <w:sz w:val="16"/>
                      <w:szCs w:val="16"/>
                    </w:rPr>
                  </w:pPr>
                  <w:r w:rsidRPr="00353F09">
                    <w:rPr>
                      <w:sz w:val="16"/>
                      <w:szCs w:val="16"/>
                    </w:rPr>
                    <w:t>в части накладных расходов, включенных в состав себестоимости готовой продукции, работ, услуг, при изготовлении различных видов готовой продукции, выполняемых работ, оказываемых услуг</w:t>
                  </w:r>
                </w:p>
              </w:tc>
              <w:tc>
                <w:tcPr>
                  <w:tcW w:w="561" w:type="dxa"/>
                </w:tcPr>
                <w:p w14:paraId="60A1DD8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CBBAA48"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480" w:type="dxa"/>
                </w:tcPr>
                <w:p w14:paraId="06804EC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35AA167" w14:textId="77777777" w:rsidR="00F13F98" w:rsidRPr="00353F09" w:rsidRDefault="00F13F98" w:rsidP="00FB23FA">
                  <w:pPr>
                    <w:pStyle w:val="ConsPlusNormal"/>
                    <w:spacing w:after="1" w:line="200" w:lineRule="atLeast"/>
                    <w:jc w:val="center"/>
                    <w:rPr>
                      <w:sz w:val="16"/>
                      <w:szCs w:val="16"/>
                    </w:rPr>
                  </w:pPr>
                  <w:r w:rsidRPr="00353F09">
                    <w:rPr>
                      <w:sz w:val="16"/>
                      <w:szCs w:val="16"/>
                    </w:rPr>
                    <w:t>X 109 70 2XX</w:t>
                  </w:r>
                </w:p>
              </w:tc>
              <w:tc>
                <w:tcPr>
                  <w:tcW w:w="795" w:type="dxa"/>
                </w:tcPr>
                <w:p w14:paraId="46EEAAFC"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D2252B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38CC607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3F3AE588" w14:textId="77777777" w:rsidTr="003F128D">
              <w:tc>
                <w:tcPr>
                  <w:tcW w:w="459" w:type="dxa"/>
                </w:tcPr>
                <w:p w14:paraId="47967E44" w14:textId="77777777" w:rsidR="00F13F98" w:rsidRPr="00353F09" w:rsidRDefault="00F13F98" w:rsidP="00FB23FA">
                  <w:pPr>
                    <w:pStyle w:val="ConsPlusNormal"/>
                    <w:spacing w:after="1" w:line="200" w:lineRule="atLeast"/>
                    <w:jc w:val="center"/>
                    <w:rPr>
                      <w:sz w:val="16"/>
                      <w:szCs w:val="16"/>
                    </w:rPr>
                  </w:pPr>
                  <w:r w:rsidRPr="00353F09">
                    <w:rPr>
                      <w:sz w:val="16"/>
                      <w:szCs w:val="16"/>
                    </w:rPr>
                    <w:t>1.8.2</w:t>
                  </w:r>
                </w:p>
              </w:tc>
              <w:tc>
                <w:tcPr>
                  <w:tcW w:w="1230" w:type="dxa"/>
                </w:tcPr>
                <w:p w14:paraId="7376D629"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в части стоимости нефинансовых активов</w:t>
                  </w:r>
                </w:p>
              </w:tc>
              <w:tc>
                <w:tcPr>
                  <w:tcW w:w="561" w:type="dxa"/>
                </w:tcPr>
                <w:p w14:paraId="3102CC7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36AEEE2" w14:textId="77777777" w:rsidR="00F13F98" w:rsidRPr="00353F09" w:rsidRDefault="00F13F98" w:rsidP="00FB23FA">
                  <w:pPr>
                    <w:pStyle w:val="ConsPlusNormal"/>
                    <w:spacing w:after="1" w:line="200" w:lineRule="atLeast"/>
                    <w:jc w:val="center"/>
                    <w:rPr>
                      <w:sz w:val="16"/>
                      <w:szCs w:val="16"/>
                    </w:rPr>
                  </w:pPr>
                  <w:r w:rsidRPr="00353F09">
                    <w:rPr>
                      <w:sz w:val="16"/>
                      <w:szCs w:val="16"/>
                    </w:rPr>
                    <w:t>X 109 80 2XX</w:t>
                  </w:r>
                </w:p>
              </w:tc>
              <w:tc>
                <w:tcPr>
                  <w:tcW w:w="480" w:type="dxa"/>
                </w:tcPr>
                <w:p w14:paraId="485B456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081FFBE" w14:textId="77777777" w:rsidR="00F13F98" w:rsidRPr="00353F09" w:rsidRDefault="00F13F98" w:rsidP="00FB23FA">
                  <w:pPr>
                    <w:pStyle w:val="ConsPlusNormal"/>
                    <w:spacing w:after="1" w:line="200" w:lineRule="atLeast"/>
                    <w:jc w:val="center"/>
                    <w:rPr>
                      <w:sz w:val="16"/>
                      <w:szCs w:val="16"/>
                    </w:rPr>
                  </w:pPr>
                  <w:r w:rsidRPr="00353F09">
                    <w:rPr>
                      <w:sz w:val="16"/>
                      <w:szCs w:val="16"/>
                    </w:rPr>
                    <w:t>X 1XX XX 4XX</w:t>
                  </w:r>
                </w:p>
              </w:tc>
              <w:tc>
                <w:tcPr>
                  <w:tcW w:w="795" w:type="dxa"/>
                </w:tcPr>
                <w:p w14:paraId="463D03E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p w14:paraId="2DCA78ED" w14:textId="03F42CAC" w:rsidR="00100878" w:rsidRPr="00353F09" w:rsidRDefault="00F13F98" w:rsidP="00FB23FA">
                  <w:pPr>
                    <w:pStyle w:val="ConsPlusNormal"/>
                    <w:spacing w:after="1" w:line="200" w:lineRule="atLeast"/>
                    <w:jc w:val="both"/>
                    <w:rPr>
                      <w:sz w:val="16"/>
                      <w:szCs w:val="16"/>
                    </w:rPr>
                  </w:pPr>
                  <w:r w:rsidRPr="00353F09">
                    <w:rPr>
                      <w:sz w:val="16"/>
                      <w:szCs w:val="16"/>
                    </w:rPr>
                    <w:t>Акт о списани</w:t>
                  </w:r>
                  <w:r w:rsidRPr="00353F09">
                    <w:rPr>
                      <w:sz w:val="16"/>
                      <w:szCs w:val="16"/>
                    </w:rPr>
                    <w:lastRenderedPageBreak/>
                    <w:t>и объектов нефинансовых активов (кроме транспортных средств) (ф. 0510454)</w:t>
                  </w:r>
                </w:p>
              </w:tc>
              <w:tc>
                <w:tcPr>
                  <w:tcW w:w="1331" w:type="dxa"/>
                </w:tcPr>
                <w:p w14:paraId="4B8DD9B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1.8 настоящего Приложения в соответствии с содержанием факта хозяйственной жизни</w:t>
                  </w:r>
                </w:p>
              </w:tc>
              <w:tc>
                <w:tcPr>
                  <w:tcW w:w="1394" w:type="dxa"/>
                </w:tcPr>
                <w:p w14:paraId="1BE51A9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разделу I настоящего Приложения в зависимости от вида нефинансового актива</w:t>
                  </w:r>
                </w:p>
              </w:tc>
            </w:tr>
            <w:tr w:rsidR="00B85689" w:rsidRPr="00353F09" w14:paraId="0A28BE1A" w14:textId="77777777" w:rsidTr="003F128D">
              <w:tc>
                <w:tcPr>
                  <w:tcW w:w="459" w:type="dxa"/>
                </w:tcPr>
                <w:p w14:paraId="51846CD8" w14:textId="77777777" w:rsidR="00F13F98" w:rsidRPr="00353F09" w:rsidRDefault="00F13F98" w:rsidP="00FB23FA">
                  <w:pPr>
                    <w:pStyle w:val="ConsPlusNormal"/>
                    <w:spacing w:after="1" w:line="200" w:lineRule="atLeast"/>
                    <w:jc w:val="center"/>
                    <w:rPr>
                      <w:sz w:val="16"/>
                      <w:szCs w:val="16"/>
                    </w:rPr>
                  </w:pPr>
                  <w:r w:rsidRPr="00353F09">
                    <w:rPr>
                      <w:sz w:val="16"/>
                      <w:szCs w:val="16"/>
                    </w:rPr>
                    <w:t>1.8.3</w:t>
                  </w:r>
                </w:p>
              </w:tc>
              <w:tc>
                <w:tcPr>
                  <w:tcW w:w="1230" w:type="dxa"/>
                </w:tcPr>
                <w:p w14:paraId="60507D86"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в части стоимости, сформированной при приобретении работ, услуг через подотчетное лицо</w:t>
                  </w:r>
                </w:p>
              </w:tc>
              <w:tc>
                <w:tcPr>
                  <w:tcW w:w="561" w:type="dxa"/>
                </w:tcPr>
                <w:p w14:paraId="0AEC5C7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8A41274" w14:textId="77777777" w:rsidR="00F13F98" w:rsidRPr="00353F09" w:rsidRDefault="00F13F98" w:rsidP="00FB23FA">
                  <w:pPr>
                    <w:pStyle w:val="ConsPlusNormal"/>
                    <w:spacing w:after="1" w:line="200" w:lineRule="atLeast"/>
                    <w:jc w:val="center"/>
                    <w:rPr>
                      <w:sz w:val="16"/>
                      <w:szCs w:val="16"/>
                    </w:rPr>
                  </w:pPr>
                  <w:r w:rsidRPr="00353F09">
                    <w:rPr>
                      <w:sz w:val="16"/>
                      <w:szCs w:val="16"/>
                    </w:rPr>
                    <w:t>X 109 80 2XX</w:t>
                  </w:r>
                </w:p>
              </w:tc>
              <w:tc>
                <w:tcPr>
                  <w:tcW w:w="480" w:type="dxa"/>
                </w:tcPr>
                <w:p w14:paraId="3964C21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9768694" w14:textId="77777777" w:rsidR="00F13F98" w:rsidRPr="00353F09" w:rsidRDefault="00F13F98" w:rsidP="00FB23FA">
                  <w:pPr>
                    <w:pStyle w:val="ConsPlusNormal"/>
                    <w:spacing w:after="1" w:line="200" w:lineRule="atLeast"/>
                    <w:jc w:val="center"/>
                    <w:rPr>
                      <w:sz w:val="16"/>
                      <w:szCs w:val="16"/>
                    </w:rPr>
                  </w:pPr>
                  <w:r w:rsidRPr="00353F09">
                    <w:rPr>
                      <w:sz w:val="16"/>
                      <w:szCs w:val="16"/>
                    </w:rPr>
                    <w:t>X 208 XX 667</w:t>
                  </w:r>
                </w:p>
              </w:tc>
              <w:tc>
                <w:tcPr>
                  <w:tcW w:w="795" w:type="dxa"/>
                </w:tcPr>
                <w:p w14:paraId="0315CBA3" w14:textId="77777777" w:rsidR="00F13F98" w:rsidRPr="00353F09" w:rsidRDefault="00F13F98"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p>
                <w:p w14:paraId="7631E6F5" w14:textId="26C56BE7" w:rsidR="00100878" w:rsidRPr="00353F09" w:rsidRDefault="00F13F98"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tc>
              <w:tc>
                <w:tcPr>
                  <w:tcW w:w="1331" w:type="dxa"/>
                </w:tcPr>
                <w:p w14:paraId="73762E6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17E0123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2.12 настоящего Приложения в соответствии с содержанием факта хозяйственной жизни</w:t>
                  </w:r>
                </w:p>
              </w:tc>
            </w:tr>
            <w:tr w:rsidR="00B85689" w:rsidRPr="00353F09" w14:paraId="4F2C1946" w14:textId="77777777" w:rsidTr="003F128D">
              <w:tc>
                <w:tcPr>
                  <w:tcW w:w="459" w:type="dxa"/>
                </w:tcPr>
                <w:p w14:paraId="58119C4C" w14:textId="77777777" w:rsidR="00F13F98" w:rsidRPr="00353F09" w:rsidRDefault="00F13F98" w:rsidP="00FB23FA">
                  <w:pPr>
                    <w:pStyle w:val="ConsPlusNormal"/>
                    <w:spacing w:after="1" w:line="200" w:lineRule="atLeast"/>
                    <w:jc w:val="center"/>
                    <w:rPr>
                      <w:sz w:val="16"/>
                      <w:szCs w:val="16"/>
                    </w:rPr>
                  </w:pPr>
                  <w:r w:rsidRPr="00353F09">
                    <w:rPr>
                      <w:sz w:val="16"/>
                      <w:szCs w:val="16"/>
                    </w:rPr>
                    <w:t>1.8.4</w:t>
                  </w:r>
                </w:p>
              </w:tc>
              <w:tc>
                <w:tcPr>
                  <w:tcW w:w="1230" w:type="dxa"/>
                </w:tcPr>
                <w:p w14:paraId="36A5F9EF" w14:textId="0C518AD1" w:rsidR="0010087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в части:</w:t>
                  </w:r>
                </w:p>
              </w:tc>
              <w:tc>
                <w:tcPr>
                  <w:tcW w:w="561" w:type="dxa"/>
                </w:tcPr>
                <w:p w14:paraId="18721600"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6BC2BF1C"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292A8F75"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60CE3FC3"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637107E2"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02486676"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2E8F6BEC"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2F42900C" w14:textId="77777777" w:rsidTr="003F128D">
              <w:tc>
                <w:tcPr>
                  <w:tcW w:w="459" w:type="dxa"/>
                </w:tcPr>
                <w:p w14:paraId="69D2696B" w14:textId="77777777" w:rsidR="00F13F98" w:rsidRPr="00353F09" w:rsidRDefault="00F13F98" w:rsidP="00FB23FA">
                  <w:pPr>
                    <w:pStyle w:val="ConsPlusNormal"/>
                    <w:spacing w:after="1" w:line="200" w:lineRule="atLeast"/>
                    <w:jc w:val="center"/>
                    <w:rPr>
                      <w:sz w:val="16"/>
                      <w:szCs w:val="16"/>
                    </w:rPr>
                  </w:pPr>
                  <w:r w:rsidRPr="00353F09">
                    <w:rPr>
                      <w:sz w:val="16"/>
                      <w:szCs w:val="16"/>
                    </w:rPr>
                    <w:t>1.8.</w:t>
                  </w:r>
                  <w:r w:rsidRPr="00353F09">
                    <w:rPr>
                      <w:sz w:val="16"/>
                      <w:szCs w:val="16"/>
                    </w:rPr>
                    <w:lastRenderedPageBreak/>
                    <w:t>4.1</w:t>
                  </w:r>
                </w:p>
              </w:tc>
              <w:tc>
                <w:tcPr>
                  <w:tcW w:w="1230" w:type="dxa"/>
                </w:tcPr>
                <w:p w14:paraId="482329A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стоимости </w:t>
                  </w:r>
                  <w:r w:rsidRPr="00353F09">
                    <w:rPr>
                      <w:sz w:val="16"/>
                      <w:szCs w:val="16"/>
                    </w:rPr>
                    <w:lastRenderedPageBreak/>
                    <w:t>поставки (приобретения)</w:t>
                  </w:r>
                </w:p>
              </w:tc>
              <w:tc>
                <w:tcPr>
                  <w:tcW w:w="561" w:type="dxa"/>
                </w:tcPr>
                <w:p w14:paraId="0801C83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76A593E"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109 </w:t>
                  </w:r>
                  <w:r w:rsidRPr="00353F09">
                    <w:rPr>
                      <w:sz w:val="16"/>
                      <w:szCs w:val="16"/>
                    </w:rPr>
                    <w:lastRenderedPageBreak/>
                    <w:t>80 2XX</w:t>
                  </w:r>
                </w:p>
              </w:tc>
              <w:tc>
                <w:tcPr>
                  <w:tcW w:w="480" w:type="dxa"/>
                </w:tcPr>
                <w:p w14:paraId="55EE7E0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91" w:type="dxa"/>
                </w:tcPr>
                <w:p w14:paraId="3964EE71"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302 </w:t>
                  </w:r>
                  <w:r w:rsidRPr="00353F09">
                    <w:rPr>
                      <w:sz w:val="16"/>
                      <w:szCs w:val="16"/>
                    </w:rPr>
                    <w:lastRenderedPageBreak/>
                    <w:t>XX 73X</w:t>
                  </w:r>
                </w:p>
              </w:tc>
              <w:tc>
                <w:tcPr>
                  <w:tcW w:w="795" w:type="dxa"/>
                </w:tcPr>
                <w:p w14:paraId="701C251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Акт </w:t>
                  </w:r>
                  <w:r w:rsidRPr="00353F09">
                    <w:rPr>
                      <w:sz w:val="16"/>
                      <w:szCs w:val="16"/>
                    </w:rPr>
                    <w:lastRenderedPageBreak/>
                    <w:t>приемки товаров, работ, услуг (ф. 0510452)</w:t>
                  </w:r>
                </w:p>
              </w:tc>
              <w:tc>
                <w:tcPr>
                  <w:tcW w:w="1331" w:type="dxa"/>
                </w:tcPr>
                <w:p w14:paraId="02C8AEF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w:t>
                  </w:r>
                  <w:r w:rsidRPr="00353F09">
                    <w:rPr>
                      <w:sz w:val="16"/>
                      <w:szCs w:val="16"/>
                    </w:rPr>
                    <w:lastRenderedPageBreak/>
                    <w:t>пункту 1.8 настоящего Приложения в соответствии с содержанием факта хозяйственной жизни</w:t>
                  </w:r>
                </w:p>
              </w:tc>
              <w:tc>
                <w:tcPr>
                  <w:tcW w:w="1394" w:type="dxa"/>
                </w:tcPr>
                <w:p w14:paraId="67EDF7A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w:t>
                  </w:r>
                  <w:r w:rsidRPr="00353F09">
                    <w:rPr>
                      <w:sz w:val="16"/>
                      <w:szCs w:val="16"/>
                    </w:rPr>
                    <w:lastRenderedPageBreak/>
                    <w:t>3.2 настоящего Приложения в соответствии с содержанием факта хозяйственной жизни</w:t>
                  </w:r>
                </w:p>
              </w:tc>
            </w:tr>
            <w:tr w:rsidR="00B85689" w:rsidRPr="00353F09" w14:paraId="7A5A810B" w14:textId="77777777" w:rsidTr="003F128D">
              <w:tc>
                <w:tcPr>
                  <w:tcW w:w="459" w:type="dxa"/>
                </w:tcPr>
                <w:p w14:paraId="279CE6B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1.8.4.2</w:t>
                  </w:r>
                </w:p>
              </w:tc>
              <w:tc>
                <w:tcPr>
                  <w:tcW w:w="1230" w:type="dxa"/>
                </w:tcPr>
                <w:p w14:paraId="494ACEF8" w14:textId="77777777" w:rsidR="00F13F98" w:rsidRPr="00353F09" w:rsidRDefault="00F13F98" w:rsidP="00FB23FA">
                  <w:pPr>
                    <w:pStyle w:val="ConsPlusNormal"/>
                    <w:spacing w:after="1" w:line="200" w:lineRule="atLeast"/>
                    <w:jc w:val="both"/>
                    <w:rPr>
                      <w:sz w:val="16"/>
                      <w:szCs w:val="16"/>
                    </w:rPr>
                  </w:pPr>
                  <w:r w:rsidRPr="00353F09">
                    <w:rPr>
                      <w:sz w:val="16"/>
                      <w:szCs w:val="16"/>
                    </w:rPr>
                    <w:t>оплаты труда работникам, иным выплатам физическим лицам;</w:t>
                  </w:r>
                </w:p>
              </w:tc>
              <w:tc>
                <w:tcPr>
                  <w:tcW w:w="561" w:type="dxa"/>
                </w:tcPr>
                <w:p w14:paraId="55F2E28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1EA089F" w14:textId="77777777" w:rsidR="00F13F98" w:rsidRPr="00353F09" w:rsidRDefault="00F13F98" w:rsidP="00FB23FA">
                  <w:pPr>
                    <w:pStyle w:val="ConsPlusNormal"/>
                    <w:spacing w:after="1" w:line="200" w:lineRule="atLeast"/>
                    <w:jc w:val="center"/>
                    <w:rPr>
                      <w:sz w:val="16"/>
                      <w:szCs w:val="16"/>
                    </w:rPr>
                  </w:pPr>
                  <w:r w:rsidRPr="00353F09">
                    <w:rPr>
                      <w:sz w:val="16"/>
                      <w:szCs w:val="16"/>
                    </w:rPr>
                    <w:t>X 109 80 2XX</w:t>
                  </w:r>
                </w:p>
              </w:tc>
              <w:tc>
                <w:tcPr>
                  <w:tcW w:w="480" w:type="dxa"/>
                </w:tcPr>
                <w:p w14:paraId="6A59ADF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D733C97" w14:textId="77777777" w:rsidR="00F13F98" w:rsidRPr="00353F09" w:rsidRDefault="00F13F98" w:rsidP="00FB23FA">
                  <w:pPr>
                    <w:pStyle w:val="ConsPlusNormal"/>
                    <w:spacing w:after="1" w:line="200" w:lineRule="atLeast"/>
                    <w:jc w:val="center"/>
                    <w:rPr>
                      <w:sz w:val="16"/>
                      <w:szCs w:val="16"/>
                    </w:rPr>
                  </w:pPr>
                  <w:r w:rsidRPr="00353F09">
                    <w:rPr>
                      <w:sz w:val="16"/>
                      <w:szCs w:val="16"/>
                    </w:rPr>
                    <w:t>X 302 XX 737</w:t>
                  </w:r>
                </w:p>
              </w:tc>
              <w:tc>
                <w:tcPr>
                  <w:tcW w:w="795" w:type="dxa"/>
                </w:tcPr>
                <w:p w14:paraId="18E82342" w14:textId="77777777" w:rsidR="00F13F98" w:rsidRPr="00353F09" w:rsidRDefault="00F13F98" w:rsidP="00FB23FA">
                  <w:pPr>
                    <w:pStyle w:val="ConsPlusNormal"/>
                    <w:spacing w:after="1" w:line="200" w:lineRule="atLeast"/>
                    <w:jc w:val="both"/>
                    <w:rPr>
                      <w:sz w:val="16"/>
                      <w:szCs w:val="16"/>
                    </w:rPr>
                  </w:pPr>
                  <w:r w:rsidRPr="00353F09">
                    <w:rPr>
                      <w:sz w:val="16"/>
                      <w:szCs w:val="16"/>
                    </w:rPr>
                    <w:t>Расчетно-платежная ведомость (ф. 0504401);</w:t>
                  </w:r>
                </w:p>
                <w:p w14:paraId="1C9D4982" w14:textId="77777777" w:rsidR="00F13F98" w:rsidRPr="00353F09" w:rsidRDefault="00F13F98" w:rsidP="00FB23FA">
                  <w:pPr>
                    <w:pStyle w:val="ConsPlusNormal"/>
                    <w:spacing w:after="1" w:line="200" w:lineRule="atLeast"/>
                    <w:jc w:val="both"/>
                    <w:rPr>
                      <w:sz w:val="16"/>
                      <w:szCs w:val="16"/>
                    </w:rPr>
                  </w:pPr>
                  <w:r w:rsidRPr="00353F09">
                    <w:rPr>
                      <w:sz w:val="16"/>
                      <w:szCs w:val="16"/>
                    </w:rPr>
                    <w:t>Расчетная ведомость (ф. 0504402);</w:t>
                  </w:r>
                </w:p>
                <w:p w14:paraId="5919D259" w14:textId="63DC8C13"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EA77D2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0A79B67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6DADEEB2" w14:textId="77777777" w:rsidTr="003F128D">
              <w:tc>
                <w:tcPr>
                  <w:tcW w:w="459" w:type="dxa"/>
                </w:tcPr>
                <w:p w14:paraId="7D158691" w14:textId="77777777" w:rsidR="00F13F98" w:rsidRPr="00353F09" w:rsidRDefault="00F13F98" w:rsidP="00FB23FA">
                  <w:pPr>
                    <w:pStyle w:val="ConsPlusNormal"/>
                    <w:spacing w:after="1" w:line="200" w:lineRule="atLeast"/>
                    <w:jc w:val="center"/>
                    <w:rPr>
                      <w:sz w:val="16"/>
                      <w:szCs w:val="16"/>
                    </w:rPr>
                  </w:pPr>
                  <w:r w:rsidRPr="00353F09">
                    <w:rPr>
                      <w:sz w:val="16"/>
                      <w:szCs w:val="16"/>
                    </w:rPr>
                    <w:t>1.8.5</w:t>
                  </w:r>
                </w:p>
              </w:tc>
              <w:tc>
                <w:tcPr>
                  <w:tcW w:w="1230" w:type="dxa"/>
                </w:tcPr>
                <w:p w14:paraId="3DD86761" w14:textId="78862A60" w:rsidR="00100878"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общехозяйственные расходы в части </w:t>
                  </w:r>
                  <w:r w:rsidRPr="00353F09">
                    <w:rPr>
                      <w:sz w:val="16"/>
                      <w:szCs w:val="16"/>
                    </w:rPr>
                    <w:lastRenderedPageBreak/>
                    <w:t>начисленных расходов по обязательным платежам, налогам, сборам, иным платежам</w:t>
                  </w:r>
                </w:p>
              </w:tc>
              <w:tc>
                <w:tcPr>
                  <w:tcW w:w="561" w:type="dxa"/>
                </w:tcPr>
                <w:p w14:paraId="3202D41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18E9C98" w14:textId="77777777" w:rsidR="00F13F98" w:rsidRPr="00353F09" w:rsidRDefault="00F13F98" w:rsidP="00FB23FA">
                  <w:pPr>
                    <w:pStyle w:val="ConsPlusNormal"/>
                    <w:spacing w:after="1" w:line="200" w:lineRule="atLeast"/>
                    <w:jc w:val="center"/>
                    <w:rPr>
                      <w:sz w:val="16"/>
                      <w:szCs w:val="16"/>
                    </w:rPr>
                  </w:pPr>
                  <w:r w:rsidRPr="00353F09">
                    <w:rPr>
                      <w:sz w:val="16"/>
                      <w:szCs w:val="16"/>
                    </w:rPr>
                    <w:t>X 109 80 2XX</w:t>
                  </w:r>
                </w:p>
              </w:tc>
              <w:tc>
                <w:tcPr>
                  <w:tcW w:w="480" w:type="dxa"/>
                </w:tcPr>
                <w:p w14:paraId="471A35D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p w14:paraId="538FF236"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44BE68B" w14:textId="77777777" w:rsidR="00F13F98" w:rsidRPr="00353F09" w:rsidRDefault="00F13F98" w:rsidP="00FB23FA">
                  <w:pPr>
                    <w:pStyle w:val="ConsPlusNormal"/>
                    <w:spacing w:after="1" w:line="200" w:lineRule="atLeast"/>
                    <w:jc w:val="center"/>
                    <w:rPr>
                      <w:sz w:val="16"/>
                      <w:szCs w:val="16"/>
                    </w:rPr>
                  </w:pPr>
                  <w:r w:rsidRPr="00353F09">
                    <w:rPr>
                      <w:sz w:val="16"/>
                      <w:szCs w:val="16"/>
                    </w:rPr>
                    <w:t>X 303 XX 731</w:t>
                  </w:r>
                </w:p>
              </w:tc>
              <w:tc>
                <w:tcPr>
                  <w:tcW w:w="795" w:type="dxa"/>
                </w:tcPr>
                <w:p w14:paraId="7ED85608"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w:t>
                  </w:r>
                  <w:r w:rsidRPr="00353F09">
                    <w:rPr>
                      <w:sz w:val="16"/>
                      <w:szCs w:val="16"/>
                    </w:rPr>
                    <w:lastRenderedPageBreak/>
                    <w:t>политике (графику документооборота)</w:t>
                  </w:r>
                </w:p>
              </w:tc>
              <w:tc>
                <w:tcPr>
                  <w:tcW w:w="1331" w:type="dxa"/>
                </w:tcPr>
                <w:p w14:paraId="4C69748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04A94AF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3.3 настоящего Приложения в соответствии с содержанием факта хозяйственной </w:t>
                  </w:r>
                  <w:r w:rsidRPr="00353F09">
                    <w:rPr>
                      <w:sz w:val="16"/>
                      <w:szCs w:val="16"/>
                    </w:rPr>
                    <w:lastRenderedPageBreak/>
                    <w:t>жизни</w:t>
                  </w:r>
                </w:p>
              </w:tc>
            </w:tr>
            <w:tr w:rsidR="00B85689" w:rsidRPr="00353F09" w14:paraId="421E8AB0" w14:textId="77777777" w:rsidTr="003F128D">
              <w:tc>
                <w:tcPr>
                  <w:tcW w:w="459" w:type="dxa"/>
                </w:tcPr>
                <w:p w14:paraId="44AB245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1.8.6</w:t>
                  </w:r>
                </w:p>
              </w:tc>
              <w:tc>
                <w:tcPr>
                  <w:tcW w:w="1230" w:type="dxa"/>
                </w:tcPr>
                <w:p w14:paraId="749EEDCE" w14:textId="4E14A022" w:rsidR="0010087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произведенные за отчетный период (месяц) при формировании фактической стоимости изготовления различных видов готовой продукции, выполняемых работ, оказываемых услуг</w:t>
                  </w:r>
                </w:p>
              </w:tc>
              <w:tc>
                <w:tcPr>
                  <w:tcW w:w="561" w:type="dxa"/>
                </w:tcPr>
                <w:p w14:paraId="1015F8D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5F90808"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480" w:type="dxa"/>
                </w:tcPr>
                <w:p w14:paraId="2DB5FB4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97529CF" w14:textId="77777777" w:rsidR="00F13F98" w:rsidRPr="00353F09" w:rsidRDefault="00F13F98" w:rsidP="00FB23FA">
                  <w:pPr>
                    <w:pStyle w:val="ConsPlusNormal"/>
                    <w:spacing w:after="1" w:line="200" w:lineRule="atLeast"/>
                    <w:jc w:val="center"/>
                    <w:rPr>
                      <w:sz w:val="16"/>
                      <w:szCs w:val="16"/>
                    </w:rPr>
                  </w:pPr>
                  <w:r w:rsidRPr="00353F09">
                    <w:rPr>
                      <w:sz w:val="16"/>
                      <w:szCs w:val="16"/>
                    </w:rPr>
                    <w:t>X 109 80 2XX</w:t>
                  </w:r>
                </w:p>
              </w:tc>
              <w:tc>
                <w:tcPr>
                  <w:tcW w:w="795" w:type="dxa"/>
                </w:tcPr>
                <w:p w14:paraId="5ED1B65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E4C7CF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476328B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79DEC00F" w14:textId="77777777" w:rsidTr="003F128D">
              <w:tc>
                <w:tcPr>
                  <w:tcW w:w="459" w:type="dxa"/>
                </w:tcPr>
                <w:p w14:paraId="28BB6C56" w14:textId="77777777" w:rsidR="00F13F98" w:rsidRPr="00353F09" w:rsidRDefault="00F13F98" w:rsidP="00FB23FA">
                  <w:pPr>
                    <w:pStyle w:val="ConsPlusNormal"/>
                    <w:spacing w:after="1" w:line="200" w:lineRule="atLeast"/>
                    <w:jc w:val="center"/>
                    <w:rPr>
                      <w:sz w:val="16"/>
                      <w:szCs w:val="16"/>
                    </w:rPr>
                  </w:pPr>
                  <w:r w:rsidRPr="00353F09">
                    <w:rPr>
                      <w:sz w:val="16"/>
                      <w:szCs w:val="16"/>
                    </w:rPr>
                    <w:t>1.8.7</w:t>
                  </w:r>
                </w:p>
              </w:tc>
              <w:tc>
                <w:tcPr>
                  <w:tcW w:w="1230" w:type="dxa"/>
                </w:tcPr>
                <w:p w14:paraId="3937F662" w14:textId="08500A8D" w:rsidR="00100878"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разница между фактической и плановой себестоимостью готовой продукции по окончании отчетного периода (месяца) в случае </w:t>
                  </w:r>
                  <w:r w:rsidRPr="00353F09">
                    <w:rPr>
                      <w:sz w:val="16"/>
                      <w:szCs w:val="16"/>
                    </w:rPr>
                    <w:lastRenderedPageBreak/>
                    <w:t>превышения фактической себестоимости над плановой (нормативно-плановой) в части нереализованной продукции</w:t>
                  </w:r>
                </w:p>
              </w:tc>
              <w:tc>
                <w:tcPr>
                  <w:tcW w:w="561" w:type="dxa"/>
                </w:tcPr>
                <w:p w14:paraId="32F3F0F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36FBB4C"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37 340</w:t>
                  </w:r>
                </w:p>
              </w:tc>
              <w:tc>
                <w:tcPr>
                  <w:tcW w:w="480" w:type="dxa"/>
                </w:tcPr>
                <w:p w14:paraId="007139B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2BFD290"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63FD90D0"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1A9713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2C6A021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1FC015DC" w14:textId="77777777" w:rsidTr="003F128D">
              <w:tc>
                <w:tcPr>
                  <w:tcW w:w="459" w:type="dxa"/>
                </w:tcPr>
                <w:p w14:paraId="717AF6E2" w14:textId="77777777" w:rsidR="00F13F98" w:rsidRPr="00353F09" w:rsidRDefault="00F13F98" w:rsidP="00FB23FA">
                  <w:pPr>
                    <w:pStyle w:val="ConsPlusNormal"/>
                    <w:spacing w:after="1" w:line="200" w:lineRule="atLeast"/>
                    <w:jc w:val="center"/>
                    <w:rPr>
                      <w:sz w:val="16"/>
                      <w:szCs w:val="16"/>
                    </w:rPr>
                  </w:pPr>
                  <w:r w:rsidRPr="00353F09">
                    <w:rPr>
                      <w:sz w:val="16"/>
                      <w:szCs w:val="16"/>
                    </w:rPr>
                    <w:t>1.8.8</w:t>
                  </w:r>
                </w:p>
              </w:tc>
              <w:tc>
                <w:tcPr>
                  <w:tcW w:w="1230" w:type="dxa"/>
                </w:tcPr>
                <w:p w14:paraId="155E2AA0"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разница между фактической и плановой себестоимостью готовой продукции по окончании отчетного периода (месяца) в случае превышения плановой (нормативно-плановой) над фактической себестоимостью (способ "Красное сторно") в части нереализованной продукции</w:t>
                  </w:r>
                </w:p>
              </w:tc>
              <w:tc>
                <w:tcPr>
                  <w:tcW w:w="561" w:type="dxa"/>
                </w:tcPr>
                <w:p w14:paraId="5895EC9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AA2BDCB" w14:textId="77777777" w:rsidR="00F13F98" w:rsidRPr="00353F09" w:rsidRDefault="00F13F98" w:rsidP="00FB23FA">
                  <w:pPr>
                    <w:pStyle w:val="ConsPlusNormal"/>
                    <w:spacing w:after="1" w:line="200" w:lineRule="atLeast"/>
                    <w:jc w:val="center"/>
                    <w:rPr>
                      <w:sz w:val="16"/>
                      <w:szCs w:val="16"/>
                    </w:rPr>
                  </w:pPr>
                  <w:r w:rsidRPr="00353F09">
                    <w:rPr>
                      <w:sz w:val="16"/>
                      <w:szCs w:val="16"/>
                    </w:rPr>
                    <w:t>X 105 37 340</w:t>
                  </w:r>
                </w:p>
              </w:tc>
              <w:tc>
                <w:tcPr>
                  <w:tcW w:w="480" w:type="dxa"/>
                </w:tcPr>
                <w:p w14:paraId="2057D32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44CB17F"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6D423AAA"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0D16A5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c>
                <w:tcPr>
                  <w:tcW w:w="1394" w:type="dxa"/>
                </w:tcPr>
                <w:p w14:paraId="1CE8884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03B72241" w14:textId="77777777" w:rsidTr="003F128D">
              <w:tc>
                <w:tcPr>
                  <w:tcW w:w="459" w:type="dxa"/>
                </w:tcPr>
                <w:p w14:paraId="27135025" w14:textId="77777777" w:rsidR="00F13F98" w:rsidRPr="00353F09" w:rsidRDefault="00F13F98" w:rsidP="00FB23FA">
                  <w:pPr>
                    <w:pStyle w:val="ConsPlusNormal"/>
                    <w:spacing w:after="1" w:line="200" w:lineRule="atLeast"/>
                    <w:jc w:val="center"/>
                    <w:rPr>
                      <w:sz w:val="16"/>
                      <w:szCs w:val="16"/>
                    </w:rPr>
                  </w:pPr>
                  <w:r w:rsidRPr="00353F09">
                    <w:rPr>
                      <w:sz w:val="16"/>
                      <w:szCs w:val="16"/>
                    </w:rPr>
                    <w:t>1.8.9</w:t>
                  </w:r>
                </w:p>
              </w:tc>
              <w:tc>
                <w:tcPr>
                  <w:tcW w:w="1230" w:type="dxa"/>
                </w:tcPr>
                <w:p w14:paraId="2AF67043" w14:textId="01B180AB" w:rsidR="00100878"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разницы между фактической и плановой </w:t>
                  </w:r>
                  <w:r w:rsidRPr="00353F09">
                    <w:rPr>
                      <w:sz w:val="16"/>
                      <w:szCs w:val="16"/>
                    </w:rPr>
                    <w:lastRenderedPageBreak/>
                    <w:t>себестоимостью готовой продукции, возникающей при определении фактической себестоимости готовой продукции, по окончании месяца в случае превышения фактической себестоимости над плановой (нормативно-плановой) в части нереализованной продукции</w:t>
                  </w:r>
                </w:p>
              </w:tc>
              <w:tc>
                <w:tcPr>
                  <w:tcW w:w="561" w:type="dxa"/>
                </w:tcPr>
                <w:p w14:paraId="4B3D857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23713BC"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X7 340</w:t>
                  </w:r>
                </w:p>
              </w:tc>
              <w:tc>
                <w:tcPr>
                  <w:tcW w:w="480" w:type="dxa"/>
                </w:tcPr>
                <w:p w14:paraId="65FCC86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DA1A8C2"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2DD3E5EE"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331" w:type="dxa"/>
                </w:tcPr>
                <w:p w14:paraId="3528B1E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753EC27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102E95AA" w14:textId="77777777" w:rsidTr="003F128D">
              <w:tc>
                <w:tcPr>
                  <w:tcW w:w="459" w:type="dxa"/>
                </w:tcPr>
                <w:p w14:paraId="23A9D4F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1.8.10</w:t>
                  </w:r>
                </w:p>
              </w:tc>
              <w:tc>
                <w:tcPr>
                  <w:tcW w:w="1230" w:type="dxa"/>
                </w:tcPr>
                <w:p w14:paraId="455C71F5" w14:textId="07EEE9E2" w:rsidR="0010087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разницы между фактической и плановой себестоимостью готовой продукции по окончании отчетного периода (месяца) в случае превышения фактической себестоимости над плановой (нормативно-</w:t>
                  </w:r>
                  <w:r w:rsidRPr="00353F09">
                    <w:rPr>
                      <w:sz w:val="16"/>
                      <w:szCs w:val="16"/>
                    </w:rPr>
                    <w:lastRenderedPageBreak/>
                    <w:t>плановой):</w:t>
                  </w:r>
                  <w:r w:rsidR="00474DE9" w:rsidRPr="00353F09">
                    <w:rPr>
                      <w:sz w:val="16"/>
                      <w:szCs w:val="16"/>
                    </w:rPr>
                    <w:t xml:space="preserve"> </w:t>
                  </w:r>
                </w:p>
              </w:tc>
              <w:tc>
                <w:tcPr>
                  <w:tcW w:w="561" w:type="dxa"/>
                </w:tcPr>
                <w:p w14:paraId="068C968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x</w:t>
                  </w:r>
                </w:p>
              </w:tc>
              <w:tc>
                <w:tcPr>
                  <w:tcW w:w="587" w:type="dxa"/>
                </w:tcPr>
                <w:p w14:paraId="5A7685D0"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0FF86A30"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480E5CF3"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6A10A1E1"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1B1F1925"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13146335"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7A5C820A" w14:textId="77777777" w:rsidTr="003F128D">
              <w:tc>
                <w:tcPr>
                  <w:tcW w:w="459" w:type="dxa"/>
                </w:tcPr>
                <w:p w14:paraId="66305114" w14:textId="77777777" w:rsidR="00F13F98" w:rsidRPr="00353F09" w:rsidRDefault="00F13F98" w:rsidP="00FB23FA">
                  <w:pPr>
                    <w:pStyle w:val="ConsPlusNormal"/>
                    <w:spacing w:after="1" w:line="200" w:lineRule="atLeast"/>
                    <w:jc w:val="center"/>
                    <w:rPr>
                      <w:sz w:val="16"/>
                      <w:szCs w:val="16"/>
                    </w:rPr>
                  </w:pPr>
                  <w:r w:rsidRPr="00353F09">
                    <w:rPr>
                      <w:sz w:val="16"/>
                      <w:szCs w:val="16"/>
                    </w:rPr>
                    <w:t>1.8.10.1</w:t>
                  </w:r>
                </w:p>
              </w:tc>
              <w:tc>
                <w:tcPr>
                  <w:tcW w:w="1230" w:type="dxa"/>
                </w:tcPr>
                <w:p w14:paraId="66A3608D" w14:textId="77777777" w:rsidR="00F13F98" w:rsidRPr="00353F09" w:rsidRDefault="00F13F98" w:rsidP="00FB23FA">
                  <w:pPr>
                    <w:pStyle w:val="ConsPlusNormal"/>
                    <w:spacing w:after="1" w:line="200" w:lineRule="atLeast"/>
                    <w:jc w:val="both"/>
                    <w:rPr>
                      <w:sz w:val="16"/>
                      <w:szCs w:val="16"/>
                    </w:rPr>
                  </w:pPr>
                  <w:r w:rsidRPr="00353F09">
                    <w:rPr>
                      <w:sz w:val="16"/>
                      <w:szCs w:val="16"/>
                    </w:rPr>
                    <w:t>в части реализованной продукции;</w:t>
                  </w:r>
                </w:p>
              </w:tc>
              <w:tc>
                <w:tcPr>
                  <w:tcW w:w="561" w:type="dxa"/>
                </w:tcPr>
                <w:p w14:paraId="24BBFDD5"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5B058A7A"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10 131</w:t>
                  </w:r>
                </w:p>
              </w:tc>
              <w:tc>
                <w:tcPr>
                  <w:tcW w:w="480" w:type="dxa"/>
                </w:tcPr>
                <w:p w14:paraId="7E9E49B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97E6100"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205BF1FA" w14:textId="738F2710"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25EC76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0914B47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7D80926A" w14:textId="77777777" w:rsidTr="003F128D">
              <w:tc>
                <w:tcPr>
                  <w:tcW w:w="459" w:type="dxa"/>
                </w:tcPr>
                <w:p w14:paraId="49F5A2AC" w14:textId="77777777" w:rsidR="00F13F98" w:rsidRPr="00353F09" w:rsidRDefault="00F13F98" w:rsidP="00FB23FA">
                  <w:pPr>
                    <w:pStyle w:val="ConsPlusNormal"/>
                    <w:spacing w:after="1" w:line="200" w:lineRule="atLeast"/>
                    <w:jc w:val="center"/>
                    <w:rPr>
                      <w:sz w:val="16"/>
                      <w:szCs w:val="16"/>
                    </w:rPr>
                  </w:pPr>
                  <w:r w:rsidRPr="00353F09">
                    <w:rPr>
                      <w:sz w:val="16"/>
                      <w:szCs w:val="16"/>
                    </w:rPr>
                    <w:t>1.8.10.2</w:t>
                  </w:r>
                </w:p>
              </w:tc>
              <w:tc>
                <w:tcPr>
                  <w:tcW w:w="1230" w:type="dxa"/>
                </w:tcPr>
                <w:p w14:paraId="6F6E8483" w14:textId="77777777" w:rsidR="00F13F98" w:rsidRPr="00353F09" w:rsidRDefault="00F13F98" w:rsidP="00FB23FA">
                  <w:pPr>
                    <w:pStyle w:val="ConsPlusNormal"/>
                    <w:spacing w:after="1" w:line="200" w:lineRule="atLeast"/>
                    <w:jc w:val="both"/>
                    <w:rPr>
                      <w:sz w:val="16"/>
                      <w:szCs w:val="16"/>
                    </w:rPr>
                  </w:pPr>
                  <w:r w:rsidRPr="00353F09">
                    <w:rPr>
                      <w:sz w:val="16"/>
                      <w:szCs w:val="16"/>
                    </w:rPr>
                    <w:t>в части продукции, списанной вследствие естественной убыли;</w:t>
                  </w:r>
                </w:p>
              </w:tc>
              <w:tc>
                <w:tcPr>
                  <w:tcW w:w="561" w:type="dxa"/>
                </w:tcPr>
                <w:p w14:paraId="7DDE823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C37205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20 272</w:t>
                  </w:r>
                </w:p>
              </w:tc>
              <w:tc>
                <w:tcPr>
                  <w:tcW w:w="480" w:type="dxa"/>
                </w:tcPr>
                <w:p w14:paraId="49DFD29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A9FAF4C"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4B14BD6B" w14:textId="3E0E0BC9"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5B37E4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02010DF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44C3F720" w14:textId="77777777" w:rsidTr="003F128D">
              <w:tc>
                <w:tcPr>
                  <w:tcW w:w="459" w:type="dxa"/>
                </w:tcPr>
                <w:p w14:paraId="487DF1BC" w14:textId="77777777" w:rsidR="00F13F98" w:rsidRPr="00353F09" w:rsidRDefault="00F13F98" w:rsidP="00FB23FA">
                  <w:pPr>
                    <w:pStyle w:val="ConsPlusNormal"/>
                    <w:spacing w:after="1" w:line="200" w:lineRule="atLeast"/>
                    <w:jc w:val="center"/>
                    <w:rPr>
                      <w:sz w:val="16"/>
                      <w:szCs w:val="16"/>
                    </w:rPr>
                  </w:pPr>
                  <w:r w:rsidRPr="00353F09">
                    <w:rPr>
                      <w:sz w:val="16"/>
                      <w:szCs w:val="16"/>
                    </w:rPr>
                    <w:t>1.8.10.3</w:t>
                  </w:r>
                </w:p>
              </w:tc>
              <w:tc>
                <w:tcPr>
                  <w:tcW w:w="1230" w:type="dxa"/>
                </w:tcPr>
                <w:p w14:paraId="22AF8234" w14:textId="50F54A55" w:rsidR="00F13F98" w:rsidRPr="00353F09" w:rsidRDefault="00F13F98" w:rsidP="00FB23FA">
                  <w:pPr>
                    <w:pStyle w:val="ConsPlusNormal"/>
                    <w:spacing w:after="1" w:line="200" w:lineRule="atLeast"/>
                    <w:jc w:val="both"/>
                    <w:rPr>
                      <w:sz w:val="16"/>
                      <w:szCs w:val="16"/>
                    </w:rPr>
                  </w:pPr>
                  <w:r w:rsidRPr="00353F09">
                    <w:rPr>
                      <w:sz w:val="16"/>
                      <w:szCs w:val="16"/>
                    </w:rPr>
                    <w:t>в части продукции, списанной при нанесении ущерба вследствие стихийного бедствия, чрезвычайных ситуаций</w:t>
                  </w:r>
                </w:p>
              </w:tc>
              <w:tc>
                <w:tcPr>
                  <w:tcW w:w="561" w:type="dxa"/>
                </w:tcPr>
                <w:p w14:paraId="4222D49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D436F10"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2F08A57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9C061E0"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6477CF8D" w14:textId="25EDAE09"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636233C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496863A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54E8A187" w14:textId="77777777" w:rsidTr="003F128D">
              <w:tc>
                <w:tcPr>
                  <w:tcW w:w="459" w:type="dxa"/>
                </w:tcPr>
                <w:p w14:paraId="2CEC715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1.8.11</w:t>
                  </w:r>
                </w:p>
              </w:tc>
              <w:tc>
                <w:tcPr>
                  <w:tcW w:w="1230" w:type="dxa"/>
                </w:tcPr>
                <w:p w14:paraId="05C449CF" w14:textId="70BEA03C"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разницы между фактической и плановой себестоимостью готовой продукции по окончании отчетного периода (месяца) в случае превышения плановой (нормативно-плановой) над фактической себестоимостью (способ "Красное сторно")</w:t>
                  </w:r>
                  <w:r w:rsidR="008E519C">
                    <w:rPr>
                      <w:sz w:val="16"/>
                      <w:szCs w:val="16"/>
                    </w:rPr>
                    <w:t>:</w:t>
                  </w:r>
                </w:p>
              </w:tc>
              <w:tc>
                <w:tcPr>
                  <w:tcW w:w="561" w:type="dxa"/>
                </w:tcPr>
                <w:p w14:paraId="565036B5"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87" w:type="dxa"/>
                </w:tcPr>
                <w:p w14:paraId="5E4F938C"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480" w:type="dxa"/>
                </w:tcPr>
                <w:p w14:paraId="2DDC3AE0"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591" w:type="dxa"/>
                </w:tcPr>
                <w:p w14:paraId="74CB751E"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795" w:type="dxa"/>
                </w:tcPr>
                <w:p w14:paraId="3C59069F"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31" w:type="dxa"/>
                </w:tcPr>
                <w:p w14:paraId="3E5FCC04"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7C228F83"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3D6A98D4" w14:textId="77777777" w:rsidTr="003F128D">
              <w:tc>
                <w:tcPr>
                  <w:tcW w:w="459" w:type="dxa"/>
                </w:tcPr>
                <w:p w14:paraId="7B89AB81" w14:textId="77777777" w:rsidR="00F13F98" w:rsidRPr="00353F09" w:rsidRDefault="00F13F98" w:rsidP="00FB23FA">
                  <w:pPr>
                    <w:pStyle w:val="ConsPlusNormal"/>
                    <w:spacing w:after="1" w:line="200" w:lineRule="atLeast"/>
                    <w:jc w:val="center"/>
                    <w:rPr>
                      <w:sz w:val="16"/>
                      <w:szCs w:val="16"/>
                    </w:rPr>
                  </w:pPr>
                  <w:r w:rsidRPr="00353F09">
                    <w:rPr>
                      <w:sz w:val="16"/>
                      <w:szCs w:val="16"/>
                    </w:rPr>
                    <w:t>1.8.11.1</w:t>
                  </w:r>
                </w:p>
              </w:tc>
              <w:tc>
                <w:tcPr>
                  <w:tcW w:w="1230" w:type="dxa"/>
                </w:tcPr>
                <w:p w14:paraId="6B85708B" w14:textId="77777777" w:rsidR="00F13F98" w:rsidRPr="00353F09" w:rsidRDefault="00F13F98" w:rsidP="00FB23FA">
                  <w:pPr>
                    <w:pStyle w:val="ConsPlusNormal"/>
                    <w:spacing w:after="1" w:line="200" w:lineRule="atLeast"/>
                    <w:jc w:val="both"/>
                    <w:rPr>
                      <w:sz w:val="16"/>
                      <w:szCs w:val="16"/>
                    </w:rPr>
                  </w:pPr>
                  <w:r w:rsidRPr="00353F09">
                    <w:rPr>
                      <w:sz w:val="16"/>
                      <w:szCs w:val="16"/>
                    </w:rPr>
                    <w:t>в части реализованной продукции;</w:t>
                  </w:r>
                </w:p>
              </w:tc>
              <w:tc>
                <w:tcPr>
                  <w:tcW w:w="561" w:type="dxa"/>
                </w:tcPr>
                <w:p w14:paraId="793B67EC"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770ECA6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10 131</w:t>
                  </w:r>
                </w:p>
              </w:tc>
              <w:tc>
                <w:tcPr>
                  <w:tcW w:w="480" w:type="dxa"/>
                </w:tcPr>
                <w:p w14:paraId="0D78EE5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35CA711"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4482361B" w14:textId="1CE51419"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262784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26AC5CA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05A5B59D" w14:textId="77777777" w:rsidTr="003F128D">
              <w:tc>
                <w:tcPr>
                  <w:tcW w:w="459" w:type="dxa"/>
                </w:tcPr>
                <w:p w14:paraId="3D75DF06" w14:textId="77777777" w:rsidR="00F13F98" w:rsidRPr="00353F09" w:rsidRDefault="00F13F98" w:rsidP="00FB23FA">
                  <w:pPr>
                    <w:pStyle w:val="ConsPlusNormal"/>
                    <w:spacing w:after="1" w:line="200" w:lineRule="atLeast"/>
                    <w:jc w:val="center"/>
                    <w:rPr>
                      <w:sz w:val="16"/>
                      <w:szCs w:val="16"/>
                    </w:rPr>
                  </w:pPr>
                  <w:r w:rsidRPr="00353F09">
                    <w:rPr>
                      <w:sz w:val="16"/>
                      <w:szCs w:val="16"/>
                    </w:rPr>
                    <w:t>1.8.11.2</w:t>
                  </w:r>
                </w:p>
              </w:tc>
              <w:tc>
                <w:tcPr>
                  <w:tcW w:w="1230" w:type="dxa"/>
                </w:tcPr>
                <w:p w14:paraId="6DF9B322" w14:textId="77777777" w:rsidR="00F13F98" w:rsidRPr="00353F09" w:rsidRDefault="00F13F98" w:rsidP="00FB23FA">
                  <w:pPr>
                    <w:pStyle w:val="ConsPlusNormal"/>
                    <w:spacing w:after="1" w:line="200" w:lineRule="atLeast"/>
                    <w:jc w:val="both"/>
                    <w:rPr>
                      <w:sz w:val="16"/>
                      <w:szCs w:val="16"/>
                    </w:rPr>
                  </w:pPr>
                  <w:r w:rsidRPr="00353F09">
                    <w:rPr>
                      <w:sz w:val="16"/>
                      <w:szCs w:val="16"/>
                    </w:rPr>
                    <w:t>в части продукции, списанной вследствие естественной убыли;</w:t>
                  </w:r>
                </w:p>
              </w:tc>
              <w:tc>
                <w:tcPr>
                  <w:tcW w:w="561" w:type="dxa"/>
                </w:tcPr>
                <w:p w14:paraId="1F5A03E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B54AC2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20 272</w:t>
                  </w:r>
                </w:p>
              </w:tc>
              <w:tc>
                <w:tcPr>
                  <w:tcW w:w="480" w:type="dxa"/>
                </w:tcPr>
                <w:p w14:paraId="5A5C477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12E0256"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7D1C64DF" w14:textId="1E93E782" w:rsidR="0010087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331" w:type="dxa"/>
                </w:tcPr>
                <w:p w14:paraId="4556B1B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4.2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29ED0A0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0A5D3AC2" w14:textId="77777777" w:rsidTr="003F128D">
              <w:tc>
                <w:tcPr>
                  <w:tcW w:w="459" w:type="dxa"/>
                </w:tcPr>
                <w:p w14:paraId="4134F51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1.8.11.3</w:t>
                  </w:r>
                </w:p>
              </w:tc>
              <w:tc>
                <w:tcPr>
                  <w:tcW w:w="1230" w:type="dxa"/>
                </w:tcPr>
                <w:p w14:paraId="27AA6D63" w14:textId="14E222B7" w:rsidR="00F13F98" w:rsidRPr="00353F09" w:rsidRDefault="00F13F98" w:rsidP="00FB23FA">
                  <w:pPr>
                    <w:pStyle w:val="ConsPlusNormal"/>
                    <w:spacing w:after="1" w:line="200" w:lineRule="atLeast"/>
                    <w:jc w:val="both"/>
                    <w:rPr>
                      <w:sz w:val="16"/>
                      <w:szCs w:val="16"/>
                    </w:rPr>
                  </w:pPr>
                  <w:r w:rsidRPr="00353F09">
                    <w:rPr>
                      <w:sz w:val="16"/>
                      <w:szCs w:val="16"/>
                    </w:rPr>
                    <w:t>в части продукции, списанной при нанесении ущерба вследствие стихийного бедствия, чрезвычайных ситуаций</w:t>
                  </w:r>
                </w:p>
              </w:tc>
              <w:tc>
                <w:tcPr>
                  <w:tcW w:w="561" w:type="dxa"/>
                </w:tcPr>
                <w:p w14:paraId="50332B2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60A8BB8"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6D9EFFE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7CC8755"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4C707AC1" w14:textId="4CE71711"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22224C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42E9473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0A52905A" w14:textId="77777777" w:rsidTr="003F128D">
              <w:tc>
                <w:tcPr>
                  <w:tcW w:w="459" w:type="dxa"/>
                </w:tcPr>
                <w:p w14:paraId="35A3E60A" w14:textId="77777777" w:rsidR="00F13F98" w:rsidRPr="00353F09" w:rsidRDefault="00F13F98" w:rsidP="00FB23FA">
                  <w:pPr>
                    <w:pStyle w:val="ConsPlusNormal"/>
                    <w:spacing w:after="1" w:line="200" w:lineRule="atLeast"/>
                    <w:jc w:val="center"/>
                    <w:rPr>
                      <w:sz w:val="16"/>
                      <w:szCs w:val="16"/>
                    </w:rPr>
                  </w:pPr>
                  <w:r w:rsidRPr="00353F09">
                    <w:rPr>
                      <w:sz w:val="16"/>
                      <w:szCs w:val="16"/>
                    </w:rPr>
                    <w:t>1.8.12</w:t>
                  </w:r>
                </w:p>
              </w:tc>
              <w:tc>
                <w:tcPr>
                  <w:tcW w:w="1230" w:type="dxa"/>
                </w:tcPr>
                <w:p w14:paraId="6BBCE4FF"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относимые на уменьшение финансового результата</w:t>
                  </w:r>
                </w:p>
              </w:tc>
              <w:tc>
                <w:tcPr>
                  <w:tcW w:w="561" w:type="dxa"/>
                </w:tcPr>
                <w:p w14:paraId="48AA02E5"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3D3DF990"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1XX</w:t>
                  </w:r>
                </w:p>
              </w:tc>
              <w:tc>
                <w:tcPr>
                  <w:tcW w:w="480" w:type="dxa"/>
                </w:tcPr>
                <w:p w14:paraId="0D9BD22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DD99E33" w14:textId="77777777" w:rsidR="00F13F98" w:rsidRPr="00353F09" w:rsidRDefault="00F13F98" w:rsidP="00FB23FA">
                  <w:pPr>
                    <w:pStyle w:val="ConsPlusNormal"/>
                    <w:spacing w:after="1" w:line="200" w:lineRule="atLeast"/>
                    <w:jc w:val="center"/>
                    <w:rPr>
                      <w:sz w:val="16"/>
                      <w:szCs w:val="16"/>
                    </w:rPr>
                  </w:pPr>
                  <w:r w:rsidRPr="00353F09">
                    <w:rPr>
                      <w:sz w:val="16"/>
                      <w:szCs w:val="16"/>
                    </w:rPr>
                    <w:t>X 109 80 2XX</w:t>
                  </w:r>
                </w:p>
              </w:tc>
              <w:tc>
                <w:tcPr>
                  <w:tcW w:w="795" w:type="dxa"/>
                </w:tcPr>
                <w:p w14:paraId="1096CC51" w14:textId="5ED6AC64"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429055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34BE79C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34BCC68F" w14:textId="77777777" w:rsidTr="003F128D">
              <w:tc>
                <w:tcPr>
                  <w:tcW w:w="459" w:type="dxa"/>
                </w:tcPr>
                <w:p w14:paraId="1C7883FF" w14:textId="77777777" w:rsidR="00F13F98" w:rsidRPr="00353F09" w:rsidRDefault="00F13F98" w:rsidP="00FB23FA">
                  <w:pPr>
                    <w:pStyle w:val="ConsPlusNormal"/>
                    <w:spacing w:after="1" w:line="200" w:lineRule="atLeast"/>
                    <w:jc w:val="center"/>
                    <w:rPr>
                      <w:sz w:val="16"/>
                      <w:szCs w:val="16"/>
                    </w:rPr>
                  </w:pPr>
                  <w:r w:rsidRPr="00353F09">
                    <w:rPr>
                      <w:sz w:val="16"/>
                      <w:szCs w:val="16"/>
                    </w:rPr>
                    <w:t>1.8.13</w:t>
                  </w:r>
                </w:p>
              </w:tc>
              <w:tc>
                <w:tcPr>
                  <w:tcW w:w="1230" w:type="dxa"/>
                </w:tcPr>
                <w:p w14:paraId="566C830F"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фактическая себестоимость оказанных учреждением услуг </w:t>
                  </w:r>
                  <w:r w:rsidRPr="00353F09">
                    <w:rPr>
                      <w:sz w:val="16"/>
                      <w:szCs w:val="16"/>
                    </w:rPr>
                    <w:lastRenderedPageBreak/>
                    <w:t>(выполненных работ) в рамках исполнения государственного (муниципального) задания, относимая на уменьшение финансового результата текущего финансового года</w:t>
                  </w:r>
                </w:p>
              </w:tc>
              <w:tc>
                <w:tcPr>
                  <w:tcW w:w="561" w:type="dxa"/>
                </w:tcPr>
                <w:p w14:paraId="1BECC3D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652216CC" w14:textId="77777777" w:rsidR="00F13F98" w:rsidRPr="00353F09" w:rsidRDefault="00F13F98" w:rsidP="00FB23FA">
                  <w:pPr>
                    <w:pStyle w:val="ConsPlusNormal"/>
                    <w:spacing w:after="1" w:line="200" w:lineRule="atLeast"/>
                    <w:jc w:val="center"/>
                    <w:rPr>
                      <w:sz w:val="16"/>
                      <w:szCs w:val="16"/>
                    </w:rPr>
                  </w:pPr>
                  <w:r w:rsidRPr="00353F09">
                    <w:rPr>
                      <w:sz w:val="16"/>
                      <w:szCs w:val="16"/>
                    </w:rPr>
                    <w:t>4 401 10 1X0</w:t>
                  </w:r>
                </w:p>
              </w:tc>
              <w:tc>
                <w:tcPr>
                  <w:tcW w:w="480" w:type="dxa"/>
                </w:tcPr>
                <w:p w14:paraId="67D18E7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D5241F7" w14:textId="77777777" w:rsidR="00F13F98" w:rsidRPr="00353F09" w:rsidRDefault="00F13F98" w:rsidP="00FB23FA">
                  <w:pPr>
                    <w:pStyle w:val="ConsPlusNormal"/>
                    <w:spacing w:after="1" w:line="200" w:lineRule="atLeast"/>
                    <w:jc w:val="center"/>
                    <w:rPr>
                      <w:sz w:val="16"/>
                      <w:szCs w:val="16"/>
                    </w:rPr>
                  </w:pPr>
                  <w:r w:rsidRPr="00353F09">
                    <w:rPr>
                      <w:sz w:val="16"/>
                      <w:szCs w:val="16"/>
                    </w:rPr>
                    <w:t>4 109 60 2XX</w:t>
                  </w:r>
                </w:p>
              </w:tc>
              <w:tc>
                <w:tcPr>
                  <w:tcW w:w="795" w:type="dxa"/>
                </w:tcPr>
                <w:p w14:paraId="07B9946C"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w:t>
                  </w:r>
                  <w:r w:rsidRPr="00353F09">
                    <w:rPr>
                      <w:sz w:val="16"/>
                      <w:szCs w:val="16"/>
                    </w:rPr>
                    <w:lastRenderedPageBreak/>
                    <w:t>е (графику документооборота)</w:t>
                  </w:r>
                </w:p>
              </w:tc>
              <w:tc>
                <w:tcPr>
                  <w:tcW w:w="1331" w:type="dxa"/>
                </w:tcPr>
                <w:p w14:paraId="757FB81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3FC647C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1.8 настоящего Приложения в соответствии с содержанием факта хозяйственной жизни</w:t>
                  </w:r>
                </w:p>
              </w:tc>
            </w:tr>
            <w:tr w:rsidR="00B85689" w:rsidRPr="00353F09" w14:paraId="411E487F" w14:textId="77777777" w:rsidTr="003F128D">
              <w:tc>
                <w:tcPr>
                  <w:tcW w:w="459" w:type="dxa"/>
                </w:tcPr>
                <w:p w14:paraId="491A1BF0" w14:textId="77777777" w:rsidR="00F13F98" w:rsidRPr="00353F09" w:rsidRDefault="00F13F98" w:rsidP="00FB23FA">
                  <w:pPr>
                    <w:pStyle w:val="ConsPlusNormal"/>
                    <w:spacing w:after="1" w:line="200" w:lineRule="atLeast"/>
                    <w:jc w:val="center"/>
                    <w:rPr>
                      <w:sz w:val="16"/>
                      <w:szCs w:val="16"/>
                    </w:rPr>
                  </w:pPr>
                  <w:r w:rsidRPr="00353F09">
                    <w:rPr>
                      <w:sz w:val="16"/>
                      <w:szCs w:val="16"/>
                    </w:rPr>
                    <w:t>1.8.14</w:t>
                  </w:r>
                </w:p>
              </w:tc>
              <w:tc>
                <w:tcPr>
                  <w:tcW w:w="1230" w:type="dxa"/>
                </w:tcPr>
                <w:p w14:paraId="09AEA4AD" w14:textId="775644BC" w:rsidR="0010087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фактическая себестоимость выполненных работ, оказанных услуг, относимая на уменьшение финансового результата текущего финансового года, в рамках иной приносящей доход деятельности</w:t>
                  </w:r>
                </w:p>
              </w:tc>
              <w:tc>
                <w:tcPr>
                  <w:tcW w:w="561" w:type="dxa"/>
                </w:tcPr>
                <w:p w14:paraId="0BF03633"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195C0298" w14:textId="77777777" w:rsidR="00F13F98" w:rsidRPr="00353F09" w:rsidRDefault="00F13F98" w:rsidP="00FB23FA">
                  <w:pPr>
                    <w:pStyle w:val="ConsPlusNormal"/>
                    <w:spacing w:after="1" w:line="200" w:lineRule="atLeast"/>
                    <w:jc w:val="center"/>
                    <w:rPr>
                      <w:sz w:val="16"/>
                      <w:szCs w:val="16"/>
                    </w:rPr>
                  </w:pPr>
                  <w:r w:rsidRPr="00353F09">
                    <w:rPr>
                      <w:sz w:val="16"/>
                      <w:szCs w:val="16"/>
                    </w:rPr>
                    <w:t>2 401 10 131</w:t>
                  </w:r>
                </w:p>
              </w:tc>
              <w:tc>
                <w:tcPr>
                  <w:tcW w:w="480" w:type="dxa"/>
                </w:tcPr>
                <w:p w14:paraId="79DC404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19BEE4B" w14:textId="77777777" w:rsidR="00F13F98" w:rsidRPr="00353F09" w:rsidRDefault="00F13F98" w:rsidP="00FB23FA">
                  <w:pPr>
                    <w:pStyle w:val="ConsPlusNormal"/>
                    <w:spacing w:after="1" w:line="200" w:lineRule="atLeast"/>
                    <w:jc w:val="center"/>
                    <w:rPr>
                      <w:sz w:val="16"/>
                      <w:szCs w:val="16"/>
                    </w:rPr>
                  </w:pPr>
                  <w:r w:rsidRPr="00353F09">
                    <w:rPr>
                      <w:sz w:val="16"/>
                      <w:szCs w:val="16"/>
                    </w:rPr>
                    <w:t>2 109 60 2XX</w:t>
                  </w:r>
                </w:p>
              </w:tc>
              <w:tc>
                <w:tcPr>
                  <w:tcW w:w="795" w:type="dxa"/>
                </w:tcPr>
                <w:p w14:paraId="261173C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692C26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4737C21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1B452EEA" w14:textId="77777777" w:rsidTr="003F128D">
              <w:tc>
                <w:tcPr>
                  <w:tcW w:w="459" w:type="dxa"/>
                </w:tcPr>
                <w:p w14:paraId="41CFFCF0" w14:textId="77777777" w:rsidR="00F13F98" w:rsidRPr="00353F09" w:rsidRDefault="00F13F98" w:rsidP="00FB23FA">
                  <w:pPr>
                    <w:pStyle w:val="ConsPlusNormal"/>
                    <w:spacing w:after="1" w:line="200" w:lineRule="atLeast"/>
                    <w:jc w:val="center"/>
                    <w:rPr>
                      <w:sz w:val="16"/>
                      <w:szCs w:val="16"/>
                    </w:rPr>
                  </w:pPr>
                  <w:r w:rsidRPr="00353F09">
                    <w:rPr>
                      <w:sz w:val="16"/>
                      <w:szCs w:val="16"/>
                    </w:rPr>
                    <w:t>1.8.15</w:t>
                  </w:r>
                </w:p>
              </w:tc>
              <w:tc>
                <w:tcPr>
                  <w:tcW w:w="1230" w:type="dxa"/>
                </w:tcPr>
                <w:p w14:paraId="632763FE" w14:textId="335E8DC1" w:rsidR="00100878"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фактическая себестоимость </w:t>
                  </w:r>
                  <w:r w:rsidRPr="00353F09">
                    <w:rPr>
                      <w:sz w:val="16"/>
                      <w:szCs w:val="16"/>
                    </w:rPr>
                    <w:lastRenderedPageBreak/>
                    <w:t>выполненных работ, оказанных услуг, относимая на уменьшение финансового результата текущего финансового года, в рамках оказания медицинских услуг, предоставляемых застрахованным лицам в рамках базовой программы обязательного медицинского страхования, от оказания медицинских услуг, предоставляемых женщинам в период беременности, женщинам и новорожденным в период родов и в послеродовой период</w:t>
                  </w:r>
                </w:p>
              </w:tc>
              <w:tc>
                <w:tcPr>
                  <w:tcW w:w="561" w:type="dxa"/>
                </w:tcPr>
                <w:p w14:paraId="7933FB2F"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5A383A33" w14:textId="77777777" w:rsidR="00F13F98" w:rsidRPr="00353F09" w:rsidRDefault="00F13F98" w:rsidP="00FB23FA">
                  <w:pPr>
                    <w:pStyle w:val="ConsPlusNormal"/>
                    <w:spacing w:after="1" w:line="200" w:lineRule="atLeast"/>
                    <w:jc w:val="center"/>
                    <w:rPr>
                      <w:sz w:val="16"/>
                      <w:szCs w:val="16"/>
                    </w:rPr>
                  </w:pPr>
                  <w:r w:rsidRPr="00353F09">
                    <w:rPr>
                      <w:sz w:val="16"/>
                      <w:szCs w:val="16"/>
                    </w:rPr>
                    <w:t>7 401 10 132</w:t>
                  </w:r>
                </w:p>
              </w:tc>
              <w:tc>
                <w:tcPr>
                  <w:tcW w:w="480" w:type="dxa"/>
                </w:tcPr>
                <w:p w14:paraId="3A1DA7B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EB90F79" w14:textId="77777777" w:rsidR="00F13F98" w:rsidRPr="00353F09" w:rsidRDefault="00F13F98" w:rsidP="00FB23FA">
                  <w:pPr>
                    <w:pStyle w:val="ConsPlusNormal"/>
                    <w:spacing w:after="1" w:line="200" w:lineRule="atLeast"/>
                    <w:jc w:val="center"/>
                    <w:rPr>
                      <w:sz w:val="16"/>
                      <w:szCs w:val="16"/>
                    </w:rPr>
                  </w:pPr>
                  <w:r w:rsidRPr="00353F09">
                    <w:rPr>
                      <w:sz w:val="16"/>
                      <w:szCs w:val="16"/>
                    </w:rPr>
                    <w:t>7 109 60 2XX</w:t>
                  </w:r>
                </w:p>
              </w:tc>
              <w:tc>
                <w:tcPr>
                  <w:tcW w:w="795" w:type="dxa"/>
                </w:tcPr>
                <w:p w14:paraId="3C935A91"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331" w:type="dxa"/>
                </w:tcPr>
                <w:p w14:paraId="7C063CB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1653789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660EF952" w14:textId="77777777" w:rsidTr="003F128D">
              <w:tc>
                <w:tcPr>
                  <w:tcW w:w="459" w:type="dxa"/>
                </w:tcPr>
                <w:p w14:paraId="4825917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1.8.16</w:t>
                  </w:r>
                </w:p>
              </w:tc>
              <w:tc>
                <w:tcPr>
                  <w:tcW w:w="1230" w:type="dxa"/>
                </w:tcPr>
                <w:p w14:paraId="644B3104" w14:textId="4D70E2DB" w:rsidR="0010087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фактическая себестоимост</w:t>
                  </w:r>
                  <w:r w:rsidRPr="00353F09">
                    <w:rPr>
                      <w:sz w:val="16"/>
                      <w:szCs w:val="16"/>
                    </w:rPr>
                    <w:lastRenderedPageBreak/>
                    <w:t>ь выполненных работ по долгосрочным договорам строительного подряда</w:t>
                  </w:r>
                </w:p>
              </w:tc>
              <w:tc>
                <w:tcPr>
                  <w:tcW w:w="561" w:type="dxa"/>
                </w:tcPr>
                <w:p w14:paraId="33A440A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3F51AE46"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10 138</w:t>
                  </w:r>
                </w:p>
              </w:tc>
              <w:tc>
                <w:tcPr>
                  <w:tcW w:w="480" w:type="dxa"/>
                </w:tcPr>
                <w:p w14:paraId="3B97783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CEBA614"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795" w:type="dxa"/>
                </w:tcPr>
                <w:p w14:paraId="374F2DC6"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w:t>
                  </w:r>
                  <w:r w:rsidRPr="00353F09">
                    <w:rPr>
                      <w:sz w:val="16"/>
                      <w:szCs w:val="16"/>
                    </w:rPr>
                    <w:lastRenderedPageBreak/>
                    <w:t>согласно учетной политике (графику документооборота)</w:t>
                  </w:r>
                </w:p>
              </w:tc>
              <w:tc>
                <w:tcPr>
                  <w:tcW w:w="1331" w:type="dxa"/>
                </w:tcPr>
                <w:p w14:paraId="739BDCF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3D79005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1.8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1AE55064" w14:textId="77777777" w:rsidTr="003F128D">
              <w:tc>
                <w:tcPr>
                  <w:tcW w:w="459" w:type="dxa"/>
                </w:tcPr>
                <w:p w14:paraId="677FB85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1.8.17</w:t>
                  </w:r>
                </w:p>
              </w:tc>
              <w:tc>
                <w:tcPr>
                  <w:tcW w:w="1230" w:type="dxa"/>
                </w:tcPr>
                <w:p w14:paraId="29CF1375"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увеличение себестоимости готовой продукции, работ, услуг за счет сформированных резервов предстоящих расходов, в том числе на оплату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(отложенных обязательств по оплате отпусков за фактически </w:t>
                  </w:r>
                  <w:r w:rsidRPr="00353F09">
                    <w:rPr>
                      <w:sz w:val="16"/>
                      <w:szCs w:val="16"/>
                    </w:rPr>
                    <w:lastRenderedPageBreak/>
                    <w:t>отработанное время), на выплату ежегодного вознаграждения за выслугу лет работникам организации</w:t>
                  </w:r>
                </w:p>
              </w:tc>
              <w:tc>
                <w:tcPr>
                  <w:tcW w:w="561" w:type="dxa"/>
                </w:tcPr>
                <w:p w14:paraId="082A380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6B48484"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XX 2XX</w:t>
                  </w:r>
                </w:p>
              </w:tc>
              <w:tc>
                <w:tcPr>
                  <w:tcW w:w="480" w:type="dxa"/>
                </w:tcPr>
                <w:p w14:paraId="664C8E3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1F90B7B"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XXX</w:t>
                  </w:r>
                </w:p>
              </w:tc>
              <w:tc>
                <w:tcPr>
                  <w:tcW w:w="795" w:type="dxa"/>
                </w:tcPr>
                <w:p w14:paraId="6A3A414D"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7E81C1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7E8A4E2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r>
            <w:tr w:rsidR="00B85689" w:rsidRPr="00353F09" w14:paraId="109BF970" w14:textId="77777777" w:rsidTr="003F128D">
              <w:tc>
                <w:tcPr>
                  <w:tcW w:w="459" w:type="dxa"/>
                </w:tcPr>
                <w:p w14:paraId="6A49C98B" w14:textId="77777777" w:rsidR="00F13F98" w:rsidRPr="00353F09" w:rsidRDefault="00F13F98" w:rsidP="00FB23FA">
                  <w:pPr>
                    <w:pStyle w:val="ConsPlusNormal"/>
                    <w:spacing w:after="1" w:line="200" w:lineRule="atLeast"/>
                    <w:jc w:val="center"/>
                    <w:rPr>
                      <w:sz w:val="16"/>
                      <w:szCs w:val="16"/>
                    </w:rPr>
                  </w:pPr>
                  <w:r w:rsidRPr="00353F09">
                    <w:rPr>
                      <w:sz w:val="16"/>
                      <w:szCs w:val="16"/>
                    </w:rPr>
                    <w:t>1.8.18</w:t>
                  </w:r>
                </w:p>
              </w:tc>
              <w:tc>
                <w:tcPr>
                  <w:tcW w:w="1230" w:type="dxa"/>
                </w:tcPr>
                <w:p w14:paraId="2BC5C2B2" w14:textId="02ADC175" w:rsidR="0010087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себестоимости готовой продукции, работ, услуг в части сумм налога на добавленную стоимость, в порядке, предусмотренном налоговым законодательством Российской Федерации</w:t>
                  </w:r>
                </w:p>
              </w:tc>
              <w:tc>
                <w:tcPr>
                  <w:tcW w:w="561" w:type="dxa"/>
                </w:tcPr>
                <w:p w14:paraId="5CCB016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301A4FB"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XX XXX</w:t>
                  </w:r>
                </w:p>
              </w:tc>
              <w:tc>
                <w:tcPr>
                  <w:tcW w:w="480" w:type="dxa"/>
                </w:tcPr>
                <w:p w14:paraId="212325D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C6FC8A0" w14:textId="77777777" w:rsidR="00F13F98" w:rsidRPr="00353F09" w:rsidRDefault="00F13F98" w:rsidP="00FB23FA">
                  <w:pPr>
                    <w:pStyle w:val="ConsPlusNormal"/>
                    <w:spacing w:after="1" w:line="200" w:lineRule="atLeast"/>
                    <w:jc w:val="center"/>
                    <w:rPr>
                      <w:sz w:val="16"/>
                      <w:szCs w:val="16"/>
                    </w:rPr>
                  </w:pPr>
                  <w:r w:rsidRPr="00353F09">
                    <w:rPr>
                      <w:sz w:val="16"/>
                      <w:szCs w:val="16"/>
                    </w:rPr>
                    <w:t>X 210 12 661</w:t>
                  </w:r>
                </w:p>
              </w:tc>
              <w:tc>
                <w:tcPr>
                  <w:tcW w:w="795" w:type="dxa"/>
                </w:tcPr>
                <w:p w14:paraId="47709750"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569B53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035936E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2.17 настоящего Приложения в соответствии с содержанием факта хозяйственной жизни</w:t>
                  </w:r>
                </w:p>
              </w:tc>
            </w:tr>
            <w:tr w:rsidR="00B85689" w:rsidRPr="00353F09" w14:paraId="4B1EED85" w14:textId="77777777" w:rsidTr="003F128D">
              <w:tc>
                <w:tcPr>
                  <w:tcW w:w="459" w:type="dxa"/>
                </w:tcPr>
                <w:p w14:paraId="4ABCF609" w14:textId="77777777" w:rsidR="00F13F98" w:rsidRPr="00353F09" w:rsidRDefault="00F13F98" w:rsidP="00FB23FA">
                  <w:pPr>
                    <w:pStyle w:val="ConsPlusNormal"/>
                    <w:spacing w:after="1" w:line="200" w:lineRule="atLeast"/>
                    <w:jc w:val="center"/>
                    <w:rPr>
                      <w:sz w:val="16"/>
                      <w:szCs w:val="16"/>
                    </w:rPr>
                  </w:pPr>
                  <w:r w:rsidRPr="00353F09">
                    <w:rPr>
                      <w:sz w:val="16"/>
                      <w:szCs w:val="16"/>
                    </w:rPr>
                    <w:t>1.8.19</w:t>
                  </w:r>
                </w:p>
              </w:tc>
              <w:tc>
                <w:tcPr>
                  <w:tcW w:w="1230" w:type="dxa"/>
                </w:tcPr>
                <w:p w14:paraId="4E378186" w14:textId="5EE35A54" w:rsidR="00100878" w:rsidRPr="00353F09" w:rsidRDefault="00F13F98" w:rsidP="00FB23FA">
                  <w:pPr>
                    <w:pStyle w:val="ConsPlusNormal"/>
                    <w:spacing w:after="1" w:line="200" w:lineRule="atLeast"/>
                    <w:jc w:val="both"/>
                    <w:rPr>
                      <w:sz w:val="16"/>
                      <w:szCs w:val="16"/>
                    </w:rPr>
                  </w:pPr>
                  <w:r w:rsidRPr="00353F09">
                    <w:rPr>
                      <w:sz w:val="16"/>
                      <w:szCs w:val="16"/>
                    </w:rPr>
                    <w:t xml:space="preserve">Признано в учете списание неиспользованной суммы ранее сформированного резерва предстоящих расходов в случае прекращения выполнения </w:t>
                  </w:r>
                  <w:r w:rsidRPr="00353F09">
                    <w:rPr>
                      <w:sz w:val="16"/>
                      <w:szCs w:val="16"/>
                    </w:rPr>
                    <w:lastRenderedPageBreak/>
                    <w:t>условий признания резерва и (или) его избыточности</w:t>
                  </w:r>
                </w:p>
              </w:tc>
              <w:tc>
                <w:tcPr>
                  <w:tcW w:w="561" w:type="dxa"/>
                </w:tcPr>
                <w:p w14:paraId="4270CBB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C451E9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XXX</w:t>
                  </w:r>
                </w:p>
              </w:tc>
              <w:tc>
                <w:tcPr>
                  <w:tcW w:w="480" w:type="dxa"/>
                </w:tcPr>
                <w:p w14:paraId="02B3C6F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5E50DCE"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2XX</w:t>
                  </w:r>
                </w:p>
              </w:tc>
              <w:tc>
                <w:tcPr>
                  <w:tcW w:w="795" w:type="dxa"/>
                </w:tcPr>
                <w:p w14:paraId="7F4F7F6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7D6EAD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c>
                <w:tcPr>
                  <w:tcW w:w="1394" w:type="dxa"/>
                </w:tcPr>
                <w:p w14:paraId="7AFCB0F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336B0746" w14:textId="77777777" w:rsidTr="003F128D">
              <w:tc>
                <w:tcPr>
                  <w:tcW w:w="459" w:type="dxa"/>
                </w:tcPr>
                <w:p w14:paraId="7C8ADADC" w14:textId="77777777" w:rsidR="00F13F98" w:rsidRPr="00353F09" w:rsidRDefault="00F13F98" w:rsidP="00FB23FA">
                  <w:pPr>
                    <w:pStyle w:val="ConsPlusNormal"/>
                    <w:spacing w:after="1" w:line="200" w:lineRule="atLeast"/>
                    <w:jc w:val="center"/>
                    <w:rPr>
                      <w:sz w:val="16"/>
                      <w:szCs w:val="16"/>
                    </w:rPr>
                  </w:pPr>
                  <w:r w:rsidRPr="00353F09">
                    <w:rPr>
                      <w:sz w:val="16"/>
                      <w:szCs w:val="16"/>
                    </w:rPr>
                    <w:t>1.8.20</w:t>
                  </w:r>
                </w:p>
              </w:tc>
              <w:tc>
                <w:tcPr>
                  <w:tcW w:w="1230" w:type="dxa"/>
                </w:tcPr>
                <w:p w14:paraId="75FB1810"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в составе себестоимости готовой продукции (работ, услуг) текущего периода расходы учреждения, произведенные ранее и учитываемые в составе расходов будущих периодов, приходящиеся на финансовый год</w:t>
                  </w:r>
                </w:p>
              </w:tc>
              <w:tc>
                <w:tcPr>
                  <w:tcW w:w="561" w:type="dxa"/>
                </w:tcPr>
                <w:p w14:paraId="3CD71E9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3BE502B"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480" w:type="dxa"/>
                </w:tcPr>
                <w:p w14:paraId="5716410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BC8DD3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50 2XX</w:t>
                  </w:r>
                </w:p>
              </w:tc>
              <w:tc>
                <w:tcPr>
                  <w:tcW w:w="795" w:type="dxa"/>
                </w:tcPr>
                <w:p w14:paraId="33DA771F"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F189D5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4E587AC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4.5 настоящего Приложения в соответствии с содержанием факта хозяйственной жизни</w:t>
                  </w:r>
                </w:p>
              </w:tc>
            </w:tr>
            <w:tr w:rsidR="00B85689" w:rsidRPr="00353F09" w14:paraId="63683788" w14:textId="77777777" w:rsidTr="003F128D">
              <w:tc>
                <w:tcPr>
                  <w:tcW w:w="459" w:type="dxa"/>
                </w:tcPr>
                <w:p w14:paraId="2C02E03F" w14:textId="77777777" w:rsidR="00F13F98" w:rsidRPr="00353F09" w:rsidRDefault="00F13F98" w:rsidP="00FB23FA">
                  <w:pPr>
                    <w:pStyle w:val="ConsPlusNormal"/>
                    <w:spacing w:after="1" w:line="200" w:lineRule="atLeast"/>
                    <w:jc w:val="center"/>
                    <w:rPr>
                      <w:sz w:val="16"/>
                      <w:szCs w:val="16"/>
                    </w:rPr>
                  </w:pPr>
                  <w:r w:rsidRPr="00353F09">
                    <w:rPr>
                      <w:sz w:val="16"/>
                      <w:szCs w:val="16"/>
                    </w:rPr>
                    <w:t>1.8.21</w:t>
                  </w:r>
                </w:p>
              </w:tc>
              <w:tc>
                <w:tcPr>
                  <w:tcW w:w="1230" w:type="dxa"/>
                </w:tcPr>
                <w:p w14:paraId="0561A63C"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уточнению признаков аналитического учета объектов учета</w:t>
                  </w:r>
                </w:p>
              </w:tc>
              <w:tc>
                <w:tcPr>
                  <w:tcW w:w="561" w:type="dxa"/>
                </w:tcPr>
                <w:p w14:paraId="0E32FB0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4D41979"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2XX</w:t>
                  </w:r>
                </w:p>
              </w:tc>
              <w:tc>
                <w:tcPr>
                  <w:tcW w:w="480" w:type="dxa"/>
                </w:tcPr>
                <w:p w14:paraId="67E2151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74F0C68"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2XX</w:t>
                  </w:r>
                </w:p>
              </w:tc>
              <w:tc>
                <w:tcPr>
                  <w:tcW w:w="795" w:type="dxa"/>
                </w:tcPr>
                <w:p w14:paraId="5E9BECD0" w14:textId="530D2487"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ED8CB2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7DF60D4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29EC50CF" w14:textId="77777777" w:rsidTr="003F128D">
              <w:tc>
                <w:tcPr>
                  <w:tcW w:w="459" w:type="dxa"/>
                </w:tcPr>
                <w:p w14:paraId="3027350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1.8.22</w:t>
                  </w:r>
                </w:p>
              </w:tc>
              <w:tc>
                <w:tcPr>
                  <w:tcW w:w="1230" w:type="dxa"/>
                </w:tcPr>
                <w:p w14:paraId="7F863431" w14:textId="28D5CC4B" w:rsidR="00F13F98" w:rsidRPr="00353F09" w:rsidRDefault="00F13F98" w:rsidP="00FB23FA">
                  <w:pPr>
                    <w:pStyle w:val="ConsPlusNormal"/>
                    <w:spacing w:after="1" w:line="200" w:lineRule="atLeast"/>
                    <w:jc w:val="both"/>
                    <w:rPr>
                      <w:sz w:val="16"/>
                      <w:szCs w:val="16"/>
                    </w:rPr>
                  </w:pPr>
                  <w:r w:rsidRPr="00353F09">
                    <w:rPr>
                      <w:sz w:val="16"/>
                      <w:szCs w:val="16"/>
                    </w:rPr>
                    <w:t>Признан</w:t>
                  </w:r>
                  <w:r w:rsidR="008E519C">
                    <w:rPr>
                      <w:sz w:val="16"/>
                      <w:szCs w:val="16"/>
                    </w:rPr>
                    <w:t>ы</w:t>
                  </w:r>
                  <w:r w:rsidRPr="00353F09">
                    <w:rPr>
                      <w:sz w:val="16"/>
                      <w:szCs w:val="16"/>
                    </w:rPr>
                    <w:t xml:space="preserve"> в бухгалтерском учете затраты на изготовление продукции, выполнение работ, услуг при реорганизации путем слияния, присоединения, разделения, выделения, преобразования или при изменении типа учреждения</w:t>
                  </w:r>
                </w:p>
                <w:p w14:paraId="6B2AE2A0" w14:textId="77777777" w:rsidR="00100878" w:rsidRPr="00353F09" w:rsidRDefault="00100878" w:rsidP="00FB23FA">
                  <w:pPr>
                    <w:pStyle w:val="ConsPlusNormal"/>
                    <w:spacing w:after="1" w:line="200" w:lineRule="atLeast"/>
                    <w:jc w:val="both"/>
                    <w:rPr>
                      <w:sz w:val="16"/>
                      <w:szCs w:val="16"/>
                    </w:rPr>
                  </w:pPr>
                </w:p>
              </w:tc>
              <w:tc>
                <w:tcPr>
                  <w:tcW w:w="561" w:type="dxa"/>
                </w:tcPr>
                <w:p w14:paraId="6745091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E7A7FA9"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2XX</w:t>
                  </w:r>
                </w:p>
              </w:tc>
              <w:tc>
                <w:tcPr>
                  <w:tcW w:w="480" w:type="dxa"/>
                </w:tcPr>
                <w:p w14:paraId="1C805B1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333ACB8"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795" w:type="dxa"/>
                </w:tcPr>
                <w:p w14:paraId="7075D22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30B1A2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0BF8073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w:t>
                  </w:r>
                </w:p>
                <w:p w14:paraId="4538AA5B" w14:textId="77777777" w:rsidR="00F13F98" w:rsidRPr="00353F09" w:rsidRDefault="00F13F98" w:rsidP="00FB23FA">
                  <w:pPr>
                    <w:pStyle w:val="ConsPlusNormal"/>
                    <w:spacing w:after="1" w:line="200" w:lineRule="atLeast"/>
                    <w:jc w:val="both"/>
                    <w:rPr>
                      <w:sz w:val="16"/>
                      <w:szCs w:val="16"/>
                    </w:rPr>
                  </w:pPr>
                  <w:r w:rsidRPr="00353F09">
                    <w:rPr>
                      <w:sz w:val="16"/>
                      <w:szCs w:val="16"/>
                    </w:rPr>
                    <w:t>в соответствии с содержанием факта хозяйственной жизни</w:t>
                  </w:r>
                </w:p>
              </w:tc>
            </w:tr>
            <w:tr w:rsidR="00B85689" w:rsidRPr="00353F09" w14:paraId="12F97487" w14:textId="77777777" w:rsidTr="003F128D">
              <w:tc>
                <w:tcPr>
                  <w:tcW w:w="459" w:type="dxa"/>
                </w:tcPr>
                <w:p w14:paraId="69E4D051" w14:textId="77777777" w:rsidR="00F13F98" w:rsidRPr="00353F09" w:rsidRDefault="00F13F98" w:rsidP="00FB23FA">
                  <w:pPr>
                    <w:pStyle w:val="ConsPlusNormal"/>
                    <w:spacing w:after="1" w:line="200" w:lineRule="atLeast"/>
                    <w:jc w:val="center"/>
                    <w:rPr>
                      <w:sz w:val="16"/>
                      <w:szCs w:val="16"/>
                    </w:rPr>
                  </w:pPr>
                  <w:r w:rsidRPr="00353F09">
                    <w:rPr>
                      <w:sz w:val="16"/>
                      <w:szCs w:val="16"/>
                    </w:rPr>
                    <w:t>1.8.23</w:t>
                  </w:r>
                </w:p>
              </w:tc>
              <w:tc>
                <w:tcPr>
                  <w:tcW w:w="1230" w:type="dxa"/>
                </w:tcPr>
                <w:p w14:paraId="5A8D4478"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затрат на изготовление продукции, выполнение работ, услуг при реорганизации путем слияния, присоединения, разделения, выделения, преобразования или при изменении типа учреждения</w:t>
                  </w:r>
                </w:p>
                <w:p w14:paraId="0A189955" w14:textId="77777777" w:rsidR="00100878" w:rsidRPr="00353F09" w:rsidRDefault="00100878" w:rsidP="00FB23FA">
                  <w:pPr>
                    <w:pStyle w:val="ConsPlusNormal"/>
                    <w:spacing w:after="1" w:line="200" w:lineRule="atLeast"/>
                    <w:jc w:val="both"/>
                    <w:rPr>
                      <w:sz w:val="16"/>
                      <w:szCs w:val="16"/>
                    </w:rPr>
                  </w:pPr>
                </w:p>
              </w:tc>
              <w:tc>
                <w:tcPr>
                  <w:tcW w:w="561" w:type="dxa"/>
                </w:tcPr>
                <w:p w14:paraId="6CBF068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76B43A8"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690F8EB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4E33171" w14:textId="77777777" w:rsidR="00F13F98" w:rsidRPr="00353F09" w:rsidRDefault="00F13F98" w:rsidP="00FB23FA">
                  <w:pPr>
                    <w:pStyle w:val="ConsPlusNormal"/>
                    <w:spacing w:after="1" w:line="200" w:lineRule="atLeast"/>
                    <w:jc w:val="center"/>
                    <w:rPr>
                      <w:sz w:val="16"/>
                      <w:szCs w:val="16"/>
                    </w:rPr>
                  </w:pPr>
                  <w:r w:rsidRPr="00353F09">
                    <w:rPr>
                      <w:sz w:val="16"/>
                      <w:szCs w:val="16"/>
                    </w:rPr>
                    <w:t>X 109 X0 2XX</w:t>
                  </w:r>
                </w:p>
              </w:tc>
              <w:tc>
                <w:tcPr>
                  <w:tcW w:w="795" w:type="dxa"/>
                </w:tcPr>
                <w:p w14:paraId="6AEC748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0C3FF70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w:t>
                  </w:r>
                </w:p>
                <w:p w14:paraId="0CF57F9F" w14:textId="77777777" w:rsidR="00F13F98" w:rsidRPr="00353F09" w:rsidRDefault="00F13F98" w:rsidP="00FB23FA">
                  <w:pPr>
                    <w:pStyle w:val="ConsPlusNormal"/>
                    <w:spacing w:after="1" w:line="200" w:lineRule="atLeast"/>
                    <w:jc w:val="both"/>
                    <w:rPr>
                      <w:sz w:val="16"/>
                      <w:szCs w:val="16"/>
                    </w:rPr>
                  </w:pPr>
                  <w:r w:rsidRPr="00353F09">
                    <w:rPr>
                      <w:sz w:val="16"/>
                      <w:szCs w:val="16"/>
                    </w:rPr>
                    <w:t>в соответствии с содержанием факта хозяйственной жизни</w:t>
                  </w:r>
                </w:p>
              </w:tc>
              <w:tc>
                <w:tcPr>
                  <w:tcW w:w="1394" w:type="dxa"/>
                </w:tcPr>
                <w:p w14:paraId="412DBEB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r>
            <w:tr w:rsidR="00B85689" w:rsidRPr="00353F09" w14:paraId="2C117899" w14:textId="77777777" w:rsidTr="003F128D">
              <w:tc>
                <w:tcPr>
                  <w:tcW w:w="459" w:type="dxa"/>
                </w:tcPr>
                <w:p w14:paraId="06F82BE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1.9</w:t>
                  </w:r>
                </w:p>
              </w:tc>
              <w:tc>
                <w:tcPr>
                  <w:tcW w:w="1230" w:type="dxa"/>
                </w:tcPr>
                <w:p w14:paraId="79B9BE25"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0 110 00 000 "Затраты на биотрансформацию"</w:t>
                  </w:r>
                </w:p>
              </w:tc>
              <w:tc>
                <w:tcPr>
                  <w:tcW w:w="561" w:type="dxa"/>
                </w:tcPr>
                <w:p w14:paraId="65C0813C" w14:textId="77777777" w:rsidR="00F13F98" w:rsidRPr="00353F09" w:rsidRDefault="00F13F98" w:rsidP="00FB23FA">
                  <w:pPr>
                    <w:pStyle w:val="ConsPlusNormal"/>
                    <w:spacing w:after="1" w:line="200" w:lineRule="atLeast"/>
                    <w:rPr>
                      <w:sz w:val="16"/>
                      <w:szCs w:val="16"/>
                    </w:rPr>
                  </w:pPr>
                </w:p>
              </w:tc>
              <w:tc>
                <w:tcPr>
                  <w:tcW w:w="587" w:type="dxa"/>
                </w:tcPr>
                <w:p w14:paraId="252AB4F0" w14:textId="77777777" w:rsidR="00F13F98" w:rsidRPr="00353F09" w:rsidRDefault="00F13F98" w:rsidP="00FB23FA">
                  <w:pPr>
                    <w:pStyle w:val="ConsPlusNormal"/>
                    <w:spacing w:after="1" w:line="200" w:lineRule="atLeast"/>
                    <w:rPr>
                      <w:sz w:val="16"/>
                      <w:szCs w:val="16"/>
                    </w:rPr>
                  </w:pPr>
                </w:p>
              </w:tc>
              <w:tc>
                <w:tcPr>
                  <w:tcW w:w="480" w:type="dxa"/>
                </w:tcPr>
                <w:p w14:paraId="726C225E" w14:textId="77777777" w:rsidR="00F13F98" w:rsidRPr="00353F09" w:rsidRDefault="00F13F98" w:rsidP="00FB23FA">
                  <w:pPr>
                    <w:pStyle w:val="ConsPlusNormal"/>
                    <w:spacing w:after="1" w:line="200" w:lineRule="atLeast"/>
                    <w:rPr>
                      <w:sz w:val="16"/>
                      <w:szCs w:val="16"/>
                    </w:rPr>
                  </w:pPr>
                </w:p>
              </w:tc>
              <w:tc>
                <w:tcPr>
                  <w:tcW w:w="591" w:type="dxa"/>
                </w:tcPr>
                <w:p w14:paraId="396F5F6B" w14:textId="77777777" w:rsidR="00F13F98" w:rsidRPr="00353F09" w:rsidRDefault="00F13F98" w:rsidP="00FB23FA">
                  <w:pPr>
                    <w:pStyle w:val="ConsPlusNormal"/>
                    <w:spacing w:after="1" w:line="200" w:lineRule="atLeast"/>
                    <w:rPr>
                      <w:sz w:val="16"/>
                      <w:szCs w:val="16"/>
                    </w:rPr>
                  </w:pPr>
                </w:p>
              </w:tc>
              <w:tc>
                <w:tcPr>
                  <w:tcW w:w="795" w:type="dxa"/>
                </w:tcPr>
                <w:p w14:paraId="00AC5BAD" w14:textId="77777777" w:rsidR="00F13F98" w:rsidRPr="00353F09" w:rsidRDefault="00F13F98" w:rsidP="00FB23FA">
                  <w:pPr>
                    <w:pStyle w:val="ConsPlusNormal"/>
                    <w:spacing w:after="1" w:line="200" w:lineRule="atLeast"/>
                    <w:rPr>
                      <w:sz w:val="16"/>
                      <w:szCs w:val="16"/>
                    </w:rPr>
                  </w:pPr>
                </w:p>
              </w:tc>
              <w:tc>
                <w:tcPr>
                  <w:tcW w:w="1331" w:type="dxa"/>
                </w:tcPr>
                <w:p w14:paraId="6F459A1E" w14:textId="77777777" w:rsidR="00F13F98" w:rsidRPr="00353F09" w:rsidRDefault="00F13F98" w:rsidP="00FB23FA">
                  <w:pPr>
                    <w:pStyle w:val="ConsPlusNormal"/>
                    <w:spacing w:after="1" w:line="200" w:lineRule="atLeast"/>
                    <w:jc w:val="both"/>
                    <w:rPr>
                      <w:sz w:val="16"/>
                      <w:szCs w:val="16"/>
                    </w:rPr>
                  </w:pPr>
                  <w:r w:rsidRPr="00353F09">
                    <w:rPr>
                      <w:sz w:val="16"/>
                      <w:szCs w:val="16"/>
                    </w:rPr>
                    <w:t>Вид объекта биологических активов</w:t>
                  </w:r>
                </w:p>
              </w:tc>
              <w:tc>
                <w:tcPr>
                  <w:tcW w:w="1394" w:type="dxa"/>
                </w:tcPr>
                <w:p w14:paraId="5C36596C" w14:textId="77777777" w:rsidR="00F13F98" w:rsidRPr="00353F09" w:rsidRDefault="00F13F98" w:rsidP="00FB23FA">
                  <w:pPr>
                    <w:pStyle w:val="ConsPlusNormal"/>
                    <w:spacing w:after="1" w:line="200" w:lineRule="atLeast"/>
                    <w:rPr>
                      <w:sz w:val="16"/>
                      <w:szCs w:val="16"/>
                    </w:rPr>
                  </w:pPr>
                </w:p>
              </w:tc>
            </w:tr>
            <w:tr w:rsidR="00B85689" w:rsidRPr="00353F09" w14:paraId="1157FDCF" w14:textId="77777777" w:rsidTr="003F128D">
              <w:tc>
                <w:tcPr>
                  <w:tcW w:w="459" w:type="dxa"/>
                </w:tcPr>
                <w:p w14:paraId="354C62CB" w14:textId="77777777" w:rsidR="00100878" w:rsidRPr="00353F09" w:rsidRDefault="00100878" w:rsidP="00FB23FA">
                  <w:pPr>
                    <w:pStyle w:val="ConsPlusNormal"/>
                    <w:spacing w:after="1" w:line="200" w:lineRule="atLeast"/>
                    <w:jc w:val="center"/>
                    <w:rPr>
                      <w:sz w:val="16"/>
                      <w:szCs w:val="16"/>
                    </w:rPr>
                  </w:pPr>
                  <w:r w:rsidRPr="00353F09">
                    <w:rPr>
                      <w:sz w:val="16"/>
                      <w:szCs w:val="16"/>
                    </w:rPr>
                    <w:t>1.9.1</w:t>
                  </w:r>
                </w:p>
              </w:tc>
              <w:tc>
                <w:tcPr>
                  <w:tcW w:w="1230" w:type="dxa"/>
                </w:tcPr>
                <w:p w14:paraId="60551726" w14:textId="254D2EEF" w:rsidR="00100878" w:rsidRPr="00353F09" w:rsidRDefault="00100878" w:rsidP="00FB23FA">
                  <w:pPr>
                    <w:pStyle w:val="ConsPlusNormal"/>
                    <w:spacing w:after="1" w:line="200" w:lineRule="atLeast"/>
                    <w:jc w:val="both"/>
                    <w:rPr>
                      <w:sz w:val="16"/>
                      <w:szCs w:val="16"/>
                    </w:rPr>
                  </w:pPr>
                  <w:r w:rsidRPr="00353F09">
                    <w:rPr>
                      <w:sz w:val="16"/>
                      <w:szCs w:val="16"/>
                    </w:rPr>
                    <w:t>Признаны в бухгалтерском учете расходы</w:t>
                  </w:r>
                  <w:r w:rsidR="006F3DF0">
                    <w:rPr>
                      <w:sz w:val="16"/>
                      <w:szCs w:val="16"/>
                    </w:rPr>
                    <w:t>,</w:t>
                  </w:r>
                  <w:r w:rsidRPr="00353F09">
                    <w:rPr>
                      <w:sz w:val="16"/>
                      <w:szCs w:val="16"/>
                    </w:rPr>
                    <w:t xml:space="preserve"> формирующие фактическую стоимость (себестоимость) биотрансформации, сформированной в результате деятельности по биотрансформации в части:</w:t>
                  </w:r>
                </w:p>
                <w:p w14:paraId="4E76DE16" w14:textId="77777777" w:rsidR="00100878" w:rsidRPr="00353F09" w:rsidRDefault="00100878" w:rsidP="00FB23FA">
                  <w:pPr>
                    <w:pStyle w:val="ConsPlusNormal"/>
                    <w:spacing w:after="1" w:line="200" w:lineRule="atLeast"/>
                    <w:jc w:val="both"/>
                    <w:rPr>
                      <w:sz w:val="16"/>
                      <w:szCs w:val="16"/>
                    </w:rPr>
                  </w:pPr>
                </w:p>
              </w:tc>
              <w:tc>
                <w:tcPr>
                  <w:tcW w:w="561" w:type="dxa"/>
                </w:tcPr>
                <w:p w14:paraId="4132D1C0" w14:textId="4DF4FE75"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587" w:type="dxa"/>
                </w:tcPr>
                <w:p w14:paraId="55A591D5" w14:textId="106E342D"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480" w:type="dxa"/>
                </w:tcPr>
                <w:p w14:paraId="4BD88579" w14:textId="63D346FA"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591" w:type="dxa"/>
                </w:tcPr>
                <w:p w14:paraId="4C855EC7" w14:textId="0C2790B0"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795" w:type="dxa"/>
                </w:tcPr>
                <w:p w14:paraId="3391E0BE" w14:textId="77777777" w:rsidR="00100878" w:rsidRPr="00353F09" w:rsidRDefault="00100878" w:rsidP="00FB23FA">
                  <w:pPr>
                    <w:pStyle w:val="ConsPlusNormal"/>
                    <w:spacing w:after="1" w:line="200" w:lineRule="atLeast"/>
                    <w:jc w:val="center"/>
                    <w:rPr>
                      <w:sz w:val="16"/>
                      <w:szCs w:val="16"/>
                    </w:rPr>
                  </w:pPr>
                  <w:r w:rsidRPr="00353F09">
                    <w:rPr>
                      <w:sz w:val="16"/>
                      <w:szCs w:val="16"/>
                    </w:rPr>
                    <w:t>x</w:t>
                  </w:r>
                </w:p>
              </w:tc>
              <w:tc>
                <w:tcPr>
                  <w:tcW w:w="1331" w:type="dxa"/>
                </w:tcPr>
                <w:p w14:paraId="7E67BACD" w14:textId="77777777" w:rsidR="00100878" w:rsidRPr="00353F09" w:rsidRDefault="00100878" w:rsidP="00FB23FA">
                  <w:pPr>
                    <w:pStyle w:val="ConsPlusNormal"/>
                    <w:spacing w:after="1" w:line="200" w:lineRule="atLeast"/>
                    <w:jc w:val="center"/>
                    <w:rPr>
                      <w:sz w:val="16"/>
                      <w:szCs w:val="16"/>
                    </w:rPr>
                  </w:pPr>
                  <w:r w:rsidRPr="00353F09">
                    <w:rPr>
                      <w:sz w:val="16"/>
                      <w:szCs w:val="16"/>
                    </w:rPr>
                    <w:t>x</w:t>
                  </w:r>
                </w:p>
              </w:tc>
              <w:tc>
                <w:tcPr>
                  <w:tcW w:w="1394" w:type="dxa"/>
                </w:tcPr>
                <w:p w14:paraId="6C764C3F" w14:textId="77777777" w:rsidR="00100878" w:rsidRPr="00353F09" w:rsidRDefault="00100878" w:rsidP="00FB23FA">
                  <w:pPr>
                    <w:pStyle w:val="ConsPlusNormal"/>
                    <w:spacing w:after="1" w:line="200" w:lineRule="atLeast"/>
                    <w:jc w:val="center"/>
                    <w:rPr>
                      <w:sz w:val="16"/>
                      <w:szCs w:val="16"/>
                    </w:rPr>
                  </w:pPr>
                  <w:r w:rsidRPr="00353F09">
                    <w:rPr>
                      <w:sz w:val="16"/>
                      <w:szCs w:val="16"/>
                    </w:rPr>
                    <w:t>x</w:t>
                  </w:r>
                </w:p>
              </w:tc>
            </w:tr>
            <w:tr w:rsidR="00B85689" w:rsidRPr="00353F09" w14:paraId="41E5B757" w14:textId="77777777" w:rsidTr="003F128D">
              <w:tc>
                <w:tcPr>
                  <w:tcW w:w="459" w:type="dxa"/>
                </w:tcPr>
                <w:p w14:paraId="77B0977B" w14:textId="77777777" w:rsidR="00F13F98" w:rsidRPr="00353F09" w:rsidRDefault="00F13F98" w:rsidP="00FB23FA">
                  <w:pPr>
                    <w:pStyle w:val="ConsPlusNormal"/>
                    <w:spacing w:after="1" w:line="200" w:lineRule="atLeast"/>
                    <w:jc w:val="center"/>
                    <w:rPr>
                      <w:sz w:val="16"/>
                      <w:szCs w:val="16"/>
                    </w:rPr>
                  </w:pPr>
                  <w:r w:rsidRPr="00353F09">
                    <w:rPr>
                      <w:sz w:val="16"/>
                      <w:szCs w:val="16"/>
                    </w:rPr>
                    <w:t>1.9.1.1</w:t>
                  </w:r>
                </w:p>
              </w:tc>
              <w:tc>
                <w:tcPr>
                  <w:tcW w:w="1230" w:type="dxa"/>
                </w:tcPr>
                <w:p w14:paraId="4CB04D1B" w14:textId="77777777" w:rsidR="00F13F98" w:rsidRPr="00353F09" w:rsidRDefault="00F13F98" w:rsidP="00FB23FA">
                  <w:pPr>
                    <w:pStyle w:val="ConsPlusNormal"/>
                    <w:spacing w:after="1" w:line="200" w:lineRule="atLeast"/>
                    <w:jc w:val="both"/>
                    <w:rPr>
                      <w:sz w:val="16"/>
                      <w:szCs w:val="16"/>
                    </w:rPr>
                  </w:pPr>
                  <w:r w:rsidRPr="00353F09">
                    <w:rPr>
                      <w:sz w:val="16"/>
                      <w:szCs w:val="16"/>
                    </w:rPr>
                    <w:t>стоимости поставки (приобретения);</w:t>
                  </w:r>
                </w:p>
              </w:tc>
              <w:tc>
                <w:tcPr>
                  <w:tcW w:w="561" w:type="dxa"/>
                </w:tcPr>
                <w:p w14:paraId="228AF5B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4801B025"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480" w:type="dxa"/>
                </w:tcPr>
                <w:p w14:paraId="03CF518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377C34B" w14:textId="77777777" w:rsidR="00F13F98" w:rsidRPr="00353F09" w:rsidRDefault="00F13F98" w:rsidP="00FB23FA">
                  <w:pPr>
                    <w:pStyle w:val="ConsPlusNormal"/>
                    <w:spacing w:after="1" w:line="200" w:lineRule="atLeast"/>
                    <w:jc w:val="center"/>
                    <w:rPr>
                      <w:sz w:val="16"/>
                      <w:szCs w:val="16"/>
                    </w:rPr>
                  </w:pPr>
                  <w:r w:rsidRPr="00353F09">
                    <w:rPr>
                      <w:sz w:val="16"/>
                      <w:szCs w:val="16"/>
                    </w:rPr>
                    <w:t>X 302 XX 73X</w:t>
                  </w:r>
                </w:p>
              </w:tc>
              <w:tc>
                <w:tcPr>
                  <w:tcW w:w="795" w:type="dxa"/>
                </w:tcPr>
                <w:p w14:paraId="648BFBDF"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331" w:type="dxa"/>
                </w:tcPr>
                <w:p w14:paraId="694A7BD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697ED60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55B558C8" w14:textId="77777777" w:rsidTr="003F128D">
              <w:tc>
                <w:tcPr>
                  <w:tcW w:w="459" w:type="dxa"/>
                </w:tcPr>
                <w:p w14:paraId="24B7548E" w14:textId="77777777" w:rsidR="00F13F98" w:rsidRPr="00353F09" w:rsidRDefault="00F13F98" w:rsidP="00FB23FA">
                  <w:pPr>
                    <w:pStyle w:val="ConsPlusNormal"/>
                    <w:spacing w:after="1" w:line="200" w:lineRule="atLeast"/>
                    <w:jc w:val="center"/>
                    <w:rPr>
                      <w:sz w:val="16"/>
                      <w:szCs w:val="16"/>
                    </w:rPr>
                  </w:pPr>
                  <w:r w:rsidRPr="00353F09">
                    <w:rPr>
                      <w:sz w:val="16"/>
                      <w:szCs w:val="16"/>
                    </w:rPr>
                    <w:t>1.9.1.2</w:t>
                  </w:r>
                </w:p>
              </w:tc>
              <w:tc>
                <w:tcPr>
                  <w:tcW w:w="1230" w:type="dxa"/>
                </w:tcPr>
                <w:p w14:paraId="28339E2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стоимости, сформированной при приобретении работ, услуг через подотчетное </w:t>
                  </w:r>
                  <w:r w:rsidRPr="00353F09">
                    <w:rPr>
                      <w:sz w:val="16"/>
                      <w:szCs w:val="16"/>
                    </w:rPr>
                    <w:lastRenderedPageBreak/>
                    <w:t>лицо;</w:t>
                  </w:r>
                </w:p>
              </w:tc>
              <w:tc>
                <w:tcPr>
                  <w:tcW w:w="561" w:type="dxa"/>
                </w:tcPr>
                <w:p w14:paraId="5F4744D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C27C910"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480" w:type="dxa"/>
                </w:tcPr>
                <w:p w14:paraId="2D593B1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33B9CE5" w14:textId="77777777" w:rsidR="00F13F98" w:rsidRPr="00353F09" w:rsidRDefault="00F13F98" w:rsidP="00FB23FA">
                  <w:pPr>
                    <w:pStyle w:val="ConsPlusNormal"/>
                    <w:spacing w:after="1" w:line="200" w:lineRule="atLeast"/>
                    <w:jc w:val="center"/>
                    <w:rPr>
                      <w:sz w:val="16"/>
                      <w:szCs w:val="16"/>
                    </w:rPr>
                  </w:pPr>
                  <w:r w:rsidRPr="00353F09">
                    <w:rPr>
                      <w:sz w:val="16"/>
                      <w:szCs w:val="16"/>
                    </w:rPr>
                    <w:t>X 208 XX 667</w:t>
                  </w:r>
                </w:p>
              </w:tc>
              <w:tc>
                <w:tcPr>
                  <w:tcW w:w="795" w:type="dxa"/>
                </w:tcPr>
                <w:p w14:paraId="30FECCFE" w14:textId="77777777" w:rsidR="00F13F98" w:rsidRPr="00353F09" w:rsidRDefault="00F13F98" w:rsidP="00FB23FA">
                  <w:pPr>
                    <w:pStyle w:val="ConsPlusNormal"/>
                    <w:spacing w:after="1" w:line="200" w:lineRule="atLeast"/>
                    <w:jc w:val="both"/>
                    <w:rPr>
                      <w:sz w:val="16"/>
                      <w:szCs w:val="16"/>
                    </w:rPr>
                  </w:pPr>
                  <w:r w:rsidRPr="00353F09">
                    <w:rPr>
                      <w:sz w:val="16"/>
                      <w:szCs w:val="16"/>
                    </w:rPr>
                    <w:t>Отчет о расходах подотчетного лица (ф. 0504520</w:t>
                  </w:r>
                  <w:r w:rsidRPr="00353F09">
                    <w:rPr>
                      <w:sz w:val="16"/>
                      <w:szCs w:val="16"/>
                    </w:rPr>
                    <w:lastRenderedPageBreak/>
                    <w:t>);</w:t>
                  </w:r>
                </w:p>
                <w:p w14:paraId="3A0AF0E9" w14:textId="6C7C8BF0" w:rsidR="00100878" w:rsidRPr="00353F09" w:rsidRDefault="00F13F98" w:rsidP="00FB23FA">
                  <w:pPr>
                    <w:pStyle w:val="ConsPlusNormal"/>
                    <w:spacing w:after="1" w:line="200" w:lineRule="atLeast"/>
                    <w:jc w:val="both"/>
                    <w:rPr>
                      <w:sz w:val="16"/>
                      <w:szCs w:val="16"/>
                    </w:rPr>
                  </w:pPr>
                  <w:r w:rsidRPr="00353F09">
                    <w:rPr>
                      <w:sz w:val="16"/>
                      <w:szCs w:val="16"/>
                    </w:rPr>
                    <w:t>документы, прилагаемые к Отчету о расходах подотчетного лица (ф. 0504520</w:t>
                  </w:r>
                </w:p>
              </w:tc>
              <w:tc>
                <w:tcPr>
                  <w:tcW w:w="1331" w:type="dxa"/>
                </w:tcPr>
                <w:p w14:paraId="50C8DCCE"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44CBB39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2.12 настоящего Приложения в соответствии с содержанием факта хозяйственной </w:t>
                  </w:r>
                  <w:r w:rsidRPr="00353F09">
                    <w:rPr>
                      <w:sz w:val="16"/>
                      <w:szCs w:val="16"/>
                    </w:rPr>
                    <w:lastRenderedPageBreak/>
                    <w:t>жизни</w:t>
                  </w:r>
                </w:p>
              </w:tc>
            </w:tr>
            <w:tr w:rsidR="00B85689" w:rsidRPr="00353F09" w14:paraId="13109039" w14:textId="77777777" w:rsidTr="003F128D">
              <w:tc>
                <w:tcPr>
                  <w:tcW w:w="459" w:type="dxa"/>
                </w:tcPr>
                <w:p w14:paraId="291BE1F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1.9.1.3</w:t>
                  </w:r>
                </w:p>
              </w:tc>
              <w:tc>
                <w:tcPr>
                  <w:tcW w:w="1230" w:type="dxa"/>
                </w:tcPr>
                <w:p w14:paraId="2DB7F355" w14:textId="77777777" w:rsidR="00F13F98" w:rsidRPr="00353F09" w:rsidRDefault="00F13F98" w:rsidP="00FB23FA">
                  <w:pPr>
                    <w:pStyle w:val="ConsPlusNormal"/>
                    <w:spacing w:after="1" w:line="200" w:lineRule="atLeast"/>
                    <w:jc w:val="both"/>
                    <w:rPr>
                      <w:sz w:val="16"/>
                      <w:szCs w:val="16"/>
                    </w:rPr>
                  </w:pPr>
                  <w:r w:rsidRPr="00353F09">
                    <w:rPr>
                      <w:sz w:val="16"/>
                      <w:szCs w:val="16"/>
                    </w:rPr>
                    <w:t>начисленных расходов по обязательным платежам, налогам, сборам, иным платежам;</w:t>
                  </w:r>
                </w:p>
              </w:tc>
              <w:tc>
                <w:tcPr>
                  <w:tcW w:w="561" w:type="dxa"/>
                </w:tcPr>
                <w:p w14:paraId="04FEC55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CE6778C"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480" w:type="dxa"/>
                </w:tcPr>
                <w:p w14:paraId="70850BE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p w14:paraId="3B257E4C"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86AEF12" w14:textId="77777777" w:rsidR="00F13F98" w:rsidRPr="00353F09" w:rsidRDefault="00F13F98" w:rsidP="00FB23FA">
                  <w:pPr>
                    <w:pStyle w:val="ConsPlusNormal"/>
                    <w:spacing w:after="1" w:line="200" w:lineRule="atLeast"/>
                    <w:jc w:val="center"/>
                    <w:rPr>
                      <w:sz w:val="16"/>
                      <w:szCs w:val="16"/>
                    </w:rPr>
                  </w:pPr>
                  <w:r w:rsidRPr="00353F09">
                    <w:rPr>
                      <w:sz w:val="16"/>
                      <w:szCs w:val="16"/>
                    </w:rPr>
                    <w:t>X 303 XX 731</w:t>
                  </w:r>
                </w:p>
              </w:tc>
              <w:tc>
                <w:tcPr>
                  <w:tcW w:w="795" w:type="dxa"/>
                </w:tcPr>
                <w:p w14:paraId="296247A1" w14:textId="5C0B448D"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A62A6E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75A9EDB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3.3 настоящего Приложения в соответствии с содержанием факта хозяйственной жизни</w:t>
                  </w:r>
                </w:p>
              </w:tc>
            </w:tr>
            <w:tr w:rsidR="00B85689" w:rsidRPr="00353F09" w14:paraId="2DF37CE1" w14:textId="77777777" w:rsidTr="003F128D">
              <w:tc>
                <w:tcPr>
                  <w:tcW w:w="459" w:type="dxa"/>
                </w:tcPr>
                <w:p w14:paraId="7D7983FD" w14:textId="77777777" w:rsidR="00F13F98" w:rsidRPr="00353F09" w:rsidRDefault="00F13F98" w:rsidP="00FB23FA">
                  <w:pPr>
                    <w:pStyle w:val="ConsPlusNormal"/>
                    <w:spacing w:after="1" w:line="200" w:lineRule="atLeast"/>
                    <w:jc w:val="center"/>
                    <w:rPr>
                      <w:sz w:val="16"/>
                      <w:szCs w:val="16"/>
                    </w:rPr>
                  </w:pPr>
                  <w:r w:rsidRPr="00353F09">
                    <w:rPr>
                      <w:sz w:val="16"/>
                      <w:szCs w:val="16"/>
                    </w:rPr>
                    <w:t>1.9.1.4</w:t>
                  </w:r>
                </w:p>
              </w:tc>
              <w:tc>
                <w:tcPr>
                  <w:tcW w:w="1230" w:type="dxa"/>
                </w:tcPr>
                <w:p w14:paraId="39C98456"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признания обесценения биологических активов;</w:t>
                  </w:r>
                </w:p>
              </w:tc>
              <w:tc>
                <w:tcPr>
                  <w:tcW w:w="561" w:type="dxa"/>
                </w:tcPr>
                <w:p w14:paraId="02E6A1C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4D9DEAE"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480" w:type="dxa"/>
                </w:tcPr>
                <w:p w14:paraId="1540B5A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E8646A5" w14:textId="77777777" w:rsidR="00F13F98" w:rsidRPr="00353F09" w:rsidRDefault="00F13F98" w:rsidP="00FB23FA">
                  <w:pPr>
                    <w:pStyle w:val="ConsPlusNormal"/>
                    <w:spacing w:after="1" w:line="200" w:lineRule="atLeast"/>
                    <w:jc w:val="center"/>
                    <w:rPr>
                      <w:sz w:val="16"/>
                      <w:szCs w:val="16"/>
                    </w:rPr>
                  </w:pPr>
                  <w:r w:rsidRPr="00353F09">
                    <w:rPr>
                      <w:sz w:val="16"/>
                      <w:szCs w:val="16"/>
                    </w:rPr>
                    <w:t>X 114 9X 46X</w:t>
                  </w:r>
                </w:p>
              </w:tc>
              <w:tc>
                <w:tcPr>
                  <w:tcW w:w="795" w:type="dxa"/>
                </w:tcPr>
                <w:p w14:paraId="30512CDE" w14:textId="542E850D"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532FD1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002531C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B85689" w:rsidRPr="00353F09" w14:paraId="2C9DA11D" w14:textId="77777777" w:rsidTr="003F128D">
              <w:tc>
                <w:tcPr>
                  <w:tcW w:w="459" w:type="dxa"/>
                </w:tcPr>
                <w:p w14:paraId="710A988E" w14:textId="77777777" w:rsidR="00F13F98" w:rsidRPr="00353F09" w:rsidRDefault="00F13F98" w:rsidP="00FB23FA">
                  <w:pPr>
                    <w:pStyle w:val="ConsPlusNormal"/>
                    <w:spacing w:after="1" w:line="200" w:lineRule="atLeast"/>
                    <w:jc w:val="center"/>
                    <w:rPr>
                      <w:sz w:val="16"/>
                      <w:szCs w:val="16"/>
                    </w:rPr>
                  </w:pPr>
                  <w:r w:rsidRPr="00353F09">
                    <w:rPr>
                      <w:sz w:val="16"/>
                      <w:szCs w:val="16"/>
                    </w:rPr>
                    <w:t>1.9.1.5</w:t>
                  </w:r>
                </w:p>
              </w:tc>
              <w:tc>
                <w:tcPr>
                  <w:tcW w:w="1230" w:type="dxa"/>
                </w:tcPr>
                <w:p w14:paraId="3E8B7F7D"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стоимости списанных материальных </w:t>
                  </w:r>
                  <w:r w:rsidRPr="00353F09">
                    <w:rPr>
                      <w:sz w:val="16"/>
                      <w:szCs w:val="16"/>
                    </w:rPr>
                    <w:lastRenderedPageBreak/>
                    <w:t>запасов;</w:t>
                  </w:r>
                </w:p>
              </w:tc>
              <w:tc>
                <w:tcPr>
                  <w:tcW w:w="561" w:type="dxa"/>
                </w:tcPr>
                <w:p w14:paraId="08A6BAA7"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F533CC8"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480" w:type="dxa"/>
                </w:tcPr>
                <w:p w14:paraId="374FB3A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7AADB6B" w14:textId="77777777" w:rsidR="00F13F98" w:rsidRPr="00353F09" w:rsidRDefault="00F13F98" w:rsidP="00FB23FA">
                  <w:pPr>
                    <w:pStyle w:val="ConsPlusNormal"/>
                    <w:spacing w:after="1" w:line="200" w:lineRule="atLeast"/>
                    <w:jc w:val="center"/>
                    <w:rPr>
                      <w:sz w:val="16"/>
                      <w:szCs w:val="16"/>
                    </w:rPr>
                  </w:pPr>
                  <w:r w:rsidRPr="00353F09">
                    <w:rPr>
                      <w:sz w:val="16"/>
                      <w:szCs w:val="16"/>
                    </w:rPr>
                    <w:t>X 105 XX 440</w:t>
                  </w:r>
                </w:p>
              </w:tc>
              <w:tc>
                <w:tcPr>
                  <w:tcW w:w="795" w:type="dxa"/>
                </w:tcPr>
                <w:p w14:paraId="40B046A0"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w:t>
                  </w:r>
                  <w:r w:rsidRPr="00353F09">
                    <w:rPr>
                      <w:sz w:val="16"/>
                      <w:szCs w:val="16"/>
                    </w:rPr>
                    <w:lastRenderedPageBreak/>
                    <w:t>материальных запасов (ф. 0510460);</w:t>
                  </w:r>
                </w:p>
                <w:p w14:paraId="45924F27" w14:textId="27D70043"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8F35BA5"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w:t>
                  </w:r>
                  <w:r w:rsidRPr="00353F09">
                    <w:rPr>
                      <w:sz w:val="16"/>
                      <w:szCs w:val="16"/>
                    </w:rPr>
                    <w:lastRenderedPageBreak/>
                    <w:t>Приложения в соответствии с содержанием факта хозяйственной жизни</w:t>
                  </w:r>
                </w:p>
              </w:tc>
              <w:tc>
                <w:tcPr>
                  <w:tcW w:w="1394" w:type="dxa"/>
                </w:tcPr>
                <w:p w14:paraId="4B0F7F9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1.5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5D1059C1" w14:textId="77777777" w:rsidTr="003F128D">
              <w:tc>
                <w:tcPr>
                  <w:tcW w:w="459" w:type="dxa"/>
                </w:tcPr>
                <w:p w14:paraId="363A9B4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1.9.1.6</w:t>
                  </w:r>
                </w:p>
              </w:tc>
              <w:tc>
                <w:tcPr>
                  <w:tcW w:w="1230" w:type="dxa"/>
                </w:tcPr>
                <w:p w14:paraId="01646A36" w14:textId="55C1A74B" w:rsidR="00100878" w:rsidRPr="00353F09" w:rsidRDefault="00F13F98" w:rsidP="00FB23FA">
                  <w:pPr>
                    <w:pStyle w:val="ConsPlusNormal"/>
                    <w:spacing w:after="1" w:line="200" w:lineRule="atLeast"/>
                    <w:jc w:val="both"/>
                    <w:rPr>
                      <w:sz w:val="16"/>
                      <w:szCs w:val="16"/>
                    </w:rPr>
                  </w:pPr>
                  <w:r w:rsidRPr="00353F09">
                    <w:rPr>
                      <w:sz w:val="16"/>
                      <w:szCs w:val="16"/>
                    </w:rPr>
                    <w:t>стоимости объектов основных средств стоимостью до 10000 рублей включительно, за исключением объектов недвижимого имущества и библиотечного фонда</w:t>
                  </w:r>
                </w:p>
              </w:tc>
              <w:tc>
                <w:tcPr>
                  <w:tcW w:w="561" w:type="dxa"/>
                </w:tcPr>
                <w:p w14:paraId="044B448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691B222"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480" w:type="dxa"/>
                </w:tcPr>
                <w:p w14:paraId="2E6BB0A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465D421" w14:textId="77777777" w:rsidR="00F13F98" w:rsidRPr="00353F09" w:rsidRDefault="00F13F98" w:rsidP="00FB23FA">
                  <w:pPr>
                    <w:pStyle w:val="ConsPlusNormal"/>
                    <w:spacing w:after="1" w:line="200" w:lineRule="atLeast"/>
                    <w:jc w:val="center"/>
                    <w:rPr>
                      <w:sz w:val="16"/>
                      <w:szCs w:val="16"/>
                    </w:rPr>
                  </w:pPr>
                  <w:r w:rsidRPr="00353F09">
                    <w:rPr>
                      <w:sz w:val="16"/>
                      <w:szCs w:val="16"/>
                    </w:rPr>
                    <w:t>X 101 X0 410</w:t>
                  </w:r>
                </w:p>
              </w:tc>
              <w:tc>
                <w:tcPr>
                  <w:tcW w:w="795" w:type="dxa"/>
                </w:tcPr>
                <w:p w14:paraId="0187FCCA"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материальных запасов (ф. 0510460)</w:t>
                  </w:r>
                </w:p>
              </w:tc>
              <w:tc>
                <w:tcPr>
                  <w:tcW w:w="1331" w:type="dxa"/>
                </w:tcPr>
                <w:p w14:paraId="58F97C2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761D4C9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 настоящего Приложения в соответствии с содержанием факта хозяйственной жизни</w:t>
                  </w:r>
                </w:p>
              </w:tc>
            </w:tr>
            <w:tr w:rsidR="00B85689" w:rsidRPr="00353F09" w14:paraId="59B3554A" w14:textId="77777777" w:rsidTr="003F128D">
              <w:tc>
                <w:tcPr>
                  <w:tcW w:w="459" w:type="dxa"/>
                </w:tcPr>
                <w:p w14:paraId="575028BD" w14:textId="77777777" w:rsidR="00F13F98" w:rsidRPr="00353F09" w:rsidRDefault="00F13F98" w:rsidP="00FB23FA">
                  <w:pPr>
                    <w:pStyle w:val="ConsPlusNormal"/>
                    <w:spacing w:after="1" w:line="200" w:lineRule="atLeast"/>
                    <w:jc w:val="center"/>
                    <w:rPr>
                      <w:sz w:val="16"/>
                      <w:szCs w:val="16"/>
                    </w:rPr>
                  </w:pPr>
                  <w:r w:rsidRPr="00353F09">
                    <w:rPr>
                      <w:sz w:val="16"/>
                      <w:szCs w:val="16"/>
                    </w:rPr>
                    <w:t>1.9.2</w:t>
                  </w:r>
                </w:p>
              </w:tc>
              <w:tc>
                <w:tcPr>
                  <w:tcW w:w="1230" w:type="dxa"/>
                </w:tcPr>
                <w:p w14:paraId="3937BC84" w14:textId="04918F4E"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накладные расход</w:t>
                  </w:r>
                  <w:r w:rsidR="008E519C">
                    <w:rPr>
                      <w:sz w:val="16"/>
                      <w:szCs w:val="16"/>
                    </w:rPr>
                    <w:t>ы</w:t>
                  </w:r>
                  <w:r w:rsidRPr="00353F09">
                    <w:rPr>
                      <w:sz w:val="16"/>
                      <w:szCs w:val="16"/>
                    </w:rPr>
                    <w:t xml:space="preserve"> биотрансформации в составе </w:t>
                  </w:r>
                  <w:r w:rsidRPr="00353F09">
                    <w:rPr>
                      <w:sz w:val="16"/>
                      <w:szCs w:val="16"/>
                    </w:rPr>
                    <w:lastRenderedPageBreak/>
                    <w:t>себестоимости биотрансформации</w:t>
                  </w:r>
                </w:p>
              </w:tc>
              <w:tc>
                <w:tcPr>
                  <w:tcW w:w="561" w:type="dxa"/>
                </w:tcPr>
                <w:p w14:paraId="2A47F65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5C207AD" w14:textId="77777777" w:rsidR="00F13F98" w:rsidRPr="00353F09" w:rsidRDefault="00F13F98" w:rsidP="00FB23FA">
                  <w:pPr>
                    <w:pStyle w:val="ConsPlusNormal"/>
                    <w:spacing w:after="1" w:line="200" w:lineRule="atLeast"/>
                    <w:jc w:val="center"/>
                    <w:rPr>
                      <w:sz w:val="16"/>
                      <w:szCs w:val="16"/>
                    </w:rPr>
                  </w:pPr>
                  <w:r w:rsidRPr="00353F09">
                    <w:rPr>
                      <w:sz w:val="16"/>
                      <w:szCs w:val="16"/>
                    </w:rPr>
                    <w:t>X 110 60 2XX</w:t>
                  </w:r>
                </w:p>
              </w:tc>
              <w:tc>
                <w:tcPr>
                  <w:tcW w:w="480" w:type="dxa"/>
                </w:tcPr>
                <w:p w14:paraId="1FAD47C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5A82FAE" w14:textId="77777777" w:rsidR="00F13F98" w:rsidRPr="00353F09" w:rsidRDefault="00F13F98" w:rsidP="00FB23FA">
                  <w:pPr>
                    <w:pStyle w:val="ConsPlusNormal"/>
                    <w:spacing w:after="1" w:line="200" w:lineRule="atLeast"/>
                    <w:jc w:val="center"/>
                    <w:rPr>
                      <w:sz w:val="16"/>
                      <w:szCs w:val="16"/>
                    </w:rPr>
                  </w:pPr>
                  <w:r w:rsidRPr="00353F09">
                    <w:rPr>
                      <w:sz w:val="16"/>
                      <w:szCs w:val="16"/>
                    </w:rPr>
                    <w:t>X 110 70 2XX</w:t>
                  </w:r>
                </w:p>
              </w:tc>
              <w:tc>
                <w:tcPr>
                  <w:tcW w:w="795" w:type="dxa"/>
                </w:tcPr>
                <w:p w14:paraId="303A067F" w14:textId="013BD891"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w:t>
                  </w:r>
                  <w:r w:rsidRPr="00353F09">
                    <w:rPr>
                      <w:sz w:val="16"/>
                      <w:szCs w:val="16"/>
                    </w:rPr>
                    <w:lastRenderedPageBreak/>
                    <w:t>е (графику документооборота)</w:t>
                  </w:r>
                </w:p>
              </w:tc>
              <w:tc>
                <w:tcPr>
                  <w:tcW w:w="1331" w:type="dxa"/>
                </w:tcPr>
                <w:p w14:paraId="3D17F94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5BC2C2A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1.9 настоящего Приложения в соответствии с содержанием факта хозяйственной жизни</w:t>
                  </w:r>
                </w:p>
              </w:tc>
            </w:tr>
            <w:tr w:rsidR="00B85689" w:rsidRPr="00353F09" w14:paraId="22387FB7" w14:textId="77777777" w:rsidTr="003F128D">
              <w:tc>
                <w:tcPr>
                  <w:tcW w:w="459" w:type="dxa"/>
                </w:tcPr>
                <w:p w14:paraId="4FDBEE0B" w14:textId="77777777" w:rsidR="00F13F98" w:rsidRPr="00353F09" w:rsidRDefault="00F13F98" w:rsidP="00FB23FA">
                  <w:pPr>
                    <w:pStyle w:val="ConsPlusNormal"/>
                    <w:spacing w:after="1" w:line="200" w:lineRule="atLeast"/>
                    <w:jc w:val="center"/>
                    <w:rPr>
                      <w:sz w:val="16"/>
                      <w:szCs w:val="16"/>
                    </w:rPr>
                  </w:pPr>
                  <w:r w:rsidRPr="00353F09">
                    <w:rPr>
                      <w:sz w:val="16"/>
                      <w:szCs w:val="16"/>
                    </w:rPr>
                    <w:t>1.9.3</w:t>
                  </w:r>
                </w:p>
              </w:tc>
              <w:tc>
                <w:tcPr>
                  <w:tcW w:w="1230" w:type="dxa"/>
                </w:tcPr>
                <w:p w14:paraId="434806FE" w14:textId="5128CB92" w:rsidR="0010087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биотрансформации в составе себестоимости биотрансформации (в распределяемой части)</w:t>
                  </w:r>
                </w:p>
              </w:tc>
              <w:tc>
                <w:tcPr>
                  <w:tcW w:w="561" w:type="dxa"/>
                </w:tcPr>
                <w:p w14:paraId="3D4126C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77A48DD" w14:textId="77777777" w:rsidR="00F13F98" w:rsidRPr="00353F09" w:rsidRDefault="00F13F98" w:rsidP="00FB23FA">
                  <w:pPr>
                    <w:pStyle w:val="ConsPlusNormal"/>
                    <w:spacing w:after="1" w:line="200" w:lineRule="atLeast"/>
                    <w:jc w:val="center"/>
                    <w:rPr>
                      <w:sz w:val="16"/>
                      <w:szCs w:val="16"/>
                    </w:rPr>
                  </w:pPr>
                  <w:r w:rsidRPr="00353F09">
                    <w:rPr>
                      <w:sz w:val="16"/>
                      <w:szCs w:val="16"/>
                    </w:rPr>
                    <w:t>X 110 60 2XX</w:t>
                  </w:r>
                </w:p>
              </w:tc>
              <w:tc>
                <w:tcPr>
                  <w:tcW w:w="480" w:type="dxa"/>
                </w:tcPr>
                <w:p w14:paraId="7949F73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59DC3E9" w14:textId="77777777" w:rsidR="00F13F98" w:rsidRPr="00353F09" w:rsidRDefault="00F13F98" w:rsidP="00FB23FA">
                  <w:pPr>
                    <w:pStyle w:val="ConsPlusNormal"/>
                    <w:spacing w:after="1" w:line="200" w:lineRule="atLeast"/>
                    <w:jc w:val="center"/>
                    <w:rPr>
                      <w:sz w:val="16"/>
                      <w:szCs w:val="16"/>
                    </w:rPr>
                  </w:pPr>
                  <w:r w:rsidRPr="00353F09">
                    <w:rPr>
                      <w:sz w:val="16"/>
                      <w:szCs w:val="16"/>
                    </w:rPr>
                    <w:t>X 110 80 2XX</w:t>
                  </w:r>
                </w:p>
              </w:tc>
              <w:tc>
                <w:tcPr>
                  <w:tcW w:w="795" w:type="dxa"/>
                </w:tcPr>
                <w:p w14:paraId="30718DB3"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F55CD8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69BA115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r>
            <w:tr w:rsidR="00B85689" w:rsidRPr="00353F09" w14:paraId="482F5174" w14:textId="77777777" w:rsidTr="003F128D">
              <w:tc>
                <w:tcPr>
                  <w:tcW w:w="459" w:type="dxa"/>
                </w:tcPr>
                <w:p w14:paraId="6C885709" w14:textId="77777777" w:rsidR="00F13F98" w:rsidRPr="00353F09" w:rsidRDefault="00F13F98" w:rsidP="00FB23FA">
                  <w:pPr>
                    <w:pStyle w:val="ConsPlusNormal"/>
                    <w:spacing w:after="1" w:line="200" w:lineRule="atLeast"/>
                    <w:jc w:val="center"/>
                    <w:rPr>
                      <w:sz w:val="16"/>
                      <w:szCs w:val="16"/>
                    </w:rPr>
                  </w:pPr>
                  <w:r w:rsidRPr="00353F09">
                    <w:rPr>
                      <w:sz w:val="16"/>
                      <w:szCs w:val="16"/>
                    </w:rPr>
                    <w:t>1.9.4</w:t>
                  </w:r>
                </w:p>
              </w:tc>
              <w:tc>
                <w:tcPr>
                  <w:tcW w:w="1230" w:type="dxa"/>
                </w:tcPr>
                <w:p w14:paraId="457FE004" w14:textId="25167C94" w:rsidR="0010087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общехозяйственные расходы биотрансформации (в нераспределяемой части) в составе расходов текущего финансового года</w:t>
                  </w:r>
                </w:p>
              </w:tc>
              <w:tc>
                <w:tcPr>
                  <w:tcW w:w="561" w:type="dxa"/>
                </w:tcPr>
                <w:p w14:paraId="55C1DB1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8FEA87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480" w:type="dxa"/>
                </w:tcPr>
                <w:p w14:paraId="2C91D66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1DA8926" w14:textId="77777777" w:rsidR="00F13F98" w:rsidRPr="00353F09" w:rsidRDefault="00F13F98" w:rsidP="00FB23FA">
                  <w:pPr>
                    <w:pStyle w:val="ConsPlusNormal"/>
                    <w:spacing w:after="1" w:line="200" w:lineRule="atLeast"/>
                    <w:jc w:val="center"/>
                    <w:rPr>
                      <w:sz w:val="16"/>
                      <w:szCs w:val="16"/>
                    </w:rPr>
                  </w:pPr>
                  <w:r w:rsidRPr="00353F09">
                    <w:rPr>
                      <w:sz w:val="16"/>
                      <w:szCs w:val="16"/>
                    </w:rPr>
                    <w:t>X 110 80 2XX</w:t>
                  </w:r>
                </w:p>
              </w:tc>
              <w:tc>
                <w:tcPr>
                  <w:tcW w:w="795" w:type="dxa"/>
                </w:tcPr>
                <w:p w14:paraId="67CC7A4D"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A7CD3C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11D58A8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r>
            <w:tr w:rsidR="00B85689" w:rsidRPr="00353F09" w14:paraId="76B15209" w14:textId="77777777" w:rsidTr="003F128D">
              <w:tc>
                <w:tcPr>
                  <w:tcW w:w="459" w:type="dxa"/>
                </w:tcPr>
                <w:p w14:paraId="5A5499C5" w14:textId="77777777" w:rsidR="00F13F98" w:rsidRPr="00353F09" w:rsidRDefault="00F13F98" w:rsidP="00FB23FA">
                  <w:pPr>
                    <w:pStyle w:val="ConsPlusNormal"/>
                    <w:spacing w:after="1" w:line="200" w:lineRule="atLeast"/>
                    <w:jc w:val="center"/>
                    <w:rPr>
                      <w:sz w:val="16"/>
                      <w:szCs w:val="16"/>
                    </w:rPr>
                  </w:pPr>
                  <w:r w:rsidRPr="00353F09">
                    <w:rPr>
                      <w:sz w:val="16"/>
                      <w:szCs w:val="16"/>
                    </w:rPr>
                    <w:t>1.9.5</w:t>
                  </w:r>
                </w:p>
              </w:tc>
              <w:tc>
                <w:tcPr>
                  <w:tcW w:w="1230" w:type="dxa"/>
                </w:tcPr>
                <w:p w14:paraId="7A9BF11B"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фактической себестоимости </w:t>
                  </w:r>
                  <w:r w:rsidRPr="00353F09">
                    <w:rPr>
                      <w:sz w:val="16"/>
                      <w:szCs w:val="16"/>
                    </w:rPr>
                    <w:lastRenderedPageBreak/>
                    <w:t>биотрансформации в составе финансового результата текущего года</w:t>
                  </w:r>
                </w:p>
              </w:tc>
              <w:tc>
                <w:tcPr>
                  <w:tcW w:w="561" w:type="dxa"/>
                </w:tcPr>
                <w:p w14:paraId="4B7D912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2B36077E"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1XX</w:t>
                  </w:r>
                </w:p>
              </w:tc>
              <w:tc>
                <w:tcPr>
                  <w:tcW w:w="480" w:type="dxa"/>
                </w:tcPr>
                <w:p w14:paraId="52CA387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2E47F27" w14:textId="77777777" w:rsidR="00F13F98" w:rsidRPr="00353F09" w:rsidRDefault="00F13F98" w:rsidP="00FB23FA">
                  <w:pPr>
                    <w:pStyle w:val="ConsPlusNormal"/>
                    <w:spacing w:after="1" w:line="200" w:lineRule="atLeast"/>
                    <w:jc w:val="center"/>
                    <w:rPr>
                      <w:sz w:val="16"/>
                      <w:szCs w:val="16"/>
                    </w:rPr>
                  </w:pPr>
                  <w:r w:rsidRPr="00353F09">
                    <w:rPr>
                      <w:sz w:val="16"/>
                      <w:szCs w:val="16"/>
                    </w:rPr>
                    <w:t>X 110 60 2XX</w:t>
                  </w:r>
                </w:p>
              </w:tc>
              <w:tc>
                <w:tcPr>
                  <w:tcW w:w="795" w:type="dxa"/>
                </w:tcPr>
                <w:p w14:paraId="02EEB9D0" w14:textId="6AB5F9C1" w:rsidR="0010087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w:t>
                  </w:r>
                  <w:r w:rsidRPr="00353F09">
                    <w:rPr>
                      <w:sz w:val="16"/>
                      <w:szCs w:val="16"/>
                    </w:rPr>
                    <w:lastRenderedPageBreak/>
                    <w:t>учетной политике (графику документооборота)</w:t>
                  </w:r>
                </w:p>
              </w:tc>
              <w:tc>
                <w:tcPr>
                  <w:tcW w:w="1331" w:type="dxa"/>
                </w:tcPr>
                <w:p w14:paraId="1B5B0E5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0F421F2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697D6018" w14:textId="77777777" w:rsidTr="003F128D">
              <w:tc>
                <w:tcPr>
                  <w:tcW w:w="459" w:type="dxa"/>
                </w:tcPr>
                <w:p w14:paraId="0BA518B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1.9.6</w:t>
                  </w:r>
                </w:p>
              </w:tc>
              <w:tc>
                <w:tcPr>
                  <w:tcW w:w="1230" w:type="dxa"/>
                </w:tcPr>
                <w:p w14:paraId="57B0BD53" w14:textId="1603AC4C" w:rsidR="00100878"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увеличение себестоимости биотрансформации за счет сформированных резервов предстоящих расходов, в том числе на оплату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(отложенных обязательств по оплате отпусков за фактически отработанное время), на </w:t>
                  </w:r>
                  <w:r w:rsidRPr="00353F09">
                    <w:rPr>
                      <w:sz w:val="16"/>
                      <w:szCs w:val="16"/>
                    </w:rPr>
                    <w:lastRenderedPageBreak/>
                    <w:t>выплату ежегодного вознаграждения за выслугу лет работникам организации</w:t>
                  </w:r>
                </w:p>
              </w:tc>
              <w:tc>
                <w:tcPr>
                  <w:tcW w:w="561" w:type="dxa"/>
                </w:tcPr>
                <w:p w14:paraId="325C0B7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031C1A9"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480" w:type="dxa"/>
                </w:tcPr>
                <w:p w14:paraId="5FDF1E8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DA3DCDE"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XXX</w:t>
                  </w:r>
                </w:p>
              </w:tc>
              <w:tc>
                <w:tcPr>
                  <w:tcW w:w="795" w:type="dxa"/>
                </w:tcPr>
                <w:p w14:paraId="625CFBBA"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431E89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29B3958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r>
            <w:tr w:rsidR="00B85689" w:rsidRPr="00353F09" w14:paraId="09A9275A" w14:textId="77777777" w:rsidTr="003F128D">
              <w:tc>
                <w:tcPr>
                  <w:tcW w:w="459" w:type="dxa"/>
                </w:tcPr>
                <w:p w14:paraId="09DC6E0F" w14:textId="77777777" w:rsidR="00F13F98" w:rsidRPr="00353F09" w:rsidRDefault="00F13F98" w:rsidP="00FB23FA">
                  <w:pPr>
                    <w:pStyle w:val="ConsPlusNormal"/>
                    <w:spacing w:after="1" w:line="200" w:lineRule="atLeast"/>
                    <w:jc w:val="center"/>
                    <w:rPr>
                      <w:sz w:val="16"/>
                      <w:szCs w:val="16"/>
                    </w:rPr>
                  </w:pPr>
                  <w:r w:rsidRPr="00353F09">
                    <w:rPr>
                      <w:sz w:val="16"/>
                      <w:szCs w:val="16"/>
                    </w:rPr>
                    <w:t>1.9.7</w:t>
                  </w:r>
                </w:p>
              </w:tc>
              <w:tc>
                <w:tcPr>
                  <w:tcW w:w="1230" w:type="dxa"/>
                </w:tcPr>
                <w:p w14:paraId="6876FA28" w14:textId="25F59FAD" w:rsidR="0010087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списание неиспользованной суммы ранее сформированного резерва предстоящих расходов в случае прекращения выполнения условий признания резерва и (или) его избыточности</w:t>
                  </w:r>
                </w:p>
              </w:tc>
              <w:tc>
                <w:tcPr>
                  <w:tcW w:w="561" w:type="dxa"/>
                </w:tcPr>
                <w:p w14:paraId="3767C00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23E8AC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XXX</w:t>
                  </w:r>
                </w:p>
              </w:tc>
              <w:tc>
                <w:tcPr>
                  <w:tcW w:w="480" w:type="dxa"/>
                </w:tcPr>
                <w:p w14:paraId="545FFED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1C1520F"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795" w:type="dxa"/>
                </w:tcPr>
                <w:p w14:paraId="7075C0E5"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075FAE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4.6 настоящего Приложения в соответствии с содержанием факта хозяйственной жизни</w:t>
                  </w:r>
                </w:p>
              </w:tc>
              <w:tc>
                <w:tcPr>
                  <w:tcW w:w="1394" w:type="dxa"/>
                </w:tcPr>
                <w:p w14:paraId="7927DF2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r>
            <w:tr w:rsidR="00B85689" w:rsidRPr="00353F09" w14:paraId="2DCC8A3F" w14:textId="77777777" w:rsidTr="003F128D">
              <w:tc>
                <w:tcPr>
                  <w:tcW w:w="459" w:type="dxa"/>
                </w:tcPr>
                <w:p w14:paraId="39575A1F" w14:textId="77777777" w:rsidR="00F13F98" w:rsidRPr="00353F09" w:rsidRDefault="00F13F98" w:rsidP="00FB23FA">
                  <w:pPr>
                    <w:pStyle w:val="ConsPlusNormal"/>
                    <w:spacing w:after="1" w:line="200" w:lineRule="atLeast"/>
                    <w:jc w:val="center"/>
                    <w:rPr>
                      <w:sz w:val="16"/>
                      <w:szCs w:val="16"/>
                    </w:rPr>
                  </w:pPr>
                  <w:r w:rsidRPr="00353F09">
                    <w:rPr>
                      <w:sz w:val="16"/>
                      <w:szCs w:val="16"/>
                    </w:rPr>
                    <w:t>1.9.8</w:t>
                  </w:r>
                </w:p>
              </w:tc>
              <w:tc>
                <w:tcPr>
                  <w:tcW w:w="1230" w:type="dxa"/>
                </w:tcPr>
                <w:p w14:paraId="67293A77" w14:textId="7ADBC4C7" w:rsidR="00100878"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в составе себестоимости биотрансформации текущего периода расходы учреждения, произведенные ранее и учитываемые в составе </w:t>
                  </w:r>
                  <w:r w:rsidRPr="00353F09">
                    <w:rPr>
                      <w:sz w:val="16"/>
                      <w:szCs w:val="16"/>
                    </w:rPr>
                    <w:lastRenderedPageBreak/>
                    <w:t>расходов будущих периодов, приходящиеся на финансовый год</w:t>
                  </w:r>
                </w:p>
              </w:tc>
              <w:tc>
                <w:tcPr>
                  <w:tcW w:w="561" w:type="dxa"/>
                </w:tcPr>
                <w:p w14:paraId="33B4D3F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B34009F" w14:textId="77777777" w:rsidR="00F13F98" w:rsidRPr="00353F09" w:rsidRDefault="00F13F98" w:rsidP="00FB23FA">
                  <w:pPr>
                    <w:pStyle w:val="ConsPlusNormal"/>
                    <w:spacing w:after="1" w:line="200" w:lineRule="atLeast"/>
                    <w:jc w:val="center"/>
                    <w:rPr>
                      <w:sz w:val="16"/>
                      <w:szCs w:val="16"/>
                    </w:rPr>
                  </w:pPr>
                  <w:r w:rsidRPr="00353F09">
                    <w:rPr>
                      <w:sz w:val="16"/>
                      <w:szCs w:val="16"/>
                    </w:rPr>
                    <w:t>X 110 60 2XX</w:t>
                  </w:r>
                </w:p>
              </w:tc>
              <w:tc>
                <w:tcPr>
                  <w:tcW w:w="480" w:type="dxa"/>
                </w:tcPr>
                <w:p w14:paraId="5508AA74"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880040C" w14:textId="77777777" w:rsidR="00F13F98" w:rsidRPr="00353F09" w:rsidRDefault="00F13F98" w:rsidP="00FB23FA">
                  <w:pPr>
                    <w:pStyle w:val="ConsPlusNormal"/>
                    <w:spacing w:after="1" w:line="200" w:lineRule="atLeast"/>
                    <w:jc w:val="center"/>
                    <w:rPr>
                      <w:sz w:val="16"/>
                      <w:szCs w:val="16"/>
                    </w:rPr>
                  </w:pPr>
                  <w:r w:rsidRPr="00353F09">
                    <w:rPr>
                      <w:sz w:val="16"/>
                      <w:szCs w:val="16"/>
                    </w:rPr>
                    <w:t>X 401 50 2XX</w:t>
                  </w:r>
                </w:p>
              </w:tc>
              <w:tc>
                <w:tcPr>
                  <w:tcW w:w="795" w:type="dxa"/>
                </w:tcPr>
                <w:p w14:paraId="72282D61"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A61C71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641FAA1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4.5 настоящего Приложения в соответствии с содержанием факта хозяйственной жизни</w:t>
                  </w:r>
                </w:p>
              </w:tc>
            </w:tr>
            <w:tr w:rsidR="00B85689" w:rsidRPr="00353F09" w14:paraId="545126E6" w14:textId="77777777" w:rsidTr="003F128D">
              <w:tc>
                <w:tcPr>
                  <w:tcW w:w="459" w:type="dxa"/>
                </w:tcPr>
                <w:p w14:paraId="1AE06995" w14:textId="77777777" w:rsidR="00F13F98" w:rsidRPr="00353F09" w:rsidRDefault="00F13F98" w:rsidP="00FB23FA">
                  <w:pPr>
                    <w:pStyle w:val="ConsPlusNormal"/>
                    <w:spacing w:after="1" w:line="200" w:lineRule="atLeast"/>
                    <w:jc w:val="center"/>
                    <w:rPr>
                      <w:sz w:val="16"/>
                      <w:szCs w:val="16"/>
                    </w:rPr>
                  </w:pPr>
                  <w:r w:rsidRPr="00353F09">
                    <w:rPr>
                      <w:sz w:val="16"/>
                      <w:szCs w:val="16"/>
                    </w:rPr>
                    <w:t>1.9.9</w:t>
                  </w:r>
                </w:p>
              </w:tc>
              <w:tc>
                <w:tcPr>
                  <w:tcW w:w="1230" w:type="dxa"/>
                </w:tcPr>
                <w:p w14:paraId="2E3F32AD"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уточнению признаков аналитического учета объектов учета</w:t>
                  </w:r>
                </w:p>
              </w:tc>
              <w:tc>
                <w:tcPr>
                  <w:tcW w:w="561" w:type="dxa"/>
                </w:tcPr>
                <w:p w14:paraId="4987DD8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C4982B7"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480" w:type="dxa"/>
                </w:tcPr>
                <w:p w14:paraId="2B28930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E9E3B34"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795" w:type="dxa"/>
                </w:tcPr>
                <w:p w14:paraId="27521FCC" w14:textId="5C18ED18"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49A89C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07A4B21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1C9A405B" w14:textId="77777777" w:rsidTr="003F128D">
              <w:tc>
                <w:tcPr>
                  <w:tcW w:w="459" w:type="dxa"/>
                </w:tcPr>
                <w:p w14:paraId="484E19C6" w14:textId="77777777" w:rsidR="00F13F98" w:rsidRPr="00353F09" w:rsidRDefault="00F13F98" w:rsidP="00FB23FA">
                  <w:pPr>
                    <w:pStyle w:val="ConsPlusNormal"/>
                    <w:spacing w:after="1" w:line="200" w:lineRule="atLeast"/>
                    <w:jc w:val="center"/>
                    <w:rPr>
                      <w:sz w:val="16"/>
                      <w:szCs w:val="16"/>
                    </w:rPr>
                  </w:pPr>
                  <w:r w:rsidRPr="00353F09">
                    <w:rPr>
                      <w:sz w:val="16"/>
                      <w:szCs w:val="16"/>
                    </w:rPr>
                    <w:t>1.9.10</w:t>
                  </w:r>
                </w:p>
              </w:tc>
              <w:tc>
                <w:tcPr>
                  <w:tcW w:w="1230" w:type="dxa"/>
                </w:tcPr>
                <w:p w14:paraId="7D0BDA37"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затраты на биотрансформацию при реорганизации путем слияния, присоединения, разделения, выделения, преобразования или при изменении типа учреждения</w:t>
                  </w:r>
                </w:p>
                <w:p w14:paraId="773FA10F" w14:textId="77777777" w:rsidR="00100878" w:rsidRPr="00353F09" w:rsidRDefault="00100878" w:rsidP="00FB23FA">
                  <w:pPr>
                    <w:pStyle w:val="ConsPlusNormal"/>
                    <w:spacing w:after="1" w:line="200" w:lineRule="atLeast"/>
                    <w:jc w:val="both"/>
                    <w:rPr>
                      <w:sz w:val="16"/>
                      <w:szCs w:val="16"/>
                    </w:rPr>
                  </w:pPr>
                </w:p>
              </w:tc>
              <w:tc>
                <w:tcPr>
                  <w:tcW w:w="561" w:type="dxa"/>
                </w:tcPr>
                <w:p w14:paraId="5F12BE6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D1E4183"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480" w:type="dxa"/>
                </w:tcPr>
                <w:p w14:paraId="3CC43A3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EFA6B75"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795" w:type="dxa"/>
                </w:tcPr>
                <w:p w14:paraId="77F93DA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2FBFC4F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1.9 настоящего Приложения в соответствии с содержанием факта хозяйственной жизни</w:t>
                  </w:r>
                </w:p>
              </w:tc>
              <w:tc>
                <w:tcPr>
                  <w:tcW w:w="1394" w:type="dxa"/>
                </w:tcPr>
                <w:p w14:paraId="6AF48E6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w:t>
                  </w:r>
                </w:p>
                <w:p w14:paraId="4307C841" w14:textId="77777777" w:rsidR="00F13F98" w:rsidRPr="00353F09" w:rsidRDefault="00F13F98" w:rsidP="00FB23FA">
                  <w:pPr>
                    <w:pStyle w:val="ConsPlusNormal"/>
                    <w:spacing w:after="1" w:line="200" w:lineRule="atLeast"/>
                    <w:jc w:val="both"/>
                    <w:rPr>
                      <w:sz w:val="16"/>
                      <w:szCs w:val="16"/>
                    </w:rPr>
                  </w:pPr>
                  <w:r w:rsidRPr="00353F09">
                    <w:rPr>
                      <w:sz w:val="16"/>
                      <w:szCs w:val="16"/>
                    </w:rPr>
                    <w:t>в соответствии с содержанием факта хозяйственной жизни</w:t>
                  </w:r>
                </w:p>
              </w:tc>
            </w:tr>
            <w:tr w:rsidR="00B85689" w:rsidRPr="00353F09" w14:paraId="218F2AED" w14:textId="77777777" w:rsidTr="003F128D">
              <w:tc>
                <w:tcPr>
                  <w:tcW w:w="459" w:type="dxa"/>
                </w:tcPr>
                <w:p w14:paraId="64A39542" w14:textId="77777777" w:rsidR="00F13F98" w:rsidRPr="00353F09" w:rsidRDefault="00F13F98" w:rsidP="00FB23FA">
                  <w:pPr>
                    <w:pStyle w:val="ConsPlusNormal"/>
                    <w:spacing w:after="1" w:line="200" w:lineRule="atLeast"/>
                    <w:jc w:val="center"/>
                    <w:rPr>
                      <w:sz w:val="16"/>
                      <w:szCs w:val="16"/>
                    </w:rPr>
                  </w:pPr>
                  <w:r w:rsidRPr="00353F09">
                    <w:rPr>
                      <w:sz w:val="16"/>
                      <w:szCs w:val="16"/>
                    </w:rPr>
                    <w:t>1.9.11</w:t>
                  </w:r>
                </w:p>
              </w:tc>
              <w:tc>
                <w:tcPr>
                  <w:tcW w:w="1230" w:type="dxa"/>
                </w:tcPr>
                <w:p w14:paraId="4ABF64F1"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w:t>
                  </w:r>
                  <w:r w:rsidRPr="00353F09">
                    <w:rPr>
                      <w:sz w:val="16"/>
                      <w:szCs w:val="16"/>
                    </w:rPr>
                    <w:lastRenderedPageBreak/>
                    <w:t>учете затрат на биотрансформацию при реорганизации путем слияния, присоединения, разделения, выделения, преобразования или при изменении типа учреждения</w:t>
                  </w:r>
                </w:p>
                <w:p w14:paraId="72A1F9A3" w14:textId="77777777" w:rsidR="00100878" w:rsidRPr="00353F09" w:rsidRDefault="00100878" w:rsidP="00FB23FA">
                  <w:pPr>
                    <w:pStyle w:val="ConsPlusNormal"/>
                    <w:spacing w:after="1" w:line="200" w:lineRule="atLeast"/>
                    <w:jc w:val="both"/>
                    <w:rPr>
                      <w:sz w:val="16"/>
                      <w:szCs w:val="16"/>
                    </w:rPr>
                  </w:pPr>
                </w:p>
              </w:tc>
              <w:tc>
                <w:tcPr>
                  <w:tcW w:w="561" w:type="dxa"/>
                </w:tcPr>
                <w:p w14:paraId="4AF2DB4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1D3E0D4"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1865064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6AE7C6D" w14:textId="77777777" w:rsidR="00F13F98" w:rsidRPr="00353F09" w:rsidRDefault="00F13F98" w:rsidP="00FB23FA">
                  <w:pPr>
                    <w:pStyle w:val="ConsPlusNormal"/>
                    <w:spacing w:after="1" w:line="200" w:lineRule="atLeast"/>
                    <w:jc w:val="center"/>
                    <w:rPr>
                      <w:sz w:val="16"/>
                      <w:szCs w:val="16"/>
                    </w:rPr>
                  </w:pPr>
                  <w:r w:rsidRPr="00353F09">
                    <w:rPr>
                      <w:sz w:val="16"/>
                      <w:szCs w:val="16"/>
                    </w:rPr>
                    <w:t>X 110 X0 2XX</w:t>
                  </w:r>
                </w:p>
              </w:tc>
              <w:tc>
                <w:tcPr>
                  <w:tcW w:w="795" w:type="dxa"/>
                </w:tcPr>
                <w:p w14:paraId="1EE8490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w:t>
                  </w:r>
                  <w:r w:rsidRPr="00353F09">
                    <w:rPr>
                      <w:sz w:val="16"/>
                      <w:szCs w:val="16"/>
                    </w:rPr>
                    <w:lastRenderedPageBreak/>
                    <w:t>е объектов нефинансовых активов (ф. 0510448)</w:t>
                  </w:r>
                </w:p>
              </w:tc>
              <w:tc>
                <w:tcPr>
                  <w:tcW w:w="1331" w:type="dxa"/>
                </w:tcPr>
                <w:p w14:paraId="504551F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3.8 настоящего </w:t>
                  </w:r>
                  <w:r w:rsidRPr="00353F09">
                    <w:rPr>
                      <w:sz w:val="16"/>
                      <w:szCs w:val="16"/>
                    </w:rPr>
                    <w:lastRenderedPageBreak/>
                    <w:t>Приложения</w:t>
                  </w:r>
                </w:p>
                <w:p w14:paraId="0E65C606" w14:textId="77777777" w:rsidR="00F13F98" w:rsidRPr="00353F09" w:rsidRDefault="00F13F98" w:rsidP="00FB23FA">
                  <w:pPr>
                    <w:pStyle w:val="ConsPlusNormal"/>
                    <w:spacing w:after="1" w:line="200" w:lineRule="atLeast"/>
                    <w:jc w:val="both"/>
                    <w:rPr>
                      <w:sz w:val="16"/>
                      <w:szCs w:val="16"/>
                    </w:rPr>
                  </w:pPr>
                  <w:r w:rsidRPr="00353F09">
                    <w:rPr>
                      <w:sz w:val="16"/>
                      <w:szCs w:val="16"/>
                    </w:rPr>
                    <w:t>в соответствии с содержанием факта хозяйственной жизни</w:t>
                  </w:r>
                </w:p>
              </w:tc>
              <w:tc>
                <w:tcPr>
                  <w:tcW w:w="1394" w:type="dxa"/>
                </w:tcPr>
                <w:p w14:paraId="716A997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1.9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3C448024" w14:textId="77777777" w:rsidTr="003F128D">
              <w:tc>
                <w:tcPr>
                  <w:tcW w:w="459" w:type="dxa"/>
                </w:tcPr>
                <w:p w14:paraId="0C6E89C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1.10</w:t>
                  </w:r>
                </w:p>
              </w:tc>
              <w:tc>
                <w:tcPr>
                  <w:tcW w:w="1230" w:type="dxa"/>
                </w:tcPr>
                <w:p w14:paraId="07A7B225"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0 111 00 000 "Права пользования активами"</w:t>
                  </w:r>
                </w:p>
              </w:tc>
              <w:tc>
                <w:tcPr>
                  <w:tcW w:w="561" w:type="dxa"/>
                </w:tcPr>
                <w:p w14:paraId="4769E0AD" w14:textId="77777777" w:rsidR="00F13F98" w:rsidRPr="00353F09" w:rsidRDefault="00F13F98" w:rsidP="00FB23FA">
                  <w:pPr>
                    <w:pStyle w:val="ConsPlusNormal"/>
                    <w:spacing w:after="1" w:line="200" w:lineRule="atLeast"/>
                    <w:rPr>
                      <w:sz w:val="16"/>
                      <w:szCs w:val="16"/>
                    </w:rPr>
                  </w:pPr>
                </w:p>
              </w:tc>
              <w:tc>
                <w:tcPr>
                  <w:tcW w:w="587" w:type="dxa"/>
                </w:tcPr>
                <w:p w14:paraId="43DD1F45" w14:textId="77777777" w:rsidR="00F13F98" w:rsidRPr="00353F09" w:rsidRDefault="00F13F98" w:rsidP="00FB23FA">
                  <w:pPr>
                    <w:pStyle w:val="ConsPlusNormal"/>
                    <w:spacing w:after="1" w:line="200" w:lineRule="atLeast"/>
                    <w:rPr>
                      <w:sz w:val="16"/>
                      <w:szCs w:val="16"/>
                    </w:rPr>
                  </w:pPr>
                </w:p>
              </w:tc>
              <w:tc>
                <w:tcPr>
                  <w:tcW w:w="480" w:type="dxa"/>
                </w:tcPr>
                <w:p w14:paraId="15056C6A" w14:textId="77777777" w:rsidR="00F13F98" w:rsidRPr="00353F09" w:rsidRDefault="00F13F98" w:rsidP="00FB23FA">
                  <w:pPr>
                    <w:pStyle w:val="ConsPlusNormal"/>
                    <w:spacing w:after="1" w:line="200" w:lineRule="atLeast"/>
                    <w:rPr>
                      <w:sz w:val="16"/>
                      <w:szCs w:val="16"/>
                    </w:rPr>
                  </w:pPr>
                </w:p>
              </w:tc>
              <w:tc>
                <w:tcPr>
                  <w:tcW w:w="591" w:type="dxa"/>
                </w:tcPr>
                <w:p w14:paraId="0C1CE9E4" w14:textId="77777777" w:rsidR="00F13F98" w:rsidRPr="00353F09" w:rsidRDefault="00F13F98" w:rsidP="00FB23FA">
                  <w:pPr>
                    <w:pStyle w:val="ConsPlusNormal"/>
                    <w:spacing w:after="1" w:line="200" w:lineRule="atLeast"/>
                    <w:rPr>
                      <w:sz w:val="16"/>
                      <w:szCs w:val="16"/>
                    </w:rPr>
                  </w:pPr>
                </w:p>
              </w:tc>
              <w:tc>
                <w:tcPr>
                  <w:tcW w:w="795" w:type="dxa"/>
                </w:tcPr>
                <w:p w14:paraId="4C4578F7" w14:textId="77777777" w:rsidR="00F13F98" w:rsidRPr="00353F09" w:rsidRDefault="00F13F98" w:rsidP="00FB23FA">
                  <w:pPr>
                    <w:pStyle w:val="ConsPlusNormal"/>
                    <w:spacing w:after="1" w:line="200" w:lineRule="atLeast"/>
                    <w:rPr>
                      <w:sz w:val="16"/>
                      <w:szCs w:val="16"/>
                    </w:rPr>
                  </w:pPr>
                </w:p>
              </w:tc>
              <w:tc>
                <w:tcPr>
                  <w:tcW w:w="1331" w:type="dxa"/>
                </w:tcPr>
                <w:p w14:paraId="203E6ADB" w14:textId="77777777" w:rsidR="00F13F98" w:rsidRPr="00353F09" w:rsidRDefault="00F13F98" w:rsidP="00FB23FA">
                  <w:pPr>
                    <w:pStyle w:val="ConsPlusNormal"/>
                    <w:spacing w:after="1" w:line="200" w:lineRule="atLeast"/>
                    <w:jc w:val="both"/>
                    <w:rPr>
                      <w:sz w:val="16"/>
                      <w:szCs w:val="16"/>
                    </w:rPr>
                  </w:pPr>
                  <w:r w:rsidRPr="00353F09">
                    <w:rPr>
                      <w:sz w:val="16"/>
                      <w:szCs w:val="16"/>
                    </w:rPr>
                    <w:t>Договор (иное правовое основание); место нахождения имущества, полученного в пользование; ответственное лицо; объект учета; инвентарный номер (при наличии)</w:t>
                  </w:r>
                </w:p>
              </w:tc>
              <w:tc>
                <w:tcPr>
                  <w:tcW w:w="1394" w:type="dxa"/>
                </w:tcPr>
                <w:p w14:paraId="15962635" w14:textId="77777777" w:rsidR="00F13F98" w:rsidRPr="00353F09" w:rsidRDefault="00F13F98" w:rsidP="00FB23FA">
                  <w:pPr>
                    <w:pStyle w:val="ConsPlusNormal"/>
                    <w:spacing w:after="1" w:line="200" w:lineRule="atLeast"/>
                    <w:rPr>
                      <w:sz w:val="16"/>
                      <w:szCs w:val="16"/>
                    </w:rPr>
                  </w:pPr>
                </w:p>
              </w:tc>
            </w:tr>
            <w:tr w:rsidR="00B85689" w:rsidRPr="00353F09" w14:paraId="00FE1313" w14:textId="77777777" w:rsidTr="003F128D">
              <w:tc>
                <w:tcPr>
                  <w:tcW w:w="459" w:type="dxa"/>
                </w:tcPr>
                <w:p w14:paraId="2AF4CA75" w14:textId="77777777" w:rsidR="00F13F98" w:rsidRPr="00353F09" w:rsidRDefault="00F13F98" w:rsidP="00FB23FA">
                  <w:pPr>
                    <w:pStyle w:val="ConsPlusNormal"/>
                    <w:spacing w:after="1" w:line="200" w:lineRule="atLeast"/>
                    <w:rPr>
                      <w:sz w:val="16"/>
                      <w:szCs w:val="16"/>
                    </w:rPr>
                  </w:pPr>
                </w:p>
              </w:tc>
              <w:tc>
                <w:tcPr>
                  <w:tcW w:w="1230" w:type="dxa"/>
                </w:tcPr>
                <w:p w14:paraId="0C07BB21"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0 111 40 000 "Права пользования нефинансовыми активами"</w:t>
                  </w:r>
                </w:p>
              </w:tc>
              <w:tc>
                <w:tcPr>
                  <w:tcW w:w="561" w:type="dxa"/>
                </w:tcPr>
                <w:p w14:paraId="1FA2A58D" w14:textId="77777777" w:rsidR="00F13F98" w:rsidRPr="00353F09" w:rsidRDefault="00F13F98" w:rsidP="00FB23FA">
                  <w:pPr>
                    <w:pStyle w:val="ConsPlusNormal"/>
                    <w:spacing w:after="1" w:line="200" w:lineRule="atLeast"/>
                    <w:rPr>
                      <w:sz w:val="16"/>
                      <w:szCs w:val="16"/>
                    </w:rPr>
                  </w:pPr>
                </w:p>
              </w:tc>
              <w:tc>
                <w:tcPr>
                  <w:tcW w:w="587" w:type="dxa"/>
                </w:tcPr>
                <w:p w14:paraId="3DB5CD6B" w14:textId="77777777" w:rsidR="00F13F98" w:rsidRPr="00353F09" w:rsidRDefault="00F13F98" w:rsidP="00FB23FA">
                  <w:pPr>
                    <w:pStyle w:val="ConsPlusNormal"/>
                    <w:spacing w:after="1" w:line="200" w:lineRule="atLeast"/>
                    <w:rPr>
                      <w:sz w:val="16"/>
                      <w:szCs w:val="16"/>
                    </w:rPr>
                  </w:pPr>
                </w:p>
              </w:tc>
              <w:tc>
                <w:tcPr>
                  <w:tcW w:w="480" w:type="dxa"/>
                </w:tcPr>
                <w:p w14:paraId="02964862" w14:textId="77777777" w:rsidR="00F13F98" w:rsidRPr="00353F09" w:rsidRDefault="00F13F98" w:rsidP="00FB23FA">
                  <w:pPr>
                    <w:pStyle w:val="ConsPlusNormal"/>
                    <w:spacing w:after="1" w:line="200" w:lineRule="atLeast"/>
                    <w:rPr>
                      <w:sz w:val="16"/>
                      <w:szCs w:val="16"/>
                    </w:rPr>
                  </w:pPr>
                </w:p>
              </w:tc>
              <w:tc>
                <w:tcPr>
                  <w:tcW w:w="591" w:type="dxa"/>
                </w:tcPr>
                <w:p w14:paraId="5A638827" w14:textId="77777777" w:rsidR="00F13F98" w:rsidRPr="00353F09" w:rsidRDefault="00F13F98" w:rsidP="00FB23FA">
                  <w:pPr>
                    <w:pStyle w:val="ConsPlusNormal"/>
                    <w:spacing w:after="1" w:line="200" w:lineRule="atLeast"/>
                    <w:rPr>
                      <w:sz w:val="16"/>
                      <w:szCs w:val="16"/>
                    </w:rPr>
                  </w:pPr>
                </w:p>
              </w:tc>
              <w:tc>
                <w:tcPr>
                  <w:tcW w:w="795" w:type="dxa"/>
                </w:tcPr>
                <w:p w14:paraId="376B34FC" w14:textId="77777777" w:rsidR="00F13F98" w:rsidRPr="00353F09" w:rsidRDefault="00F13F98" w:rsidP="00FB23FA">
                  <w:pPr>
                    <w:pStyle w:val="ConsPlusNormal"/>
                    <w:spacing w:after="1" w:line="200" w:lineRule="atLeast"/>
                    <w:rPr>
                      <w:sz w:val="16"/>
                      <w:szCs w:val="16"/>
                    </w:rPr>
                  </w:pPr>
                </w:p>
              </w:tc>
              <w:tc>
                <w:tcPr>
                  <w:tcW w:w="1331" w:type="dxa"/>
                </w:tcPr>
                <w:p w14:paraId="26DC78D9" w14:textId="77777777" w:rsidR="00F13F98" w:rsidRPr="00353F09" w:rsidRDefault="00F13F98" w:rsidP="00FB23FA">
                  <w:pPr>
                    <w:pStyle w:val="ConsPlusNormal"/>
                    <w:spacing w:after="1" w:line="200" w:lineRule="atLeast"/>
                    <w:rPr>
                      <w:sz w:val="16"/>
                      <w:szCs w:val="16"/>
                    </w:rPr>
                  </w:pPr>
                </w:p>
              </w:tc>
              <w:tc>
                <w:tcPr>
                  <w:tcW w:w="1394" w:type="dxa"/>
                </w:tcPr>
                <w:p w14:paraId="7314D361" w14:textId="77777777" w:rsidR="00F13F98" w:rsidRPr="00353F09" w:rsidRDefault="00F13F98" w:rsidP="00FB23FA">
                  <w:pPr>
                    <w:pStyle w:val="ConsPlusNormal"/>
                    <w:spacing w:after="1" w:line="200" w:lineRule="atLeast"/>
                    <w:rPr>
                      <w:sz w:val="16"/>
                      <w:szCs w:val="16"/>
                    </w:rPr>
                  </w:pPr>
                </w:p>
              </w:tc>
            </w:tr>
            <w:tr w:rsidR="00B85689" w:rsidRPr="00353F09" w14:paraId="7F30488B" w14:textId="77777777" w:rsidTr="003F128D">
              <w:tc>
                <w:tcPr>
                  <w:tcW w:w="459" w:type="dxa"/>
                </w:tcPr>
                <w:p w14:paraId="2E2E637F" w14:textId="77777777" w:rsidR="00F13F98" w:rsidRPr="00353F09" w:rsidRDefault="00F13F98" w:rsidP="00FB23FA">
                  <w:pPr>
                    <w:pStyle w:val="ConsPlusNormal"/>
                    <w:spacing w:after="1" w:line="200" w:lineRule="atLeast"/>
                    <w:jc w:val="center"/>
                    <w:rPr>
                      <w:sz w:val="16"/>
                      <w:szCs w:val="16"/>
                    </w:rPr>
                  </w:pPr>
                  <w:r w:rsidRPr="00353F09">
                    <w:rPr>
                      <w:sz w:val="16"/>
                      <w:szCs w:val="16"/>
                    </w:rPr>
                    <w:t>1.10.1</w:t>
                  </w:r>
                </w:p>
              </w:tc>
              <w:tc>
                <w:tcPr>
                  <w:tcW w:w="1230" w:type="dxa"/>
                </w:tcPr>
                <w:p w14:paraId="44ABBD54" w14:textId="205C5F58" w:rsidR="00100878" w:rsidRPr="00353F09" w:rsidRDefault="00F13F98" w:rsidP="00FB23FA">
                  <w:pPr>
                    <w:pStyle w:val="ConsPlusNormal"/>
                    <w:spacing w:after="1" w:line="200" w:lineRule="atLeast"/>
                    <w:jc w:val="both"/>
                    <w:rPr>
                      <w:sz w:val="16"/>
                      <w:szCs w:val="16"/>
                    </w:rPr>
                  </w:pPr>
                  <w:r w:rsidRPr="00353F09">
                    <w:rPr>
                      <w:sz w:val="16"/>
                      <w:szCs w:val="16"/>
                    </w:rPr>
                    <w:t xml:space="preserve">Приняты к бухгалтерскому учету объекты права пользования </w:t>
                  </w:r>
                  <w:r w:rsidRPr="00353F09">
                    <w:rPr>
                      <w:sz w:val="16"/>
                      <w:szCs w:val="16"/>
                    </w:rPr>
                    <w:lastRenderedPageBreak/>
                    <w:t>нефинансовыми активами при поступлении объектов имущества, за исключением земельных участков и других обособленных природных объектов, во временное владение и пользование или во временное пользование по договорам аренды (имущественного найма), относящиеся к объектам операционной аренды (в сумме арендных платежей, исчисленной за весь срок пользования имуществом в соответствии с договором на дату признания)</w:t>
                  </w:r>
                </w:p>
              </w:tc>
              <w:tc>
                <w:tcPr>
                  <w:tcW w:w="561" w:type="dxa"/>
                </w:tcPr>
                <w:p w14:paraId="0B8B1BB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2B315B1"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4X 351</w:t>
                  </w:r>
                </w:p>
              </w:tc>
              <w:tc>
                <w:tcPr>
                  <w:tcW w:w="480" w:type="dxa"/>
                </w:tcPr>
                <w:p w14:paraId="5B541BD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4BBE5C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60 224</w:t>
                  </w:r>
                </w:p>
              </w:tc>
              <w:tc>
                <w:tcPr>
                  <w:tcW w:w="795" w:type="dxa"/>
                </w:tcPr>
                <w:p w14:paraId="776B2715"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Сведения о признании объектов права </w:t>
                  </w:r>
                  <w:r w:rsidRPr="00353F09">
                    <w:rPr>
                      <w:sz w:val="16"/>
                      <w:szCs w:val="16"/>
                    </w:rPr>
                    <w:lastRenderedPageBreak/>
                    <w:t>пользования нефинансовыми активами (ф. 0510478);</w:t>
                  </w:r>
                </w:p>
                <w:p w14:paraId="64C7536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4DD688B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1.10 настоящего Приложения в соответствии с содержанием </w:t>
                  </w:r>
                  <w:r w:rsidRPr="00353F09">
                    <w:rPr>
                      <w:sz w:val="16"/>
                      <w:szCs w:val="16"/>
                    </w:rPr>
                    <w:lastRenderedPageBreak/>
                    <w:t>факта хозяйственной жизни</w:t>
                  </w:r>
                </w:p>
              </w:tc>
              <w:tc>
                <w:tcPr>
                  <w:tcW w:w="1394" w:type="dxa"/>
                </w:tcPr>
                <w:p w14:paraId="3A48354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4.6 настоящего Приложения в соответствии с содержанием факта </w:t>
                  </w:r>
                  <w:r w:rsidRPr="00353F09">
                    <w:rPr>
                      <w:sz w:val="16"/>
                      <w:szCs w:val="16"/>
                    </w:rPr>
                    <w:lastRenderedPageBreak/>
                    <w:t>хозяйственной жизни</w:t>
                  </w:r>
                </w:p>
              </w:tc>
            </w:tr>
            <w:tr w:rsidR="00B85689" w:rsidRPr="00353F09" w14:paraId="00DA6C69" w14:textId="77777777" w:rsidTr="003F128D">
              <w:tc>
                <w:tcPr>
                  <w:tcW w:w="459" w:type="dxa"/>
                </w:tcPr>
                <w:p w14:paraId="7A5BEA5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1.10.2</w:t>
                  </w:r>
                </w:p>
              </w:tc>
              <w:tc>
                <w:tcPr>
                  <w:tcW w:w="1230" w:type="dxa"/>
                </w:tcPr>
                <w:p w14:paraId="3339F089" w14:textId="4B36832A" w:rsidR="00100878" w:rsidRPr="00353F09" w:rsidRDefault="00F13F98" w:rsidP="00FB23FA">
                  <w:pPr>
                    <w:pStyle w:val="ConsPlusNormal"/>
                    <w:spacing w:after="1" w:line="200" w:lineRule="atLeast"/>
                    <w:jc w:val="both"/>
                    <w:rPr>
                      <w:sz w:val="16"/>
                      <w:szCs w:val="16"/>
                    </w:rPr>
                  </w:pPr>
                  <w:r w:rsidRPr="00353F09">
                    <w:rPr>
                      <w:sz w:val="16"/>
                      <w:szCs w:val="16"/>
                    </w:rPr>
                    <w:t xml:space="preserve">Приняты к бухгалтерскому учету объекты права </w:t>
                  </w:r>
                  <w:r w:rsidRPr="00353F09">
                    <w:rPr>
                      <w:sz w:val="16"/>
                      <w:szCs w:val="16"/>
                    </w:rPr>
                    <w:lastRenderedPageBreak/>
                    <w:t>пользования нефинансовыми активами при поступлении земельных участков во временное владение и пользование или во временное пользование по договорам аренды, относящиеся к объектам операционной аренды (в сумме арендных платежей, исчисленной за весь срок пользования в соответствии с договором аренды на дату признания)</w:t>
                  </w:r>
                </w:p>
              </w:tc>
              <w:tc>
                <w:tcPr>
                  <w:tcW w:w="561" w:type="dxa"/>
                </w:tcPr>
                <w:p w14:paraId="50CD850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774F511"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49 351</w:t>
                  </w:r>
                </w:p>
              </w:tc>
              <w:tc>
                <w:tcPr>
                  <w:tcW w:w="480" w:type="dxa"/>
                </w:tcPr>
                <w:p w14:paraId="5CEA8EB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D7251A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60 229</w:t>
                  </w:r>
                </w:p>
              </w:tc>
              <w:tc>
                <w:tcPr>
                  <w:tcW w:w="795" w:type="dxa"/>
                </w:tcPr>
                <w:p w14:paraId="15B37CF1" w14:textId="77777777" w:rsidR="00F13F98" w:rsidRPr="00353F09" w:rsidRDefault="00F13F98" w:rsidP="00FB23FA">
                  <w:pPr>
                    <w:pStyle w:val="ConsPlusNormal"/>
                    <w:spacing w:after="1" w:line="200" w:lineRule="atLeast"/>
                    <w:jc w:val="both"/>
                    <w:rPr>
                      <w:sz w:val="16"/>
                      <w:szCs w:val="16"/>
                    </w:rPr>
                  </w:pPr>
                  <w:r w:rsidRPr="00353F09">
                    <w:rPr>
                      <w:sz w:val="16"/>
                      <w:szCs w:val="16"/>
                    </w:rPr>
                    <w:t>Сведения о признании объекто</w:t>
                  </w:r>
                  <w:r w:rsidRPr="00353F09">
                    <w:rPr>
                      <w:sz w:val="16"/>
                      <w:szCs w:val="16"/>
                    </w:rPr>
                    <w:lastRenderedPageBreak/>
                    <w:t>в права пользования нефинансовыми активами (ф. 0510478);</w:t>
                  </w:r>
                </w:p>
                <w:p w14:paraId="21CCD40A"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49EF36B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1.10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79139F7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4.6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325EB62F" w14:textId="77777777" w:rsidTr="003F128D">
              <w:tc>
                <w:tcPr>
                  <w:tcW w:w="459" w:type="dxa"/>
                </w:tcPr>
                <w:p w14:paraId="567D9E2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1.10.3</w:t>
                  </w:r>
                </w:p>
              </w:tc>
              <w:tc>
                <w:tcPr>
                  <w:tcW w:w="1230" w:type="dxa"/>
                </w:tcPr>
                <w:p w14:paraId="2C285BB7" w14:textId="55093A18" w:rsidR="00100878" w:rsidRPr="00353F09" w:rsidRDefault="00F13F98" w:rsidP="00FB23FA">
                  <w:pPr>
                    <w:pStyle w:val="ConsPlusNormal"/>
                    <w:spacing w:after="1" w:line="200" w:lineRule="atLeast"/>
                    <w:jc w:val="both"/>
                    <w:rPr>
                      <w:sz w:val="16"/>
                      <w:szCs w:val="16"/>
                    </w:rPr>
                  </w:pPr>
                  <w:r w:rsidRPr="00353F09">
                    <w:rPr>
                      <w:sz w:val="16"/>
                      <w:szCs w:val="16"/>
                    </w:rPr>
                    <w:t xml:space="preserve">Приняты к бухгалтерскому учету объекты права пользования нефинансовыми активами при поступлении в соответствии с договорами, относящимися </w:t>
                  </w:r>
                  <w:r w:rsidRPr="00353F09">
                    <w:rPr>
                      <w:sz w:val="16"/>
                      <w:szCs w:val="16"/>
                    </w:rPr>
                    <w:lastRenderedPageBreak/>
                    <w:t>к операционной аренде на льготных условиях, объектов имущества, земельных участков в безвозмездное срочное пользование в сумме справедливой (рыночной) стоимости на срок пользования на дату признания</w:t>
                  </w:r>
                </w:p>
              </w:tc>
              <w:tc>
                <w:tcPr>
                  <w:tcW w:w="561" w:type="dxa"/>
                </w:tcPr>
                <w:p w14:paraId="235346D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CD2356C"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4X 351</w:t>
                  </w:r>
                </w:p>
              </w:tc>
              <w:tc>
                <w:tcPr>
                  <w:tcW w:w="480" w:type="dxa"/>
                </w:tcPr>
                <w:p w14:paraId="37583F5C"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4F837F1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4X 18X</w:t>
                  </w:r>
                </w:p>
              </w:tc>
              <w:tc>
                <w:tcPr>
                  <w:tcW w:w="795" w:type="dxa"/>
                </w:tcPr>
                <w:p w14:paraId="02AE966E" w14:textId="77777777" w:rsidR="00F13F98" w:rsidRPr="00353F09" w:rsidRDefault="00F13F98" w:rsidP="00FB23FA">
                  <w:pPr>
                    <w:pStyle w:val="ConsPlusNormal"/>
                    <w:spacing w:after="1" w:line="200" w:lineRule="atLeast"/>
                    <w:jc w:val="both"/>
                    <w:rPr>
                      <w:sz w:val="16"/>
                      <w:szCs w:val="16"/>
                    </w:rPr>
                  </w:pPr>
                  <w:r w:rsidRPr="00353F09">
                    <w:rPr>
                      <w:sz w:val="16"/>
                      <w:szCs w:val="16"/>
                    </w:rPr>
                    <w:t>Сведения о признании объектов права пользования нефинансовыми активами (ф. 0510478</w:t>
                  </w:r>
                  <w:r w:rsidRPr="00353F09">
                    <w:rPr>
                      <w:sz w:val="16"/>
                      <w:szCs w:val="16"/>
                    </w:rPr>
                    <w:lastRenderedPageBreak/>
                    <w:t>);</w:t>
                  </w:r>
                </w:p>
                <w:p w14:paraId="7ECDB8F9"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353E1F7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1.10 настоящего Приложения в соответствии с содержанием факта хозяйственной жизни</w:t>
                  </w:r>
                </w:p>
              </w:tc>
              <w:tc>
                <w:tcPr>
                  <w:tcW w:w="1394" w:type="dxa"/>
                </w:tcPr>
                <w:p w14:paraId="2B49340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4.4 настоящего Приложения в соответствии с содержанием факта хозяйственной жизни</w:t>
                  </w:r>
                </w:p>
              </w:tc>
            </w:tr>
            <w:tr w:rsidR="00B85689" w:rsidRPr="00353F09" w14:paraId="3C487AD4" w14:textId="77777777" w:rsidTr="003F128D">
              <w:tc>
                <w:tcPr>
                  <w:tcW w:w="459" w:type="dxa"/>
                </w:tcPr>
                <w:p w14:paraId="767FEC48" w14:textId="77777777" w:rsidR="00F13F98" w:rsidRPr="00353F09" w:rsidRDefault="00F13F98" w:rsidP="00FB23FA">
                  <w:pPr>
                    <w:pStyle w:val="ConsPlusNormal"/>
                    <w:spacing w:after="1" w:line="200" w:lineRule="atLeast"/>
                    <w:jc w:val="center"/>
                    <w:rPr>
                      <w:sz w:val="16"/>
                      <w:szCs w:val="16"/>
                    </w:rPr>
                  </w:pPr>
                  <w:r w:rsidRPr="00353F09">
                    <w:rPr>
                      <w:sz w:val="16"/>
                      <w:szCs w:val="16"/>
                    </w:rPr>
                    <w:t>1.10.4</w:t>
                  </w:r>
                </w:p>
              </w:tc>
              <w:tc>
                <w:tcPr>
                  <w:tcW w:w="1230" w:type="dxa"/>
                </w:tcPr>
                <w:p w14:paraId="249883BD" w14:textId="7ACE75EF" w:rsidR="0010087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w:t>
                  </w:r>
                  <w:r w:rsidR="000213BE">
                    <w:rPr>
                      <w:sz w:val="16"/>
                      <w:szCs w:val="16"/>
                    </w:rPr>
                    <w:t>а</w:t>
                  </w:r>
                  <w:r w:rsidRPr="00353F09">
                    <w:rPr>
                      <w:sz w:val="16"/>
                      <w:szCs w:val="16"/>
                    </w:rPr>
                    <w:t xml:space="preserve"> права пользования нефинансовыми активами (выбытие объекта учета операционной аренды) в сумме накопленной амортизации объекта права пользования нефинансовыми активами (при завершении договора)</w:t>
                  </w:r>
                </w:p>
              </w:tc>
              <w:tc>
                <w:tcPr>
                  <w:tcW w:w="561" w:type="dxa"/>
                </w:tcPr>
                <w:p w14:paraId="0A02ADA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3CB7CF0" w14:textId="77777777" w:rsidR="00F13F98" w:rsidRPr="00353F09" w:rsidRDefault="00F13F98" w:rsidP="00FB23FA">
                  <w:pPr>
                    <w:pStyle w:val="ConsPlusNormal"/>
                    <w:spacing w:after="1" w:line="200" w:lineRule="atLeast"/>
                    <w:jc w:val="center"/>
                    <w:rPr>
                      <w:sz w:val="16"/>
                      <w:szCs w:val="16"/>
                    </w:rPr>
                  </w:pPr>
                  <w:r w:rsidRPr="00353F09">
                    <w:rPr>
                      <w:sz w:val="16"/>
                      <w:szCs w:val="16"/>
                    </w:rPr>
                    <w:t>X 104 4X 451</w:t>
                  </w:r>
                </w:p>
              </w:tc>
              <w:tc>
                <w:tcPr>
                  <w:tcW w:w="480" w:type="dxa"/>
                </w:tcPr>
                <w:p w14:paraId="5084C44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06B91E5"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4X 451</w:t>
                  </w:r>
                </w:p>
              </w:tc>
              <w:tc>
                <w:tcPr>
                  <w:tcW w:w="795" w:type="dxa"/>
                </w:tcPr>
                <w:p w14:paraId="09C8C274"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75D8A1D2"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w:t>
                  </w:r>
                  <w:r w:rsidRPr="00353F09">
                    <w:rPr>
                      <w:sz w:val="16"/>
                      <w:szCs w:val="16"/>
                    </w:rPr>
                    <w:lastRenderedPageBreak/>
                    <w:t>тооборота)</w:t>
                  </w:r>
                </w:p>
              </w:tc>
              <w:tc>
                <w:tcPr>
                  <w:tcW w:w="1331" w:type="dxa"/>
                </w:tcPr>
                <w:p w14:paraId="12C4F2A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1.4 настоящего Приложения в соответствии с содержанием факта хозяйственной жизни</w:t>
                  </w:r>
                </w:p>
              </w:tc>
              <w:tc>
                <w:tcPr>
                  <w:tcW w:w="1394" w:type="dxa"/>
                </w:tcPr>
                <w:p w14:paraId="289D797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32D9E9D3" w14:textId="77777777" w:rsidTr="003F128D">
              <w:tc>
                <w:tcPr>
                  <w:tcW w:w="459" w:type="dxa"/>
                </w:tcPr>
                <w:p w14:paraId="439CF93F" w14:textId="77777777" w:rsidR="00F13F98" w:rsidRPr="00353F09" w:rsidRDefault="00F13F98" w:rsidP="00FB23FA">
                  <w:pPr>
                    <w:pStyle w:val="ConsPlusNormal"/>
                    <w:spacing w:after="1" w:line="200" w:lineRule="atLeast"/>
                    <w:jc w:val="center"/>
                    <w:rPr>
                      <w:sz w:val="16"/>
                      <w:szCs w:val="16"/>
                    </w:rPr>
                  </w:pPr>
                  <w:r w:rsidRPr="00353F09">
                    <w:rPr>
                      <w:sz w:val="16"/>
                      <w:szCs w:val="16"/>
                    </w:rPr>
                    <w:t>1.10.5</w:t>
                  </w:r>
                </w:p>
              </w:tc>
              <w:tc>
                <w:tcPr>
                  <w:tcW w:w="1230" w:type="dxa"/>
                </w:tcPr>
                <w:p w14:paraId="7812C4BE" w14:textId="0A227F14" w:rsidR="0010087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права пользования нефинансовыми активами при досрочном прекращении договора, в соответствии с которым были приняты на учет объекты учета операционной аренды (выбытие объекта учета операционной аренды), в сумме накопленной амортизации объекта права пользования нефинансовыми активами</w:t>
                  </w:r>
                </w:p>
              </w:tc>
              <w:tc>
                <w:tcPr>
                  <w:tcW w:w="561" w:type="dxa"/>
                </w:tcPr>
                <w:p w14:paraId="0312AB9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E4D1EA9" w14:textId="77777777" w:rsidR="00F13F98" w:rsidRPr="00353F09" w:rsidRDefault="00F13F98" w:rsidP="00FB23FA">
                  <w:pPr>
                    <w:pStyle w:val="ConsPlusNormal"/>
                    <w:spacing w:after="1" w:line="200" w:lineRule="atLeast"/>
                    <w:jc w:val="center"/>
                    <w:rPr>
                      <w:sz w:val="16"/>
                      <w:szCs w:val="16"/>
                    </w:rPr>
                  </w:pPr>
                  <w:r w:rsidRPr="00353F09">
                    <w:rPr>
                      <w:sz w:val="16"/>
                      <w:szCs w:val="16"/>
                    </w:rPr>
                    <w:t>X 104 4X 451</w:t>
                  </w:r>
                </w:p>
              </w:tc>
              <w:tc>
                <w:tcPr>
                  <w:tcW w:w="480" w:type="dxa"/>
                </w:tcPr>
                <w:p w14:paraId="6F9E27B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1658A3E"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4X 451</w:t>
                  </w:r>
                </w:p>
              </w:tc>
              <w:tc>
                <w:tcPr>
                  <w:tcW w:w="795" w:type="dxa"/>
                </w:tcPr>
                <w:p w14:paraId="4F75376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5EDA4952"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73BBAC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394" w:type="dxa"/>
                </w:tcPr>
                <w:p w14:paraId="49789AD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10C964C1" w14:textId="77777777" w:rsidTr="003F128D">
              <w:tc>
                <w:tcPr>
                  <w:tcW w:w="459" w:type="dxa"/>
                </w:tcPr>
                <w:p w14:paraId="6CEC1FD0" w14:textId="77777777" w:rsidR="00F13F98" w:rsidRPr="00353F09" w:rsidRDefault="00F13F98" w:rsidP="00FB23FA">
                  <w:pPr>
                    <w:pStyle w:val="ConsPlusNormal"/>
                    <w:spacing w:after="1" w:line="200" w:lineRule="atLeast"/>
                    <w:jc w:val="center"/>
                    <w:rPr>
                      <w:sz w:val="16"/>
                      <w:szCs w:val="16"/>
                    </w:rPr>
                  </w:pPr>
                  <w:r w:rsidRPr="00353F09">
                    <w:rPr>
                      <w:sz w:val="16"/>
                      <w:szCs w:val="16"/>
                    </w:rPr>
                    <w:t>1.10.6</w:t>
                  </w:r>
                </w:p>
              </w:tc>
              <w:tc>
                <w:tcPr>
                  <w:tcW w:w="1230" w:type="dxa"/>
                </w:tcPr>
                <w:p w14:paraId="398D5870" w14:textId="6871E014" w:rsidR="0010087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права пользования нефинансовыми активами при досрочном </w:t>
                  </w:r>
                  <w:r w:rsidRPr="00353F09">
                    <w:rPr>
                      <w:sz w:val="16"/>
                      <w:szCs w:val="16"/>
                    </w:rPr>
                    <w:lastRenderedPageBreak/>
                    <w:t>прекращении договоров аренды (имущественного найма) в сумме остаточной стоимости объекта права пользования нефинансовыми активами</w:t>
                  </w:r>
                </w:p>
              </w:tc>
              <w:tc>
                <w:tcPr>
                  <w:tcW w:w="561" w:type="dxa"/>
                </w:tcPr>
                <w:p w14:paraId="7E868D7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AEED53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2XX</w:t>
                  </w:r>
                </w:p>
              </w:tc>
              <w:tc>
                <w:tcPr>
                  <w:tcW w:w="480" w:type="dxa"/>
                </w:tcPr>
                <w:p w14:paraId="077692E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AEE34F4"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4X 451</w:t>
                  </w:r>
                </w:p>
              </w:tc>
              <w:tc>
                <w:tcPr>
                  <w:tcW w:w="795" w:type="dxa"/>
                </w:tcPr>
                <w:p w14:paraId="4F7265B5"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активов (ф. </w:t>
                  </w:r>
                  <w:r w:rsidRPr="00353F09">
                    <w:rPr>
                      <w:sz w:val="16"/>
                      <w:szCs w:val="16"/>
                    </w:rPr>
                    <w:lastRenderedPageBreak/>
                    <w:t>0510448)</w:t>
                  </w:r>
                </w:p>
              </w:tc>
              <w:tc>
                <w:tcPr>
                  <w:tcW w:w="1331" w:type="dxa"/>
                </w:tcPr>
                <w:p w14:paraId="72B4AE5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4.6 настоящего Приложения в соответствии с содержанием факта хозяйственной жизни</w:t>
                  </w:r>
                </w:p>
              </w:tc>
              <w:tc>
                <w:tcPr>
                  <w:tcW w:w="1394" w:type="dxa"/>
                </w:tcPr>
                <w:p w14:paraId="1891146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3A9ABCC7" w14:textId="77777777" w:rsidTr="003F128D">
              <w:tc>
                <w:tcPr>
                  <w:tcW w:w="459" w:type="dxa"/>
                </w:tcPr>
                <w:p w14:paraId="192AFAB6" w14:textId="77777777" w:rsidR="00F13F98" w:rsidRPr="00353F09" w:rsidRDefault="00F13F98" w:rsidP="00FB23FA">
                  <w:pPr>
                    <w:pStyle w:val="ConsPlusNormal"/>
                    <w:spacing w:after="1" w:line="200" w:lineRule="atLeast"/>
                    <w:jc w:val="center"/>
                    <w:rPr>
                      <w:sz w:val="16"/>
                      <w:szCs w:val="16"/>
                    </w:rPr>
                  </w:pPr>
                  <w:r w:rsidRPr="00353F09">
                    <w:rPr>
                      <w:sz w:val="16"/>
                      <w:szCs w:val="16"/>
                    </w:rPr>
                    <w:t>1.10.7</w:t>
                  </w:r>
                </w:p>
              </w:tc>
              <w:tc>
                <w:tcPr>
                  <w:tcW w:w="1230" w:type="dxa"/>
                </w:tcPr>
                <w:p w14:paraId="20E0CD3E" w14:textId="73AE59D8" w:rsidR="0010087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права пользования нефинансовыми активами при досрочном прекращении договоров аренды (имущественного найма) объектами имущества, в том числе земельными участками, относящихся к операционной аренде на льготных условиях, в сумме остаточной стоимости права пользования нефинансовы</w:t>
                  </w:r>
                  <w:r w:rsidRPr="00353F09">
                    <w:rPr>
                      <w:sz w:val="16"/>
                      <w:szCs w:val="16"/>
                    </w:rPr>
                    <w:lastRenderedPageBreak/>
                    <w:t>ми активами</w:t>
                  </w:r>
                </w:p>
              </w:tc>
              <w:tc>
                <w:tcPr>
                  <w:tcW w:w="561" w:type="dxa"/>
                </w:tcPr>
                <w:p w14:paraId="6B2E950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7518B8C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4X 18X</w:t>
                  </w:r>
                </w:p>
              </w:tc>
              <w:tc>
                <w:tcPr>
                  <w:tcW w:w="480" w:type="dxa"/>
                </w:tcPr>
                <w:p w14:paraId="5076DA1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A9A0FDA"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4X 451</w:t>
                  </w:r>
                </w:p>
              </w:tc>
              <w:tc>
                <w:tcPr>
                  <w:tcW w:w="795" w:type="dxa"/>
                </w:tcPr>
                <w:p w14:paraId="035F1A6E"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285A7B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4.4 настоящего Приложения в соответствии с содержанием факта хозяйственной жизни</w:t>
                  </w:r>
                </w:p>
              </w:tc>
              <w:tc>
                <w:tcPr>
                  <w:tcW w:w="1394" w:type="dxa"/>
                </w:tcPr>
                <w:p w14:paraId="0C808C8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26B10E8E" w14:textId="77777777" w:rsidTr="003F128D">
              <w:tc>
                <w:tcPr>
                  <w:tcW w:w="459" w:type="dxa"/>
                </w:tcPr>
                <w:p w14:paraId="5D48F38F" w14:textId="77777777" w:rsidR="00F13F98" w:rsidRPr="00353F09" w:rsidRDefault="00F13F98" w:rsidP="00FB23FA">
                  <w:pPr>
                    <w:pStyle w:val="ConsPlusNormal"/>
                    <w:spacing w:after="1" w:line="200" w:lineRule="atLeast"/>
                    <w:jc w:val="center"/>
                    <w:rPr>
                      <w:sz w:val="16"/>
                      <w:szCs w:val="16"/>
                    </w:rPr>
                  </w:pPr>
                  <w:r w:rsidRPr="00353F09">
                    <w:rPr>
                      <w:sz w:val="16"/>
                      <w:szCs w:val="16"/>
                    </w:rPr>
                    <w:t>1.10.8</w:t>
                  </w:r>
                </w:p>
              </w:tc>
              <w:tc>
                <w:tcPr>
                  <w:tcW w:w="1230" w:type="dxa"/>
                </w:tcPr>
                <w:p w14:paraId="52B4A9E9"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увеличение стоимости объектов права пользования нефинансовыми активами, относящихся к операционной аренде на льготных условиях, до справедливой (рыночной) стоимости при уточнении (увеличении) срока пользования</w:t>
                  </w:r>
                </w:p>
              </w:tc>
              <w:tc>
                <w:tcPr>
                  <w:tcW w:w="561" w:type="dxa"/>
                </w:tcPr>
                <w:p w14:paraId="77E73E3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D4B87E4"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4X 351</w:t>
                  </w:r>
                </w:p>
              </w:tc>
              <w:tc>
                <w:tcPr>
                  <w:tcW w:w="480" w:type="dxa"/>
                </w:tcPr>
                <w:p w14:paraId="55A93F05"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8E3932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40 18X</w:t>
                  </w:r>
                </w:p>
              </w:tc>
              <w:tc>
                <w:tcPr>
                  <w:tcW w:w="795" w:type="dxa"/>
                </w:tcPr>
                <w:p w14:paraId="2D9063E8"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7558BF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47E7E7B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4.4 настоящего Приложения в соответствии с содержанием факта хозяйственной жизни</w:t>
                  </w:r>
                </w:p>
              </w:tc>
            </w:tr>
            <w:tr w:rsidR="00B85689" w:rsidRPr="00353F09" w14:paraId="0A6E8484" w14:textId="77777777" w:rsidTr="003F128D">
              <w:tc>
                <w:tcPr>
                  <w:tcW w:w="459" w:type="dxa"/>
                </w:tcPr>
                <w:p w14:paraId="71882477" w14:textId="77777777" w:rsidR="00F13F98" w:rsidRPr="00353F09" w:rsidRDefault="00F13F98" w:rsidP="00FB23FA">
                  <w:pPr>
                    <w:pStyle w:val="ConsPlusNormal"/>
                    <w:spacing w:after="1" w:line="200" w:lineRule="atLeast"/>
                    <w:jc w:val="center"/>
                    <w:rPr>
                      <w:sz w:val="16"/>
                      <w:szCs w:val="16"/>
                    </w:rPr>
                  </w:pPr>
                  <w:r w:rsidRPr="00353F09">
                    <w:rPr>
                      <w:sz w:val="16"/>
                      <w:szCs w:val="16"/>
                    </w:rPr>
                    <w:t>1.10.9</w:t>
                  </w:r>
                </w:p>
              </w:tc>
              <w:tc>
                <w:tcPr>
                  <w:tcW w:w="1230" w:type="dxa"/>
                </w:tcPr>
                <w:p w14:paraId="0EEBE2FE" w14:textId="3F5B3783"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уменьшени</w:t>
                  </w:r>
                  <w:r w:rsidR="00676AE4">
                    <w:rPr>
                      <w:sz w:val="16"/>
                      <w:szCs w:val="16"/>
                    </w:rPr>
                    <w:t>е</w:t>
                  </w:r>
                  <w:r w:rsidRPr="00353F09">
                    <w:rPr>
                      <w:sz w:val="16"/>
                      <w:szCs w:val="16"/>
                    </w:rPr>
                    <w:t xml:space="preserve"> стоимости объектов права пользования нефинансовыми активами, относящихся к операционной аренде на льготных условиях, до справедливой (рыночной) стоимости при уточнении </w:t>
                  </w:r>
                  <w:r w:rsidRPr="00353F09">
                    <w:rPr>
                      <w:sz w:val="16"/>
                      <w:szCs w:val="16"/>
                    </w:rPr>
                    <w:lastRenderedPageBreak/>
                    <w:t>(уменьшении) срока пользования</w:t>
                  </w:r>
                </w:p>
              </w:tc>
              <w:tc>
                <w:tcPr>
                  <w:tcW w:w="561" w:type="dxa"/>
                </w:tcPr>
                <w:p w14:paraId="0A6FE43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0192154E" w14:textId="77777777" w:rsidR="00F13F98" w:rsidRPr="00353F09" w:rsidRDefault="00F13F98" w:rsidP="00FB23FA">
                  <w:pPr>
                    <w:pStyle w:val="ConsPlusNormal"/>
                    <w:spacing w:after="1" w:line="200" w:lineRule="atLeast"/>
                    <w:jc w:val="center"/>
                    <w:rPr>
                      <w:sz w:val="16"/>
                      <w:szCs w:val="16"/>
                    </w:rPr>
                  </w:pPr>
                  <w:r w:rsidRPr="00353F09">
                    <w:rPr>
                      <w:sz w:val="16"/>
                      <w:szCs w:val="16"/>
                    </w:rPr>
                    <w:t>X 401 40 18X</w:t>
                  </w:r>
                </w:p>
              </w:tc>
              <w:tc>
                <w:tcPr>
                  <w:tcW w:w="480" w:type="dxa"/>
                </w:tcPr>
                <w:p w14:paraId="5C47FB3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07D81CA"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4X 451</w:t>
                  </w:r>
                </w:p>
              </w:tc>
              <w:tc>
                <w:tcPr>
                  <w:tcW w:w="795" w:type="dxa"/>
                </w:tcPr>
                <w:p w14:paraId="79E8FDA4"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A5785E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4.4 настоящего Приложения в соответствии с содержанием факта хозяйственной жизни</w:t>
                  </w:r>
                </w:p>
              </w:tc>
              <w:tc>
                <w:tcPr>
                  <w:tcW w:w="1394" w:type="dxa"/>
                </w:tcPr>
                <w:p w14:paraId="0AB986A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3CC70A1D" w14:textId="77777777" w:rsidTr="003F128D">
              <w:tc>
                <w:tcPr>
                  <w:tcW w:w="459" w:type="dxa"/>
                </w:tcPr>
                <w:p w14:paraId="4CDE6E01" w14:textId="77777777" w:rsidR="00F13F98" w:rsidRPr="00353F09" w:rsidRDefault="00F13F98" w:rsidP="00FB23FA">
                  <w:pPr>
                    <w:pStyle w:val="ConsPlusNormal"/>
                    <w:spacing w:after="1" w:line="200" w:lineRule="atLeast"/>
                    <w:jc w:val="center"/>
                    <w:rPr>
                      <w:sz w:val="16"/>
                      <w:szCs w:val="16"/>
                    </w:rPr>
                  </w:pPr>
                  <w:r w:rsidRPr="00353F09">
                    <w:rPr>
                      <w:sz w:val="16"/>
                      <w:szCs w:val="16"/>
                    </w:rPr>
                    <w:t>1.10.10</w:t>
                  </w:r>
                </w:p>
              </w:tc>
              <w:tc>
                <w:tcPr>
                  <w:tcW w:w="1230" w:type="dxa"/>
                </w:tcPr>
                <w:p w14:paraId="10EF0C27" w14:textId="2A20145F" w:rsidR="00100878" w:rsidRPr="00353F09" w:rsidRDefault="00F13F98" w:rsidP="00FB23FA">
                  <w:pPr>
                    <w:pStyle w:val="ConsPlusNormal"/>
                    <w:spacing w:after="1" w:line="200" w:lineRule="atLeast"/>
                    <w:jc w:val="both"/>
                    <w:rPr>
                      <w:sz w:val="16"/>
                      <w:szCs w:val="16"/>
                    </w:rPr>
                  </w:pPr>
                  <w:r w:rsidRPr="00353F09">
                    <w:rPr>
                      <w:sz w:val="16"/>
                      <w:szCs w:val="16"/>
                    </w:rPr>
                    <w:t>Приняты к бухгалтерскому учету объекты права пользования нефинансовыми активами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p w14:paraId="0C2F0318" w14:textId="77777777" w:rsidR="00100878" w:rsidRPr="00353F09" w:rsidRDefault="00100878" w:rsidP="00FB23FA">
                  <w:pPr>
                    <w:pStyle w:val="ConsPlusNormal"/>
                    <w:spacing w:after="1" w:line="200" w:lineRule="atLeast"/>
                    <w:jc w:val="both"/>
                    <w:rPr>
                      <w:sz w:val="16"/>
                      <w:szCs w:val="16"/>
                    </w:rPr>
                  </w:pPr>
                </w:p>
              </w:tc>
              <w:tc>
                <w:tcPr>
                  <w:tcW w:w="561" w:type="dxa"/>
                </w:tcPr>
                <w:p w14:paraId="0296645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E9364E5"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4X 351</w:t>
                  </w:r>
                </w:p>
              </w:tc>
              <w:tc>
                <w:tcPr>
                  <w:tcW w:w="480" w:type="dxa"/>
                </w:tcPr>
                <w:p w14:paraId="57928D7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C4B059F"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795" w:type="dxa"/>
                </w:tcPr>
                <w:p w14:paraId="55237F59"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4DD96A53" w14:textId="77777777" w:rsidR="00F13F98" w:rsidRPr="00353F09" w:rsidRDefault="00F13F98" w:rsidP="00FB23FA">
                  <w:pPr>
                    <w:pStyle w:val="ConsPlusNormal"/>
                    <w:spacing w:after="1" w:line="200" w:lineRule="atLeast"/>
                    <w:jc w:val="both"/>
                    <w:rPr>
                      <w:sz w:val="16"/>
                      <w:szCs w:val="16"/>
                    </w:rPr>
                  </w:pPr>
                  <w:r w:rsidRPr="00353F09">
                    <w:rPr>
                      <w:sz w:val="16"/>
                      <w:szCs w:val="16"/>
                    </w:rPr>
                    <w:t>передаточный акт (разделительный баланс)</w:t>
                  </w:r>
                </w:p>
              </w:tc>
              <w:tc>
                <w:tcPr>
                  <w:tcW w:w="1331" w:type="dxa"/>
                </w:tcPr>
                <w:p w14:paraId="28D0C8B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6CB026A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3.9 настоящего Приложения в соответствии с содержанием факта хозяйственной жизни</w:t>
                  </w:r>
                </w:p>
              </w:tc>
            </w:tr>
            <w:tr w:rsidR="00B85689" w:rsidRPr="00353F09" w14:paraId="06128110" w14:textId="77777777" w:rsidTr="003F128D">
              <w:tc>
                <w:tcPr>
                  <w:tcW w:w="459" w:type="dxa"/>
                </w:tcPr>
                <w:p w14:paraId="3ADBDEB7" w14:textId="77777777" w:rsidR="00F13F98" w:rsidRPr="00353F09" w:rsidRDefault="00F13F98" w:rsidP="00FB23FA">
                  <w:pPr>
                    <w:pStyle w:val="ConsPlusNormal"/>
                    <w:spacing w:after="1" w:line="200" w:lineRule="atLeast"/>
                    <w:jc w:val="center"/>
                    <w:rPr>
                      <w:sz w:val="16"/>
                      <w:szCs w:val="16"/>
                    </w:rPr>
                  </w:pPr>
                  <w:r w:rsidRPr="00353F09">
                    <w:rPr>
                      <w:sz w:val="16"/>
                      <w:szCs w:val="16"/>
                    </w:rPr>
                    <w:t>1.10.11</w:t>
                  </w:r>
                </w:p>
              </w:tc>
              <w:tc>
                <w:tcPr>
                  <w:tcW w:w="1230" w:type="dxa"/>
                </w:tcPr>
                <w:p w14:paraId="2201AD00" w14:textId="2240EFE3" w:rsidR="0010087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объектов права пользования нефинансовыми активами при реорганизации путем слияния, присоединения, разделения, </w:t>
                  </w:r>
                  <w:r w:rsidRPr="00353F09">
                    <w:rPr>
                      <w:sz w:val="16"/>
                      <w:szCs w:val="16"/>
                    </w:rPr>
                    <w:lastRenderedPageBreak/>
                    <w:t>выделения, преобразования или при изменении типа учреждения (в части балансовой стоимости)</w:t>
                  </w:r>
                </w:p>
                <w:p w14:paraId="1FFBE6B4" w14:textId="77777777" w:rsidR="00100878" w:rsidRPr="00353F09" w:rsidRDefault="00100878" w:rsidP="00FB23FA">
                  <w:pPr>
                    <w:pStyle w:val="ConsPlusNormal"/>
                    <w:spacing w:after="1" w:line="200" w:lineRule="atLeast"/>
                    <w:jc w:val="both"/>
                    <w:rPr>
                      <w:sz w:val="16"/>
                      <w:szCs w:val="16"/>
                    </w:rPr>
                  </w:pPr>
                </w:p>
              </w:tc>
              <w:tc>
                <w:tcPr>
                  <w:tcW w:w="561" w:type="dxa"/>
                </w:tcPr>
                <w:p w14:paraId="1DCE412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CA69D76"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6EF369F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B3622F9" w14:textId="77777777" w:rsidR="00F13F98" w:rsidRPr="00353F09" w:rsidRDefault="00F13F98" w:rsidP="00FB23FA">
                  <w:pPr>
                    <w:pStyle w:val="ConsPlusNormal"/>
                    <w:spacing w:after="1" w:line="200" w:lineRule="atLeast"/>
                    <w:jc w:val="center"/>
                    <w:rPr>
                      <w:sz w:val="16"/>
                      <w:szCs w:val="16"/>
                    </w:rPr>
                  </w:pPr>
                  <w:r w:rsidRPr="00353F09">
                    <w:rPr>
                      <w:sz w:val="16"/>
                      <w:szCs w:val="16"/>
                    </w:rPr>
                    <w:t>X 111 4X 451</w:t>
                  </w:r>
                </w:p>
              </w:tc>
              <w:tc>
                <w:tcPr>
                  <w:tcW w:w="795" w:type="dxa"/>
                </w:tcPr>
                <w:p w14:paraId="36E85AF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0AF570AC"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передаточный акт </w:t>
                  </w:r>
                  <w:r w:rsidRPr="00353F09">
                    <w:rPr>
                      <w:sz w:val="16"/>
                      <w:szCs w:val="16"/>
                    </w:rPr>
                    <w:lastRenderedPageBreak/>
                    <w:t>(разделительный баланс)</w:t>
                  </w:r>
                </w:p>
              </w:tc>
              <w:tc>
                <w:tcPr>
                  <w:tcW w:w="1331" w:type="dxa"/>
                </w:tcPr>
                <w:p w14:paraId="04F034E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3.9 настоящего Приложения в соответствии с содержанием факта хозяйственной жизни</w:t>
                  </w:r>
                </w:p>
              </w:tc>
              <w:tc>
                <w:tcPr>
                  <w:tcW w:w="1394" w:type="dxa"/>
                </w:tcPr>
                <w:p w14:paraId="0E2A412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5C50D8E8" w14:textId="77777777" w:rsidTr="003F128D">
              <w:tc>
                <w:tcPr>
                  <w:tcW w:w="459" w:type="dxa"/>
                </w:tcPr>
                <w:p w14:paraId="0EEDFB03" w14:textId="77777777" w:rsidR="00F13F98" w:rsidRPr="00353F09" w:rsidRDefault="00F13F98" w:rsidP="00FB23FA">
                  <w:pPr>
                    <w:pStyle w:val="ConsPlusNormal"/>
                    <w:spacing w:after="1" w:line="200" w:lineRule="atLeast"/>
                    <w:rPr>
                      <w:sz w:val="16"/>
                      <w:szCs w:val="16"/>
                    </w:rPr>
                  </w:pPr>
                </w:p>
              </w:tc>
              <w:tc>
                <w:tcPr>
                  <w:tcW w:w="1230" w:type="dxa"/>
                </w:tcPr>
                <w:p w14:paraId="5AC35E68" w14:textId="303FA59E" w:rsidR="00100878" w:rsidRPr="00353F09" w:rsidRDefault="00F13F98" w:rsidP="00FB23FA">
                  <w:pPr>
                    <w:pStyle w:val="ConsPlusNormal"/>
                    <w:spacing w:after="1" w:line="200" w:lineRule="atLeast"/>
                    <w:jc w:val="both"/>
                    <w:rPr>
                      <w:sz w:val="16"/>
                      <w:szCs w:val="16"/>
                    </w:rPr>
                  </w:pPr>
                  <w:r w:rsidRPr="00353F09">
                    <w:rPr>
                      <w:sz w:val="16"/>
                      <w:szCs w:val="16"/>
                    </w:rPr>
                    <w:t>счет 0 111 60 000 "Права пользования нематериальными активами"</w:t>
                  </w:r>
                </w:p>
              </w:tc>
              <w:tc>
                <w:tcPr>
                  <w:tcW w:w="561" w:type="dxa"/>
                </w:tcPr>
                <w:p w14:paraId="14099E17" w14:textId="77777777" w:rsidR="00F13F98" w:rsidRPr="00353F09" w:rsidRDefault="00F13F98" w:rsidP="00FB23FA">
                  <w:pPr>
                    <w:pStyle w:val="ConsPlusNormal"/>
                    <w:spacing w:after="1" w:line="200" w:lineRule="atLeast"/>
                    <w:rPr>
                      <w:sz w:val="16"/>
                      <w:szCs w:val="16"/>
                    </w:rPr>
                  </w:pPr>
                </w:p>
              </w:tc>
              <w:tc>
                <w:tcPr>
                  <w:tcW w:w="587" w:type="dxa"/>
                </w:tcPr>
                <w:p w14:paraId="500297D2" w14:textId="77777777" w:rsidR="00F13F98" w:rsidRPr="00353F09" w:rsidRDefault="00F13F98" w:rsidP="00FB23FA">
                  <w:pPr>
                    <w:pStyle w:val="ConsPlusNormal"/>
                    <w:spacing w:after="1" w:line="200" w:lineRule="atLeast"/>
                    <w:rPr>
                      <w:sz w:val="16"/>
                      <w:szCs w:val="16"/>
                    </w:rPr>
                  </w:pPr>
                </w:p>
              </w:tc>
              <w:tc>
                <w:tcPr>
                  <w:tcW w:w="480" w:type="dxa"/>
                </w:tcPr>
                <w:p w14:paraId="0E87275D" w14:textId="77777777" w:rsidR="00F13F98" w:rsidRPr="00353F09" w:rsidRDefault="00F13F98" w:rsidP="00FB23FA">
                  <w:pPr>
                    <w:pStyle w:val="ConsPlusNormal"/>
                    <w:spacing w:after="1" w:line="200" w:lineRule="atLeast"/>
                    <w:rPr>
                      <w:sz w:val="16"/>
                      <w:szCs w:val="16"/>
                    </w:rPr>
                  </w:pPr>
                </w:p>
              </w:tc>
              <w:tc>
                <w:tcPr>
                  <w:tcW w:w="591" w:type="dxa"/>
                </w:tcPr>
                <w:p w14:paraId="71FDC69E" w14:textId="77777777" w:rsidR="00F13F98" w:rsidRPr="00353F09" w:rsidRDefault="00F13F98" w:rsidP="00FB23FA">
                  <w:pPr>
                    <w:pStyle w:val="ConsPlusNormal"/>
                    <w:spacing w:after="1" w:line="200" w:lineRule="atLeast"/>
                    <w:rPr>
                      <w:sz w:val="16"/>
                      <w:szCs w:val="16"/>
                    </w:rPr>
                  </w:pPr>
                </w:p>
              </w:tc>
              <w:tc>
                <w:tcPr>
                  <w:tcW w:w="795" w:type="dxa"/>
                </w:tcPr>
                <w:p w14:paraId="2FB97F34" w14:textId="77777777" w:rsidR="00F13F98" w:rsidRPr="00353F09" w:rsidRDefault="00F13F98" w:rsidP="00FB23FA">
                  <w:pPr>
                    <w:pStyle w:val="ConsPlusNormal"/>
                    <w:spacing w:after="1" w:line="200" w:lineRule="atLeast"/>
                    <w:rPr>
                      <w:sz w:val="16"/>
                      <w:szCs w:val="16"/>
                    </w:rPr>
                  </w:pPr>
                </w:p>
              </w:tc>
              <w:tc>
                <w:tcPr>
                  <w:tcW w:w="1331" w:type="dxa"/>
                </w:tcPr>
                <w:p w14:paraId="7A51C5A1" w14:textId="77777777" w:rsidR="00F13F98" w:rsidRPr="00353F09" w:rsidRDefault="00F13F98" w:rsidP="00FB23FA">
                  <w:pPr>
                    <w:pStyle w:val="ConsPlusNormal"/>
                    <w:spacing w:after="1" w:line="200" w:lineRule="atLeast"/>
                    <w:rPr>
                      <w:sz w:val="16"/>
                      <w:szCs w:val="16"/>
                    </w:rPr>
                  </w:pPr>
                </w:p>
              </w:tc>
              <w:tc>
                <w:tcPr>
                  <w:tcW w:w="1394" w:type="dxa"/>
                </w:tcPr>
                <w:p w14:paraId="2E17A63A" w14:textId="77777777" w:rsidR="00F13F98" w:rsidRPr="00353F09" w:rsidRDefault="00F13F98" w:rsidP="00FB23FA">
                  <w:pPr>
                    <w:pStyle w:val="ConsPlusNormal"/>
                    <w:spacing w:after="1" w:line="200" w:lineRule="atLeast"/>
                    <w:rPr>
                      <w:sz w:val="16"/>
                      <w:szCs w:val="16"/>
                    </w:rPr>
                  </w:pPr>
                </w:p>
              </w:tc>
            </w:tr>
            <w:tr w:rsidR="00B85689" w:rsidRPr="00353F09" w14:paraId="4DCAFC3A" w14:textId="77777777" w:rsidTr="003F128D">
              <w:tc>
                <w:tcPr>
                  <w:tcW w:w="459" w:type="dxa"/>
                </w:tcPr>
                <w:p w14:paraId="249E3452" w14:textId="77777777" w:rsidR="00F13F98" w:rsidRPr="00353F09" w:rsidRDefault="00F13F98" w:rsidP="00FB23FA">
                  <w:pPr>
                    <w:pStyle w:val="ConsPlusNormal"/>
                    <w:spacing w:after="1" w:line="200" w:lineRule="atLeast"/>
                    <w:jc w:val="center"/>
                    <w:rPr>
                      <w:sz w:val="16"/>
                      <w:szCs w:val="16"/>
                    </w:rPr>
                  </w:pPr>
                  <w:r w:rsidRPr="00353F09">
                    <w:rPr>
                      <w:sz w:val="16"/>
                      <w:szCs w:val="16"/>
                    </w:rPr>
                    <w:t>1.10.12</w:t>
                  </w:r>
                </w:p>
              </w:tc>
              <w:tc>
                <w:tcPr>
                  <w:tcW w:w="1230" w:type="dxa"/>
                </w:tcPr>
                <w:p w14:paraId="6449E0D0" w14:textId="5A06D22C" w:rsidR="0010087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права пользования нематериальными активами (неисключительные права) с определенным (неопределенным) сроком пользования при их приобретении</w:t>
                  </w:r>
                </w:p>
              </w:tc>
              <w:tc>
                <w:tcPr>
                  <w:tcW w:w="561" w:type="dxa"/>
                </w:tcPr>
                <w:p w14:paraId="0142802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F3B23EB"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35X</w:t>
                  </w:r>
                </w:p>
              </w:tc>
              <w:tc>
                <w:tcPr>
                  <w:tcW w:w="480" w:type="dxa"/>
                </w:tcPr>
                <w:p w14:paraId="4ADDE0B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D02928A" w14:textId="77777777" w:rsidR="00F13F98" w:rsidRPr="00353F09" w:rsidRDefault="00F13F98" w:rsidP="00FB23FA">
                  <w:pPr>
                    <w:pStyle w:val="ConsPlusNormal"/>
                    <w:spacing w:after="1" w:line="200" w:lineRule="atLeast"/>
                    <w:jc w:val="center"/>
                    <w:rPr>
                      <w:sz w:val="16"/>
                      <w:szCs w:val="16"/>
                    </w:rPr>
                  </w:pPr>
                  <w:r w:rsidRPr="00353F09">
                    <w:rPr>
                      <w:sz w:val="16"/>
                      <w:szCs w:val="16"/>
                    </w:rPr>
                    <w:t>X 302 26 73X</w:t>
                  </w:r>
                </w:p>
              </w:tc>
              <w:tc>
                <w:tcPr>
                  <w:tcW w:w="795" w:type="dxa"/>
                </w:tcPr>
                <w:p w14:paraId="26BC8B9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приемки товаров, работ, услуг (ф. 0510452)</w:t>
                  </w:r>
                </w:p>
              </w:tc>
              <w:tc>
                <w:tcPr>
                  <w:tcW w:w="1331" w:type="dxa"/>
                </w:tcPr>
                <w:p w14:paraId="2A447A2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200DD5A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3.2 настоящего Приложения в соответствии с содержанием факта хозяйственной жизни</w:t>
                  </w:r>
                </w:p>
              </w:tc>
            </w:tr>
            <w:tr w:rsidR="00B85689" w:rsidRPr="00353F09" w14:paraId="0A112972" w14:textId="77777777" w:rsidTr="003F128D">
              <w:tc>
                <w:tcPr>
                  <w:tcW w:w="459" w:type="dxa"/>
                </w:tcPr>
                <w:p w14:paraId="7F3B279D" w14:textId="77777777" w:rsidR="00F13F98" w:rsidRPr="00353F09" w:rsidRDefault="00F13F98" w:rsidP="00FB23FA">
                  <w:pPr>
                    <w:pStyle w:val="ConsPlusNormal"/>
                    <w:spacing w:after="1" w:line="200" w:lineRule="atLeast"/>
                    <w:jc w:val="center"/>
                    <w:rPr>
                      <w:sz w:val="16"/>
                      <w:szCs w:val="16"/>
                    </w:rPr>
                  </w:pPr>
                  <w:r w:rsidRPr="00353F09">
                    <w:rPr>
                      <w:sz w:val="16"/>
                      <w:szCs w:val="16"/>
                    </w:rPr>
                    <w:t>1.10.13</w:t>
                  </w:r>
                </w:p>
              </w:tc>
              <w:tc>
                <w:tcPr>
                  <w:tcW w:w="1230" w:type="dxa"/>
                </w:tcPr>
                <w:p w14:paraId="1B6BBD7B" w14:textId="013B9CD1" w:rsidR="00100878" w:rsidRPr="00353F09" w:rsidRDefault="00F13F98" w:rsidP="00FB23FA">
                  <w:pPr>
                    <w:pStyle w:val="ConsPlusNormal"/>
                    <w:spacing w:after="1" w:line="200" w:lineRule="atLeast"/>
                    <w:jc w:val="both"/>
                    <w:rPr>
                      <w:sz w:val="16"/>
                      <w:szCs w:val="16"/>
                    </w:rPr>
                  </w:pPr>
                  <w:r w:rsidRPr="00353F09">
                    <w:rPr>
                      <w:sz w:val="16"/>
                      <w:szCs w:val="16"/>
                    </w:rPr>
                    <w:t>Принят в бухгалтерском учете объект права пользования нематериальными активами (неисключите</w:t>
                  </w:r>
                  <w:r w:rsidRPr="00353F09">
                    <w:rPr>
                      <w:sz w:val="16"/>
                      <w:szCs w:val="16"/>
                    </w:rPr>
                    <w:lastRenderedPageBreak/>
                    <w:t>льные права) с определенным (неопределенным) сроком пользования при его приобретении, поступивший согласно контракту (договору), в случае принятия денежного обязательства согласно документу о приемке на дату, отличную от даты поступления, в сумме обязательств субъекта учета, подтверждаемых приемкой</w:t>
                  </w:r>
                </w:p>
              </w:tc>
              <w:tc>
                <w:tcPr>
                  <w:tcW w:w="561" w:type="dxa"/>
                </w:tcPr>
                <w:p w14:paraId="0F50CC8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9C2733D"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35X</w:t>
                  </w:r>
                </w:p>
              </w:tc>
              <w:tc>
                <w:tcPr>
                  <w:tcW w:w="480" w:type="dxa"/>
                </w:tcPr>
                <w:p w14:paraId="23CBC71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BA1DF0D" w14:textId="77777777" w:rsidR="00F13F98" w:rsidRPr="00353F09" w:rsidRDefault="00F13F98" w:rsidP="00FB23FA">
                  <w:pPr>
                    <w:pStyle w:val="ConsPlusNormal"/>
                    <w:spacing w:after="1" w:line="200" w:lineRule="atLeast"/>
                    <w:jc w:val="center"/>
                    <w:rPr>
                      <w:sz w:val="16"/>
                      <w:szCs w:val="16"/>
                    </w:rPr>
                  </w:pPr>
                  <w:r w:rsidRPr="00353F09">
                    <w:rPr>
                      <w:sz w:val="16"/>
                      <w:szCs w:val="16"/>
                    </w:rPr>
                    <w:t>X 401 60 35X</w:t>
                  </w:r>
                </w:p>
              </w:tc>
              <w:tc>
                <w:tcPr>
                  <w:tcW w:w="795" w:type="dxa"/>
                </w:tcPr>
                <w:p w14:paraId="6BF6CECF"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Документы, предусмотренные контрактом (договор</w:t>
                  </w:r>
                  <w:r w:rsidRPr="00353F09">
                    <w:rPr>
                      <w:sz w:val="16"/>
                      <w:szCs w:val="16"/>
                    </w:rPr>
                    <w:lastRenderedPageBreak/>
                    <w:t>ом), подтверждающие получение объекта нефинансового актива;</w:t>
                  </w:r>
                </w:p>
                <w:p w14:paraId="7668DA46"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F8AB20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1.10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76DCA775"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4.6 настоящего Приложения в соответствии с содержанием факта хозяйственной жизни</w:t>
                  </w:r>
                </w:p>
              </w:tc>
            </w:tr>
            <w:tr w:rsidR="00B85689" w:rsidRPr="00353F09" w14:paraId="23C1B014" w14:textId="77777777" w:rsidTr="003F128D">
              <w:tc>
                <w:tcPr>
                  <w:tcW w:w="459" w:type="dxa"/>
                </w:tcPr>
                <w:p w14:paraId="4F6FAA4B" w14:textId="77777777" w:rsidR="00F13F98" w:rsidRPr="00353F09" w:rsidRDefault="00F13F98" w:rsidP="00FB23FA">
                  <w:pPr>
                    <w:pStyle w:val="ConsPlusNormal"/>
                    <w:spacing w:after="1" w:line="200" w:lineRule="atLeast"/>
                    <w:jc w:val="center"/>
                    <w:rPr>
                      <w:sz w:val="16"/>
                      <w:szCs w:val="16"/>
                    </w:rPr>
                  </w:pPr>
                  <w:r w:rsidRPr="00353F09">
                    <w:rPr>
                      <w:sz w:val="16"/>
                      <w:szCs w:val="16"/>
                    </w:rPr>
                    <w:t>1.10.14</w:t>
                  </w:r>
                </w:p>
              </w:tc>
              <w:tc>
                <w:tcPr>
                  <w:tcW w:w="1230" w:type="dxa"/>
                </w:tcPr>
                <w:p w14:paraId="09E4DBB6" w14:textId="5E536ACD" w:rsidR="0010087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права пользования нематериальными активами (неисключительные права) с определенным (неопределен</w:t>
                  </w:r>
                  <w:r w:rsidRPr="00353F09">
                    <w:rPr>
                      <w:sz w:val="16"/>
                      <w:szCs w:val="16"/>
                    </w:rPr>
                    <w:lastRenderedPageBreak/>
                    <w:t>ным) сроком пользования при их приобретении по сформированной стоимости вложений, создании подведомственным учреждением в рамках выполнения государственного задания</w:t>
                  </w:r>
                </w:p>
              </w:tc>
              <w:tc>
                <w:tcPr>
                  <w:tcW w:w="561" w:type="dxa"/>
                </w:tcPr>
                <w:p w14:paraId="2BCD8E24"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7D2B753"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35X</w:t>
                  </w:r>
                </w:p>
              </w:tc>
              <w:tc>
                <w:tcPr>
                  <w:tcW w:w="480" w:type="dxa"/>
                </w:tcPr>
                <w:p w14:paraId="39CFA02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D3ED592" w14:textId="77777777" w:rsidR="00F13F98" w:rsidRPr="00353F09" w:rsidRDefault="00F13F98" w:rsidP="00FB23FA">
                  <w:pPr>
                    <w:pStyle w:val="ConsPlusNormal"/>
                    <w:spacing w:after="1" w:line="200" w:lineRule="atLeast"/>
                    <w:jc w:val="center"/>
                    <w:rPr>
                      <w:sz w:val="16"/>
                      <w:szCs w:val="16"/>
                    </w:rPr>
                  </w:pPr>
                  <w:r w:rsidRPr="00353F09">
                    <w:rPr>
                      <w:sz w:val="16"/>
                      <w:szCs w:val="16"/>
                    </w:rPr>
                    <w:t>X 106 6X 35X</w:t>
                  </w:r>
                </w:p>
              </w:tc>
              <w:tc>
                <w:tcPr>
                  <w:tcW w:w="795" w:type="dxa"/>
                </w:tcPr>
                <w:p w14:paraId="1E943C1A"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331" w:type="dxa"/>
                </w:tcPr>
                <w:p w14:paraId="37D260E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1CDB4A6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720FA44C" w14:textId="77777777" w:rsidTr="003F128D">
              <w:tc>
                <w:tcPr>
                  <w:tcW w:w="459" w:type="dxa"/>
                </w:tcPr>
                <w:p w14:paraId="588CA942" w14:textId="77777777" w:rsidR="00F13F98" w:rsidRPr="00353F09" w:rsidRDefault="00F13F98" w:rsidP="00FB23FA">
                  <w:pPr>
                    <w:pStyle w:val="ConsPlusNormal"/>
                    <w:spacing w:after="1" w:line="200" w:lineRule="atLeast"/>
                    <w:jc w:val="center"/>
                    <w:rPr>
                      <w:sz w:val="16"/>
                      <w:szCs w:val="16"/>
                    </w:rPr>
                  </w:pPr>
                  <w:r w:rsidRPr="00353F09">
                    <w:rPr>
                      <w:sz w:val="16"/>
                      <w:szCs w:val="16"/>
                    </w:rPr>
                    <w:t>1.10.15</w:t>
                  </w:r>
                </w:p>
              </w:tc>
              <w:tc>
                <w:tcPr>
                  <w:tcW w:w="1230" w:type="dxa"/>
                </w:tcPr>
                <w:p w14:paraId="69FF387A" w14:textId="2D1F69D0" w:rsidR="00100878"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права пользования нематериальными активами (неисключительные права) с определенным (неопределенным) сроком пользования при реорганизации путем слияния, присоединения, разделения, выделения, преобразования или при изменении типа учреждения (в </w:t>
                  </w:r>
                  <w:r w:rsidRPr="00353F09">
                    <w:rPr>
                      <w:sz w:val="16"/>
                      <w:szCs w:val="16"/>
                    </w:rPr>
                    <w:lastRenderedPageBreak/>
                    <w:t>части балансовой стоимости)</w:t>
                  </w:r>
                </w:p>
                <w:p w14:paraId="27463972" w14:textId="77777777" w:rsidR="00100878" w:rsidRPr="00353F09" w:rsidRDefault="00100878" w:rsidP="00FB23FA">
                  <w:pPr>
                    <w:pStyle w:val="ConsPlusNormal"/>
                    <w:spacing w:after="1" w:line="200" w:lineRule="atLeast"/>
                    <w:jc w:val="both"/>
                    <w:rPr>
                      <w:sz w:val="16"/>
                      <w:szCs w:val="16"/>
                    </w:rPr>
                  </w:pPr>
                </w:p>
              </w:tc>
              <w:tc>
                <w:tcPr>
                  <w:tcW w:w="561" w:type="dxa"/>
                </w:tcPr>
                <w:p w14:paraId="4C16968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99A1AF4"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35X</w:t>
                  </w:r>
                </w:p>
              </w:tc>
              <w:tc>
                <w:tcPr>
                  <w:tcW w:w="480" w:type="dxa"/>
                </w:tcPr>
                <w:p w14:paraId="4808CEE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4F6E3C4"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795" w:type="dxa"/>
                </w:tcPr>
                <w:p w14:paraId="5E8C9A3D"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5305ED4D" w14:textId="77777777" w:rsidR="00F13F98" w:rsidRPr="00353F09" w:rsidRDefault="00F13F98" w:rsidP="00FB23FA">
                  <w:pPr>
                    <w:pStyle w:val="ConsPlusNormal"/>
                    <w:spacing w:after="1" w:line="200" w:lineRule="atLeast"/>
                    <w:jc w:val="both"/>
                    <w:rPr>
                      <w:sz w:val="16"/>
                      <w:szCs w:val="16"/>
                    </w:rPr>
                  </w:pPr>
                  <w:r w:rsidRPr="00353F09">
                    <w:rPr>
                      <w:sz w:val="16"/>
                      <w:szCs w:val="16"/>
                    </w:rPr>
                    <w:t>передаточный акт (разделительный баланс)</w:t>
                  </w:r>
                </w:p>
              </w:tc>
              <w:tc>
                <w:tcPr>
                  <w:tcW w:w="1331" w:type="dxa"/>
                </w:tcPr>
                <w:p w14:paraId="256D865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75C718C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7F96CB94" w14:textId="77777777" w:rsidTr="003F128D">
              <w:tc>
                <w:tcPr>
                  <w:tcW w:w="459" w:type="dxa"/>
                </w:tcPr>
                <w:p w14:paraId="5D1EF56A" w14:textId="77777777" w:rsidR="00F13F98" w:rsidRPr="00353F09" w:rsidRDefault="00F13F98" w:rsidP="00FB23FA">
                  <w:pPr>
                    <w:pStyle w:val="ConsPlusNormal"/>
                    <w:spacing w:after="1" w:line="200" w:lineRule="atLeast"/>
                    <w:jc w:val="center"/>
                    <w:rPr>
                      <w:sz w:val="16"/>
                      <w:szCs w:val="16"/>
                    </w:rPr>
                  </w:pPr>
                  <w:r w:rsidRPr="00353F09">
                    <w:rPr>
                      <w:sz w:val="16"/>
                      <w:szCs w:val="16"/>
                    </w:rPr>
                    <w:t>1.10.16</w:t>
                  </w:r>
                </w:p>
              </w:tc>
              <w:tc>
                <w:tcPr>
                  <w:tcW w:w="1230" w:type="dxa"/>
                </w:tcPr>
                <w:p w14:paraId="07B9BC74"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права пользования нематериальными активами (неисключительного права) в сумме накопленной амортизации объекта права пользования нематериальными активами (при завершении (досрочном прекращении) договора)</w:t>
                  </w:r>
                </w:p>
              </w:tc>
              <w:tc>
                <w:tcPr>
                  <w:tcW w:w="561" w:type="dxa"/>
                </w:tcPr>
                <w:p w14:paraId="7B7F528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E8EF610" w14:textId="77777777" w:rsidR="00F13F98" w:rsidRPr="00353F09" w:rsidRDefault="00F13F98" w:rsidP="00FB23FA">
                  <w:pPr>
                    <w:pStyle w:val="ConsPlusNormal"/>
                    <w:spacing w:after="1" w:line="200" w:lineRule="atLeast"/>
                    <w:jc w:val="center"/>
                    <w:rPr>
                      <w:sz w:val="16"/>
                      <w:szCs w:val="16"/>
                    </w:rPr>
                  </w:pPr>
                  <w:r w:rsidRPr="00353F09">
                    <w:rPr>
                      <w:sz w:val="16"/>
                      <w:szCs w:val="16"/>
                    </w:rPr>
                    <w:t>X 104 6X 45X</w:t>
                  </w:r>
                </w:p>
              </w:tc>
              <w:tc>
                <w:tcPr>
                  <w:tcW w:w="480" w:type="dxa"/>
                </w:tcPr>
                <w:p w14:paraId="2D82B3F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A3F7ACE"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45X</w:t>
                  </w:r>
                </w:p>
              </w:tc>
              <w:tc>
                <w:tcPr>
                  <w:tcW w:w="795" w:type="dxa"/>
                </w:tcPr>
                <w:p w14:paraId="4056E36A"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605F2449" w14:textId="7596BF27"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CFFE90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1.4 настоящего Приложения в соответствии с содержанием факта хозяйственной жизни</w:t>
                  </w:r>
                </w:p>
              </w:tc>
              <w:tc>
                <w:tcPr>
                  <w:tcW w:w="1394" w:type="dxa"/>
                </w:tcPr>
                <w:p w14:paraId="409A6EB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372E15DA" w14:textId="77777777" w:rsidTr="003F128D">
              <w:tc>
                <w:tcPr>
                  <w:tcW w:w="459" w:type="dxa"/>
                </w:tcPr>
                <w:p w14:paraId="570CF030" w14:textId="77777777" w:rsidR="00F13F98" w:rsidRPr="00353F09" w:rsidRDefault="00F13F98" w:rsidP="00FB23FA">
                  <w:pPr>
                    <w:pStyle w:val="ConsPlusNormal"/>
                    <w:spacing w:after="1" w:line="200" w:lineRule="atLeast"/>
                    <w:jc w:val="center"/>
                    <w:rPr>
                      <w:sz w:val="16"/>
                      <w:szCs w:val="16"/>
                    </w:rPr>
                  </w:pPr>
                  <w:r w:rsidRPr="00353F09">
                    <w:rPr>
                      <w:sz w:val="16"/>
                      <w:szCs w:val="16"/>
                    </w:rPr>
                    <w:t>1.10.17</w:t>
                  </w:r>
                </w:p>
              </w:tc>
              <w:tc>
                <w:tcPr>
                  <w:tcW w:w="1230" w:type="dxa"/>
                </w:tcPr>
                <w:p w14:paraId="64CF3CA1" w14:textId="3A0A37C0" w:rsidR="0010087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права пользования нематериальными активами (неисключительного прав</w:t>
                  </w:r>
                  <w:r w:rsidR="002832B4">
                    <w:rPr>
                      <w:sz w:val="16"/>
                      <w:szCs w:val="16"/>
                    </w:rPr>
                    <w:t>а</w:t>
                  </w:r>
                  <w:r w:rsidRPr="00353F09">
                    <w:rPr>
                      <w:sz w:val="16"/>
                      <w:szCs w:val="16"/>
                    </w:rPr>
                    <w:t xml:space="preserve">) </w:t>
                  </w:r>
                  <w:r w:rsidRPr="00353F09">
                    <w:rPr>
                      <w:sz w:val="16"/>
                      <w:szCs w:val="16"/>
                    </w:rPr>
                    <w:lastRenderedPageBreak/>
                    <w:t>при прекращении прав пользования в сумме накопленного обесценения</w:t>
                  </w:r>
                  <w:r w:rsidR="008E519C">
                    <w:rPr>
                      <w:sz w:val="16"/>
                      <w:szCs w:val="16"/>
                    </w:rPr>
                    <w:t xml:space="preserve"> </w:t>
                  </w:r>
                  <w:r w:rsidRPr="00353F09">
                    <w:rPr>
                      <w:sz w:val="16"/>
                      <w:szCs w:val="16"/>
                    </w:rPr>
                    <w:t>за период пользования правами пользования нематериальными активами</w:t>
                  </w:r>
                </w:p>
              </w:tc>
              <w:tc>
                <w:tcPr>
                  <w:tcW w:w="561" w:type="dxa"/>
                </w:tcPr>
                <w:p w14:paraId="7D55E8F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3D65A70" w14:textId="77777777" w:rsidR="00F13F98" w:rsidRPr="00353F09" w:rsidRDefault="00F13F98" w:rsidP="00FB23FA">
                  <w:pPr>
                    <w:pStyle w:val="ConsPlusNormal"/>
                    <w:spacing w:after="1" w:line="200" w:lineRule="atLeast"/>
                    <w:jc w:val="center"/>
                    <w:rPr>
                      <w:sz w:val="16"/>
                      <w:szCs w:val="16"/>
                    </w:rPr>
                  </w:pPr>
                  <w:r w:rsidRPr="00353F09">
                    <w:rPr>
                      <w:sz w:val="16"/>
                      <w:szCs w:val="16"/>
                    </w:rPr>
                    <w:t>X 114 6X 45X</w:t>
                  </w:r>
                </w:p>
              </w:tc>
              <w:tc>
                <w:tcPr>
                  <w:tcW w:w="480" w:type="dxa"/>
                </w:tcPr>
                <w:p w14:paraId="3158625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6C078EC"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45X</w:t>
                  </w:r>
                </w:p>
              </w:tc>
              <w:tc>
                <w:tcPr>
                  <w:tcW w:w="795" w:type="dxa"/>
                </w:tcPr>
                <w:p w14:paraId="40EBB1C1"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w:t>
                  </w:r>
                  <w:r w:rsidRPr="00353F09">
                    <w:rPr>
                      <w:sz w:val="16"/>
                      <w:szCs w:val="16"/>
                    </w:rPr>
                    <w:lastRenderedPageBreak/>
                    <w:t>ртных средств) (ф. 0510454);</w:t>
                  </w:r>
                </w:p>
                <w:p w14:paraId="2D0EFF8C"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336E6DC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1.12 настоящего Приложения в соответствии с содержанием факта хозяйственной жизни</w:t>
                  </w:r>
                </w:p>
              </w:tc>
              <w:tc>
                <w:tcPr>
                  <w:tcW w:w="1394" w:type="dxa"/>
                </w:tcPr>
                <w:p w14:paraId="2E7770C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746CFC76" w14:textId="77777777" w:rsidTr="003F128D">
              <w:tc>
                <w:tcPr>
                  <w:tcW w:w="459" w:type="dxa"/>
                </w:tcPr>
                <w:p w14:paraId="7E090F54" w14:textId="77777777" w:rsidR="00F13F98" w:rsidRPr="00353F09" w:rsidRDefault="00F13F98" w:rsidP="00FB23FA">
                  <w:pPr>
                    <w:pStyle w:val="ConsPlusNormal"/>
                    <w:spacing w:after="1" w:line="200" w:lineRule="atLeast"/>
                    <w:jc w:val="center"/>
                    <w:rPr>
                      <w:sz w:val="16"/>
                      <w:szCs w:val="16"/>
                    </w:rPr>
                  </w:pPr>
                  <w:r w:rsidRPr="00353F09">
                    <w:rPr>
                      <w:sz w:val="16"/>
                      <w:szCs w:val="16"/>
                    </w:rPr>
                    <w:t>1.10.18</w:t>
                  </w:r>
                </w:p>
              </w:tc>
              <w:tc>
                <w:tcPr>
                  <w:tcW w:w="1230" w:type="dxa"/>
                </w:tcPr>
                <w:p w14:paraId="3C9E0021"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права пользования нематериальными активами при досрочном прекращении лицензионного договора (в части остаточной стоимости)</w:t>
                  </w:r>
                </w:p>
              </w:tc>
              <w:tc>
                <w:tcPr>
                  <w:tcW w:w="561" w:type="dxa"/>
                </w:tcPr>
                <w:p w14:paraId="1477BA2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02CF435"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67A17C2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923E6E3"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45X</w:t>
                  </w:r>
                </w:p>
              </w:tc>
              <w:tc>
                <w:tcPr>
                  <w:tcW w:w="795" w:type="dxa"/>
                </w:tcPr>
                <w:p w14:paraId="315D77B2"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69C5AA59" w14:textId="12BBDDCF" w:rsidR="0010087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tc>
              <w:tc>
                <w:tcPr>
                  <w:tcW w:w="1331" w:type="dxa"/>
                </w:tcPr>
                <w:p w14:paraId="5F250B7F"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3.2 настоящего Приложения в соответствии с содержанием факта хозяйственной жизни</w:t>
                  </w:r>
                </w:p>
              </w:tc>
              <w:tc>
                <w:tcPr>
                  <w:tcW w:w="1394" w:type="dxa"/>
                </w:tcPr>
                <w:p w14:paraId="2B36E7F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227E1E92" w14:textId="77777777" w:rsidTr="003F128D">
              <w:tc>
                <w:tcPr>
                  <w:tcW w:w="459" w:type="dxa"/>
                </w:tcPr>
                <w:p w14:paraId="141E3AFF" w14:textId="77777777" w:rsidR="00F13F98" w:rsidRPr="00353F09" w:rsidRDefault="00F13F98" w:rsidP="00FB23FA">
                  <w:pPr>
                    <w:pStyle w:val="ConsPlusNormal"/>
                    <w:spacing w:after="1" w:line="200" w:lineRule="atLeast"/>
                    <w:jc w:val="center"/>
                    <w:rPr>
                      <w:sz w:val="16"/>
                      <w:szCs w:val="16"/>
                    </w:rPr>
                  </w:pPr>
                  <w:r w:rsidRPr="00353F09">
                    <w:rPr>
                      <w:sz w:val="16"/>
                      <w:szCs w:val="16"/>
                    </w:rPr>
                    <w:t>1.10.19</w:t>
                  </w:r>
                </w:p>
              </w:tc>
              <w:tc>
                <w:tcPr>
                  <w:tcW w:w="1230" w:type="dxa"/>
                </w:tcPr>
                <w:p w14:paraId="66CA137D"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 в бухгалтерском учете объект права пользования нематериальными активами (неисключительного права), полученный в результате необменной операции</w:t>
                  </w:r>
                </w:p>
              </w:tc>
              <w:tc>
                <w:tcPr>
                  <w:tcW w:w="561" w:type="dxa"/>
                </w:tcPr>
                <w:p w14:paraId="715A8DD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A00F688"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35X</w:t>
                  </w:r>
                </w:p>
              </w:tc>
              <w:tc>
                <w:tcPr>
                  <w:tcW w:w="480" w:type="dxa"/>
                </w:tcPr>
                <w:p w14:paraId="51FE8F81"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DD4285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19X</w:t>
                  </w:r>
                </w:p>
              </w:tc>
              <w:tc>
                <w:tcPr>
                  <w:tcW w:w="795" w:type="dxa"/>
                </w:tcPr>
                <w:p w14:paraId="3F1D9C8E"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6E0BB77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528A662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0E8DF809" w14:textId="77777777" w:rsidTr="003F128D">
              <w:tc>
                <w:tcPr>
                  <w:tcW w:w="459" w:type="dxa"/>
                </w:tcPr>
                <w:p w14:paraId="5B677B30" w14:textId="77777777" w:rsidR="00F13F98" w:rsidRPr="00353F09" w:rsidRDefault="00F13F98" w:rsidP="00FB23FA">
                  <w:pPr>
                    <w:pStyle w:val="ConsPlusNormal"/>
                    <w:spacing w:after="1" w:line="200" w:lineRule="atLeast"/>
                    <w:jc w:val="center"/>
                    <w:rPr>
                      <w:sz w:val="16"/>
                      <w:szCs w:val="16"/>
                    </w:rPr>
                  </w:pPr>
                  <w:r w:rsidRPr="00353F09">
                    <w:rPr>
                      <w:sz w:val="16"/>
                      <w:szCs w:val="16"/>
                    </w:rPr>
                    <w:t>1.10.20</w:t>
                  </w:r>
                </w:p>
              </w:tc>
              <w:tc>
                <w:tcPr>
                  <w:tcW w:w="1230" w:type="dxa"/>
                </w:tcPr>
                <w:p w14:paraId="2BEDCA76"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Признаны в бухгалтерском учете операции по реклассификации объектов прав пользования нематериальными активами (неисключительных прав) с неопределенным сроком полезного использования в подгруппу объектов с определенным сроком полезного использования, в том числе в случае досрочного прекращения </w:t>
                  </w:r>
                  <w:r w:rsidRPr="00353F09">
                    <w:rPr>
                      <w:sz w:val="16"/>
                      <w:szCs w:val="16"/>
                    </w:rPr>
                    <w:lastRenderedPageBreak/>
                    <w:t>договора пользования на права пользования объектов с неопределенным сроком; перемещению прав пользования нематериальными активами (неисключительных прав)</w:t>
                  </w:r>
                </w:p>
              </w:tc>
              <w:tc>
                <w:tcPr>
                  <w:tcW w:w="561" w:type="dxa"/>
                </w:tcPr>
                <w:p w14:paraId="5C7CEB87"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3F649201"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35X</w:t>
                  </w:r>
                </w:p>
              </w:tc>
              <w:tc>
                <w:tcPr>
                  <w:tcW w:w="480" w:type="dxa"/>
                </w:tcPr>
                <w:p w14:paraId="104202C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F71AB5D"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35X</w:t>
                  </w:r>
                </w:p>
              </w:tc>
              <w:tc>
                <w:tcPr>
                  <w:tcW w:w="795" w:type="dxa"/>
                </w:tcPr>
                <w:p w14:paraId="56C80086"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51C90A8B"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28A6459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0DC9B76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2F383520" w14:textId="77777777" w:rsidTr="003F128D">
              <w:tc>
                <w:tcPr>
                  <w:tcW w:w="459" w:type="dxa"/>
                </w:tcPr>
                <w:p w14:paraId="77713048" w14:textId="77777777" w:rsidR="00F13F98" w:rsidRPr="00353F09" w:rsidRDefault="00F13F98" w:rsidP="00FB23FA">
                  <w:pPr>
                    <w:pStyle w:val="ConsPlusNormal"/>
                    <w:spacing w:after="1" w:line="200" w:lineRule="atLeast"/>
                    <w:jc w:val="center"/>
                    <w:rPr>
                      <w:sz w:val="16"/>
                      <w:szCs w:val="16"/>
                    </w:rPr>
                  </w:pPr>
                  <w:r w:rsidRPr="00353F09">
                    <w:rPr>
                      <w:sz w:val="16"/>
                      <w:szCs w:val="16"/>
                    </w:rPr>
                    <w:t>1.10.21</w:t>
                  </w:r>
                </w:p>
              </w:tc>
              <w:tc>
                <w:tcPr>
                  <w:tcW w:w="1230" w:type="dxa"/>
                </w:tcPr>
                <w:p w14:paraId="653436C4"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объекта права пользования нематериальными активами (неисключительного права) с определенным (неопределенным) сроком пользования при реорганизации путем слияния, присоединения, разделения, выделения, преобразования или при изменении типа учреждения по балансовой </w:t>
                  </w:r>
                  <w:r w:rsidRPr="00353F09">
                    <w:rPr>
                      <w:sz w:val="16"/>
                      <w:szCs w:val="16"/>
                    </w:rPr>
                    <w:lastRenderedPageBreak/>
                    <w:t>стоимости (в части балансовой стоимости)</w:t>
                  </w:r>
                </w:p>
                <w:p w14:paraId="542D0098" w14:textId="77777777" w:rsidR="00100878" w:rsidRPr="00353F09" w:rsidRDefault="00100878" w:rsidP="00FB23FA">
                  <w:pPr>
                    <w:pStyle w:val="ConsPlusNormal"/>
                    <w:spacing w:after="1" w:line="200" w:lineRule="atLeast"/>
                    <w:jc w:val="both"/>
                    <w:rPr>
                      <w:sz w:val="16"/>
                      <w:szCs w:val="16"/>
                    </w:rPr>
                  </w:pPr>
                </w:p>
                <w:p w14:paraId="4C563124" w14:textId="77777777" w:rsidR="00B24659" w:rsidRPr="00353F09" w:rsidRDefault="00B24659" w:rsidP="00FB23FA">
                  <w:pPr>
                    <w:pStyle w:val="ConsPlusNormal"/>
                    <w:spacing w:after="1" w:line="200" w:lineRule="atLeast"/>
                    <w:jc w:val="both"/>
                    <w:rPr>
                      <w:sz w:val="16"/>
                      <w:szCs w:val="16"/>
                    </w:rPr>
                  </w:pPr>
                </w:p>
              </w:tc>
              <w:tc>
                <w:tcPr>
                  <w:tcW w:w="561" w:type="dxa"/>
                </w:tcPr>
                <w:p w14:paraId="21A81D0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96D6A8E"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059DB676"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E6D7D6D"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45X</w:t>
                  </w:r>
                </w:p>
              </w:tc>
              <w:tc>
                <w:tcPr>
                  <w:tcW w:w="795" w:type="dxa"/>
                </w:tcPr>
                <w:p w14:paraId="197166B0"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p w14:paraId="2E7D283C" w14:textId="77777777" w:rsidR="00F13F98" w:rsidRPr="00353F09" w:rsidRDefault="00F13F98" w:rsidP="00FB23FA">
                  <w:pPr>
                    <w:pStyle w:val="ConsPlusNormal"/>
                    <w:spacing w:after="1" w:line="200" w:lineRule="atLeast"/>
                    <w:jc w:val="both"/>
                    <w:rPr>
                      <w:sz w:val="16"/>
                      <w:szCs w:val="16"/>
                    </w:rPr>
                  </w:pPr>
                  <w:r w:rsidRPr="00353F09">
                    <w:rPr>
                      <w:sz w:val="16"/>
                      <w:szCs w:val="16"/>
                    </w:rPr>
                    <w:t>передаточный акт (разделительный баланс)</w:t>
                  </w:r>
                </w:p>
              </w:tc>
              <w:tc>
                <w:tcPr>
                  <w:tcW w:w="1331" w:type="dxa"/>
                </w:tcPr>
                <w:p w14:paraId="127D456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394" w:type="dxa"/>
                </w:tcPr>
                <w:p w14:paraId="6ADCAF2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38BE95E8" w14:textId="77777777" w:rsidTr="003F128D">
              <w:tc>
                <w:tcPr>
                  <w:tcW w:w="459" w:type="dxa"/>
                </w:tcPr>
                <w:p w14:paraId="1A5ACAE5" w14:textId="77777777" w:rsidR="00F13F98" w:rsidRPr="00353F09" w:rsidRDefault="00F13F98" w:rsidP="00FB23FA">
                  <w:pPr>
                    <w:pStyle w:val="ConsPlusNormal"/>
                    <w:spacing w:after="1" w:line="200" w:lineRule="atLeast"/>
                    <w:jc w:val="center"/>
                    <w:rPr>
                      <w:sz w:val="16"/>
                      <w:szCs w:val="16"/>
                    </w:rPr>
                  </w:pPr>
                  <w:r w:rsidRPr="00353F09">
                    <w:rPr>
                      <w:sz w:val="16"/>
                      <w:szCs w:val="16"/>
                    </w:rPr>
                    <w:t>1.10.22</w:t>
                  </w:r>
                </w:p>
              </w:tc>
              <w:tc>
                <w:tcPr>
                  <w:tcW w:w="1230" w:type="dxa"/>
                </w:tcPr>
                <w:p w14:paraId="2826647F"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операции по уточнению признаков аналитического учета объектов учета</w:t>
                  </w:r>
                </w:p>
              </w:tc>
              <w:tc>
                <w:tcPr>
                  <w:tcW w:w="561" w:type="dxa"/>
                </w:tcPr>
                <w:p w14:paraId="63EA238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862694F" w14:textId="77777777" w:rsidR="00F13F98" w:rsidRPr="00353F09" w:rsidRDefault="00F13F98" w:rsidP="00FB23FA">
                  <w:pPr>
                    <w:pStyle w:val="ConsPlusNormal"/>
                    <w:spacing w:after="1" w:line="200" w:lineRule="atLeast"/>
                    <w:jc w:val="center"/>
                    <w:rPr>
                      <w:sz w:val="16"/>
                      <w:szCs w:val="16"/>
                    </w:rPr>
                  </w:pPr>
                  <w:r w:rsidRPr="00353F09">
                    <w:rPr>
                      <w:sz w:val="16"/>
                      <w:szCs w:val="16"/>
                    </w:rPr>
                    <w:t>X 111 XX 3XX</w:t>
                  </w:r>
                </w:p>
              </w:tc>
              <w:tc>
                <w:tcPr>
                  <w:tcW w:w="480" w:type="dxa"/>
                </w:tcPr>
                <w:p w14:paraId="626EBF0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DA4879A" w14:textId="77777777" w:rsidR="00F13F98" w:rsidRPr="00353F09" w:rsidRDefault="00F13F98" w:rsidP="00FB23FA">
                  <w:pPr>
                    <w:pStyle w:val="ConsPlusNormal"/>
                    <w:spacing w:after="1" w:line="200" w:lineRule="atLeast"/>
                    <w:jc w:val="center"/>
                    <w:rPr>
                      <w:sz w:val="16"/>
                      <w:szCs w:val="16"/>
                    </w:rPr>
                  </w:pPr>
                  <w:r w:rsidRPr="00353F09">
                    <w:rPr>
                      <w:sz w:val="16"/>
                      <w:szCs w:val="16"/>
                    </w:rPr>
                    <w:t>X 111 XX 3XX</w:t>
                  </w:r>
                </w:p>
              </w:tc>
              <w:tc>
                <w:tcPr>
                  <w:tcW w:w="795" w:type="dxa"/>
                </w:tcPr>
                <w:p w14:paraId="3BF30107" w14:textId="5D7CBC2E"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47B3A7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c>
                <w:tcPr>
                  <w:tcW w:w="1394" w:type="dxa"/>
                </w:tcPr>
                <w:p w14:paraId="367EC7A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6B994E67" w14:textId="77777777" w:rsidTr="003F128D">
              <w:tc>
                <w:tcPr>
                  <w:tcW w:w="459" w:type="dxa"/>
                </w:tcPr>
                <w:p w14:paraId="0289B442" w14:textId="77777777" w:rsidR="00F13F98" w:rsidRPr="00353F09" w:rsidRDefault="00F13F98" w:rsidP="00FB23FA">
                  <w:pPr>
                    <w:pStyle w:val="ConsPlusNormal"/>
                    <w:spacing w:after="1" w:line="200" w:lineRule="atLeast"/>
                    <w:jc w:val="center"/>
                    <w:rPr>
                      <w:sz w:val="16"/>
                      <w:szCs w:val="16"/>
                    </w:rPr>
                  </w:pPr>
                  <w:r w:rsidRPr="00353F09">
                    <w:rPr>
                      <w:sz w:val="16"/>
                      <w:szCs w:val="16"/>
                    </w:rPr>
                    <w:t>1.11</w:t>
                  </w:r>
                </w:p>
              </w:tc>
              <w:tc>
                <w:tcPr>
                  <w:tcW w:w="1230" w:type="dxa"/>
                </w:tcPr>
                <w:p w14:paraId="77D50CAF"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0 113 00 000 "Биологические активы"</w:t>
                  </w:r>
                </w:p>
              </w:tc>
              <w:tc>
                <w:tcPr>
                  <w:tcW w:w="561" w:type="dxa"/>
                </w:tcPr>
                <w:p w14:paraId="43548512" w14:textId="77777777" w:rsidR="00F13F98" w:rsidRPr="00353F09" w:rsidRDefault="00F13F98" w:rsidP="00FB23FA">
                  <w:pPr>
                    <w:pStyle w:val="ConsPlusNormal"/>
                    <w:spacing w:after="1" w:line="200" w:lineRule="atLeast"/>
                    <w:rPr>
                      <w:sz w:val="16"/>
                      <w:szCs w:val="16"/>
                    </w:rPr>
                  </w:pPr>
                </w:p>
              </w:tc>
              <w:tc>
                <w:tcPr>
                  <w:tcW w:w="587" w:type="dxa"/>
                </w:tcPr>
                <w:p w14:paraId="1C81D8E3" w14:textId="77777777" w:rsidR="00F13F98" w:rsidRPr="00353F09" w:rsidRDefault="00F13F98" w:rsidP="00FB23FA">
                  <w:pPr>
                    <w:pStyle w:val="ConsPlusNormal"/>
                    <w:spacing w:after="1" w:line="200" w:lineRule="atLeast"/>
                    <w:rPr>
                      <w:sz w:val="16"/>
                      <w:szCs w:val="16"/>
                    </w:rPr>
                  </w:pPr>
                </w:p>
              </w:tc>
              <w:tc>
                <w:tcPr>
                  <w:tcW w:w="480" w:type="dxa"/>
                </w:tcPr>
                <w:p w14:paraId="3C6A2BAC" w14:textId="77777777" w:rsidR="00F13F98" w:rsidRPr="00353F09" w:rsidRDefault="00F13F98" w:rsidP="00FB23FA">
                  <w:pPr>
                    <w:pStyle w:val="ConsPlusNormal"/>
                    <w:spacing w:after="1" w:line="200" w:lineRule="atLeast"/>
                    <w:rPr>
                      <w:sz w:val="16"/>
                      <w:szCs w:val="16"/>
                    </w:rPr>
                  </w:pPr>
                </w:p>
              </w:tc>
              <w:tc>
                <w:tcPr>
                  <w:tcW w:w="591" w:type="dxa"/>
                </w:tcPr>
                <w:p w14:paraId="501A2998" w14:textId="77777777" w:rsidR="00F13F98" w:rsidRPr="00353F09" w:rsidRDefault="00F13F98" w:rsidP="00FB23FA">
                  <w:pPr>
                    <w:pStyle w:val="ConsPlusNormal"/>
                    <w:spacing w:after="1" w:line="200" w:lineRule="atLeast"/>
                    <w:rPr>
                      <w:sz w:val="16"/>
                      <w:szCs w:val="16"/>
                    </w:rPr>
                  </w:pPr>
                </w:p>
              </w:tc>
              <w:tc>
                <w:tcPr>
                  <w:tcW w:w="795" w:type="dxa"/>
                </w:tcPr>
                <w:p w14:paraId="16BA8A55" w14:textId="77777777" w:rsidR="00F13F98" w:rsidRPr="00353F09" w:rsidRDefault="00F13F98" w:rsidP="00FB23FA">
                  <w:pPr>
                    <w:pStyle w:val="ConsPlusNormal"/>
                    <w:spacing w:after="1" w:line="200" w:lineRule="atLeast"/>
                    <w:rPr>
                      <w:sz w:val="16"/>
                      <w:szCs w:val="16"/>
                    </w:rPr>
                  </w:pPr>
                </w:p>
              </w:tc>
              <w:tc>
                <w:tcPr>
                  <w:tcW w:w="1331" w:type="dxa"/>
                </w:tcPr>
                <w:p w14:paraId="0D5997C1" w14:textId="77777777" w:rsidR="00F13F98" w:rsidRPr="00353F09" w:rsidRDefault="00F13F98" w:rsidP="00FB23FA">
                  <w:pPr>
                    <w:pStyle w:val="ConsPlusNormal"/>
                    <w:spacing w:after="1" w:line="200" w:lineRule="atLeast"/>
                    <w:jc w:val="both"/>
                    <w:rPr>
                      <w:sz w:val="16"/>
                      <w:szCs w:val="16"/>
                    </w:rPr>
                  </w:pPr>
                  <w:r w:rsidRPr="00353F09">
                    <w:rPr>
                      <w:sz w:val="16"/>
                      <w:szCs w:val="16"/>
                    </w:rPr>
                    <w:t>Объекты биологических активов (наименование и количество);</w:t>
                  </w:r>
                </w:p>
                <w:p w14:paraId="411F756B" w14:textId="77777777" w:rsidR="00F13F98" w:rsidRPr="00353F09" w:rsidRDefault="00F13F98" w:rsidP="00FB23FA">
                  <w:pPr>
                    <w:pStyle w:val="ConsPlusNormal"/>
                    <w:spacing w:after="1" w:line="200" w:lineRule="atLeast"/>
                    <w:jc w:val="both"/>
                    <w:rPr>
                      <w:sz w:val="16"/>
                      <w:szCs w:val="16"/>
                    </w:rPr>
                  </w:pPr>
                  <w:r w:rsidRPr="00353F09">
                    <w:rPr>
                      <w:sz w:val="16"/>
                      <w:szCs w:val="16"/>
                    </w:rPr>
                    <w:t>группы (виды) биологических активов, сорта (возрастные группы);</w:t>
                  </w:r>
                </w:p>
                <w:p w14:paraId="6EE86D73" w14:textId="77777777" w:rsidR="00F13F98" w:rsidRPr="00353F09" w:rsidRDefault="00F13F98" w:rsidP="00FB23FA">
                  <w:pPr>
                    <w:pStyle w:val="ConsPlusNormal"/>
                    <w:spacing w:after="1" w:line="200" w:lineRule="atLeast"/>
                    <w:jc w:val="both"/>
                    <w:rPr>
                      <w:sz w:val="16"/>
                      <w:szCs w:val="16"/>
                    </w:rPr>
                  </w:pPr>
                  <w:r w:rsidRPr="00353F09">
                    <w:rPr>
                      <w:sz w:val="16"/>
                      <w:szCs w:val="16"/>
                    </w:rPr>
                    <w:t>ответственное лицо; местонахождение объектов (адрес, место хранения);</w:t>
                  </w:r>
                </w:p>
                <w:p w14:paraId="65BBBDFA"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 необходимости правовое основание поступления с учетом положений, </w:t>
                  </w:r>
                  <w:r w:rsidRPr="00353F09">
                    <w:rPr>
                      <w:sz w:val="16"/>
                      <w:szCs w:val="16"/>
                    </w:rPr>
                    <w:lastRenderedPageBreak/>
                    <w:t>предусмотренных отраслевыми особенностями; аналитический учет животных на откорме ведется по видам животных;</w:t>
                  </w:r>
                </w:p>
                <w:p w14:paraId="6E73FA8E" w14:textId="51858E9E" w:rsidR="00F13F98" w:rsidRPr="00353F09" w:rsidRDefault="00F13F98" w:rsidP="00FB23FA">
                  <w:pPr>
                    <w:pStyle w:val="ConsPlusNormal"/>
                    <w:spacing w:after="1" w:line="200" w:lineRule="atLeast"/>
                    <w:jc w:val="both"/>
                    <w:rPr>
                      <w:sz w:val="16"/>
                      <w:szCs w:val="16"/>
                    </w:rPr>
                  </w:pPr>
                  <w:r w:rsidRPr="00353F09">
                    <w:rPr>
                      <w:sz w:val="16"/>
                      <w:szCs w:val="16"/>
                    </w:rPr>
                    <w:t>аналитический учет по правовым основаниям поступлений ведется согласно учетной политик</w:t>
                  </w:r>
                  <w:r w:rsidR="002832B4">
                    <w:rPr>
                      <w:sz w:val="16"/>
                      <w:szCs w:val="16"/>
                    </w:rPr>
                    <w:t>е</w:t>
                  </w:r>
                </w:p>
              </w:tc>
              <w:tc>
                <w:tcPr>
                  <w:tcW w:w="1394" w:type="dxa"/>
                </w:tcPr>
                <w:p w14:paraId="72601883" w14:textId="77777777" w:rsidR="00F13F98" w:rsidRPr="00353F09" w:rsidRDefault="00F13F98" w:rsidP="00FB23FA">
                  <w:pPr>
                    <w:pStyle w:val="ConsPlusNormal"/>
                    <w:spacing w:after="1" w:line="200" w:lineRule="atLeast"/>
                    <w:rPr>
                      <w:sz w:val="16"/>
                      <w:szCs w:val="16"/>
                    </w:rPr>
                  </w:pPr>
                </w:p>
              </w:tc>
            </w:tr>
            <w:tr w:rsidR="00B85689" w:rsidRPr="00353F09" w14:paraId="2B5EC041" w14:textId="77777777" w:rsidTr="003F128D">
              <w:tc>
                <w:tcPr>
                  <w:tcW w:w="459" w:type="dxa"/>
                </w:tcPr>
                <w:p w14:paraId="7361A626" w14:textId="77777777" w:rsidR="00F13F98" w:rsidRPr="00353F09" w:rsidRDefault="00F13F98" w:rsidP="00FB23FA">
                  <w:pPr>
                    <w:pStyle w:val="ConsPlusNormal"/>
                    <w:spacing w:after="1" w:line="200" w:lineRule="atLeast"/>
                    <w:jc w:val="center"/>
                    <w:rPr>
                      <w:sz w:val="16"/>
                      <w:szCs w:val="16"/>
                    </w:rPr>
                  </w:pPr>
                  <w:r w:rsidRPr="00353F09">
                    <w:rPr>
                      <w:sz w:val="16"/>
                      <w:szCs w:val="16"/>
                    </w:rPr>
                    <w:t>1.11.1</w:t>
                  </w:r>
                </w:p>
              </w:tc>
              <w:tc>
                <w:tcPr>
                  <w:tcW w:w="1230" w:type="dxa"/>
                </w:tcPr>
                <w:p w14:paraId="042FECD4"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биологических активов в сумме его фактической стоимости, сформированной при приобретении</w:t>
                  </w:r>
                </w:p>
              </w:tc>
              <w:tc>
                <w:tcPr>
                  <w:tcW w:w="561" w:type="dxa"/>
                </w:tcPr>
                <w:p w14:paraId="3D9D3F9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49D044E"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480" w:type="dxa"/>
                </w:tcPr>
                <w:p w14:paraId="26BB01A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F3A1011" w14:textId="77777777" w:rsidR="00F13F98" w:rsidRPr="00353F09" w:rsidRDefault="00F13F98" w:rsidP="00FB23FA">
                  <w:pPr>
                    <w:pStyle w:val="ConsPlusNormal"/>
                    <w:spacing w:after="1" w:line="200" w:lineRule="atLeast"/>
                    <w:jc w:val="center"/>
                    <w:rPr>
                      <w:sz w:val="16"/>
                      <w:szCs w:val="16"/>
                    </w:rPr>
                  </w:pPr>
                  <w:r w:rsidRPr="00353F09">
                    <w:rPr>
                      <w:sz w:val="16"/>
                      <w:szCs w:val="16"/>
                    </w:rPr>
                    <w:t>X 106 X7 360</w:t>
                  </w:r>
                </w:p>
              </w:tc>
              <w:tc>
                <w:tcPr>
                  <w:tcW w:w="795" w:type="dxa"/>
                </w:tcPr>
                <w:p w14:paraId="21875E2E"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признании объектов нефинансовых активов (ф. 0510441)</w:t>
                  </w:r>
                </w:p>
              </w:tc>
              <w:tc>
                <w:tcPr>
                  <w:tcW w:w="1331" w:type="dxa"/>
                </w:tcPr>
                <w:p w14:paraId="6134C3E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394" w:type="dxa"/>
                </w:tcPr>
                <w:p w14:paraId="404B7F4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1.6 настоящего Приложения в соответствии с содержанием факта хозяйственной жизни</w:t>
                  </w:r>
                </w:p>
              </w:tc>
            </w:tr>
            <w:tr w:rsidR="00B85689" w:rsidRPr="00353F09" w14:paraId="10D158E0" w14:textId="77777777" w:rsidTr="003F128D">
              <w:tc>
                <w:tcPr>
                  <w:tcW w:w="459" w:type="dxa"/>
                </w:tcPr>
                <w:p w14:paraId="6D0241F2" w14:textId="77777777" w:rsidR="00F13F98" w:rsidRPr="00353F09" w:rsidRDefault="00F13F98" w:rsidP="00FB23FA">
                  <w:pPr>
                    <w:pStyle w:val="ConsPlusNormal"/>
                    <w:spacing w:after="1" w:line="200" w:lineRule="atLeast"/>
                    <w:jc w:val="center"/>
                    <w:rPr>
                      <w:sz w:val="16"/>
                      <w:szCs w:val="16"/>
                    </w:rPr>
                  </w:pPr>
                  <w:r w:rsidRPr="00353F09">
                    <w:rPr>
                      <w:sz w:val="16"/>
                      <w:szCs w:val="16"/>
                    </w:rPr>
                    <w:t>1.11.2</w:t>
                  </w:r>
                </w:p>
              </w:tc>
              <w:tc>
                <w:tcPr>
                  <w:tcW w:w="1230" w:type="dxa"/>
                </w:tcPr>
                <w:p w14:paraId="0AA8D3EF"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приплод от биологических активов животноводства, за исключением приплода, признаваемог</w:t>
                  </w:r>
                  <w:r w:rsidRPr="00353F09">
                    <w:rPr>
                      <w:sz w:val="16"/>
                      <w:szCs w:val="16"/>
                    </w:rPr>
                    <w:lastRenderedPageBreak/>
                    <w:t>о в составе материальных запасов</w:t>
                  </w:r>
                </w:p>
              </w:tc>
              <w:tc>
                <w:tcPr>
                  <w:tcW w:w="561" w:type="dxa"/>
                </w:tcPr>
                <w:p w14:paraId="09D7246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D9C868B"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480" w:type="dxa"/>
                </w:tcPr>
                <w:p w14:paraId="18E25764"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3E3F6973"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10 199</w:t>
                  </w:r>
                </w:p>
              </w:tc>
              <w:tc>
                <w:tcPr>
                  <w:tcW w:w="795" w:type="dxa"/>
                </w:tcPr>
                <w:p w14:paraId="21BD3D9E"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 (ф. 0510448)</w:t>
                  </w:r>
                </w:p>
              </w:tc>
              <w:tc>
                <w:tcPr>
                  <w:tcW w:w="1331" w:type="dxa"/>
                </w:tcPr>
                <w:p w14:paraId="73F18BE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394" w:type="dxa"/>
                </w:tcPr>
                <w:p w14:paraId="1490C48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258AA9B3" w14:textId="77777777" w:rsidTr="003F128D">
              <w:tc>
                <w:tcPr>
                  <w:tcW w:w="459" w:type="dxa"/>
                </w:tcPr>
                <w:p w14:paraId="4A4B4252" w14:textId="77777777" w:rsidR="00F13F98" w:rsidRPr="00353F09" w:rsidRDefault="00F13F98" w:rsidP="00FB23FA">
                  <w:pPr>
                    <w:pStyle w:val="ConsPlusNormal"/>
                    <w:spacing w:after="1" w:line="200" w:lineRule="atLeast"/>
                    <w:jc w:val="center"/>
                    <w:rPr>
                      <w:sz w:val="16"/>
                      <w:szCs w:val="16"/>
                    </w:rPr>
                  </w:pPr>
                  <w:r w:rsidRPr="00353F09">
                    <w:rPr>
                      <w:sz w:val="16"/>
                      <w:szCs w:val="16"/>
                    </w:rPr>
                    <w:t>1.11.3</w:t>
                  </w:r>
                </w:p>
              </w:tc>
              <w:tc>
                <w:tcPr>
                  <w:tcW w:w="1230" w:type="dxa"/>
                </w:tcPr>
                <w:p w14:paraId="443C1F6D"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биологических активов, поступивший в порядке возмещения в натуральной форме ущерба, причиненного виновным лицом</w:t>
                  </w:r>
                </w:p>
              </w:tc>
              <w:tc>
                <w:tcPr>
                  <w:tcW w:w="561" w:type="dxa"/>
                </w:tcPr>
                <w:p w14:paraId="518E780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1A09AA8"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480" w:type="dxa"/>
                </w:tcPr>
                <w:p w14:paraId="695A1C9C"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410876FF" w14:textId="77777777" w:rsidR="00F13F98" w:rsidRPr="00353F09" w:rsidRDefault="00F13F98" w:rsidP="00FB23FA">
                  <w:pPr>
                    <w:pStyle w:val="ConsPlusNormal"/>
                    <w:spacing w:after="1" w:line="200" w:lineRule="atLeast"/>
                    <w:jc w:val="center"/>
                    <w:rPr>
                      <w:sz w:val="16"/>
                      <w:szCs w:val="16"/>
                    </w:rPr>
                  </w:pPr>
                  <w:r w:rsidRPr="00353F09">
                    <w:rPr>
                      <w:sz w:val="16"/>
                      <w:szCs w:val="16"/>
                    </w:rPr>
                    <w:t>X 209 76 66X</w:t>
                  </w:r>
                </w:p>
              </w:tc>
              <w:tc>
                <w:tcPr>
                  <w:tcW w:w="795" w:type="dxa"/>
                </w:tcPr>
                <w:p w14:paraId="7CC9E4CE"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685BC0A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394" w:type="dxa"/>
                </w:tcPr>
                <w:p w14:paraId="22FB80D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2.13 настоящего Приложения в соответствии с содержанием факта хозяйственной жизни</w:t>
                  </w:r>
                </w:p>
              </w:tc>
            </w:tr>
            <w:tr w:rsidR="00B85689" w:rsidRPr="00353F09" w14:paraId="7D6EFB35" w14:textId="77777777" w:rsidTr="003F128D">
              <w:tc>
                <w:tcPr>
                  <w:tcW w:w="459" w:type="dxa"/>
                </w:tcPr>
                <w:p w14:paraId="539CF997" w14:textId="77777777" w:rsidR="00F13F98" w:rsidRPr="00353F09" w:rsidRDefault="00F13F98" w:rsidP="00FB23FA">
                  <w:pPr>
                    <w:pStyle w:val="ConsPlusNormal"/>
                    <w:spacing w:after="1" w:line="200" w:lineRule="atLeast"/>
                    <w:jc w:val="center"/>
                    <w:rPr>
                      <w:sz w:val="16"/>
                      <w:szCs w:val="16"/>
                    </w:rPr>
                  </w:pPr>
                  <w:r w:rsidRPr="00353F09">
                    <w:rPr>
                      <w:sz w:val="16"/>
                      <w:szCs w:val="16"/>
                    </w:rPr>
                    <w:t>1.11.4</w:t>
                  </w:r>
                </w:p>
              </w:tc>
              <w:tc>
                <w:tcPr>
                  <w:tcW w:w="1230" w:type="dxa"/>
                </w:tcPr>
                <w:p w14:paraId="481FED39"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биологических активов, поступивший при осуществлении расчетов между головным учреждением, обособленными подразделениями (филиалами) (в части балансовой стоимости)</w:t>
                  </w:r>
                </w:p>
              </w:tc>
              <w:tc>
                <w:tcPr>
                  <w:tcW w:w="561" w:type="dxa"/>
                </w:tcPr>
                <w:p w14:paraId="0BDC759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398833E"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480" w:type="dxa"/>
                </w:tcPr>
                <w:p w14:paraId="2CEFA363"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005BD9D8"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04 360</w:t>
                  </w:r>
                </w:p>
              </w:tc>
              <w:tc>
                <w:tcPr>
                  <w:tcW w:w="795" w:type="dxa"/>
                </w:tcPr>
                <w:p w14:paraId="5EC0F4E1"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2B7F4B8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394" w:type="dxa"/>
                </w:tcPr>
                <w:p w14:paraId="4D8188E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r>
            <w:tr w:rsidR="00B85689" w:rsidRPr="00353F09" w14:paraId="03714350" w14:textId="77777777" w:rsidTr="003F128D">
              <w:tc>
                <w:tcPr>
                  <w:tcW w:w="459" w:type="dxa"/>
                </w:tcPr>
                <w:p w14:paraId="25A81DE9" w14:textId="77777777" w:rsidR="00F13F98" w:rsidRPr="00353F09" w:rsidRDefault="00F13F98" w:rsidP="00FB23FA">
                  <w:pPr>
                    <w:pStyle w:val="ConsPlusNormal"/>
                    <w:spacing w:after="1" w:line="200" w:lineRule="atLeast"/>
                    <w:jc w:val="center"/>
                    <w:rPr>
                      <w:sz w:val="16"/>
                      <w:szCs w:val="16"/>
                    </w:rPr>
                  </w:pPr>
                  <w:r w:rsidRPr="00353F09">
                    <w:rPr>
                      <w:sz w:val="16"/>
                      <w:szCs w:val="16"/>
                    </w:rPr>
                    <w:t>1.11.5</w:t>
                  </w:r>
                </w:p>
              </w:tc>
              <w:tc>
                <w:tcPr>
                  <w:tcW w:w="1230" w:type="dxa"/>
                </w:tcPr>
                <w:p w14:paraId="2807278C"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биологических </w:t>
                  </w:r>
                  <w:r w:rsidRPr="00353F09">
                    <w:rPr>
                      <w:sz w:val="16"/>
                      <w:szCs w:val="16"/>
                    </w:rPr>
                    <w:lastRenderedPageBreak/>
                    <w:t>активов при реорганизации путем слияния, присоединения, разделения, выделения, преобразования или при изменении типа учреждения (в части балансовой стоимости)</w:t>
                  </w:r>
                </w:p>
                <w:p w14:paraId="3D903EA6" w14:textId="77777777" w:rsidR="00100878" w:rsidRPr="00353F09" w:rsidRDefault="00100878" w:rsidP="00FB23FA">
                  <w:pPr>
                    <w:pStyle w:val="ConsPlusNormal"/>
                    <w:spacing w:after="1" w:line="200" w:lineRule="atLeast"/>
                    <w:jc w:val="both"/>
                    <w:rPr>
                      <w:sz w:val="16"/>
                      <w:szCs w:val="16"/>
                    </w:rPr>
                  </w:pPr>
                </w:p>
              </w:tc>
              <w:tc>
                <w:tcPr>
                  <w:tcW w:w="561" w:type="dxa"/>
                </w:tcPr>
                <w:p w14:paraId="61C0395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66408E2" w14:textId="77777777" w:rsidR="00F13F98" w:rsidRPr="00353F09" w:rsidRDefault="00F13F98" w:rsidP="00FB23FA">
                  <w:pPr>
                    <w:pStyle w:val="ConsPlusNormal"/>
                    <w:spacing w:after="1" w:line="200" w:lineRule="atLeast"/>
                    <w:jc w:val="center"/>
                    <w:rPr>
                      <w:sz w:val="16"/>
                      <w:szCs w:val="16"/>
                    </w:rPr>
                  </w:pPr>
                  <w:r w:rsidRPr="00353F09">
                    <w:rPr>
                      <w:sz w:val="16"/>
                      <w:szCs w:val="16"/>
                    </w:rPr>
                    <w:t>X 113 3X 360</w:t>
                  </w:r>
                </w:p>
              </w:tc>
              <w:tc>
                <w:tcPr>
                  <w:tcW w:w="480" w:type="dxa"/>
                </w:tcPr>
                <w:p w14:paraId="66B596D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F69E1DF"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795" w:type="dxa"/>
                </w:tcPr>
                <w:p w14:paraId="7C0B0153"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w:t>
                  </w:r>
                  <w:r w:rsidRPr="00353F09">
                    <w:rPr>
                      <w:sz w:val="16"/>
                      <w:szCs w:val="16"/>
                    </w:rPr>
                    <w:lastRenderedPageBreak/>
                    <w:t>объектов нефинансовых активов (ф. 0510448); передаточный акт (разделительный баланс)</w:t>
                  </w:r>
                </w:p>
              </w:tc>
              <w:tc>
                <w:tcPr>
                  <w:tcW w:w="1331" w:type="dxa"/>
                </w:tcPr>
                <w:p w14:paraId="4D3EBAC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w:t>
                  </w:r>
                  <w:r w:rsidRPr="00353F09">
                    <w:rPr>
                      <w:sz w:val="16"/>
                      <w:szCs w:val="16"/>
                    </w:rPr>
                    <w:lastRenderedPageBreak/>
                    <w:t>соответствии с содержанием факта хозяйственной жизни</w:t>
                  </w:r>
                </w:p>
              </w:tc>
              <w:tc>
                <w:tcPr>
                  <w:tcW w:w="1394" w:type="dxa"/>
                </w:tcPr>
                <w:p w14:paraId="7A900DE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3.8 настоящего Приложения в соответствии с </w:t>
                  </w:r>
                  <w:r w:rsidRPr="00353F09">
                    <w:rPr>
                      <w:sz w:val="16"/>
                      <w:szCs w:val="16"/>
                    </w:rPr>
                    <w:lastRenderedPageBreak/>
                    <w:t>содержанием факта хозяйственной жизни</w:t>
                  </w:r>
                </w:p>
              </w:tc>
            </w:tr>
            <w:tr w:rsidR="00B85689" w:rsidRPr="00353F09" w14:paraId="14834009" w14:textId="77777777" w:rsidTr="003F128D">
              <w:tc>
                <w:tcPr>
                  <w:tcW w:w="459" w:type="dxa"/>
                </w:tcPr>
                <w:p w14:paraId="2B300E2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1.11.6</w:t>
                  </w:r>
                </w:p>
              </w:tc>
              <w:tc>
                <w:tcPr>
                  <w:tcW w:w="1230" w:type="dxa"/>
                </w:tcPr>
                <w:p w14:paraId="6D9AFF6C"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биологических активов при закреплении права оперативного управления в случаях, предусмотренных законодательством Российской Федерации, а также при получении от организаций бюджетной сферы</w:t>
                  </w:r>
                </w:p>
              </w:tc>
              <w:tc>
                <w:tcPr>
                  <w:tcW w:w="561" w:type="dxa"/>
                </w:tcPr>
                <w:p w14:paraId="6E45C09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4FAC338"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480" w:type="dxa"/>
                </w:tcPr>
                <w:p w14:paraId="231FE4C8"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1998914B"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19X</w:t>
                  </w:r>
                </w:p>
              </w:tc>
              <w:tc>
                <w:tcPr>
                  <w:tcW w:w="795" w:type="dxa"/>
                </w:tcPr>
                <w:p w14:paraId="0D0AAC69"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6D84FA8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394" w:type="dxa"/>
                </w:tcPr>
                <w:p w14:paraId="218C0AB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1E77668C" w14:textId="77777777" w:rsidTr="003F128D">
              <w:tc>
                <w:tcPr>
                  <w:tcW w:w="459" w:type="dxa"/>
                </w:tcPr>
                <w:p w14:paraId="0A3C45EE" w14:textId="77777777" w:rsidR="00F13F98" w:rsidRPr="00353F09" w:rsidRDefault="00F13F98" w:rsidP="00FB23FA">
                  <w:pPr>
                    <w:pStyle w:val="ConsPlusNormal"/>
                    <w:spacing w:after="1" w:line="200" w:lineRule="atLeast"/>
                    <w:jc w:val="center"/>
                    <w:rPr>
                      <w:sz w:val="16"/>
                      <w:szCs w:val="16"/>
                    </w:rPr>
                  </w:pPr>
                  <w:r w:rsidRPr="00353F09">
                    <w:rPr>
                      <w:sz w:val="16"/>
                      <w:szCs w:val="16"/>
                    </w:rPr>
                    <w:t>1.11.7</w:t>
                  </w:r>
                </w:p>
              </w:tc>
              <w:tc>
                <w:tcPr>
                  <w:tcW w:w="1230" w:type="dxa"/>
                </w:tcPr>
                <w:p w14:paraId="455378D4"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биологических активов в </w:t>
                  </w:r>
                  <w:r w:rsidRPr="00353F09">
                    <w:rPr>
                      <w:sz w:val="16"/>
                      <w:szCs w:val="16"/>
                    </w:rPr>
                    <w:lastRenderedPageBreak/>
                    <w:t>иных случаях от резидентов Российской Федерации и физических лиц нерезидентов Российской Федерации</w:t>
                  </w:r>
                </w:p>
              </w:tc>
              <w:tc>
                <w:tcPr>
                  <w:tcW w:w="561" w:type="dxa"/>
                </w:tcPr>
                <w:p w14:paraId="2E4F2DC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E9C70E1" w14:textId="77777777" w:rsidR="00F13F98" w:rsidRPr="00353F09" w:rsidRDefault="00F13F98" w:rsidP="00FB23FA">
                  <w:pPr>
                    <w:pStyle w:val="ConsPlusNormal"/>
                    <w:spacing w:after="1" w:line="200" w:lineRule="atLeast"/>
                    <w:jc w:val="center"/>
                    <w:rPr>
                      <w:sz w:val="16"/>
                      <w:szCs w:val="16"/>
                    </w:rPr>
                  </w:pPr>
                  <w:r w:rsidRPr="00353F09">
                    <w:rPr>
                      <w:sz w:val="16"/>
                      <w:szCs w:val="16"/>
                    </w:rPr>
                    <w:t>2 113 XX 360</w:t>
                  </w:r>
                </w:p>
              </w:tc>
              <w:tc>
                <w:tcPr>
                  <w:tcW w:w="480" w:type="dxa"/>
                </w:tcPr>
                <w:p w14:paraId="42A3410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0C037D59" w14:textId="77777777" w:rsidR="00F13F98" w:rsidRPr="00353F09" w:rsidRDefault="00F13F98" w:rsidP="00FB23FA">
                  <w:pPr>
                    <w:pStyle w:val="ConsPlusNormal"/>
                    <w:spacing w:after="1" w:line="200" w:lineRule="atLeast"/>
                    <w:jc w:val="center"/>
                    <w:rPr>
                      <w:sz w:val="16"/>
                      <w:szCs w:val="16"/>
                    </w:rPr>
                  </w:pPr>
                  <w:r w:rsidRPr="00353F09">
                    <w:rPr>
                      <w:sz w:val="16"/>
                      <w:szCs w:val="16"/>
                    </w:rPr>
                    <w:t>2 401 10 19X</w:t>
                  </w:r>
                </w:p>
              </w:tc>
              <w:tc>
                <w:tcPr>
                  <w:tcW w:w="795" w:type="dxa"/>
                </w:tcPr>
                <w:p w14:paraId="7CEC68D7"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w:t>
                  </w:r>
                  <w:r w:rsidRPr="00353F09">
                    <w:rPr>
                      <w:sz w:val="16"/>
                      <w:szCs w:val="16"/>
                    </w:rPr>
                    <w:lastRenderedPageBreak/>
                    <w:t>в нефинансовых активов (ф. 0510448)</w:t>
                  </w:r>
                </w:p>
              </w:tc>
              <w:tc>
                <w:tcPr>
                  <w:tcW w:w="1331" w:type="dxa"/>
                </w:tcPr>
                <w:p w14:paraId="147EF21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6519810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3EDD7D13" w14:textId="77777777" w:rsidTr="003F128D">
              <w:tc>
                <w:tcPr>
                  <w:tcW w:w="459" w:type="dxa"/>
                </w:tcPr>
                <w:p w14:paraId="65A5D882"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1.11.8</w:t>
                  </w:r>
                </w:p>
              </w:tc>
              <w:tc>
                <w:tcPr>
                  <w:tcW w:w="1230" w:type="dxa"/>
                </w:tcPr>
                <w:p w14:paraId="266FD04A" w14:textId="77777777" w:rsidR="00F13F98" w:rsidRPr="00353F09" w:rsidRDefault="00F13F98" w:rsidP="00FB23FA">
                  <w:pPr>
                    <w:pStyle w:val="ConsPlusNormal"/>
                    <w:spacing w:after="1" w:line="200" w:lineRule="atLeast"/>
                    <w:jc w:val="both"/>
                    <w:rPr>
                      <w:sz w:val="16"/>
                      <w:szCs w:val="16"/>
                    </w:rPr>
                  </w:pPr>
                  <w:r w:rsidRPr="00353F09">
                    <w:rPr>
                      <w:sz w:val="16"/>
                      <w:szCs w:val="16"/>
                    </w:rPr>
                    <w:t>Принят к бухгалтерскому учету объект биологических активов, полученный безвозмездно</w:t>
                  </w:r>
                </w:p>
              </w:tc>
              <w:tc>
                <w:tcPr>
                  <w:tcW w:w="561" w:type="dxa"/>
                </w:tcPr>
                <w:p w14:paraId="2A96714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6884E585"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480" w:type="dxa"/>
                </w:tcPr>
                <w:p w14:paraId="4D65FDA7"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CC0BD71"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10 199</w:t>
                  </w:r>
                </w:p>
              </w:tc>
              <w:tc>
                <w:tcPr>
                  <w:tcW w:w="795" w:type="dxa"/>
                </w:tcPr>
                <w:p w14:paraId="693086B8"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об оценке стоимости имущества, отчуждаемого не в пользу организаций бюджетной сферы (ф. 0510442);</w:t>
                  </w:r>
                </w:p>
                <w:p w14:paraId="05AD258D"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нефинансовых активов</w:t>
                  </w:r>
                </w:p>
                <w:p w14:paraId="5E864A7E" w14:textId="401EC45F" w:rsidR="00100878" w:rsidRPr="00353F09" w:rsidRDefault="00F13F98" w:rsidP="00FB23FA">
                  <w:pPr>
                    <w:pStyle w:val="ConsPlusNormal"/>
                    <w:spacing w:after="1" w:line="200" w:lineRule="atLeast"/>
                    <w:jc w:val="both"/>
                    <w:rPr>
                      <w:sz w:val="16"/>
                      <w:szCs w:val="16"/>
                    </w:rPr>
                  </w:pPr>
                  <w:r w:rsidRPr="00353F09">
                    <w:rPr>
                      <w:sz w:val="16"/>
                      <w:szCs w:val="16"/>
                    </w:rPr>
                    <w:t>(ф. 0510448)</w:t>
                  </w:r>
                </w:p>
              </w:tc>
              <w:tc>
                <w:tcPr>
                  <w:tcW w:w="1331" w:type="dxa"/>
                </w:tcPr>
                <w:p w14:paraId="60E4AD6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394" w:type="dxa"/>
                </w:tcPr>
                <w:p w14:paraId="3FDDE66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219BA580" w14:textId="77777777" w:rsidTr="003F128D">
              <w:tc>
                <w:tcPr>
                  <w:tcW w:w="459" w:type="dxa"/>
                </w:tcPr>
                <w:p w14:paraId="52141273" w14:textId="77777777" w:rsidR="00F13F98" w:rsidRPr="00353F09" w:rsidRDefault="00F13F98" w:rsidP="00FB23FA">
                  <w:pPr>
                    <w:pStyle w:val="ConsPlusNormal"/>
                    <w:spacing w:after="1" w:line="200" w:lineRule="atLeast"/>
                    <w:jc w:val="center"/>
                    <w:rPr>
                      <w:sz w:val="16"/>
                      <w:szCs w:val="16"/>
                    </w:rPr>
                  </w:pPr>
                  <w:r w:rsidRPr="00353F09">
                    <w:rPr>
                      <w:sz w:val="16"/>
                      <w:szCs w:val="16"/>
                    </w:rPr>
                    <w:t>1.11.9</w:t>
                  </w:r>
                </w:p>
              </w:tc>
              <w:tc>
                <w:tcPr>
                  <w:tcW w:w="1230" w:type="dxa"/>
                </w:tcPr>
                <w:p w14:paraId="6714A9BB" w14:textId="4228865A" w:rsidR="00100878" w:rsidRPr="00353F09" w:rsidRDefault="00F13F98" w:rsidP="00FB23FA">
                  <w:pPr>
                    <w:pStyle w:val="ConsPlusNormal"/>
                    <w:spacing w:after="1" w:line="200" w:lineRule="atLeast"/>
                    <w:jc w:val="both"/>
                    <w:rPr>
                      <w:sz w:val="16"/>
                      <w:szCs w:val="16"/>
                    </w:rPr>
                  </w:pPr>
                  <w:r w:rsidRPr="00353F09">
                    <w:rPr>
                      <w:sz w:val="16"/>
                      <w:szCs w:val="16"/>
                    </w:rPr>
                    <w:t xml:space="preserve">Принят к бухгалтерскому учету объект биологических активов по его </w:t>
                  </w:r>
                  <w:r w:rsidRPr="00353F09">
                    <w:rPr>
                      <w:sz w:val="16"/>
                      <w:szCs w:val="16"/>
                    </w:rPr>
                    <w:lastRenderedPageBreak/>
                    <w:t>первоначальной (балансовой) стоимости при реклассификации между видами имущества</w:t>
                  </w:r>
                </w:p>
              </w:tc>
              <w:tc>
                <w:tcPr>
                  <w:tcW w:w="561" w:type="dxa"/>
                </w:tcPr>
                <w:p w14:paraId="1EC0509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2E15D2B"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480" w:type="dxa"/>
                </w:tcPr>
                <w:p w14:paraId="2AC01510"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5F4C382"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39FD0AA6"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w:t>
                  </w:r>
                  <w:r w:rsidRPr="00353F09">
                    <w:rPr>
                      <w:sz w:val="16"/>
                      <w:szCs w:val="16"/>
                    </w:rPr>
                    <w:lastRenderedPageBreak/>
                    <w:t>согласно учетной политике (графику документооборота)</w:t>
                  </w:r>
                </w:p>
              </w:tc>
              <w:tc>
                <w:tcPr>
                  <w:tcW w:w="1331" w:type="dxa"/>
                </w:tcPr>
                <w:p w14:paraId="3B8E538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5E2737F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6C9D0CD5" w14:textId="77777777" w:rsidTr="003F128D">
              <w:tc>
                <w:tcPr>
                  <w:tcW w:w="459" w:type="dxa"/>
                </w:tcPr>
                <w:p w14:paraId="6B28E90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1.11.10</w:t>
                  </w:r>
                </w:p>
              </w:tc>
              <w:tc>
                <w:tcPr>
                  <w:tcW w:w="1230" w:type="dxa"/>
                </w:tcPr>
                <w:p w14:paraId="1B7FAC79" w14:textId="77777777" w:rsidR="00F13F98" w:rsidRPr="00353F09" w:rsidRDefault="00F13F98" w:rsidP="00FB23FA">
                  <w:pPr>
                    <w:pStyle w:val="ConsPlusNormal"/>
                    <w:spacing w:after="1" w:line="200" w:lineRule="atLeast"/>
                    <w:jc w:val="both"/>
                    <w:rPr>
                      <w:sz w:val="16"/>
                      <w:szCs w:val="16"/>
                    </w:rPr>
                  </w:pPr>
                  <w:r w:rsidRPr="00353F09">
                    <w:rPr>
                      <w:sz w:val="16"/>
                      <w:szCs w:val="16"/>
                    </w:rPr>
                    <w:t>Отражено в бухгалтерском учете внутреннее перемещение объекта биологических активов между ответственными лицами, при уточнении признаков аналитического учета</w:t>
                  </w:r>
                </w:p>
              </w:tc>
              <w:tc>
                <w:tcPr>
                  <w:tcW w:w="561" w:type="dxa"/>
                </w:tcPr>
                <w:p w14:paraId="0C08610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87EC619"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480" w:type="dxa"/>
                </w:tcPr>
                <w:p w14:paraId="7282794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273B4F2"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795" w:type="dxa"/>
                </w:tcPr>
                <w:p w14:paraId="7BF17011" w14:textId="77777777" w:rsidR="00F13F98" w:rsidRPr="00353F09" w:rsidRDefault="00F13F98" w:rsidP="00FB23FA">
                  <w:pPr>
                    <w:pStyle w:val="ConsPlusNormal"/>
                    <w:spacing w:after="1" w:line="200" w:lineRule="atLeast"/>
                    <w:jc w:val="both"/>
                    <w:rPr>
                      <w:sz w:val="16"/>
                      <w:szCs w:val="16"/>
                    </w:rPr>
                  </w:pPr>
                  <w:r w:rsidRPr="00353F09">
                    <w:rPr>
                      <w:sz w:val="16"/>
                      <w:szCs w:val="16"/>
                    </w:rPr>
                    <w:t>Накладная на внутреннее перемещение объектов нефинансовых активов (ф. 0510450);</w:t>
                  </w:r>
                </w:p>
                <w:p w14:paraId="7865394E" w14:textId="34A5BCE4" w:rsidR="0010087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5E544C5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394" w:type="dxa"/>
                </w:tcPr>
                <w:p w14:paraId="63025C5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5F9B3622" w14:textId="77777777" w:rsidTr="003F128D">
              <w:tc>
                <w:tcPr>
                  <w:tcW w:w="459" w:type="dxa"/>
                </w:tcPr>
                <w:p w14:paraId="60022D0E" w14:textId="77777777" w:rsidR="00F13F98" w:rsidRPr="00353F09" w:rsidRDefault="00F13F98" w:rsidP="00FB23FA">
                  <w:pPr>
                    <w:pStyle w:val="ConsPlusNormal"/>
                    <w:spacing w:after="1" w:line="200" w:lineRule="atLeast"/>
                    <w:jc w:val="center"/>
                    <w:rPr>
                      <w:sz w:val="16"/>
                      <w:szCs w:val="16"/>
                    </w:rPr>
                  </w:pPr>
                  <w:r w:rsidRPr="00353F09">
                    <w:rPr>
                      <w:sz w:val="16"/>
                      <w:szCs w:val="16"/>
                    </w:rPr>
                    <w:t>1.11.11</w:t>
                  </w:r>
                </w:p>
              </w:tc>
              <w:tc>
                <w:tcPr>
                  <w:tcW w:w="1230" w:type="dxa"/>
                </w:tcPr>
                <w:p w14:paraId="4E875EA8"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 в бухгалтерском учете объект биологических активов при отнесении данного </w:t>
                  </w:r>
                  <w:r w:rsidRPr="00353F09">
                    <w:rPr>
                      <w:sz w:val="16"/>
                      <w:szCs w:val="16"/>
                    </w:rPr>
                    <w:lastRenderedPageBreak/>
                    <w:t>объекта к категории особо ценного движимого имущества и при реклассификации</w:t>
                  </w:r>
                </w:p>
              </w:tc>
              <w:tc>
                <w:tcPr>
                  <w:tcW w:w="561" w:type="dxa"/>
                </w:tcPr>
                <w:p w14:paraId="3A47347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8B38B9F"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480" w:type="dxa"/>
                </w:tcPr>
                <w:p w14:paraId="7B0031EB"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5187F86F"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6852A219"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w:t>
                  </w:r>
                  <w:r w:rsidRPr="00353F09">
                    <w:rPr>
                      <w:sz w:val="16"/>
                      <w:szCs w:val="16"/>
                    </w:rPr>
                    <w:lastRenderedPageBreak/>
                    <w:t>политике (графику документооборота)</w:t>
                  </w:r>
                </w:p>
              </w:tc>
              <w:tc>
                <w:tcPr>
                  <w:tcW w:w="1331" w:type="dxa"/>
                </w:tcPr>
                <w:p w14:paraId="452188E0"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328CD38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Приложения в соответствии с содержанием факта хозяйственной </w:t>
                  </w:r>
                  <w:r w:rsidRPr="00353F09">
                    <w:rPr>
                      <w:sz w:val="16"/>
                      <w:szCs w:val="16"/>
                    </w:rPr>
                    <w:lastRenderedPageBreak/>
                    <w:t>жизни</w:t>
                  </w:r>
                </w:p>
              </w:tc>
            </w:tr>
            <w:tr w:rsidR="00B85689" w:rsidRPr="00353F09" w14:paraId="5EAB73C6" w14:textId="77777777" w:rsidTr="003F128D">
              <w:tc>
                <w:tcPr>
                  <w:tcW w:w="459" w:type="dxa"/>
                </w:tcPr>
                <w:p w14:paraId="6078A59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1.11.12</w:t>
                  </w:r>
                </w:p>
              </w:tc>
              <w:tc>
                <w:tcPr>
                  <w:tcW w:w="1230" w:type="dxa"/>
                </w:tcPr>
                <w:p w14:paraId="0F76947D"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биологических активов при исключении данного объекта из категории особо ценного движимого имущества и при реклассификации</w:t>
                  </w:r>
                </w:p>
              </w:tc>
              <w:tc>
                <w:tcPr>
                  <w:tcW w:w="561" w:type="dxa"/>
                </w:tcPr>
                <w:p w14:paraId="532B3D13"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3CD2EE8D"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0316593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B6A2D9D"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795" w:type="dxa"/>
                </w:tcPr>
                <w:p w14:paraId="03649936"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556676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1ECAA1B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36D78C8F" w14:textId="77777777" w:rsidTr="003F128D">
              <w:tc>
                <w:tcPr>
                  <w:tcW w:w="459" w:type="dxa"/>
                </w:tcPr>
                <w:p w14:paraId="728561E5" w14:textId="77777777" w:rsidR="00F13F98" w:rsidRPr="00353F09" w:rsidRDefault="00F13F98" w:rsidP="00FB23FA">
                  <w:pPr>
                    <w:pStyle w:val="ConsPlusNormal"/>
                    <w:spacing w:after="1" w:line="200" w:lineRule="atLeast"/>
                    <w:jc w:val="center"/>
                    <w:rPr>
                      <w:sz w:val="16"/>
                      <w:szCs w:val="16"/>
                    </w:rPr>
                  </w:pPr>
                  <w:r w:rsidRPr="00353F09">
                    <w:rPr>
                      <w:sz w:val="16"/>
                      <w:szCs w:val="16"/>
                    </w:rPr>
                    <w:t>1.11.13</w:t>
                  </w:r>
                </w:p>
              </w:tc>
              <w:tc>
                <w:tcPr>
                  <w:tcW w:w="1230" w:type="dxa"/>
                </w:tcPr>
                <w:p w14:paraId="2D9DD0C7"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 в бухгалтерском учете перевод объекта биологических активов в составе биологической продукции при сборе (получении, вылове) биологических активов, достижении биологической зрелости или прекращении </w:t>
                  </w:r>
                  <w:r w:rsidRPr="00353F09">
                    <w:rPr>
                      <w:sz w:val="16"/>
                      <w:szCs w:val="16"/>
                    </w:rPr>
                    <w:lastRenderedPageBreak/>
                    <w:t>жизнедеятельности биологических активов (например, забое скота)</w:t>
                  </w:r>
                </w:p>
                <w:p w14:paraId="02098EC6" w14:textId="77777777" w:rsidR="00E4164D" w:rsidRPr="00353F09" w:rsidRDefault="00E4164D" w:rsidP="00FB23FA">
                  <w:pPr>
                    <w:pStyle w:val="ConsPlusNormal"/>
                    <w:spacing w:after="1" w:line="200" w:lineRule="atLeast"/>
                    <w:jc w:val="both"/>
                    <w:rPr>
                      <w:sz w:val="16"/>
                      <w:szCs w:val="16"/>
                    </w:rPr>
                  </w:pPr>
                </w:p>
              </w:tc>
              <w:tc>
                <w:tcPr>
                  <w:tcW w:w="561" w:type="dxa"/>
                </w:tcPr>
                <w:p w14:paraId="43B6E9B7"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5B30FCA1" w14:textId="77777777" w:rsidR="00F13F98" w:rsidRPr="00353F09" w:rsidRDefault="00F13F98" w:rsidP="00FB23FA">
                  <w:pPr>
                    <w:pStyle w:val="ConsPlusNormal"/>
                    <w:spacing w:after="1" w:line="200" w:lineRule="atLeast"/>
                    <w:jc w:val="center"/>
                    <w:rPr>
                      <w:sz w:val="16"/>
                      <w:szCs w:val="16"/>
                    </w:rPr>
                  </w:pPr>
                  <w:r w:rsidRPr="00353F09">
                    <w:rPr>
                      <w:sz w:val="16"/>
                      <w:szCs w:val="16"/>
                    </w:rPr>
                    <w:t>X 109 60 2XX</w:t>
                  </w:r>
                </w:p>
              </w:tc>
              <w:tc>
                <w:tcPr>
                  <w:tcW w:w="480" w:type="dxa"/>
                </w:tcPr>
                <w:p w14:paraId="0158939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E22DF4C"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795" w:type="dxa"/>
                </w:tcPr>
                <w:p w14:paraId="5ADD3F79"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4D8FA9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1.8 настоящего Приложения в соответствии с содержанием факта хозяйственной жизни</w:t>
                  </w:r>
                </w:p>
              </w:tc>
              <w:tc>
                <w:tcPr>
                  <w:tcW w:w="1394" w:type="dxa"/>
                </w:tcPr>
                <w:p w14:paraId="431279C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02587B90" w14:textId="77777777" w:rsidTr="003F128D">
              <w:tc>
                <w:tcPr>
                  <w:tcW w:w="459" w:type="dxa"/>
                </w:tcPr>
                <w:p w14:paraId="063810AF" w14:textId="77777777" w:rsidR="00F13F98" w:rsidRPr="00353F09" w:rsidRDefault="00F13F98" w:rsidP="00FB23FA">
                  <w:pPr>
                    <w:pStyle w:val="ConsPlusNormal"/>
                    <w:spacing w:after="1" w:line="200" w:lineRule="atLeast"/>
                    <w:jc w:val="center"/>
                    <w:rPr>
                      <w:sz w:val="16"/>
                      <w:szCs w:val="16"/>
                    </w:rPr>
                  </w:pPr>
                  <w:r w:rsidRPr="00353F09">
                    <w:rPr>
                      <w:sz w:val="16"/>
                      <w:szCs w:val="16"/>
                    </w:rPr>
                    <w:t>1.11.14</w:t>
                  </w:r>
                </w:p>
              </w:tc>
              <w:tc>
                <w:tcPr>
                  <w:tcW w:w="1230" w:type="dxa"/>
                </w:tcPr>
                <w:p w14:paraId="2FE4CF09"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сумм накопленных убытков от обесценения биологических активов (при переводе в состав биологической продукции объекта биологических активов)</w:t>
                  </w:r>
                </w:p>
              </w:tc>
              <w:tc>
                <w:tcPr>
                  <w:tcW w:w="561" w:type="dxa"/>
                </w:tcPr>
                <w:p w14:paraId="77E74E5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7FB5DAD6" w14:textId="77777777" w:rsidR="00F13F98" w:rsidRPr="00353F09" w:rsidRDefault="00F13F98" w:rsidP="00FB23FA">
                  <w:pPr>
                    <w:pStyle w:val="ConsPlusNormal"/>
                    <w:spacing w:after="1" w:line="200" w:lineRule="atLeast"/>
                    <w:jc w:val="center"/>
                    <w:rPr>
                      <w:sz w:val="16"/>
                      <w:szCs w:val="16"/>
                    </w:rPr>
                  </w:pPr>
                  <w:r w:rsidRPr="00353F09">
                    <w:rPr>
                      <w:sz w:val="16"/>
                      <w:szCs w:val="16"/>
                    </w:rPr>
                    <w:t>X 114 9X 462</w:t>
                  </w:r>
                </w:p>
              </w:tc>
              <w:tc>
                <w:tcPr>
                  <w:tcW w:w="480" w:type="dxa"/>
                </w:tcPr>
                <w:p w14:paraId="7E99459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90FA9D1"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795" w:type="dxa"/>
                </w:tcPr>
                <w:p w14:paraId="48F2896C"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B8ECD8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5070617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0AD532F7" w14:textId="77777777" w:rsidTr="003F128D">
              <w:tc>
                <w:tcPr>
                  <w:tcW w:w="459" w:type="dxa"/>
                </w:tcPr>
                <w:p w14:paraId="1788E88E" w14:textId="77777777" w:rsidR="00F13F98" w:rsidRPr="00353F09" w:rsidRDefault="00F13F98" w:rsidP="00FB23FA">
                  <w:pPr>
                    <w:pStyle w:val="ConsPlusNormal"/>
                    <w:spacing w:after="1" w:line="200" w:lineRule="atLeast"/>
                    <w:jc w:val="center"/>
                    <w:rPr>
                      <w:sz w:val="16"/>
                      <w:szCs w:val="16"/>
                    </w:rPr>
                  </w:pPr>
                  <w:r w:rsidRPr="00353F09">
                    <w:rPr>
                      <w:sz w:val="16"/>
                      <w:szCs w:val="16"/>
                    </w:rPr>
                    <w:t>1.11.15</w:t>
                  </w:r>
                </w:p>
              </w:tc>
              <w:tc>
                <w:tcPr>
                  <w:tcW w:w="1230" w:type="dxa"/>
                </w:tcPr>
                <w:p w14:paraId="4D89F337"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биологических активов при реклассификации по первоначальной (балансовой) стоимости</w:t>
                  </w:r>
                </w:p>
                <w:p w14:paraId="7A4E4DA0" w14:textId="77777777" w:rsidR="00100878" w:rsidRPr="00353F09" w:rsidRDefault="00100878" w:rsidP="00FB23FA">
                  <w:pPr>
                    <w:pStyle w:val="ConsPlusNormal"/>
                    <w:spacing w:after="1" w:line="200" w:lineRule="atLeast"/>
                    <w:jc w:val="both"/>
                    <w:rPr>
                      <w:sz w:val="16"/>
                      <w:szCs w:val="16"/>
                    </w:rPr>
                  </w:pPr>
                </w:p>
              </w:tc>
              <w:tc>
                <w:tcPr>
                  <w:tcW w:w="561" w:type="dxa"/>
                </w:tcPr>
                <w:p w14:paraId="2904F341"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3DF4CF78"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73C7F3A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8DC1FD1"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460</w:t>
                  </w:r>
                </w:p>
              </w:tc>
              <w:tc>
                <w:tcPr>
                  <w:tcW w:w="795" w:type="dxa"/>
                </w:tcPr>
                <w:p w14:paraId="0FBD8B64"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599357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11A53B0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7C58BA39" w14:textId="77777777" w:rsidTr="003F128D">
              <w:tc>
                <w:tcPr>
                  <w:tcW w:w="459" w:type="dxa"/>
                </w:tcPr>
                <w:p w14:paraId="3010D78B" w14:textId="77777777" w:rsidR="00F13F98" w:rsidRPr="00353F09" w:rsidRDefault="00F13F98" w:rsidP="00FB23FA">
                  <w:pPr>
                    <w:pStyle w:val="ConsPlusNormal"/>
                    <w:spacing w:after="1" w:line="200" w:lineRule="atLeast"/>
                    <w:jc w:val="center"/>
                    <w:rPr>
                      <w:sz w:val="16"/>
                      <w:szCs w:val="16"/>
                    </w:rPr>
                  </w:pPr>
                  <w:r w:rsidRPr="00353F09">
                    <w:rPr>
                      <w:sz w:val="16"/>
                      <w:szCs w:val="16"/>
                    </w:rPr>
                    <w:t>1.11.16</w:t>
                  </w:r>
                </w:p>
              </w:tc>
              <w:tc>
                <w:tcPr>
                  <w:tcW w:w="1230" w:type="dxa"/>
                </w:tcPr>
                <w:p w14:paraId="1129B09D"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 обесценения </w:t>
                  </w:r>
                  <w:r w:rsidRPr="00353F09">
                    <w:rPr>
                      <w:sz w:val="16"/>
                      <w:szCs w:val="16"/>
                    </w:rPr>
                    <w:lastRenderedPageBreak/>
                    <w:t>при выбытии объекта биологических активов помимо воли учреждения (в результате хищений, недостач, гибели или уничтожения)</w:t>
                  </w:r>
                </w:p>
              </w:tc>
              <w:tc>
                <w:tcPr>
                  <w:tcW w:w="561" w:type="dxa"/>
                </w:tcPr>
                <w:p w14:paraId="0769249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7AD9F7A" w14:textId="77777777" w:rsidR="00F13F98" w:rsidRPr="00353F09" w:rsidRDefault="00F13F98" w:rsidP="00FB23FA">
                  <w:pPr>
                    <w:pStyle w:val="ConsPlusNormal"/>
                    <w:spacing w:after="1" w:line="200" w:lineRule="atLeast"/>
                    <w:jc w:val="center"/>
                    <w:rPr>
                      <w:sz w:val="16"/>
                      <w:szCs w:val="16"/>
                    </w:rPr>
                  </w:pPr>
                  <w:r w:rsidRPr="00353F09">
                    <w:rPr>
                      <w:sz w:val="16"/>
                      <w:szCs w:val="16"/>
                    </w:rPr>
                    <w:t>X 114 9X 462</w:t>
                  </w:r>
                </w:p>
              </w:tc>
              <w:tc>
                <w:tcPr>
                  <w:tcW w:w="480" w:type="dxa"/>
                </w:tcPr>
                <w:p w14:paraId="0ACBF75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DDDA824"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460</w:t>
                  </w:r>
                </w:p>
              </w:tc>
              <w:tc>
                <w:tcPr>
                  <w:tcW w:w="795" w:type="dxa"/>
                </w:tcPr>
                <w:p w14:paraId="4B88427F"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объектов </w:t>
                  </w:r>
                  <w:r w:rsidRPr="00353F09">
                    <w:rPr>
                      <w:sz w:val="16"/>
                      <w:szCs w:val="16"/>
                    </w:rPr>
                    <w:lastRenderedPageBreak/>
                    <w:t>нефинансовых активов (кроме транспортных средств) (ф. 0510454)</w:t>
                  </w:r>
                </w:p>
              </w:tc>
              <w:tc>
                <w:tcPr>
                  <w:tcW w:w="1331" w:type="dxa"/>
                </w:tcPr>
                <w:p w14:paraId="456BDEAC"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564A52D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380DE85B" w14:textId="77777777" w:rsidTr="003F128D">
              <w:tc>
                <w:tcPr>
                  <w:tcW w:w="459" w:type="dxa"/>
                </w:tcPr>
                <w:p w14:paraId="72ED1EC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1.11.17</w:t>
                  </w:r>
                </w:p>
              </w:tc>
              <w:tc>
                <w:tcPr>
                  <w:tcW w:w="1230" w:type="dxa"/>
                </w:tcPr>
                <w:p w14:paraId="0DC2C516"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биологических активов помимо воли учреждения (в результате хищений, недостач, гибели или уничтожения) (в сумме остаточной стоимости)</w:t>
                  </w:r>
                </w:p>
              </w:tc>
              <w:tc>
                <w:tcPr>
                  <w:tcW w:w="561" w:type="dxa"/>
                </w:tcPr>
                <w:p w14:paraId="040F9C29"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65E68917"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58261A0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8C1AD93"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460</w:t>
                  </w:r>
                </w:p>
              </w:tc>
              <w:tc>
                <w:tcPr>
                  <w:tcW w:w="795" w:type="dxa"/>
                </w:tcPr>
                <w:p w14:paraId="492CC63B"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55BD9981" w14:textId="51EEDD65" w:rsidR="00100878" w:rsidRPr="00353F09" w:rsidRDefault="00F13F98" w:rsidP="00FB23FA">
                  <w:pPr>
                    <w:pStyle w:val="ConsPlusNormal"/>
                    <w:spacing w:after="1" w:line="200" w:lineRule="atLeast"/>
                    <w:jc w:val="both"/>
                    <w:rPr>
                      <w:sz w:val="16"/>
                      <w:szCs w:val="16"/>
                    </w:rPr>
                  </w:pPr>
                  <w:r w:rsidRPr="00353F09">
                    <w:rPr>
                      <w:sz w:val="16"/>
                      <w:szCs w:val="16"/>
                    </w:rPr>
                    <w:t>Акт об утилизации (уничтожении) материальных ценностей (ф. 0510435)</w:t>
                  </w:r>
                </w:p>
              </w:tc>
              <w:tc>
                <w:tcPr>
                  <w:tcW w:w="1331" w:type="dxa"/>
                </w:tcPr>
                <w:p w14:paraId="65B6BC0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2E596F4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6726D43E" w14:textId="77777777" w:rsidTr="003F128D">
              <w:tc>
                <w:tcPr>
                  <w:tcW w:w="459" w:type="dxa"/>
                </w:tcPr>
                <w:p w14:paraId="0897B970" w14:textId="77777777" w:rsidR="00F13F98" w:rsidRPr="00353F09" w:rsidRDefault="00F13F98" w:rsidP="00FB23FA">
                  <w:pPr>
                    <w:pStyle w:val="ConsPlusNormal"/>
                    <w:spacing w:after="1" w:line="200" w:lineRule="atLeast"/>
                    <w:jc w:val="center"/>
                    <w:rPr>
                      <w:sz w:val="16"/>
                      <w:szCs w:val="16"/>
                    </w:rPr>
                  </w:pPr>
                  <w:r w:rsidRPr="00353F09">
                    <w:rPr>
                      <w:sz w:val="16"/>
                      <w:szCs w:val="16"/>
                    </w:rPr>
                    <w:t>1.11.18</w:t>
                  </w:r>
                </w:p>
              </w:tc>
              <w:tc>
                <w:tcPr>
                  <w:tcW w:w="1230" w:type="dxa"/>
                </w:tcPr>
                <w:p w14:paraId="3FB1B104"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 обесценения </w:t>
                  </w:r>
                  <w:r w:rsidRPr="00353F09">
                    <w:rPr>
                      <w:sz w:val="16"/>
                      <w:szCs w:val="16"/>
                    </w:rPr>
                    <w:lastRenderedPageBreak/>
                    <w:t>при выбытии объекта биологических активов в результате потерь при стихийных бедствиях и иных чрезвычайных ситуациях</w:t>
                  </w:r>
                </w:p>
              </w:tc>
              <w:tc>
                <w:tcPr>
                  <w:tcW w:w="561" w:type="dxa"/>
                </w:tcPr>
                <w:p w14:paraId="1EE0AA3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2BEDD512" w14:textId="77777777" w:rsidR="00F13F98" w:rsidRPr="00353F09" w:rsidRDefault="00F13F98" w:rsidP="00FB23FA">
                  <w:pPr>
                    <w:pStyle w:val="ConsPlusNormal"/>
                    <w:spacing w:after="1" w:line="200" w:lineRule="atLeast"/>
                    <w:jc w:val="center"/>
                    <w:rPr>
                      <w:sz w:val="16"/>
                      <w:szCs w:val="16"/>
                    </w:rPr>
                  </w:pPr>
                  <w:r w:rsidRPr="00353F09">
                    <w:rPr>
                      <w:sz w:val="16"/>
                      <w:szCs w:val="16"/>
                    </w:rPr>
                    <w:t>X 114 9X 462</w:t>
                  </w:r>
                </w:p>
              </w:tc>
              <w:tc>
                <w:tcPr>
                  <w:tcW w:w="480" w:type="dxa"/>
                </w:tcPr>
                <w:p w14:paraId="5E13E10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BAC2940"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460</w:t>
                  </w:r>
                </w:p>
              </w:tc>
              <w:tc>
                <w:tcPr>
                  <w:tcW w:w="795" w:type="dxa"/>
                </w:tcPr>
                <w:p w14:paraId="56B74B13"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объектов </w:t>
                  </w:r>
                  <w:r w:rsidRPr="00353F09">
                    <w:rPr>
                      <w:sz w:val="16"/>
                      <w:szCs w:val="16"/>
                    </w:rPr>
                    <w:lastRenderedPageBreak/>
                    <w:t>нефинансовых активов (кроме транспортных средств) (ф. 0510454)</w:t>
                  </w:r>
                </w:p>
              </w:tc>
              <w:tc>
                <w:tcPr>
                  <w:tcW w:w="1331" w:type="dxa"/>
                </w:tcPr>
                <w:p w14:paraId="50C7F50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2210520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20384D51" w14:textId="77777777" w:rsidTr="003F128D">
              <w:tc>
                <w:tcPr>
                  <w:tcW w:w="459" w:type="dxa"/>
                </w:tcPr>
                <w:p w14:paraId="57A92D3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1.11.19</w:t>
                  </w:r>
                </w:p>
              </w:tc>
              <w:tc>
                <w:tcPr>
                  <w:tcW w:w="1230" w:type="dxa"/>
                </w:tcPr>
                <w:p w14:paraId="1039210E"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биологических активов, уничтоженного в результате при стихийных бедствиях и иных чрезвычайных ситуациях (в сумме остаточной стоимости)</w:t>
                  </w:r>
                </w:p>
              </w:tc>
              <w:tc>
                <w:tcPr>
                  <w:tcW w:w="561" w:type="dxa"/>
                </w:tcPr>
                <w:p w14:paraId="7AB5C9C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B0B0A99"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20 273</w:t>
                  </w:r>
                </w:p>
              </w:tc>
              <w:tc>
                <w:tcPr>
                  <w:tcW w:w="480" w:type="dxa"/>
                </w:tcPr>
                <w:p w14:paraId="61A25CA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CCA7BE5"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460</w:t>
                  </w:r>
                </w:p>
              </w:tc>
              <w:tc>
                <w:tcPr>
                  <w:tcW w:w="795" w:type="dxa"/>
                </w:tcPr>
                <w:p w14:paraId="6EFFBD41"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640C683D" w14:textId="44B6206C" w:rsidR="00100878" w:rsidRPr="00353F09" w:rsidRDefault="00F13F98" w:rsidP="00FB23FA">
                  <w:pPr>
                    <w:pStyle w:val="ConsPlusNormal"/>
                    <w:spacing w:after="1" w:line="200" w:lineRule="atLeast"/>
                    <w:jc w:val="both"/>
                    <w:rPr>
                      <w:sz w:val="16"/>
                      <w:szCs w:val="16"/>
                    </w:rPr>
                  </w:pPr>
                  <w:r w:rsidRPr="00353F09">
                    <w:rPr>
                      <w:sz w:val="16"/>
                      <w:szCs w:val="16"/>
                    </w:rPr>
                    <w:t>Акт об утилизации (уничтожении) материальных ценностей (ф. 0510435)</w:t>
                  </w:r>
                </w:p>
              </w:tc>
              <w:tc>
                <w:tcPr>
                  <w:tcW w:w="1331" w:type="dxa"/>
                </w:tcPr>
                <w:p w14:paraId="4B07CF4A"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05A82FA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799BE9D7" w14:textId="77777777" w:rsidTr="003F128D">
              <w:tc>
                <w:tcPr>
                  <w:tcW w:w="459" w:type="dxa"/>
                </w:tcPr>
                <w:p w14:paraId="2AFAF2BF" w14:textId="77777777" w:rsidR="00F13F98" w:rsidRPr="00353F09" w:rsidRDefault="00F13F98" w:rsidP="00FB23FA">
                  <w:pPr>
                    <w:pStyle w:val="ConsPlusNormal"/>
                    <w:spacing w:after="1" w:line="200" w:lineRule="atLeast"/>
                    <w:jc w:val="center"/>
                    <w:rPr>
                      <w:sz w:val="16"/>
                      <w:szCs w:val="16"/>
                    </w:rPr>
                  </w:pPr>
                  <w:r w:rsidRPr="00353F09">
                    <w:rPr>
                      <w:sz w:val="16"/>
                      <w:szCs w:val="16"/>
                    </w:rPr>
                    <w:t>1.11.20</w:t>
                  </w:r>
                </w:p>
              </w:tc>
              <w:tc>
                <w:tcPr>
                  <w:tcW w:w="1230" w:type="dxa"/>
                </w:tcPr>
                <w:p w14:paraId="783F4673" w14:textId="5F585A2D" w:rsidR="0010087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(балансовом) учете </w:t>
                  </w:r>
                  <w:r w:rsidRPr="00353F09">
                    <w:rPr>
                      <w:sz w:val="16"/>
                      <w:szCs w:val="16"/>
                    </w:rPr>
                    <w:lastRenderedPageBreak/>
                    <w:t>начисленного убытка от обесценения при выбытии биологических активов при принятии решения о списании биологических активов, пришедших в негодность, при прекращении жизнедеятельности (в частности в результате падежа скота, гибели растений) или при изменении их качественных характеристик, в результате которых дальнейшее их использование по назначению невозможно (в частности в связи с окончанием репродуктивного периода или снижением репродуктивной функции)</w:t>
                  </w:r>
                </w:p>
              </w:tc>
              <w:tc>
                <w:tcPr>
                  <w:tcW w:w="561" w:type="dxa"/>
                </w:tcPr>
                <w:p w14:paraId="2E7EAB6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C82718C" w14:textId="77777777" w:rsidR="00F13F98" w:rsidRPr="00353F09" w:rsidRDefault="00F13F98" w:rsidP="00FB23FA">
                  <w:pPr>
                    <w:pStyle w:val="ConsPlusNormal"/>
                    <w:spacing w:after="1" w:line="200" w:lineRule="atLeast"/>
                    <w:jc w:val="center"/>
                    <w:rPr>
                      <w:sz w:val="16"/>
                      <w:szCs w:val="16"/>
                    </w:rPr>
                  </w:pPr>
                  <w:r w:rsidRPr="00353F09">
                    <w:rPr>
                      <w:sz w:val="16"/>
                      <w:szCs w:val="16"/>
                    </w:rPr>
                    <w:t>X 114 9X 462</w:t>
                  </w:r>
                </w:p>
              </w:tc>
              <w:tc>
                <w:tcPr>
                  <w:tcW w:w="480" w:type="dxa"/>
                </w:tcPr>
                <w:p w14:paraId="434AED9D"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C8A6D23" w14:textId="77777777" w:rsidR="00F13F98" w:rsidRPr="00353F09" w:rsidRDefault="00F13F98" w:rsidP="00FB23FA">
                  <w:pPr>
                    <w:pStyle w:val="ConsPlusNormal"/>
                    <w:spacing w:after="1" w:line="200" w:lineRule="atLeast"/>
                    <w:jc w:val="center"/>
                    <w:rPr>
                      <w:sz w:val="16"/>
                      <w:szCs w:val="16"/>
                    </w:rPr>
                  </w:pPr>
                  <w:r w:rsidRPr="00353F09">
                    <w:rPr>
                      <w:sz w:val="16"/>
                      <w:szCs w:val="16"/>
                    </w:rPr>
                    <w:t>X 113 3X 460</w:t>
                  </w:r>
                </w:p>
              </w:tc>
              <w:tc>
                <w:tcPr>
                  <w:tcW w:w="795" w:type="dxa"/>
                </w:tcPr>
                <w:p w14:paraId="5589AE08"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списании объектов </w:t>
                  </w:r>
                  <w:r w:rsidRPr="00353F09">
                    <w:rPr>
                      <w:sz w:val="16"/>
                      <w:szCs w:val="16"/>
                    </w:rPr>
                    <w:lastRenderedPageBreak/>
                    <w:t>нефинансовых активов (кроме транспортных средств) (ф. 0510454)</w:t>
                  </w:r>
                </w:p>
              </w:tc>
              <w:tc>
                <w:tcPr>
                  <w:tcW w:w="1331" w:type="dxa"/>
                </w:tcPr>
                <w:p w14:paraId="1DE64C57"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соответствии с </w:t>
                  </w:r>
                  <w:r w:rsidRPr="00353F09">
                    <w:rPr>
                      <w:sz w:val="16"/>
                      <w:szCs w:val="16"/>
                    </w:rPr>
                    <w:lastRenderedPageBreak/>
                    <w:t>содержанием факта хозяйственной жизни</w:t>
                  </w:r>
                </w:p>
              </w:tc>
              <w:tc>
                <w:tcPr>
                  <w:tcW w:w="1394" w:type="dxa"/>
                </w:tcPr>
                <w:p w14:paraId="270B5A82"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w:t>
                  </w:r>
                  <w:r w:rsidRPr="00353F09">
                    <w:rPr>
                      <w:sz w:val="16"/>
                      <w:szCs w:val="16"/>
                    </w:rPr>
                    <w:lastRenderedPageBreak/>
                    <w:t>факта хозяйственной жизни</w:t>
                  </w:r>
                </w:p>
              </w:tc>
            </w:tr>
            <w:tr w:rsidR="00B85689" w:rsidRPr="00353F09" w14:paraId="375C35AE" w14:textId="77777777" w:rsidTr="003F128D">
              <w:tc>
                <w:tcPr>
                  <w:tcW w:w="459" w:type="dxa"/>
                </w:tcPr>
                <w:p w14:paraId="6D66DB4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1.11.21</w:t>
                  </w:r>
                </w:p>
              </w:tc>
              <w:tc>
                <w:tcPr>
                  <w:tcW w:w="1230" w:type="dxa"/>
                </w:tcPr>
                <w:p w14:paraId="1DF754DE"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(балансовом) учете объекта биологических активов при принятии решения о списании биологических активов, пришедших в негодность, при прекращении жизнедеятельности (в частности в результате падежа скота, гибели растений) или при изменении их качественных характеристик, в результате которых дальнейшее их использование по назначению невозможно (в частности в связи с окончанием репродуктивного периода или снижением репродуктивной функции)</w:t>
                  </w:r>
                </w:p>
              </w:tc>
              <w:tc>
                <w:tcPr>
                  <w:tcW w:w="561" w:type="dxa"/>
                </w:tcPr>
                <w:p w14:paraId="347F77E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1928B08B"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4909781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B521CE0" w14:textId="77777777" w:rsidR="00F13F98" w:rsidRPr="00353F09" w:rsidRDefault="00F13F98" w:rsidP="00FB23FA">
                  <w:pPr>
                    <w:pStyle w:val="ConsPlusNormal"/>
                    <w:spacing w:after="1" w:line="200" w:lineRule="atLeast"/>
                    <w:jc w:val="center"/>
                    <w:rPr>
                      <w:sz w:val="16"/>
                      <w:szCs w:val="16"/>
                    </w:rPr>
                  </w:pPr>
                  <w:r w:rsidRPr="00353F09">
                    <w:rPr>
                      <w:sz w:val="16"/>
                      <w:szCs w:val="16"/>
                    </w:rPr>
                    <w:t>X 113 3X 460</w:t>
                  </w:r>
                </w:p>
              </w:tc>
              <w:tc>
                <w:tcPr>
                  <w:tcW w:w="795" w:type="dxa"/>
                </w:tcPr>
                <w:p w14:paraId="682A6828"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списании объектов нефинансовых активов (кроме транспортных средств) (ф. 0510454);</w:t>
                  </w:r>
                </w:p>
                <w:p w14:paraId="3DEABBDF" w14:textId="77777777" w:rsidR="00F13F98" w:rsidRPr="00353F09" w:rsidRDefault="00F13F98" w:rsidP="00FB23FA">
                  <w:pPr>
                    <w:pStyle w:val="ConsPlusNormal"/>
                    <w:spacing w:after="1" w:line="200" w:lineRule="atLeast"/>
                    <w:jc w:val="both"/>
                    <w:rPr>
                      <w:sz w:val="16"/>
                      <w:szCs w:val="16"/>
                    </w:rPr>
                  </w:pPr>
                  <w:r w:rsidRPr="00353F09">
                    <w:rPr>
                      <w:sz w:val="16"/>
                      <w:szCs w:val="16"/>
                    </w:rPr>
                    <w:t>Решение о прекращении признания активами объектов нефинансовых активов (ф. 0510440);</w:t>
                  </w:r>
                </w:p>
                <w:p w14:paraId="71361EB8" w14:textId="1B446F0E" w:rsidR="00100878" w:rsidRPr="00353F09" w:rsidRDefault="00F13F98" w:rsidP="00FB23FA">
                  <w:pPr>
                    <w:pStyle w:val="ConsPlusNormal"/>
                    <w:spacing w:after="1" w:line="200" w:lineRule="atLeast"/>
                    <w:jc w:val="both"/>
                    <w:rPr>
                      <w:sz w:val="16"/>
                      <w:szCs w:val="16"/>
                    </w:rPr>
                  </w:pPr>
                  <w:r w:rsidRPr="00353F09">
                    <w:rPr>
                      <w:sz w:val="16"/>
                      <w:szCs w:val="16"/>
                    </w:rPr>
                    <w:t xml:space="preserve">Акт об утилизации (уничтожении) материальных ценностей (ф. 0510435) (за исключением </w:t>
                  </w:r>
                  <w:r w:rsidRPr="00353F09">
                    <w:rPr>
                      <w:sz w:val="16"/>
                      <w:szCs w:val="16"/>
                    </w:rPr>
                    <w:lastRenderedPageBreak/>
                    <w:t>списания в связи с окончанием репродуктивного периода или снижением репродуктивной функции)</w:t>
                  </w:r>
                </w:p>
              </w:tc>
              <w:tc>
                <w:tcPr>
                  <w:tcW w:w="1331" w:type="dxa"/>
                </w:tcPr>
                <w:p w14:paraId="4445685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4.1 настоящего Приложения в соответствии с содержанием факта хозяйственной жизни</w:t>
                  </w:r>
                </w:p>
              </w:tc>
              <w:tc>
                <w:tcPr>
                  <w:tcW w:w="1394" w:type="dxa"/>
                </w:tcPr>
                <w:p w14:paraId="35C08FD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29190C13" w14:textId="77777777" w:rsidTr="003F128D">
              <w:tc>
                <w:tcPr>
                  <w:tcW w:w="459" w:type="dxa"/>
                </w:tcPr>
                <w:p w14:paraId="67841B9E" w14:textId="77777777" w:rsidR="00F13F98" w:rsidRPr="00353F09" w:rsidRDefault="00F13F98" w:rsidP="00FB23FA">
                  <w:pPr>
                    <w:pStyle w:val="ConsPlusNormal"/>
                    <w:spacing w:after="1" w:line="200" w:lineRule="atLeast"/>
                    <w:jc w:val="center"/>
                    <w:rPr>
                      <w:sz w:val="16"/>
                      <w:szCs w:val="16"/>
                    </w:rPr>
                  </w:pPr>
                  <w:r w:rsidRPr="00353F09">
                    <w:rPr>
                      <w:sz w:val="16"/>
                      <w:szCs w:val="16"/>
                    </w:rPr>
                    <w:t>1.11.22</w:t>
                  </w:r>
                </w:p>
              </w:tc>
              <w:tc>
                <w:tcPr>
                  <w:tcW w:w="1230" w:type="dxa"/>
                </w:tcPr>
                <w:p w14:paraId="52245A35"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объекта биологических активов при его передаче при осуществлении расчетов между головным учреждением, обособленными подразделениями (филиалами) (в части балансовой стоимости)</w:t>
                  </w:r>
                </w:p>
              </w:tc>
              <w:tc>
                <w:tcPr>
                  <w:tcW w:w="561" w:type="dxa"/>
                </w:tcPr>
                <w:p w14:paraId="57A58CF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51E37FA"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04 360</w:t>
                  </w:r>
                </w:p>
              </w:tc>
              <w:tc>
                <w:tcPr>
                  <w:tcW w:w="480" w:type="dxa"/>
                </w:tcPr>
                <w:p w14:paraId="73562D8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C1DD80E"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460</w:t>
                  </w:r>
                </w:p>
              </w:tc>
              <w:tc>
                <w:tcPr>
                  <w:tcW w:w="795" w:type="dxa"/>
                </w:tcPr>
                <w:p w14:paraId="2FF67185"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1C6DCC6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c>
                <w:tcPr>
                  <w:tcW w:w="1394" w:type="dxa"/>
                </w:tcPr>
                <w:p w14:paraId="3B46E05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0E8FFB37" w14:textId="77777777" w:rsidTr="003F128D">
              <w:tc>
                <w:tcPr>
                  <w:tcW w:w="459" w:type="dxa"/>
                </w:tcPr>
                <w:p w14:paraId="40F0FDA8" w14:textId="77777777" w:rsidR="00F13F98" w:rsidRPr="00353F09" w:rsidRDefault="00F13F98" w:rsidP="00FB23FA">
                  <w:pPr>
                    <w:pStyle w:val="ConsPlusNormal"/>
                    <w:spacing w:after="1" w:line="200" w:lineRule="atLeast"/>
                    <w:jc w:val="center"/>
                    <w:rPr>
                      <w:sz w:val="16"/>
                      <w:szCs w:val="16"/>
                    </w:rPr>
                  </w:pPr>
                  <w:r w:rsidRPr="00353F09">
                    <w:rPr>
                      <w:sz w:val="16"/>
                      <w:szCs w:val="16"/>
                    </w:rPr>
                    <w:t>1.11.23</w:t>
                  </w:r>
                </w:p>
              </w:tc>
              <w:tc>
                <w:tcPr>
                  <w:tcW w:w="1230" w:type="dxa"/>
                </w:tcPr>
                <w:p w14:paraId="444E5836"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объекта биологических активов при реорганизаци</w:t>
                  </w:r>
                  <w:r w:rsidRPr="00353F09">
                    <w:rPr>
                      <w:sz w:val="16"/>
                      <w:szCs w:val="16"/>
                    </w:rPr>
                    <w:lastRenderedPageBreak/>
                    <w:t>и путем слияния, присоединения, разделения, выделения, преобразования или при изменении типа учреждения (в части балансовой стоимости)</w:t>
                  </w:r>
                </w:p>
                <w:p w14:paraId="783FFE2E" w14:textId="77777777" w:rsidR="00100878" w:rsidRPr="00353F09" w:rsidRDefault="00100878" w:rsidP="00FB23FA">
                  <w:pPr>
                    <w:pStyle w:val="ConsPlusNormal"/>
                    <w:spacing w:after="1" w:line="200" w:lineRule="atLeast"/>
                    <w:jc w:val="both"/>
                    <w:rPr>
                      <w:sz w:val="16"/>
                      <w:szCs w:val="16"/>
                    </w:rPr>
                  </w:pPr>
                </w:p>
              </w:tc>
              <w:tc>
                <w:tcPr>
                  <w:tcW w:w="561" w:type="dxa"/>
                </w:tcPr>
                <w:p w14:paraId="4A0716FB"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0D098729"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480" w:type="dxa"/>
                </w:tcPr>
                <w:p w14:paraId="4192D98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9B0F620" w14:textId="77777777" w:rsidR="00F13F98" w:rsidRPr="00353F09" w:rsidRDefault="00F13F98" w:rsidP="00FB23FA">
                  <w:pPr>
                    <w:pStyle w:val="ConsPlusNormal"/>
                    <w:spacing w:after="1" w:line="200" w:lineRule="atLeast"/>
                    <w:jc w:val="center"/>
                    <w:rPr>
                      <w:sz w:val="16"/>
                      <w:szCs w:val="16"/>
                    </w:rPr>
                  </w:pPr>
                  <w:r w:rsidRPr="00353F09">
                    <w:rPr>
                      <w:sz w:val="16"/>
                      <w:szCs w:val="16"/>
                    </w:rPr>
                    <w:t>X 113 3X 460</w:t>
                  </w:r>
                </w:p>
              </w:tc>
              <w:tc>
                <w:tcPr>
                  <w:tcW w:w="795" w:type="dxa"/>
                </w:tcPr>
                <w:p w14:paraId="54DF05C9"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w:t>
                  </w:r>
                  <w:r w:rsidRPr="00353F09">
                    <w:rPr>
                      <w:sz w:val="16"/>
                      <w:szCs w:val="16"/>
                    </w:rPr>
                    <w:lastRenderedPageBreak/>
                    <w:t>совых активов (ф. 0510448); передаточный акт (разделительный баланс)</w:t>
                  </w:r>
                </w:p>
              </w:tc>
              <w:tc>
                <w:tcPr>
                  <w:tcW w:w="1331" w:type="dxa"/>
                </w:tcPr>
                <w:p w14:paraId="0AEDD9E6"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3.8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61CCF2EB"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факта хозяйственной </w:t>
                  </w:r>
                  <w:r w:rsidRPr="00353F09">
                    <w:rPr>
                      <w:sz w:val="16"/>
                      <w:szCs w:val="16"/>
                    </w:rPr>
                    <w:lastRenderedPageBreak/>
                    <w:t>жизни</w:t>
                  </w:r>
                </w:p>
              </w:tc>
            </w:tr>
            <w:tr w:rsidR="00B85689" w:rsidRPr="00353F09" w14:paraId="43359623" w14:textId="77777777" w:rsidTr="003F128D">
              <w:tc>
                <w:tcPr>
                  <w:tcW w:w="459" w:type="dxa"/>
                </w:tcPr>
                <w:p w14:paraId="44A5184A"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1.11.24</w:t>
                  </w:r>
                </w:p>
              </w:tc>
              <w:tc>
                <w:tcPr>
                  <w:tcW w:w="1230" w:type="dxa"/>
                </w:tcPr>
                <w:p w14:paraId="6111D820"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объекта биологических активов при его передаче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p w14:paraId="0CA1A847" w14:textId="77777777" w:rsidR="00E4164D" w:rsidRPr="00353F09" w:rsidRDefault="00E4164D" w:rsidP="00FB23FA">
                  <w:pPr>
                    <w:pStyle w:val="ConsPlusNormal"/>
                    <w:spacing w:after="1" w:line="200" w:lineRule="atLeast"/>
                    <w:jc w:val="both"/>
                    <w:rPr>
                      <w:sz w:val="16"/>
                      <w:szCs w:val="16"/>
                    </w:rPr>
                  </w:pPr>
                </w:p>
              </w:tc>
              <w:tc>
                <w:tcPr>
                  <w:tcW w:w="561" w:type="dxa"/>
                </w:tcPr>
                <w:p w14:paraId="30C153A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3B31FCA"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480" w:type="dxa"/>
                </w:tcPr>
                <w:p w14:paraId="09D72E0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F0C7085"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460</w:t>
                  </w:r>
                </w:p>
              </w:tc>
              <w:tc>
                <w:tcPr>
                  <w:tcW w:w="795" w:type="dxa"/>
                </w:tcPr>
                <w:p w14:paraId="3B4572D6"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2535162"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01660E0C"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7E59F69F" w14:textId="77777777" w:rsidTr="003F128D">
              <w:tc>
                <w:tcPr>
                  <w:tcW w:w="459" w:type="dxa"/>
                </w:tcPr>
                <w:p w14:paraId="79CD83E5" w14:textId="77777777" w:rsidR="00F13F98" w:rsidRPr="00353F09" w:rsidRDefault="00F13F98" w:rsidP="00FB23FA">
                  <w:pPr>
                    <w:pStyle w:val="ConsPlusNormal"/>
                    <w:spacing w:after="1" w:line="200" w:lineRule="atLeast"/>
                    <w:jc w:val="center"/>
                    <w:rPr>
                      <w:sz w:val="16"/>
                      <w:szCs w:val="16"/>
                    </w:rPr>
                  </w:pPr>
                  <w:r w:rsidRPr="00353F09">
                    <w:rPr>
                      <w:sz w:val="16"/>
                      <w:szCs w:val="16"/>
                    </w:rPr>
                    <w:t>1.11.25</w:t>
                  </w:r>
                </w:p>
              </w:tc>
              <w:tc>
                <w:tcPr>
                  <w:tcW w:w="1230" w:type="dxa"/>
                </w:tcPr>
                <w:p w14:paraId="5C49E2EC" w14:textId="049D2257" w:rsidR="0010087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бухгалтерском учете сумм обесценения при выбытии объекта </w:t>
                  </w:r>
                  <w:r w:rsidRPr="00353F09">
                    <w:rPr>
                      <w:sz w:val="16"/>
                      <w:szCs w:val="16"/>
                    </w:rPr>
                    <w:lastRenderedPageBreak/>
                    <w:t>биологических активов при передаче объекта биологических активов в соответствии с законодательством Российской Федерации иным правообладателям, за исключением органов государственной (муниципальной) власти, государственных (муниципальных) учреждений</w:t>
                  </w:r>
                </w:p>
              </w:tc>
              <w:tc>
                <w:tcPr>
                  <w:tcW w:w="561" w:type="dxa"/>
                </w:tcPr>
                <w:p w14:paraId="199365F5"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6BB22E6" w14:textId="77777777" w:rsidR="00F13F98" w:rsidRPr="00353F09" w:rsidRDefault="00F13F98" w:rsidP="00FB23FA">
                  <w:pPr>
                    <w:pStyle w:val="ConsPlusNormal"/>
                    <w:spacing w:after="1" w:line="200" w:lineRule="atLeast"/>
                    <w:jc w:val="center"/>
                    <w:rPr>
                      <w:sz w:val="16"/>
                      <w:szCs w:val="16"/>
                    </w:rPr>
                  </w:pPr>
                  <w:r w:rsidRPr="00353F09">
                    <w:rPr>
                      <w:sz w:val="16"/>
                      <w:szCs w:val="16"/>
                    </w:rPr>
                    <w:t>2 114 9X 462</w:t>
                  </w:r>
                </w:p>
              </w:tc>
              <w:tc>
                <w:tcPr>
                  <w:tcW w:w="480" w:type="dxa"/>
                </w:tcPr>
                <w:p w14:paraId="1436A28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F06E2A1" w14:textId="77777777" w:rsidR="00F13F98" w:rsidRPr="00353F09" w:rsidRDefault="00F13F98" w:rsidP="00FB23FA">
                  <w:pPr>
                    <w:pStyle w:val="ConsPlusNormal"/>
                    <w:spacing w:after="1" w:line="200" w:lineRule="atLeast"/>
                    <w:jc w:val="center"/>
                    <w:rPr>
                      <w:sz w:val="16"/>
                      <w:szCs w:val="16"/>
                    </w:rPr>
                  </w:pPr>
                  <w:r w:rsidRPr="00353F09">
                    <w:rPr>
                      <w:sz w:val="16"/>
                      <w:szCs w:val="16"/>
                    </w:rPr>
                    <w:t>2 113 XX 460</w:t>
                  </w:r>
                </w:p>
              </w:tc>
              <w:tc>
                <w:tcPr>
                  <w:tcW w:w="795" w:type="dxa"/>
                </w:tcPr>
                <w:p w14:paraId="1630E114"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w:t>
                  </w:r>
                  <w:r w:rsidRPr="00353F09">
                    <w:rPr>
                      <w:sz w:val="16"/>
                      <w:szCs w:val="16"/>
                    </w:rPr>
                    <w:lastRenderedPageBreak/>
                    <w:t>совых активов (ф. 0510448)</w:t>
                  </w:r>
                </w:p>
              </w:tc>
              <w:tc>
                <w:tcPr>
                  <w:tcW w:w="1331" w:type="dxa"/>
                </w:tcPr>
                <w:p w14:paraId="6C3784A5"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соответствии с содержанием факта </w:t>
                  </w:r>
                  <w:r w:rsidRPr="00353F09">
                    <w:rPr>
                      <w:sz w:val="16"/>
                      <w:szCs w:val="16"/>
                    </w:rPr>
                    <w:lastRenderedPageBreak/>
                    <w:t>хозяйственной жизни</w:t>
                  </w:r>
                </w:p>
              </w:tc>
              <w:tc>
                <w:tcPr>
                  <w:tcW w:w="1394" w:type="dxa"/>
                </w:tcPr>
                <w:p w14:paraId="28E8999D"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1.11 настоящего Приложения в соответствии с содержанием факта хозяйственной </w:t>
                  </w:r>
                  <w:r w:rsidRPr="00353F09">
                    <w:rPr>
                      <w:sz w:val="16"/>
                      <w:szCs w:val="16"/>
                    </w:rPr>
                    <w:lastRenderedPageBreak/>
                    <w:t>жизни</w:t>
                  </w:r>
                </w:p>
              </w:tc>
            </w:tr>
            <w:tr w:rsidR="00B85689" w:rsidRPr="00353F09" w14:paraId="38EE3DC6" w14:textId="77777777" w:rsidTr="003F128D">
              <w:tc>
                <w:tcPr>
                  <w:tcW w:w="459" w:type="dxa"/>
                </w:tcPr>
                <w:p w14:paraId="5C5722C1"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1.11.26</w:t>
                  </w:r>
                </w:p>
              </w:tc>
              <w:tc>
                <w:tcPr>
                  <w:tcW w:w="1230" w:type="dxa"/>
                </w:tcPr>
                <w:p w14:paraId="15DD1CA9" w14:textId="429B6D33" w:rsidR="0010087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объекта биологических активов при его передаче в соответствии с законодательством Российской Федерации иным правообладателям, за исключением </w:t>
                  </w:r>
                  <w:r w:rsidRPr="00353F09">
                    <w:rPr>
                      <w:sz w:val="16"/>
                      <w:szCs w:val="16"/>
                    </w:rPr>
                    <w:lastRenderedPageBreak/>
                    <w:t>органов государственной (муниципальной) власти, государственных (муниципальных) учреждений</w:t>
                  </w:r>
                </w:p>
              </w:tc>
              <w:tc>
                <w:tcPr>
                  <w:tcW w:w="561" w:type="dxa"/>
                </w:tcPr>
                <w:p w14:paraId="5EA12B00"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67FB9443" w14:textId="77777777" w:rsidR="00F13F98" w:rsidRPr="00353F09" w:rsidRDefault="00F13F98" w:rsidP="00FB23FA">
                  <w:pPr>
                    <w:pStyle w:val="ConsPlusNormal"/>
                    <w:spacing w:after="1" w:line="200" w:lineRule="atLeast"/>
                    <w:jc w:val="center"/>
                    <w:rPr>
                      <w:sz w:val="16"/>
                      <w:szCs w:val="16"/>
                    </w:rPr>
                  </w:pPr>
                  <w:r w:rsidRPr="00353F09">
                    <w:rPr>
                      <w:sz w:val="16"/>
                      <w:szCs w:val="16"/>
                    </w:rPr>
                    <w:t>2 401 20 2XX</w:t>
                  </w:r>
                </w:p>
              </w:tc>
              <w:tc>
                <w:tcPr>
                  <w:tcW w:w="480" w:type="dxa"/>
                </w:tcPr>
                <w:p w14:paraId="3973B27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26918CAB" w14:textId="77777777" w:rsidR="00F13F98" w:rsidRPr="00353F09" w:rsidRDefault="00F13F98" w:rsidP="00FB23FA">
                  <w:pPr>
                    <w:pStyle w:val="ConsPlusNormal"/>
                    <w:spacing w:after="1" w:line="200" w:lineRule="atLeast"/>
                    <w:jc w:val="center"/>
                    <w:rPr>
                      <w:sz w:val="16"/>
                      <w:szCs w:val="16"/>
                    </w:rPr>
                  </w:pPr>
                  <w:r w:rsidRPr="00353F09">
                    <w:rPr>
                      <w:sz w:val="16"/>
                      <w:szCs w:val="16"/>
                    </w:rPr>
                    <w:t>2 113 XX 460</w:t>
                  </w:r>
                </w:p>
              </w:tc>
              <w:tc>
                <w:tcPr>
                  <w:tcW w:w="795" w:type="dxa"/>
                </w:tcPr>
                <w:p w14:paraId="38CE3A03"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5A94604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c>
                <w:tcPr>
                  <w:tcW w:w="1394" w:type="dxa"/>
                </w:tcPr>
                <w:p w14:paraId="093E5FC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3FA1082B" w14:textId="77777777" w:rsidTr="003F128D">
              <w:tc>
                <w:tcPr>
                  <w:tcW w:w="459" w:type="dxa"/>
                </w:tcPr>
                <w:p w14:paraId="26C4A9E6" w14:textId="77777777" w:rsidR="00F13F98" w:rsidRPr="00353F09" w:rsidRDefault="00F13F98" w:rsidP="00FB23FA">
                  <w:pPr>
                    <w:pStyle w:val="ConsPlusNormal"/>
                    <w:spacing w:after="1" w:line="200" w:lineRule="atLeast"/>
                    <w:jc w:val="center"/>
                    <w:rPr>
                      <w:sz w:val="16"/>
                      <w:szCs w:val="16"/>
                    </w:rPr>
                  </w:pPr>
                  <w:r w:rsidRPr="00353F09">
                    <w:rPr>
                      <w:sz w:val="16"/>
                      <w:szCs w:val="16"/>
                    </w:rPr>
                    <w:t>1.11.27</w:t>
                  </w:r>
                </w:p>
              </w:tc>
              <w:tc>
                <w:tcPr>
                  <w:tcW w:w="1230" w:type="dxa"/>
                </w:tcPr>
                <w:p w14:paraId="61B6B5A5" w14:textId="5FB9241A" w:rsidR="00100878" w:rsidRPr="00353F09" w:rsidRDefault="00F13F98" w:rsidP="00FB23FA">
                  <w:pPr>
                    <w:pStyle w:val="ConsPlusNormal"/>
                    <w:spacing w:after="1" w:line="200" w:lineRule="atLeast"/>
                    <w:jc w:val="both"/>
                    <w:rPr>
                      <w:sz w:val="16"/>
                      <w:szCs w:val="16"/>
                    </w:rPr>
                  </w:pPr>
                  <w:r w:rsidRPr="00353F09">
                    <w:rPr>
                      <w:sz w:val="16"/>
                      <w:szCs w:val="16"/>
                    </w:rPr>
                    <w:t>Признана в бухгалтерском учете сумма дооценки стоимости биологических активов, полученных в результате переоценки, проводимой в соответствии с решением собственника государственного (муниципального) имущества</w:t>
                  </w:r>
                </w:p>
              </w:tc>
              <w:tc>
                <w:tcPr>
                  <w:tcW w:w="561" w:type="dxa"/>
                </w:tcPr>
                <w:p w14:paraId="396353A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28D3045"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360</w:t>
                  </w:r>
                </w:p>
              </w:tc>
              <w:tc>
                <w:tcPr>
                  <w:tcW w:w="480" w:type="dxa"/>
                </w:tcPr>
                <w:p w14:paraId="6D81918B" w14:textId="77777777" w:rsidR="00F13F98" w:rsidRPr="00353F09" w:rsidRDefault="00F13F98" w:rsidP="00FB23FA">
                  <w:pPr>
                    <w:pStyle w:val="ConsPlusNormal"/>
                    <w:spacing w:after="1" w:line="200" w:lineRule="atLeast"/>
                    <w:jc w:val="center"/>
                    <w:rPr>
                      <w:sz w:val="16"/>
                      <w:szCs w:val="16"/>
                    </w:rPr>
                  </w:pPr>
                  <w:r w:rsidRPr="00353F09">
                    <w:rPr>
                      <w:sz w:val="16"/>
                      <w:szCs w:val="16"/>
                    </w:rPr>
                    <w:t>гКБК</w:t>
                  </w:r>
                </w:p>
              </w:tc>
              <w:tc>
                <w:tcPr>
                  <w:tcW w:w="591" w:type="dxa"/>
                </w:tcPr>
                <w:p w14:paraId="1EB97078" w14:textId="77777777" w:rsidR="00F13F98" w:rsidRPr="00353F09" w:rsidRDefault="00F13F98" w:rsidP="00FB23FA">
                  <w:pPr>
                    <w:pStyle w:val="ConsPlusNormal"/>
                    <w:spacing w:after="1" w:line="200" w:lineRule="atLeast"/>
                    <w:jc w:val="center"/>
                    <w:rPr>
                      <w:sz w:val="16"/>
                      <w:szCs w:val="16"/>
                    </w:rPr>
                  </w:pPr>
                  <w:r w:rsidRPr="00353F09">
                    <w:rPr>
                      <w:sz w:val="16"/>
                      <w:szCs w:val="16"/>
                    </w:rPr>
                    <w:t>X 401 30 000</w:t>
                  </w:r>
                </w:p>
              </w:tc>
              <w:tc>
                <w:tcPr>
                  <w:tcW w:w="795" w:type="dxa"/>
                </w:tcPr>
                <w:p w14:paraId="4B1C5F85"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A89467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c>
                <w:tcPr>
                  <w:tcW w:w="1394" w:type="dxa"/>
                </w:tcPr>
                <w:p w14:paraId="1F5FF75A"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r>
            <w:tr w:rsidR="00B85689" w:rsidRPr="00353F09" w14:paraId="143EE8A2" w14:textId="77777777" w:rsidTr="003F128D">
              <w:tc>
                <w:tcPr>
                  <w:tcW w:w="459" w:type="dxa"/>
                </w:tcPr>
                <w:p w14:paraId="1FC3369C" w14:textId="77777777" w:rsidR="00F13F98" w:rsidRPr="00353F09" w:rsidRDefault="00F13F98" w:rsidP="00FB23FA">
                  <w:pPr>
                    <w:pStyle w:val="ConsPlusNormal"/>
                    <w:spacing w:after="1" w:line="200" w:lineRule="atLeast"/>
                    <w:jc w:val="center"/>
                    <w:rPr>
                      <w:sz w:val="16"/>
                      <w:szCs w:val="16"/>
                    </w:rPr>
                  </w:pPr>
                  <w:r w:rsidRPr="00353F09">
                    <w:rPr>
                      <w:sz w:val="16"/>
                      <w:szCs w:val="16"/>
                    </w:rPr>
                    <w:t>1.11.28</w:t>
                  </w:r>
                </w:p>
              </w:tc>
              <w:tc>
                <w:tcPr>
                  <w:tcW w:w="1230" w:type="dxa"/>
                </w:tcPr>
                <w:p w14:paraId="1F12C21C" w14:textId="5CAAECD5" w:rsidR="00100878" w:rsidRPr="00353F09" w:rsidRDefault="00F13F98" w:rsidP="00FB23FA">
                  <w:pPr>
                    <w:pStyle w:val="ConsPlusNormal"/>
                    <w:spacing w:after="1" w:line="200" w:lineRule="atLeast"/>
                    <w:jc w:val="both"/>
                    <w:rPr>
                      <w:sz w:val="16"/>
                      <w:szCs w:val="16"/>
                    </w:rPr>
                  </w:pPr>
                  <w:r w:rsidRPr="00353F09">
                    <w:rPr>
                      <w:sz w:val="16"/>
                      <w:szCs w:val="16"/>
                    </w:rPr>
                    <w:t xml:space="preserve">Признана в бухгалтерском учете сумма уценки стоимости биологических активов, полученных в результате переоценки, проводимой в соответствии с решением </w:t>
                  </w:r>
                  <w:r w:rsidRPr="00353F09">
                    <w:rPr>
                      <w:sz w:val="16"/>
                      <w:szCs w:val="16"/>
                    </w:rPr>
                    <w:lastRenderedPageBreak/>
                    <w:t>собственника государственного (муниципального) имущества</w:t>
                  </w:r>
                </w:p>
              </w:tc>
              <w:tc>
                <w:tcPr>
                  <w:tcW w:w="561" w:type="dxa"/>
                </w:tcPr>
                <w:p w14:paraId="2DAD71E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гКБК</w:t>
                  </w:r>
                </w:p>
              </w:tc>
              <w:tc>
                <w:tcPr>
                  <w:tcW w:w="587" w:type="dxa"/>
                </w:tcPr>
                <w:p w14:paraId="71F8956B" w14:textId="77777777" w:rsidR="00F13F98" w:rsidRPr="00353F09" w:rsidRDefault="00F13F98" w:rsidP="00FB23FA">
                  <w:pPr>
                    <w:pStyle w:val="ConsPlusNormal"/>
                    <w:spacing w:after="1" w:line="200" w:lineRule="atLeast"/>
                    <w:jc w:val="center"/>
                    <w:rPr>
                      <w:sz w:val="16"/>
                      <w:szCs w:val="16"/>
                    </w:rPr>
                  </w:pPr>
                  <w:r w:rsidRPr="00353F09">
                    <w:rPr>
                      <w:sz w:val="16"/>
                      <w:szCs w:val="16"/>
                    </w:rPr>
                    <w:t>X 401 30 000</w:t>
                  </w:r>
                </w:p>
              </w:tc>
              <w:tc>
                <w:tcPr>
                  <w:tcW w:w="480" w:type="dxa"/>
                </w:tcPr>
                <w:p w14:paraId="6889218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FD83B64" w14:textId="77777777" w:rsidR="00F13F98" w:rsidRPr="00353F09" w:rsidRDefault="00F13F98" w:rsidP="00FB23FA">
                  <w:pPr>
                    <w:pStyle w:val="ConsPlusNormal"/>
                    <w:spacing w:after="1" w:line="200" w:lineRule="atLeast"/>
                    <w:jc w:val="center"/>
                    <w:rPr>
                      <w:sz w:val="16"/>
                      <w:szCs w:val="16"/>
                    </w:rPr>
                  </w:pPr>
                  <w:r w:rsidRPr="00353F09">
                    <w:rPr>
                      <w:sz w:val="16"/>
                      <w:szCs w:val="16"/>
                    </w:rPr>
                    <w:t>X 113 XX 460</w:t>
                  </w:r>
                </w:p>
              </w:tc>
              <w:tc>
                <w:tcPr>
                  <w:tcW w:w="795" w:type="dxa"/>
                </w:tcPr>
                <w:p w14:paraId="556B5520"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1AD98C0" w14:textId="77777777" w:rsidR="00F13F98" w:rsidRPr="00353F09" w:rsidRDefault="00F13F98" w:rsidP="00FB23FA">
                  <w:pPr>
                    <w:pStyle w:val="ConsPlusNormal"/>
                    <w:spacing w:after="1" w:line="200" w:lineRule="atLeast"/>
                    <w:jc w:val="center"/>
                    <w:rPr>
                      <w:sz w:val="16"/>
                      <w:szCs w:val="16"/>
                    </w:rPr>
                  </w:pPr>
                  <w:r w:rsidRPr="00353F09">
                    <w:rPr>
                      <w:sz w:val="16"/>
                      <w:szCs w:val="16"/>
                    </w:rPr>
                    <w:t>x</w:t>
                  </w:r>
                </w:p>
              </w:tc>
              <w:tc>
                <w:tcPr>
                  <w:tcW w:w="1394" w:type="dxa"/>
                </w:tcPr>
                <w:p w14:paraId="4BC9B55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1.11 настоящего Приложения в соответствии с содержанием факта хозяйственной жизни</w:t>
                  </w:r>
                </w:p>
              </w:tc>
            </w:tr>
            <w:tr w:rsidR="00B85689" w:rsidRPr="00353F09" w14:paraId="1AA35730" w14:textId="77777777" w:rsidTr="003F128D">
              <w:tc>
                <w:tcPr>
                  <w:tcW w:w="459" w:type="dxa"/>
                </w:tcPr>
                <w:p w14:paraId="4C6F4566" w14:textId="77777777" w:rsidR="00F13F98" w:rsidRPr="00353F09" w:rsidRDefault="00F13F98" w:rsidP="00FB23FA">
                  <w:pPr>
                    <w:pStyle w:val="ConsPlusNormal"/>
                    <w:spacing w:after="1" w:line="200" w:lineRule="atLeast"/>
                    <w:jc w:val="center"/>
                    <w:rPr>
                      <w:sz w:val="16"/>
                      <w:szCs w:val="16"/>
                    </w:rPr>
                  </w:pPr>
                  <w:r w:rsidRPr="00353F09">
                    <w:rPr>
                      <w:sz w:val="16"/>
                      <w:szCs w:val="16"/>
                    </w:rPr>
                    <w:t>1.12</w:t>
                  </w:r>
                </w:p>
              </w:tc>
              <w:tc>
                <w:tcPr>
                  <w:tcW w:w="1230" w:type="dxa"/>
                </w:tcPr>
                <w:p w14:paraId="63C63CE2" w14:textId="77777777" w:rsidR="00F13F98" w:rsidRPr="00353F09" w:rsidRDefault="00F13F98" w:rsidP="00FB23FA">
                  <w:pPr>
                    <w:pStyle w:val="ConsPlusNormal"/>
                    <w:spacing w:after="1" w:line="200" w:lineRule="atLeast"/>
                    <w:jc w:val="both"/>
                    <w:rPr>
                      <w:sz w:val="16"/>
                      <w:szCs w:val="16"/>
                    </w:rPr>
                  </w:pPr>
                  <w:r w:rsidRPr="00353F09">
                    <w:rPr>
                      <w:sz w:val="16"/>
                      <w:szCs w:val="16"/>
                    </w:rPr>
                    <w:t>Счет 0 114 00 000 "Обесценение нефинансовых активов"</w:t>
                  </w:r>
                </w:p>
              </w:tc>
              <w:tc>
                <w:tcPr>
                  <w:tcW w:w="561" w:type="dxa"/>
                </w:tcPr>
                <w:p w14:paraId="471A9A58" w14:textId="77777777" w:rsidR="00F13F98" w:rsidRPr="00353F09" w:rsidRDefault="00F13F98" w:rsidP="00FB23FA">
                  <w:pPr>
                    <w:pStyle w:val="ConsPlusNormal"/>
                    <w:spacing w:after="1" w:line="200" w:lineRule="atLeast"/>
                    <w:rPr>
                      <w:sz w:val="16"/>
                      <w:szCs w:val="16"/>
                    </w:rPr>
                  </w:pPr>
                </w:p>
              </w:tc>
              <w:tc>
                <w:tcPr>
                  <w:tcW w:w="587" w:type="dxa"/>
                </w:tcPr>
                <w:p w14:paraId="629FFF8D" w14:textId="77777777" w:rsidR="00F13F98" w:rsidRPr="00353F09" w:rsidRDefault="00F13F98" w:rsidP="00FB23FA">
                  <w:pPr>
                    <w:pStyle w:val="ConsPlusNormal"/>
                    <w:spacing w:after="1" w:line="200" w:lineRule="atLeast"/>
                    <w:rPr>
                      <w:sz w:val="16"/>
                      <w:szCs w:val="16"/>
                    </w:rPr>
                  </w:pPr>
                </w:p>
              </w:tc>
              <w:tc>
                <w:tcPr>
                  <w:tcW w:w="480" w:type="dxa"/>
                </w:tcPr>
                <w:p w14:paraId="2F1BBF68" w14:textId="77777777" w:rsidR="00F13F98" w:rsidRPr="00353F09" w:rsidRDefault="00F13F98" w:rsidP="00FB23FA">
                  <w:pPr>
                    <w:pStyle w:val="ConsPlusNormal"/>
                    <w:spacing w:after="1" w:line="200" w:lineRule="atLeast"/>
                    <w:rPr>
                      <w:sz w:val="16"/>
                      <w:szCs w:val="16"/>
                    </w:rPr>
                  </w:pPr>
                </w:p>
              </w:tc>
              <w:tc>
                <w:tcPr>
                  <w:tcW w:w="591" w:type="dxa"/>
                </w:tcPr>
                <w:p w14:paraId="568AC3EF" w14:textId="77777777" w:rsidR="00F13F98" w:rsidRPr="00353F09" w:rsidRDefault="00F13F98" w:rsidP="00FB23FA">
                  <w:pPr>
                    <w:pStyle w:val="ConsPlusNormal"/>
                    <w:spacing w:after="1" w:line="200" w:lineRule="atLeast"/>
                    <w:rPr>
                      <w:sz w:val="16"/>
                      <w:szCs w:val="16"/>
                    </w:rPr>
                  </w:pPr>
                </w:p>
              </w:tc>
              <w:tc>
                <w:tcPr>
                  <w:tcW w:w="795" w:type="dxa"/>
                </w:tcPr>
                <w:p w14:paraId="248B88C9" w14:textId="77777777" w:rsidR="00F13F98" w:rsidRPr="00353F09" w:rsidRDefault="00F13F98" w:rsidP="00FB23FA">
                  <w:pPr>
                    <w:pStyle w:val="ConsPlusNormal"/>
                    <w:spacing w:after="1" w:line="200" w:lineRule="atLeast"/>
                    <w:rPr>
                      <w:sz w:val="16"/>
                      <w:szCs w:val="16"/>
                    </w:rPr>
                  </w:pPr>
                </w:p>
              </w:tc>
              <w:tc>
                <w:tcPr>
                  <w:tcW w:w="1331" w:type="dxa"/>
                </w:tcPr>
                <w:p w14:paraId="180B3C25" w14:textId="77777777" w:rsidR="00F13F98" w:rsidRPr="00353F09" w:rsidRDefault="00F13F98" w:rsidP="00FB23FA">
                  <w:pPr>
                    <w:pStyle w:val="ConsPlusNormal"/>
                    <w:spacing w:after="1" w:line="200" w:lineRule="atLeast"/>
                    <w:rPr>
                      <w:sz w:val="16"/>
                      <w:szCs w:val="16"/>
                    </w:rPr>
                  </w:pPr>
                </w:p>
              </w:tc>
              <w:tc>
                <w:tcPr>
                  <w:tcW w:w="1394" w:type="dxa"/>
                </w:tcPr>
                <w:p w14:paraId="020F28F8" w14:textId="244C9D18" w:rsidR="00100878" w:rsidRPr="00353F09" w:rsidRDefault="00F13F98" w:rsidP="00FB23FA">
                  <w:pPr>
                    <w:pStyle w:val="ConsPlusNormal"/>
                    <w:spacing w:after="1" w:line="200" w:lineRule="atLeast"/>
                    <w:jc w:val="both"/>
                    <w:rPr>
                      <w:sz w:val="16"/>
                      <w:szCs w:val="16"/>
                    </w:rPr>
                  </w:pPr>
                  <w:r w:rsidRPr="00353F09">
                    <w:rPr>
                      <w:sz w:val="16"/>
                      <w:szCs w:val="16"/>
                    </w:rPr>
                    <w:t>Объект нефинансовых активов (основных средств, нематериальных активов, непроизведенных активов, прав пользования активами, материальных запасов); идентификационный номер объектов нефинансовых активов (инвентарный номер, кадастровый номер (при наличии), реестровый номер, учетный номер)</w:t>
                  </w:r>
                </w:p>
              </w:tc>
            </w:tr>
            <w:tr w:rsidR="00B85689" w:rsidRPr="00353F09" w14:paraId="60A65C79" w14:textId="77777777" w:rsidTr="003F128D">
              <w:tc>
                <w:tcPr>
                  <w:tcW w:w="459" w:type="dxa"/>
                </w:tcPr>
                <w:p w14:paraId="07547C8C" w14:textId="77777777" w:rsidR="00F13F98" w:rsidRPr="00353F09" w:rsidRDefault="00F13F98" w:rsidP="00FB23FA">
                  <w:pPr>
                    <w:pStyle w:val="ConsPlusNormal"/>
                    <w:spacing w:after="1" w:line="200" w:lineRule="atLeast"/>
                    <w:jc w:val="center"/>
                    <w:rPr>
                      <w:sz w:val="16"/>
                      <w:szCs w:val="16"/>
                    </w:rPr>
                  </w:pPr>
                  <w:r w:rsidRPr="00353F09">
                    <w:rPr>
                      <w:sz w:val="16"/>
                      <w:szCs w:val="16"/>
                    </w:rPr>
                    <w:t>1.12.1</w:t>
                  </w:r>
                </w:p>
              </w:tc>
              <w:tc>
                <w:tcPr>
                  <w:tcW w:w="1230" w:type="dxa"/>
                </w:tcPr>
                <w:p w14:paraId="4F3AC280"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 в бухгалтерском учете резерв под снижение стоимости материальных запасов</w:t>
                  </w:r>
                </w:p>
              </w:tc>
              <w:tc>
                <w:tcPr>
                  <w:tcW w:w="561" w:type="dxa"/>
                </w:tcPr>
                <w:p w14:paraId="1C4498D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EA76E7C"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20 274</w:t>
                  </w:r>
                </w:p>
              </w:tc>
              <w:tc>
                <w:tcPr>
                  <w:tcW w:w="480" w:type="dxa"/>
                </w:tcPr>
                <w:p w14:paraId="4846356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87ABC21" w14:textId="77777777" w:rsidR="00F13F98" w:rsidRPr="00353F09" w:rsidRDefault="00F13F98" w:rsidP="00FB23FA">
                  <w:pPr>
                    <w:pStyle w:val="ConsPlusNormal"/>
                    <w:spacing w:after="1" w:line="200" w:lineRule="atLeast"/>
                    <w:jc w:val="center"/>
                    <w:rPr>
                      <w:sz w:val="16"/>
                      <w:szCs w:val="16"/>
                    </w:rPr>
                  </w:pPr>
                  <w:r w:rsidRPr="00353F09">
                    <w:rPr>
                      <w:sz w:val="16"/>
                      <w:szCs w:val="16"/>
                    </w:rPr>
                    <w:t>X 114 8X 4XX</w:t>
                  </w:r>
                </w:p>
              </w:tc>
              <w:tc>
                <w:tcPr>
                  <w:tcW w:w="795" w:type="dxa"/>
                </w:tcPr>
                <w:p w14:paraId="27901B6D" w14:textId="2A3362E8" w:rsidR="0010087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tc>
              <w:tc>
                <w:tcPr>
                  <w:tcW w:w="1331" w:type="dxa"/>
                </w:tcPr>
                <w:p w14:paraId="5E78EB7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4.2 настоящего Приложения в соответствии с содержанием факта хозяйственной жизни</w:t>
                  </w:r>
                </w:p>
              </w:tc>
              <w:tc>
                <w:tcPr>
                  <w:tcW w:w="1394" w:type="dxa"/>
                </w:tcPr>
                <w:p w14:paraId="5FEEA11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B85689" w:rsidRPr="00353F09" w14:paraId="1C3FE76E" w14:textId="77777777" w:rsidTr="003F128D">
              <w:tc>
                <w:tcPr>
                  <w:tcW w:w="459" w:type="dxa"/>
                </w:tcPr>
                <w:p w14:paraId="6936707C" w14:textId="77777777" w:rsidR="00F13F98" w:rsidRPr="00353F09" w:rsidRDefault="00F13F98" w:rsidP="00FB23FA">
                  <w:pPr>
                    <w:pStyle w:val="ConsPlusNormal"/>
                    <w:spacing w:after="1" w:line="200" w:lineRule="atLeast"/>
                    <w:jc w:val="center"/>
                    <w:rPr>
                      <w:sz w:val="16"/>
                      <w:szCs w:val="16"/>
                    </w:rPr>
                  </w:pPr>
                  <w:r w:rsidRPr="00353F09">
                    <w:rPr>
                      <w:sz w:val="16"/>
                      <w:szCs w:val="16"/>
                    </w:rPr>
                    <w:t>1.12.2</w:t>
                  </w:r>
                </w:p>
              </w:tc>
              <w:tc>
                <w:tcPr>
                  <w:tcW w:w="1230" w:type="dxa"/>
                </w:tcPr>
                <w:p w14:paraId="68863FC7"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 в бухгалтерском учете убыток от обесценения нефинансовых активов при осуществлении расчетов между головным учреждением, обособленными подразделениями (филиалами)</w:t>
                  </w:r>
                </w:p>
              </w:tc>
              <w:tc>
                <w:tcPr>
                  <w:tcW w:w="561" w:type="dxa"/>
                </w:tcPr>
                <w:p w14:paraId="0149A35E"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010CFA1C"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3XX</w:t>
                  </w:r>
                </w:p>
              </w:tc>
              <w:tc>
                <w:tcPr>
                  <w:tcW w:w="480" w:type="dxa"/>
                </w:tcPr>
                <w:p w14:paraId="69E3B70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FF23982"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4XX</w:t>
                  </w:r>
                </w:p>
              </w:tc>
              <w:tc>
                <w:tcPr>
                  <w:tcW w:w="795" w:type="dxa"/>
                </w:tcPr>
                <w:p w14:paraId="6A952244"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7650761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3.7 настоящего Приложения в соответствии с содержанием факта хозяйственной жизни</w:t>
                  </w:r>
                </w:p>
              </w:tc>
              <w:tc>
                <w:tcPr>
                  <w:tcW w:w="1394" w:type="dxa"/>
                </w:tcPr>
                <w:p w14:paraId="07CE9BE9"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B85689" w:rsidRPr="00353F09" w14:paraId="2F8A8985" w14:textId="77777777" w:rsidTr="003F128D">
              <w:tc>
                <w:tcPr>
                  <w:tcW w:w="459" w:type="dxa"/>
                </w:tcPr>
                <w:p w14:paraId="5A9E19C3" w14:textId="77777777" w:rsidR="00F13F98" w:rsidRPr="00353F09" w:rsidRDefault="00F13F98" w:rsidP="00FB23FA">
                  <w:pPr>
                    <w:pStyle w:val="ConsPlusNormal"/>
                    <w:spacing w:after="1" w:line="200" w:lineRule="atLeast"/>
                    <w:jc w:val="center"/>
                    <w:rPr>
                      <w:sz w:val="16"/>
                      <w:szCs w:val="16"/>
                    </w:rPr>
                  </w:pPr>
                  <w:r w:rsidRPr="00353F09">
                    <w:rPr>
                      <w:sz w:val="16"/>
                      <w:szCs w:val="16"/>
                    </w:rPr>
                    <w:t>1.12.3</w:t>
                  </w:r>
                </w:p>
              </w:tc>
              <w:tc>
                <w:tcPr>
                  <w:tcW w:w="1230" w:type="dxa"/>
                </w:tcPr>
                <w:p w14:paraId="51015025"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Признаны в бухгалтерском учете суммы начисленного обесценения при реорганизации путем слияния, присоединения, разделения, выделения, преобразования или при изменении типа учреждения</w:t>
                  </w:r>
                </w:p>
                <w:p w14:paraId="7E4F2D85" w14:textId="77777777" w:rsidR="00100878" w:rsidRPr="00353F09" w:rsidRDefault="00100878" w:rsidP="00FB23FA">
                  <w:pPr>
                    <w:pStyle w:val="ConsPlusNormal"/>
                    <w:spacing w:after="1" w:line="200" w:lineRule="atLeast"/>
                    <w:jc w:val="both"/>
                    <w:rPr>
                      <w:sz w:val="16"/>
                      <w:szCs w:val="16"/>
                    </w:rPr>
                  </w:pPr>
                </w:p>
              </w:tc>
              <w:tc>
                <w:tcPr>
                  <w:tcW w:w="561" w:type="dxa"/>
                </w:tcPr>
                <w:p w14:paraId="3E9245C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C8C6DF7"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73X</w:t>
                  </w:r>
                </w:p>
              </w:tc>
              <w:tc>
                <w:tcPr>
                  <w:tcW w:w="480" w:type="dxa"/>
                </w:tcPr>
                <w:p w14:paraId="026361D2"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9AC5489"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4XX</w:t>
                  </w:r>
                </w:p>
              </w:tc>
              <w:tc>
                <w:tcPr>
                  <w:tcW w:w="795" w:type="dxa"/>
                </w:tcPr>
                <w:p w14:paraId="2333DBCC"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 передаточный акт (разделительный баланс)</w:t>
                  </w:r>
                </w:p>
              </w:tc>
              <w:tc>
                <w:tcPr>
                  <w:tcW w:w="1331" w:type="dxa"/>
                </w:tcPr>
                <w:p w14:paraId="1783EB4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c>
                <w:tcPr>
                  <w:tcW w:w="1394" w:type="dxa"/>
                </w:tcPr>
                <w:p w14:paraId="3AE648FB"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B85689" w:rsidRPr="00353F09" w14:paraId="4A8FC761" w14:textId="77777777" w:rsidTr="003F128D">
              <w:tc>
                <w:tcPr>
                  <w:tcW w:w="459" w:type="dxa"/>
                </w:tcPr>
                <w:p w14:paraId="70CA7FF7" w14:textId="77777777" w:rsidR="00F13F98" w:rsidRPr="00353F09" w:rsidRDefault="00F13F98" w:rsidP="00FB23FA">
                  <w:pPr>
                    <w:pStyle w:val="ConsPlusNormal"/>
                    <w:spacing w:after="1" w:line="200" w:lineRule="atLeast"/>
                    <w:jc w:val="center"/>
                    <w:rPr>
                      <w:sz w:val="16"/>
                      <w:szCs w:val="16"/>
                    </w:rPr>
                  </w:pPr>
                  <w:r w:rsidRPr="00353F09">
                    <w:rPr>
                      <w:sz w:val="16"/>
                      <w:szCs w:val="16"/>
                    </w:rPr>
                    <w:t>1.12.4</w:t>
                  </w:r>
                </w:p>
              </w:tc>
              <w:tc>
                <w:tcPr>
                  <w:tcW w:w="1230" w:type="dxa"/>
                </w:tcPr>
                <w:p w14:paraId="239C1FF7"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 в бухгалтерском учете убыток </w:t>
                  </w:r>
                  <w:r w:rsidRPr="00353F09">
                    <w:rPr>
                      <w:sz w:val="16"/>
                      <w:szCs w:val="16"/>
                    </w:rPr>
                    <w:lastRenderedPageBreak/>
                    <w:t>от обесценения нефинансовых активов при безвозмездном получении объектов основных средств, нематериальных активов, биологических активов, прав пользования нематериальными активами и непроизведенных активов</w:t>
                  </w:r>
                </w:p>
              </w:tc>
              <w:tc>
                <w:tcPr>
                  <w:tcW w:w="561" w:type="dxa"/>
                </w:tcPr>
                <w:p w14:paraId="37831CAD"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3BEFD970"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19X</w:t>
                  </w:r>
                </w:p>
              </w:tc>
              <w:tc>
                <w:tcPr>
                  <w:tcW w:w="480" w:type="dxa"/>
                </w:tcPr>
                <w:p w14:paraId="7B756730"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6204A3E8"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4XX</w:t>
                  </w:r>
                </w:p>
              </w:tc>
              <w:tc>
                <w:tcPr>
                  <w:tcW w:w="795" w:type="dxa"/>
                </w:tcPr>
                <w:p w14:paraId="6710E4B4"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w:t>
                  </w:r>
                  <w:r w:rsidRPr="00353F09">
                    <w:rPr>
                      <w:sz w:val="16"/>
                      <w:szCs w:val="16"/>
                    </w:rPr>
                    <w:lastRenderedPageBreak/>
                    <w:t>е объектов нефинансовых активов (ф. 0510448)</w:t>
                  </w:r>
                </w:p>
              </w:tc>
              <w:tc>
                <w:tcPr>
                  <w:tcW w:w="1331" w:type="dxa"/>
                </w:tcPr>
                <w:p w14:paraId="0E22BD0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4.1 настоящего </w:t>
                  </w:r>
                  <w:r w:rsidRPr="00353F09">
                    <w:rPr>
                      <w:sz w:val="16"/>
                      <w:szCs w:val="16"/>
                    </w:rPr>
                    <w:lastRenderedPageBreak/>
                    <w:t>Приложения в соответствии с содержанием факта хозяйственной жизни</w:t>
                  </w:r>
                </w:p>
              </w:tc>
              <w:tc>
                <w:tcPr>
                  <w:tcW w:w="1394" w:type="dxa"/>
                </w:tcPr>
                <w:p w14:paraId="65BACE7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w:t>
                  </w:r>
                  <w:r w:rsidRPr="00353F09">
                    <w:rPr>
                      <w:sz w:val="16"/>
                      <w:szCs w:val="16"/>
                    </w:rPr>
                    <w:lastRenderedPageBreak/>
                    <w:t>соответствии с содержанием факта хозяйственной жизни</w:t>
                  </w:r>
                </w:p>
              </w:tc>
            </w:tr>
            <w:tr w:rsidR="00B85689" w:rsidRPr="00353F09" w14:paraId="0687D5E8" w14:textId="77777777" w:rsidTr="003F128D">
              <w:tc>
                <w:tcPr>
                  <w:tcW w:w="459" w:type="dxa"/>
                </w:tcPr>
                <w:p w14:paraId="08E0C2C3"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1.12.5</w:t>
                  </w:r>
                </w:p>
              </w:tc>
              <w:tc>
                <w:tcPr>
                  <w:tcW w:w="1230" w:type="dxa"/>
                </w:tcPr>
                <w:p w14:paraId="319C633F" w14:textId="2F804AAF" w:rsidR="00100878" w:rsidRPr="00353F09" w:rsidRDefault="00F13F98" w:rsidP="00FB23FA">
                  <w:pPr>
                    <w:pStyle w:val="ConsPlusNormal"/>
                    <w:spacing w:after="1" w:line="200" w:lineRule="atLeast"/>
                    <w:jc w:val="both"/>
                    <w:rPr>
                      <w:sz w:val="16"/>
                      <w:szCs w:val="16"/>
                    </w:rPr>
                  </w:pPr>
                  <w:r w:rsidRPr="00353F09">
                    <w:rPr>
                      <w:sz w:val="16"/>
                      <w:szCs w:val="16"/>
                    </w:rPr>
                    <w:t xml:space="preserve">Признан в бухгалтерском учете убыток от обесценения по объектам основных средств, ранее признанных не активом, при принятии решения об определении целевой функции актива и отражении его на балансовом учете по стоимости на дату их выбытия с </w:t>
                  </w:r>
                  <w:r w:rsidRPr="00353F09">
                    <w:rPr>
                      <w:sz w:val="16"/>
                      <w:szCs w:val="16"/>
                    </w:rPr>
                    <w:lastRenderedPageBreak/>
                    <w:t>балансового учета (в части начисленного убытка от обесценения)</w:t>
                  </w:r>
                </w:p>
              </w:tc>
              <w:tc>
                <w:tcPr>
                  <w:tcW w:w="561" w:type="dxa"/>
                </w:tcPr>
                <w:p w14:paraId="5798286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КДБ</w:t>
                  </w:r>
                </w:p>
              </w:tc>
              <w:tc>
                <w:tcPr>
                  <w:tcW w:w="587" w:type="dxa"/>
                </w:tcPr>
                <w:p w14:paraId="0352B9F5"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17B4AAD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90BEFB4"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4XX</w:t>
                  </w:r>
                </w:p>
              </w:tc>
              <w:tc>
                <w:tcPr>
                  <w:tcW w:w="795" w:type="dxa"/>
                </w:tcPr>
                <w:p w14:paraId="29F789D5"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86F881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09C5DBA4"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B85689" w:rsidRPr="00353F09" w14:paraId="46758E70" w14:textId="77777777" w:rsidTr="003F128D">
              <w:tc>
                <w:tcPr>
                  <w:tcW w:w="459" w:type="dxa"/>
                </w:tcPr>
                <w:p w14:paraId="2425E905" w14:textId="77777777" w:rsidR="00F13F98" w:rsidRPr="00353F09" w:rsidRDefault="00F13F98" w:rsidP="00FB23FA">
                  <w:pPr>
                    <w:pStyle w:val="ConsPlusNormal"/>
                    <w:spacing w:after="1" w:line="200" w:lineRule="atLeast"/>
                    <w:jc w:val="center"/>
                    <w:rPr>
                      <w:sz w:val="16"/>
                      <w:szCs w:val="16"/>
                    </w:rPr>
                  </w:pPr>
                  <w:r w:rsidRPr="00353F09">
                    <w:rPr>
                      <w:sz w:val="16"/>
                      <w:szCs w:val="16"/>
                    </w:rPr>
                    <w:t>1.12.6</w:t>
                  </w:r>
                </w:p>
              </w:tc>
              <w:tc>
                <w:tcPr>
                  <w:tcW w:w="1230" w:type="dxa"/>
                </w:tcPr>
                <w:p w14:paraId="5D692015" w14:textId="67BDEF0B" w:rsidR="00100878" w:rsidRPr="00353F09" w:rsidRDefault="00F13F98" w:rsidP="00FB23FA">
                  <w:pPr>
                    <w:pStyle w:val="ConsPlusNormal"/>
                    <w:spacing w:after="1" w:line="200" w:lineRule="atLeast"/>
                    <w:jc w:val="both"/>
                    <w:rPr>
                      <w:sz w:val="16"/>
                      <w:szCs w:val="16"/>
                    </w:rPr>
                  </w:pPr>
                  <w:r w:rsidRPr="00353F09">
                    <w:rPr>
                      <w:sz w:val="16"/>
                      <w:szCs w:val="16"/>
                    </w:rPr>
                    <w:t>Признан в бухгалтерском учете убыток от обесценения при внутреннем перемещении объектов учета при их отнесении (исключении) к (из) категории особо ценного движимого имущества, реклассификации</w:t>
                  </w:r>
                </w:p>
              </w:tc>
              <w:tc>
                <w:tcPr>
                  <w:tcW w:w="561" w:type="dxa"/>
                </w:tcPr>
                <w:p w14:paraId="2500B978"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87" w:type="dxa"/>
                </w:tcPr>
                <w:p w14:paraId="27D8036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480" w:type="dxa"/>
                </w:tcPr>
                <w:p w14:paraId="2506E228"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141ECF4F"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4XX</w:t>
                  </w:r>
                </w:p>
              </w:tc>
              <w:tc>
                <w:tcPr>
                  <w:tcW w:w="795" w:type="dxa"/>
                </w:tcPr>
                <w:p w14:paraId="7D03B4B4"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123867A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c>
                <w:tcPr>
                  <w:tcW w:w="1394" w:type="dxa"/>
                </w:tcPr>
                <w:p w14:paraId="18EC90A3"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r>
            <w:tr w:rsidR="00B85689" w:rsidRPr="00353F09" w14:paraId="65C8D7A2" w14:textId="77777777" w:rsidTr="003F128D">
              <w:tc>
                <w:tcPr>
                  <w:tcW w:w="459" w:type="dxa"/>
                </w:tcPr>
                <w:p w14:paraId="26E634A2" w14:textId="77777777" w:rsidR="00100878" w:rsidRPr="00353F09" w:rsidRDefault="00100878" w:rsidP="00FB23FA">
                  <w:pPr>
                    <w:pStyle w:val="ConsPlusNormal"/>
                    <w:spacing w:after="1" w:line="200" w:lineRule="atLeast"/>
                    <w:jc w:val="center"/>
                    <w:rPr>
                      <w:sz w:val="16"/>
                      <w:szCs w:val="16"/>
                    </w:rPr>
                  </w:pPr>
                  <w:r w:rsidRPr="00353F09">
                    <w:rPr>
                      <w:sz w:val="16"/>
                      <w:szCs w:val="16"/>
                    </w:rPr>
                    <w:t>1.12.7</w:t>
                  </w:r>
                </w:p>
              </w:tc>
              <w:tc>
                <w:tcPr>
                  <w:tcW w:w="1230" w:type="dxa"/>
                </w:tcPr>
                <w:p w14:paraId="687DEB70" w14:textId="77777777" w:rsidR="00100878" w:rsidRPr="00353F09" w:rsidRDefault="0010087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начисленного убытка от обесценения нефинансовых активов:</w:t>
                  </w:r>
                </w:p>
              </w:tc>
              <w:tc>
                <w:tcPr>
                  <w:tcW w:w="561" w:type="dxa"/>
                </w:tcPr>
                <w:p w14:paraId="41BE178E" w14:textId="4D317C61"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587" w:type="dxa"/>
                </w:tcPr>
                <w:p w14:paraId="349A83B2" w14:textId="2E5FF553"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480" w:type="dxa"/>
                </w:tcPr>
                <w:p w14:paraId="26BB06BA" w14:textId="3F964DC6"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591" w:type="dxa"/>
                </w:tcPr>
                <w:p w14:paraId="6FFDD6D9" w14:textId="21165327" w:rsidR="00100878" w:rsidRPr="00353F09" w:rsidRDefault="008E519C" w:rsidP="00FB23FA">
                  <w:pPr>
                    <w:pStyle w:val="ConsPlusNormal"/>
                    <w:spacing w:after="1" w:line="200" w:lineRule="atLeast"/>
                    <w:jc w:val="center"/>
                    <w:rPr>
                      <w:sz w:val="16"/>
                      <w:szCs w:val="16"/>
                    </w:rPr>
                  </w:pPr>
                  <w:r w:rsidRPr="008E519C">
                    <w:rPr>
                      <w:sz w:val="16"/>
                      <w:szCs w:val="16"/>
                    </w:rPr>
                    <w:t>x</w:t>
                  </w:r>
                </w:p>
              </w:tc>
              <w:tc>
                <w:tcPr>
                  <w:tcW w:w="795" w:type="dxa"/>
                </w:tcPr>
                <w:p w14:paraId="78283565" w14:textId="77777777" w:rsidR="00100878" w:rsidRPr="00353F09" w:rsidRDefault="00100878" w:rsidP="00FB23FA">
                  <w:pPr>
                    <w:pStyle w:val="ConsPlusNormal"/>
                    <w:spacing w:after="1" w:line="200" w:lineRule="atLeast"/>
                    <w:jc w:val="center"/>
                    <w:rPr>
                      <w:sz w:val="16"/>
                      <w:szCs w:val="16"/>
                    </w:rPr>
                  </w:pPr>
                  <w:r w:rsidRPr="00353F09">
                    <w:rPr>
                      <w:sz w:val="16"/>
                      <w:szCs w:val="16"/>
                    </w:rPr>
                    <w:t>x</w:t>
                  </w:r>
                </w:p>
              </w:tc>
              <w:tc>
                <w:tcPr>
                  <w:tcW w:w="1331" w:type="dxa"/>
                </w:tcPr>
                <w:p w14:paraId="3995598E" w14:textId="77777777" w:rsidR="00100878" w:rsidRPr="00353F09" w:rsidRDefault="00100878" w:rsidP="00FB23FA">
                  <w:pPr>
                    <w:pStyle w:val="ConsPlusNormal"/>
                    <w:spacing w:after="1" w:line="200" w:lineRule="atLeast"/>
                    <w:jc w:val="center"/>
                    <w:rPr>
                      <w:sz w:val="16"/>
                      <w:szCs w:val="16"/>
                    </w:rPr>
                  </w:pPr>
                  <w:r w:rsidRPr="00353F09">
                    <w:rPr>
                      <w:sz w:val="16"/>
                      <w:szCs w:val="16"/>
                    </w:rPr>
                    <w:t>x</w:t>
                  </w:r>
                </w:p>
              </w:tc>
              <w:tc>
                <w:tcPr>
                  <w:tcW w:w="1394" w:type="dxa"/>
                </w:tcPr>
                <w:p w14:paraId="31996BC9" w14:textId="77777777" w:rsidR="00100878" w:rsidRPr="00353F09" w:rsidRDefault="00100878" w:rsidP="00FB23FA">
                  <w:pPr>
                    <w:pStyle w:val="ConsPlusNormal"/>
                    <w:spacing w:after="1" w:line="200" w:lineRule="atLeast"/>
                    <w:jc w:val="center"/>
                    <w:rPr>
                      <w:sz w:val="16"/>
                      <w:szCs w:val="16"/>
                    </w:rPr>
                  </w:pPr>
                  <w:r w:rsidRPr="00353F09">
                    <w:rPr>
                      <w:sz w:val="16"/>
                      <w:szCs w:val="16"/>
                    </w:rPr>
                    <w:t>x</w:t>
                  </w:r>
                </w:p>
              </w:tc>
            </w:tr>
            <w:tr w:rsidR="00B85689" w:rsidRPr="00353F09" w14:paraId="4093544B" w14:textId="77777777" w:rsidTr="003F128D">
              <w:tc>
                <w:tcPr>
                  <w:tcW w:w="459" w:type="dxa"/>
                </w:tcPr>
                <w:p w14:paraId="650544FB" w14:textId="77777777" w:rsidR="00F13F98" w:rsidRPr="00353F09" w:rsidRDefault="00F13F98" w:rsidP="00FB23FA">
                  <w:pPr>
                    <w:pStyle w:val="ConsPlusNormal"/>
                    <w:spacing w:after="1" w:line="200" w:lineRule="atLeast"/>
                    <w:jc w:val="center"/>
                    <w:rPr>
                      <w:sz w:val="16"/>
                      <w:szCs w:val="16"/>
                    </w:rPr>
                  </w:pPr>
                  <w:r w:rsidRPr="00353F09">
                    <w:rPr>
                      <w:sz w:val="16"/>
                      <w:szCs w:val="16"/>
                    </w:rPr>
                    <w:t>1.12.7.1</w:t>
                  </w:r>
                </w:p>
              </w:tc>
              <w:tc>
                <w:tcPr>
                  <w:tcW w:w="1230" w:type="dxa"/>
                </w:tcPr>
                <w:p w14:paraId="163436F0"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 передаче объектов основных средств, нематериальных активов, непроизведенных активов, </w:t>
                  </w:r>
                  <w:r w:rsidRPr="00353F09">
                    <w:rPr>
                      <w:sz w:val="16"/>
                      <w:szCs w:val="16"/>
                    </w:rPr>
                    <w:lastRenderedPageBreak/>
                    <w:t>биологических активов при осуществлении расчетов между головным учреждением, обособленными подразделениями (филиалами);</w:t>
                  </w:r>
                </w:p>
              </w:tc>
              <w:tc>
                <w:tcPr>
                  <w:tcW w:w="561" w:type="dxa"/>
                </w:tcPr>
                <w:p w14:paraId="6C2C6249"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DC38732"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4XX</w:t>
                  </w:r>
                </w:p>
              </w:tc>
              <w:tc>
                <w:tcPr>
                  <w:tcW w:w="480" w:type="dxa"/>
                </w:tcPr>
                <w:p w14:paraId="512692F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FE09C57"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04 3XX</w:t>
                  </w:r>
                </w:p>
              </w:tc>
              <w:tc>
                <w:tcPr>
                  <w:tcW w:w="795" w:type="dxa"/>
                </w:tcPr>
                <w:p w14:paraId="76DA9F8D"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Акт о приеме-передаче объектов нефинансовых </w:t>
                  </w:r>
                  <w:r w:rsidRPr="00353F09">
                    <w:rPr>
                      <w:sz w:val="16"/>
                      <w:szCs w:val="16"/>
                    </w:rPr>
                    <w:lastRenderedPageBreak/>
                    <w:t>активов (ф. 0510448)</w:t>
                  </w:r>
                </w:p>
              </w:tc>
              <w:tc>
                <w:tcPr>
                  <w:tcW w:w="1331" w:type="dxa"/>
                </w:tcPr>
                <w:p w14:paraId="3C27DE4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1.12 настоящего Приложения в соответствии с содержанием факта хозяйственной </w:t>
                  </w:r>
                  <w:r w:rsidRPr="00353F09">
                    <w:rPr>
                      <w:sz w:val="16"/>
                      <w:szCs w:val="16"/>
                    </w:rPr>
                    <w:lastRenderedPageBreak/>
                    <w:t>жизни</w:t>
                  </w:r>
                </w:p>
              </w:tc>
              <w:tc>
                <w:tcPr>
                  <w:tcW w:w="1394" w:type="dxa"/>
                </w:tcPr>
                <w:p w14:paraId="608745F3"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3.7 настоящего Приложения в соответствии с содержанием факта хозяйственной жизни</w:t>
                  </w:r>
                </w:p>
              </w:tc>
            </w:tr>
            <w:tr w:rsidR="00B85689" w:rsidRPr="00353F09" w14:paraId="159734EC" w14:textId="77777777" w:rsidTr="003F128D">
              <w:tc>
                <w:tcPr>
                  <w:tcW w:w="459" w:type="dxa"/>
                </w:tcPr>
                <w:p w14:paraId="6F1592FE" w14:textId="77777777" w:rsidR="00F13F98" w:rsidRPr="00353F09" w:rsidRDefault="00F13F98" w:rsidP="00FB23FA">
                  <w:pPr>
                    <w:pStyle w:val="ConsPlusNormal"/>
                    <w:spacing w:after="1" w:line="200" w:lineRule="atLeast"/>
                    <w:jc w:val="center"/>
                    <w:rPr>
                      <w:sz w:val="16"/>
                      <w:szCs w:val="16"/>
                    </w:rPr>
                  </w:pPr>
                  <w:r w:rsidRPr="00353F09">
                    <w:rPr>
                      <w:sz w:val="16"/>
                      <w:szCs w:val="16"/>
                    </w:rPr>
                    <w:t>1.12.7.2</w:t>
                  </w:r>
                </w:p>
              </w:tc>
              <w:tc>
                <w:tcPr>
                  <w:tcW w:w="1230" w:type="dxa"/>
                </w:tcPr>
                <w:p w14:paraId="6F970F7A" w14:textId="77777777" w:rsidR="00F13F98" w:rsidRPr="00353F09" w:rsidRDefault="00F13F98" w:rsidP="00FB23FA">
                  <w:pPr>
                    <w:pStyle w:val="ConsPlusNormal"/>
                    <w:spacing w:after="1" w:line="200" w:lineRule="atLeast"/>
                    <w:jc w:val="both"/>
                    <w:rPr>
                      <w:sz w:val="16"/>
                      <w:szCs w:val="16"/>
                    </w:rPr>
                  </w:pPr>
                  <w:r w:rsidRPr="00353F09">
                    <w:rPr>
                      <w:sz w:val="16"/>
                      <w:szCs w:val="16"/>
                    </w:rPr>
                    <w:t>при передаче объектов учета органу власти, государственному (муниципальному) учреждению (в рамках расчетов между головным учреждением, обособленными подразделениями (филиалами) на основании первичных учетных документов, оформленных передающей и принимающей сторонами</w:t>
                  </w:r>
                </w:p>
                <w:p w14:paraId="29B4FAA2" w14:textId="77777777" w:rsidR="00100878" w:rsidRPr="00353F09" w:rsidRDefault="00100878" w:rsidP="00FB23FA">
                  <w:pPr>
                    <w:pStyle w:val="ConsPlusNormal"/>
                    <w:spacing w:after="1" w:line="200" w:lineRule="atLeast"/>
                    <w:jc w:val="both"/>
                    <w:rPr>
                      <w:sz w:val="16"/>
                      <w:szCs w:val="16"/>
                    </w:rPr>
                  </w:pPr>
                </w:p>
              </w:tc>
              <w:tc>
                <w:tcPr>
                  <w:tcW w:w="561" w:type="dxa"/>
                </w:tcPr>
                <w:p w14:paraId="1EFFE31C"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9B85CDF"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4XX</w:t>
                  </w:r>
                </w:p>
              </w:tc>
              <w:tc>
                <w:tcPr>
                  <w:tcW w:w="480" w:type="dxa"/>
                </w:tcPr>
                <w:p w14:paraId="10CFBD97"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0CA916E3"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2XX</w:t>
                  </w:r>
                </w:p>
              </w:tc>
              <w:tc>
                <w:tcPr>
                  <w:tcW w:w="795" w:type="dxa"/>
                </w:tcPr>
                <w:p w14:paraId="4DDFAB73"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w:t>
                  </w:r>
                </w:p>
              </w:tc>
              <w:tc>
                <w:tcPr>
                  <w:tcW w:w="1331" w:type="dxa"/>
                </w:tcPr>
                <w:p w14:paraId="18C1425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491A6B67"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r w:rsidR="00B85689" w:rsidRPr="00353F09" w14:paraId="7B917238" w14:textId="77777777" w:rsidTr="003F128D">
              <w:tc>
                <w:tcPr>
                  <w:tcW w:w="459" w:type="dxa"/>
                </w:tcPr>
                <w:p w14:paraId="64D607CA" w14:textId="77777777" w:rsidR="00F13F98" w:rsidRPr="00353F09" w:rsidRDefault="00F13F98" w:rsidP="00FB23FA">
                  <w:pPr>
                    <w:pStyle w:val="ConsPlusNormal"/>
                    <w:spacing w:after="1" w:line="200" w:lineRule="atLeast"/>
                    <w:jc w:val="center"/>
                    <w:rPr>
                      <w:sz w:val="16"/>
                      <w:szCs w:val="16"/>
                    </w:rPr>
                  </w:pPr>
                  <w:r w:rsidRPr="00353F09">
                    <w:rPr>
                      <w:sz w:val="16"/>
                      <w:szCs w:val="16"/>
                    </w:rPr>
                    <w:t>1.12.8</w:t>
                  </w:r>
                </w:p>
              </w:tc>
              <w:tc>
                <w:tcPr>
                  <w:tcW w:w="1230" w:type="dxa"/>
                </w:tcPr>
                <w:p w14:paraId="01F5CA38"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Прекращено признание в </w:t>
                  </w:r>
                  <w:r w:rsidRPr="00353F09">
                    <w:rPr>
                      <w:sz w:val="16"/>
                      <w:szCs w:val="16"/>
                    </w:rPr>
                    <w:lastRenderedPageBreak/>
                    <w:t>бухгалтерском учете начисленного убытка от обесценения при выбытии объектов нефинансовых активов</w:t>
                  </w:r>
                </w:p>
              </w:tc>
              <w:tc>
                <w:tcPr>
                  <w:tcW w:w="561" w:type="dxa"/>
                </w:tcPr>
                <w:p w14:paraId="4D5B8728"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4B5CE7F1"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114 XX </w:t>
                  </w:r>
                  <w:r w:rsidRPr="00353F09">
                    <w:rPr>
                      <w:sz w:val="16"/>
                      <w:szCs w:val="16"/>
                    </w:rPr>
                    <w:lastRenderedPageBreak/>
                    <w:t>4XX</w:t>
                  </w:r>
                </w:p>
              </w:tc>
              <w:tc>
                <w:tcPr>
                  <w:tcW w:w="480" w:type="dxa"/>
                </w:tcPr>
                <w:p w14:paraId="463AF44C"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91" w:type="dxa"/>
                </w:tcPr>
                <w:p w14:paraId="5EBAE917" w14:textId="77777777" w:rsidR="00F13F98" w:rsidRPr="00353F09" w:rsidRDefault="00F13F98" w:rsidP="00FB23FA">
                  <w:pPr>
                    <w:pStyle w:val="ConsPlusNormal"/>
                    <w:spacing w:after="1" w:line="200" w:lineRule="atLeast"/>
                    <w:jc w:val="center"/>
                    <w:rPr>
                      <w:sz w:val="16"/>
                      <w:szCs w:val="16"/>
                    </w:rPr>
                  </w:pPr>
                  <w:r w:rsidRPr="00353F09">
                    <w:rPr>
                      <w:sz w:val="16"/>
                      <w:szCs w:val="16"/>
                    </w:rPr>
                    <w:t xml:space="preserve">X 1XX XX </w:t>
                  </w:r>
                  <w:r w:rsidRPr="00353F09">
                    <w:rPr>
                      <w:sz w:val="16"/>
                      <w:szCs w:val="16"/>
                    </w:rPr>
                    <w:lastRenderedPageBreak/>
                    <w:t>4X0</w:t>
                  </w:r>
                </w:p>
              </w:tc>
              <w:tc>
                <w:tcPr>
                  <w:tcW w:w="795" w:type="dxa"/>
                </w:tcPr>
                <w:p w14:paraId="438CFD42" w14:textId="7C88602B" w:rsidR="0010087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w:t>
                  </w:r>
                  <w:r w:rsidRPr="00353F09">
                    <w:rPr>
                      <w:sz w:val="16"/>
                      <w:szCs w:val="16"/>
                    </w:rPr>
                    <w:lastRenderedPageBreak/>
                    <w:t>разделу I настоящего Приложения в соответствии с содержанием факта хозяйственной жизни</w:t>
                  </w:r>
                </w:p>
              </w:tc>
              <w:tc>
                <w:tcPr>
                  <w:tcW w:w="1331" w:type="dxa"/>
                </w:tcPr>
                <w:p w14:paraId="12DCA804"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пункту 1.12 </w:t>
                  </w:r>
                  <w:r w:rsidRPr="00353F09">
                    <w:rPr>
                      <w:sz w:val="16"/>
                      <w:szCs w:val="16"/>
                    </w:rPr>
                    <w:lastRenderedPageBreak/>
                    <w:t>настоящего Приложения в соответствии с содержанием факта хозяйственной жизни</w:t>
                  </w:r>
                </w:p>
              </w:tc>
              <w:tc>
                <w:tcPr>
                  <w:tcW w:w="1394" w:type="dxa"/>
                </w:tcPr>
                <w:p w14:paraId="36266F88"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 xml:space="preserve">Согласно разделу I </w:t>
                  </w:r>
                  <w:r w:rsidRPr="00353F09">
                    <w:rPr>
                      <w:sz w:val="16"/>
                      <w:szCs w:val="16"/>
                    </w:rPr>
                    <w:lastRenderedPageBreak/>
                    <w:t>настоящего Приложения в зависимости от вида нефинансового актива</w:t>
                  </w:r>
                </w:p>
              </w:tc>
            </w:tr>
            <w:tr w:rsidR="00B85689" w:rsidRPr="00353F09" w14:paraId="6EC34753" w14:textId="77777777" w:rsidTr="003F128D">
              <w:tc>
                <w:tcPr>
                  <w:tcW w:w="459" w:type="dxa"/>
                </w:tcPr>
                <w:p w14:paraId="15D7C8E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1.12.9</w:t>
                  </w:r>
                </w:p>
              </w:tc>
              <w:tc>
                <w:tcPr>
                  <w:tcW w:w="1230" w:type="dxa"/>
                </w:tcPr>
                <w:p w14:paraId="12440C3C"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начисленного убытка от обесценения за период пользования объектами прав пользования нематериальными активами (неисключительными правами) при их прекращении</w:t>
                  </w:r>
                </w:p>
              </w:tc>
              <w:tc>
                <w:tcPr>
                  <w:tcW w:w="561" w:type="dxa"/>
                </w:tcPr>
                <w:p w14:paraId="57960EF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32CA2521" w14:textId="77777777" w:rsidR="00F13F98" w:rsidRPr="00353F09" w:rsidRDefault="00F13F98" w:rsidP="00FB23FA">
                  <w:pPr>
                    <w:pStyle w:val="ConsPlusNormal"/>
                    <w:spacing w:after="1" w:line="200" w:lineRule="atLeast"/>
                    <w:jc w:val="center"/>
                    <w:rPr>
                      <w:sz w:val="16"/>
                      <w:szCs w:val="16"/>
                    </w:rPr>
                  </w:pPr>
                  <w:r w:rsidRPr="00353F09">
                    <w:rPr>
                      <w:sz w:val="16"/>
                      <w:szCs w:val="16"/>
                    </w:rPr>
                    <w:t>X 114 6X 45X</w:t>
                  </w:r>
                </w:p>
              </w:tc>
              <w:tc>
                <w:tcPr>
                  <w:tcW w:w="480" w:type="dxa"/>
                </w:tcPr>
                <w:p w14:paraId="0FFF2A5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B0762A1" w14:textId="77777777" w:rsidR="00F13F98" w:rsidRPr="00353F09" w:rsidRDefault="00F13F98" w:rsidP="00FB23FA">
                  <w:pPr>
                    <w:pStyle w:val="ConsPlusNormal"/>
                    <w:spacing w:after="1" w:line="200" w:lineRule="atLeast"/>
                    <w:jc w:val="center"/>
                    <w:rPr>
                      <w:sz w:val="16"/>
                      <w:szCs w:val="16"/>
                    </w:rPr>
                  </w:pPr>
                  <w:r w:rsidRPr="00353F09">
                    <w:rPr>
                      <w:sz w:val="16"/>
                      <w:szCs w:val="16"/>
                    </w:rPr>
                    <w:t>X 111 6X 45X</w:t>
                  </w:r>
                </w:p>
              </w:tc>
              <w:tc>
                <w:tcPr>
                  <w:tcW w:w="795" w:type="dxa"/>
                </w:tcPr>
                <w:p w14:paraId="755FA855"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71C9A9A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607E77B5"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1.10 настоящего Приложения в соответствии с содержанием факта хозяйственной жизни</w:t>
                  </w:r>
                </w:p>
              </w:tc>
            </w:tr>
            <w:tr w:rsidR="00B85689" w:rsidRPr="00353F09" w14:paraId="400510B7" w14:textId="77777777" w:rsidTr="003F128D">
              <w:tc>
                <w:tcPr>
                  <w:tcW w:w="459" w:type="dxa"/>
                </w:tcPr>
                <w:p w14:paraId="54941C8F" w14:textId="77777777" w:rsidR="00F13F98" w:rsidRPr="00353F09" w:rsidRDefault="00F13F98" w:rsidP="00FB23FA">
                  <w:pPr>
                    <w:pStyle w:val="ConsPlusNormal"/>
                    <w:spacing w:after="1" w:line="200" w:lineRule="atLeast"/>
                    <w:jc w:val="center"/>
                    <w:rPr>
                      <w:sz w:val="16"/>
                      <w:szCs w:val="16"/>
                    </w:rPr>
                  </w:pPr>
                  <w:r w:rsidRPr="00353F09">
                    <w:rPr>
                      <w:sz w:val="16"/>
                      <w:szCs w:val="16"/>
                    </w:rPr>
                    <w:t>1.12.10</w:t>
                  </w:r>
                </w:p>
              </w:tc>
              <w:tc>
                <w:tcPr>
                  <w:tcW w:w="1230" w:type="dxa"/>
                </w:tcPr>
                <w:p w14:paraId="511878E2"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уменьшение убытка от обесценения нефинансовых активов</w:t>
                  </w:r>
                </w:p>
              </w:tc>
              <w:tc>
                <w:tcPr>
                  <w:tcW w:w="561" w:type="dxa"/>
                </w:tcPr>
                <w:p w14:paraId="32E25543"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FEDB90B"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4XX</w:t>
                  </w:r>
                </w:p>
              </w:tc>
              <w:tc>
                <w:tcPr>
                  <w:tcW w:w="480" w:type="dxa"/>
                </w:tcPr>
                <w:p w14:paraId="4DE09C55"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3CDA51B4" w14:textId="77777777" w:rsidR="00F13F98" w:rsidRPr="00353F09" w:rsidRDefault="00F13F98" w:rsidP="00FB23FA">
                  <w:pPr>
                    <w:pStyle w:val="ConsPlusNormal"/>
                    <w:spacing w:after="1" w:line="200" w:lineRule="atLeast"/>
                    <w:jc w:val="center"/>
                    <w:rPr>
                      <w:sz w:val="16"/>
                      <w:szCs w:val="16"/>
                    </w:rPr>
                  </w:pPr>
                  <w:r w:rsidRPr="00353F09">
                    <w:rPr>
                      <w:sz w:val="16"/>
                      <w:szCs w:val="16"/>
                    </w:rPr>
                    <w:t>X 401 20 274</w:t>
                  </w:r>
                </w:p>
              </w:tc>
              <w:tc>
                <w:tcPr>
                  <w:tcW w:w="795" w:type="dxa"/>
                </w:tcPr>
                <w:p w14:paraId="1E7D44A7" w14:textId="16DE5666" w:rsidR="0010087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w:t>
                  </w:r>
                  <w:r w:rsidRPr="00353F09">
                    <w:rPr>
                      <w:sz w:val="16"/>
                      <w:szCs w:val="16"/>
                    </w:rPr>
                    <w:lastRenderedPageBreak/>
                    <w:t>(графику документооборота)</w:t>
                  </w:r>
                </w:p>
              </w:tc>
              <w:tc>
                <w:tcPr>
                  <w:tcW w:w="1331" w:type="dxa"/>
                </w:tcPr>
                <w:p w14:paraId="46BF817A"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1.4 настоящего Приложения в соответствии с содержанием факта хозяйственной жизни</w:t>
                  </w:r>
                </w:p>
              </w:tc>
              <w:tc>
                <w:tcPr>
                  <w:tcW w:w="1394" w:type="dxa"/>
                </w:tcPr>
                <w:p w14:paraId="3BD6F1BF"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r w:rsidR="00B85689" w:rsidRPr="00353F09" w14:paraId="7C2093A2" w14:textId="77777777" w:rsidTr="003F128D">
              <w:tc>
                <w:tcPr>
                  <w:tcW w:w="459" w:type="dxa"/>
                </w:tcPr>
                <w:p w14:paraId="1D5F1EA4" w14:textId="77777777" w:rsidR="00F13F98" w:rsidRPr="00353F09" w:rsidRDefault="00F13F98" w:rsidP="00FB23FA">
                  <w:pPr>
                    <w:pStyle w:val="ConsPlusNormal"/>
                    <w:spacing w:after="1" w:line="200" w:lineRule="atLeast"/>
                    <w:jc w:val="center"/>
                    <w:rPr>
                      <w:sz w:val="16"/>
                      <w:szCs w:val="16"/>
                    </w:rPr>
                  </w:pPr>
                  <w:r w:rsidRPr="00353F09">
                    <w:rPr>
                      <w:sz w:val="16"/>
                      <w:szCs w:val="16"/>
                    </w:rPr>
                    <w:t>1.12.11</w:t>
                  </w:r>
                </w:p>
              </w:tc>
              <w:tc>
                <w:tcPr>
                  <w:tcW w:w="1230" w:type="dxa"/>
                </w:tcPr>
                <w:p w14:paraId="16EFDFE7" w14:textId="77777777" w:rsidR="00F13F9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начисленного обесценения при реорганизации путем слияния, присоединения, разделения, выделения, преобразования или при изменении типа учреждения</w:t>
                  </w:r>
                </w:p>
                <w:p w14:paraId="65272B1B" w14:textId="77777777" w:rsidR="00100878" w:rsidRPr="00353F09" w:rsidRDefault="00100878" w:rsidP="00FB23FA">
                  <w:pPr>
                    <w:pStyle w:val="ConsPlusNormal"/>
                    <w:spacing w:after="1" w:line="200" w:lineRule="atLeast"/>
                    <w:jc w:val="both"/>
                    <w:rPr>
                      <w:sz w:val="16"/>
                      <w:szCs w:val="16"/>
                    </w:rPr>
                  </w:pPr>
                </w:p>
              </w:tc>
              <w:tc>
                <w:tcPr>
                  <w:tcW w:w="561" w:type="dxa"/>
                </w:tcPr>
                <w:p w14:paraId="2AAD871F"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5E2581B5"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4XX</w:t>
                  </w:r>
                </w:p>
              </w:tc>
              <w:tc>
                <w:tcPr>
                  <w:tcW w:w="480" w:type="dxa"/>
                </w:tcPr>
                <w:p w14:paraId="5FEDE79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4DAD989" w14:textId="77777777" w:rsidR="00F13F98" w:rsidRPr="00353F09" w:rsidRDefault="00F13F98" w:rsidP="00FB23FA">
                  <w:pPr>
                    <w:pStyle w:val="ConsPlusNormal"/>
                    <w:spacing w:after="1" w:line="200" w:lineRule="atLeast"/>
                    <w:jc w:val="center"/>
                    <w:rPr>
                      <w:sz w:val="16"/>
                      <w:szCs w:val="16"/>
                    </w:rPr>
                  </w:pPr>
                  <w:r w:rsidRPr="00353F09">
                    <w:rPr>
                      <w:sz w:val="16"/>
                      <w:szCs w:val="16"/>
                    </w:rPr>
                    <w:t>X 304 06 83X</w:t>
                  </w:r>
                </w:p>
              </w:tc>
              <w:tc>
                <w:tcPr>
                  <w:tcW w:w="795" w:type="dxa"/>
                </w:tcPr>
                <w:p w14:paraId="1AD82767" w14:textId="77777777" w:rsidR="00F13F98" w:rsidRPr="00353F09" w:rsidRDefault="00F13F98" w:rsidP="00FB23FA">
                  <w:pPr>
                    <w:pStyle w:val="ConsPlusNormal"/>
                    <w:spacing w:after="1" w:line="200" w:lineRule="atLeast"/>
                    <w:jc w:val="both"/>
                    <w:rPr>
                      <w:sz w:val="16"/>
                      <w:szCs w:val="16"/>
                    </w:rPr>
                  </w:pPr>
                  <w:r w:rsidRPr="00353F09">
                    <w:rPr>
                      <w:sz w:val="16"/>
                      <w:szCs w:val="16"/>
                    </w:rPr>
                    <w:t>Акт о приеме-передаче объектов нефинансовых активов (ф. 0510448); передаточный акт (разделительный баланс)</w:t>
                  </w:r>
                </w:p>
              </w:tc>
              <w:tc>
                <w:tcPr>
                  <w:tcW w:w="1331" w:type="dxa"/>
                </w:tcPr>
                <w:p w14:paraId="716C4A9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6276A18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3.8 настоящего Приложения в соответствии с содержанием факта хозяйственной жизни</w:t>
                  </w:r>
                </w:p>
              </w:tc>
            </w:tr>
            <w:tr w:rsidR="00B85689" w:rsidRPr="00353F09" w14:paraId="5BF57741" w14:textId="77777777" w:rsidTr="003F128D">
              <w:tc>
                <w:tcPr>
                  <w:tcW w:w="459" w:type="dxa"/>
                </w:tcPr>
                <w:p w14:paraId="08CC9FE5" w14:textId="77777777" w:rsidR="00F13F98" w:rsidRPr="00353F09" w:rsidRDefault="00F13F98" w:rsidP="00FB23FA">
                  <w:pPr>
                    <w:pStyle w:val="ConsPlusNormal"/>
                    <w:spacing w:after="1" w:line="200" w:lineRule="atLeast"/>
                    <w:jc w:val="center"/>
                    <w:rPr>
                      <w:sz w:val="16"/>
                      <w:szCs w:val="16"/>
                    </w:rPr>
                  </w:pPr>
                  <w:r w:rsidRPr="00353F09">
                    <w:rPr>
                      <w:sz w:val="16"/>
                      <w:szCs w:val="16"/>
                    </w:rPr>
                    <w:t>1.12.12</w:t>
                  </w:r>
                </w:p>
              </w:tc>
              <w:tc>
                <w:tcPr>
                  <w:tcW w:w="1230" w:type="dxa"/>
                </w:tcPr>
                <w:p w14:paraId="2D1ED95A"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использование резерва под снижение стоимости материальных запасов при реализации готовой продукции (товара) по цене реализации ниже нормативно-плановой стоимости и с </w:t>
                  </w:r>
                  <w:r w:rsidRPr="00353F09">
                    <w:rPr>
                      <w:sz w:val="16"/>
                      <w:szCs w:val="16"/>
                    </w:rPr>
                    <w:lastRenderedPageBreak/>
                    <w:t>учетом ранее созданного резерва под снижение стоимости материальных запасов</w:t>
                  </w:r>
                </w:p>
              </w:tc>
              <w:tc>
                <w:tcPr>
                  <w:tcW w:w="561" w:type="dxa"/>
                </w:tcPr>
                <w:p w14:paraId="13851E46"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74E72F54" w14:textId="77777777" w:rsidR="00F13F98" w:rsidRPr="00353F09" w:rsidRDefault="00F13F98" w:rsidP="00FB23FA">
                  <w:pPr>
                    <w:pStyle w:val="ConsPlusNormal"/>
                    <w:spacing w:after="1" w:line="200" w:lineRule="atLeast"/>
                    <w:jc w:val="center"/>
                    <w:rPr>
                      <w:sz w:val="16"/>
                      <w:szCs w:val="16"/>
                    </w:rPr>
                  </w:pPr>
                  <w:r w:rsidRPr="00353F09">
                    <w:rPr>
                      <w:sz w:val="16"/>
                      <w:szCs w:val="16"/>
                    </w:rPr>
                    <w:t>2 114 8X 440</w:t>
                  </w:r>
                </w:p>
              </w:tc>
              <w:tc>
                <w:tcPr>
                  <w:tcW w:w="480" w:type="dxa"/>
                </w:tcPr>
                <w:p w14:paraId="640FA9CA"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47F1A963" w14:textId="77777777" w:rsidR="00F13F98" w:rsidRPr="00353F09" w:rsidRDefault="00F13F98" w:rsidP="00FB23FA">
                  <w:pPr>
                    <w:pStyle w:val="ConsPlusNormal"/>
                    <w:spacing w:after="1" w:line="200" w:lineRule="atLeast"/>
                    <w:jc w:val="center"/>
                    <w:rPr>
                      <w:sz w:val="16"/>
                      <w:szCs w:val="16"/>
                    </w:rPr>
                  </w:pPr>
                  <w:r w:rsidRPr="00353F09">
                    <w:rPr>
                      <w:sz w:val="16"/>
                      <w:szCs w:val="16"/>
                    </w:rPr>
                    <w:t>2 105 XX 440</w:t>
                  </w:r>
                </w:p>
              </w:tc>
              <w:tc>
                <w:tcPr>
                  <w:tcW w:w="795" w:type="dxa"/>
                </w:tcPr>
                <w:p w14:paraId="1CFC103C"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0D079C66"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7807BD48"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1.5 настоящего Приложения в соответствии с содержанием факта хозяйственной жизни</w:t>
                  </w:r>
                </w:p>
              </w:tc>
            </w:tr>
            <w:tr w:rsidR="00B85689" w:rsidRPr="00353F09" w14:paraId="03D92A37" w14:textId="77777777" w:rsidTr="003F128D">
              <w:tc>
                <w:tcPr>
                  <w:tcW w:w="459" w:type="dxa"/>
                </w:tcPr>
                <w:p w14:paraId="72ECDB71" w14:textId="77777777" w:rsidR="00F13F98" w:rsidRPr="00353F09" w:rsidRDefault="00F13F98" w:rsidP="00FB23FA">
                  <w:pPr>
                    <w:pStyle w:val="ConsPlusNormal"/>
                    <w:spacing w:after="1" w:line="200" w:lineRule="atLeast"/>
                    <w:jc w:val="center"/>
                    <w:rPr>
                      <w:sz w:val="16"/>
                      <w:szCs w:val="16"/>
                    </w:rPr>
                  </w:pPr>
                  <w:r w:rsidRPr="00353F09">
                    <w:rPr>
                      <w:sz w:val="16"/>
                      <w:szCs w:val="16"/>
                    </w:rPr>
                    <w:t>1.12.13</w:t>
                  </w:r>
                </w:p>
              </w:tc>
              <w:tc>
                <w:tcPr>
                  <w:tcW w:w="1230" w:type="dxa"/>
                </w:tcPr>
                <w:p w14:paraId="03AB6E4C" w14:textId="5EFFCDDF" w:rsidR="00100878" w:rsidRPr="00353F09" w:rsidRDefault="00F13F98" w:rsidP="00FB23FA">
                  <w:pPr>
                    <w:pStyle w:val="ConsPlusNormal"/>
                    <w:spacing w:after="1" w:line="200" w:lineRule="atLeast"/>
                    <w:jc w:val="both"/>
                    <w:rPr>
                      <w:sz w:val="16"/>
                      <w:szCs w:val="16"/>
                    </w:rPr>
                  </w:pPr>
                  <w:r w:rsidRPr="00353F09">
                    <w:rPr>
                      <w:sz w:val="16"/>
                      <w:szCs w:val="16"/>
                    </w:rPr>
                    <w:t>Прекращено признание в бухгалтерском учете начисленного убытка от обесценения при выбытии объектов нефинансовых активов из соответствующей группы и (или) виду имущества при реклассификации объектов нефинансовых активов (разукомплектации, разделении земельных участков)</w:t>
                  </w:r>
                </w:p>
              </w:tc>
              <w:tc>
                <w:tcPr>
                  <w:tcW w:w="561" w:type="dxa"/>
                </w:tcPr>
                <w:p w14:paraId="62B310FB"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0A9F4FF1" w14:textId="77777777" w:rsidR="00F13F98" w:rsidRPr="00353F09" w:rsidRDefault="00F13F98" w:rsidP="00FB23FA">
                  <w:pPr>
                    <w:pStyle w:val="ConsPlusNormal"/>
                    <w:spacing w:after="1" w:line="200" w:lineRule="atLeast"/>
                    <w:jc w:val="center"/>
                    <w:rPr>
                      <w:sz w:val="16"/>
                      <w:szCs w:val="16"/>
                    </w:rPr>
                  </w:pPr>
                  <w:r w:rsidRPr="00353F09">
                    <w:rPr>
                      <w:sz w:val="16"/>
                      <w:szCs w:val="16"/>
                    </w:rPr>
                    <w:t>X 114 XX 4XX</w:t>
                  </w:r>
                </w:p>
              </w:tc>
              <w:tc>
                <w:tcPr>
                  <w:tcW w:w="480" w:type="dxa"/>
                </w:tcPr>
                <w:p w14:paraId="1CCA9377" w14:textId="77777777" w:rsidR="00F13F98" w:rsidRPr="00353F09" w:rsidRDefault="00F13F98" w:rsidP="00FB23FA">
                  <w:pPr>
                    <w:pStyle w:val="ConsPlusNormal"/>
                    <w:spacing w:after="1" w:line="200" w:lineRule="atLeast"/>
                    <w:jc w:val="center"/>
                    <w:rPr>
                      <w:sz w:val="16"/>
                      <w:szCs w:val="16"/>
                    </w:rPr>
                  </w:pPr>
                  <w:r w:rsidRPr="00353F09">
                    <w:rPr>
                      <w:sz w:val="16"/>
                      <w:szCs w:val="16"/>
                    </w:rPr>
                    <w:t>КДБ</w:t>
                  </w:r>
                </w:p>
              </w:tc>
              <w:tc>
                <w:tcPr>
                  <w:tcW w:w="591" w:type="dxa"/>
                </w:tcPr>
                <w:p w14:paraId="2287F793" w14:textId="77777777" w:rsidR="00F13F98" w:rsidRPr="00353F09" w:rsidRDefault="00F13F98" w:rsidP="00FB23FA">
                  <w:pPr>
                    <w:pStyle w:val="ConsPlusNormal"/>
                    <w:spacing w:after="1" w:line="200" w:lineRule="atLeast"/>
                    <w:jc w:val="center"/>
                    <w:rPr>
                      <w:sz w:val="16"/>
                      <w:szCs w:val="16"/>
                    </w:rPr>
                  </w:pPr>
                  <w:r w:rsidRPr="00353F09">
                    <w:rPr>
                      <w:sz w:val="16"/>
                      <w:szCs w:val="16"/>
                    </w:rPr>
                    <w:t>X 401 10 172</w:t>
                  </w:r>
                </w:p>
              </w:tc>
              <w:tc>
                <w:tcPr>
                  <w:tcW w:w="795" w:type="dxa"/>
                </w:tcPr>
                <w:p w14:paraId="553196D8"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6A74D181"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1E96376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4.1 настоящего Приложения в соответствии с содержанием факта хозяйственной жизни</w:t>
                  </w:r>
                </w:p>
              </w:tc>
            </w:tr>
            <w:tr w:rsidR="00B85689" w:rsidRPr="00353F09" w14:paraId="60E3F7C1" w14:textId="77777777" w:rsidTr="003F128D">
              <w:tc>
                <w:tcPr>
                  <w:tcW w:w="459" w:type="dxa"/>
                </w:tcPr>
                <w:p w14:paraId="3D353CBF" w14:textId="77777777" w:rsidR="00F13F98" w:rsidRPr="00353F09" w:rsidRDefault="00F13F98" w:rsidP="00FB23FA">
                  <w:pPr>
                    <w:pStyle w:val="ConsPlusNormal"/>
                    <w:spacing w:after="1" w:line="200" w:lineRule="atLeast"/>
                    <w:jc w:val="center"/>
                    <w:rPr>
                      <w:sz w:val="16"/>
                      <w:szCs w:val="16"/>
                    </w:rPr>
                  </w:pPr>
                  <w:r w:rsidRPr="00353F09">
                    <w:rPr>
                      <w:sz w:val="16"/>
                      <w:szCs w:val="16"/>
                    </w:rPr>
                    <w:t>1.12.14</w:t>
                  </w:r>
                </w:p>
              </w:tc>
              <w:tc>
                <w:tcPr>
                  <w:tcW w:w="1230" w:type="dxa"/>
                </w:tcPr>
                <w:p w14:paraId="3E685124"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Признано в бухгалтерском учете уменьшение резерва под снижение стоимости материальных запасов в случае </w:t>
                  </w:r>
                  <w:r w:rsidRPr="00353F09">
                    <w:rPr>
                      <w:sz w:val="16"/>
                      <w:szCs w:val="16"/>
                    </w:rPr>
                    <w:lastRenderedPageBreak/>
                    <w:t>выбытия материальных запасов, по которым был создан резерв</w:t>
                  </w:r>
                </w:p>
              </w:tc>
              <w:tc>
                <w:tcPr>
                  <w:tcW w:w="561" w:type="dxa"/>
                </w:tcPr>
                <w:p w14:paraId="42FD9F2E" w14:textId="77777777" w:rsidR="00F13F98" w:rsidRPr="00353F09" w:rsidRDefault="00F13F98" w:rsidP="00FB23FA">
                  <w:pPr>
                    <w:pStyle w:val="ConsPlusNormal"/>
                    <w:spacing w:after="1" w:line="200" w:lineRule="atLeast"/>
                    <w:jc w:val="center"/>
                    <w:rPr>
                      <w:sz w:val="16"/>
                      <w:szCs w:val="16"/>
                    </w:rPr>
                  </w:pPr>
                  <w:r w:rsidRPr="00353F09">
                    <w:rPr>
                      <w:sz w:val="16"/>
                      <w:szCs w:val="16"/>
                    </w:rPr>
                    <w:lastRenderedPageBreak/>
                    <w:t>КРБ</w:t>
                  </w:r>
                </w:p>
              </w:tc>
              <w:tc>
                <w:tcPr>
                  <w:tcW w:w="587" w:type="dxa"/>
                </w:tcPr>
                <w:p w14:paraId="16D07E08" w14:textId="77777777" w:rsidR="00F13F98" w:rsidRPr="00353F09" w:rsidRDefault="00F13F98" w:rsidP="00FB23FA">
                  <w:pPr>
                    <w:pStyle w:val="ConsPlusNormal"/>
                    <w:spacing w:after="1" w:line="200" w:lineRule="atLeast"/>
                    <w:jc w:val="center"/>
                    <w:rPr>
                      <w:sz w:val="16"/>
                      <w:szCs w:val="16"/>
                    </w:rPr>
                  </w:pPr>
                  <w:r w:rsidRPr="00353F09">
                    <w:rPr>
                      <w:sz w:val="16"/>
                      <w:szCs w:val="16"/>
                    </w:rPr>
                    <w:t>2 114 8X 440</w:t>
                  </w:r>
                </w:p>
              </w:tc>
              <w:tc>
                <w:tcPr>
                  <w:tcW w:w="480" w:type="dxa"/>
                </w:tcPr>
                <w:p w14:paraId="577FB5F9"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5974ECB8" w14:textId="77777777" w:rsidR="00F13F98" w:rsidRPr="00353F09" w:rsidRDefault="00F13F98" w:rsidP="00FB23FA">
                  <w:pPr>
                    <w:pStyle w:val="ConsPlusNormal"/>
                    <w:spacing w:after="1" w:line="200" w:lineRule="atLeast"/>
                    <w:jc w:val="center"/>
                    <w:rPr>
                      <w:sz w:val="16"/>
                      <w:szCs w:val="16"/>
                    </w:rPr>
                  </w:pPr>
                  <w:r w:rsidRPr="00353F09">
                    <w:rPr>
                      <w:sz w:val="16"/>
                      <w:szCs w:val="16"/>
                    </w:rPr>
                    <w:t>2 401 20 274</w:t>
                  </w:r>
                </w:p>
              </w:tc>
              <w:tc>
                <w:tcPr>
                  <w:tcW w:w="795" w:type="dxa"/>
                </w:tcPr>
                <w:p w14:paraId="75AA31D2" w14:textId="77777777" w:rsidR="00F13F98" w:rsidRPr="00353F09" w:rsidRDefault="00F13F98" w:rsidP="00FB23FA">
                  <w:pPr>
                    <w:pStyle w:val="ConsPlusNormal"/>
                    <w:spacing w:after="1" w:line="200" w:lineRule="atLeast"/>
                    <w:jc w:val="both"/>
                    <w:rPr>
                      <w:sz w:val="16"/>
                      <w:szCs w:val="16"/>
                    </w:rPr>
                  </w:pPr>
                  <w:r w:rsidRPr="00353F09">
                    <w:rPr>
                      <w:sz w:val="16"/>
                      <w:szCs w:val="16"/>
                    </w:rPr>
                    <w:t xml:space="preserve">Документ, предусмотренный согласно учетной политике (графику </w:t>
                  </w:r>
                  <w:r w:rsidRPr="00353F09">
                    <w:rPr>
                      <w:sz w:val="16"/>
                      <w:szCs w:val="16"/>
                    </w:rPr>
                    <w:lastRenderedPageBreak/>
                    <w:t>документооборота)</w:t>
                  </w:r>
                </w:p>
              </w:tc>
              <w:tc>
                <w:tcPr>
                  <w:tcW w:w="1331" w:type="dxa"/>
                </w:tcPr>
                <w:p w14:paraId="1D464379" w14:textId="77777777" w:rsidR="00F13F98" w:rsidRPr="00353F09" w:rsidRDefault="00F13F98" w:rsidP="00FB23FA">
                  <w:pPr>
                    <w:pStyle w:val="ConsPlusNormal"/>
                    <w:spacing w:after="1" w:line="200" w:lineRule="atLeast"/>
                    <w:jc w:val="both"/>
                    <w:rPr>
                      <w:sz w:val="16"/>
                      <w:szCs w:val="16"/>
                    </w:rPr>
                  </w:pPr>
                  <w:r w:rsidRPr="00353F09">
                    <w:rPr>
                      <w:sz w:val="16"/>
                      <w:szCs w:val="16"/>
                    </w:rPr>
                    <w:lastRenderedPageBreak/>
                    <w:t>Согласно пункту 1.12 настоящего Приложения в соответствии с содержанием факта хозяйственной жизни</w:t>
                  </w:r>
                </w:p>
              </w:tc>
              <w:tc>
                <w:tcPr>
                  <w:tcW w:w="1394" w:type="dxa"/>
                </w:tcPr>
                <w:p w14:paraId="2B9727F0"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r w:rsidR="00B85689" w:rsidRPr="00353F09" w14:paraId="5B5FE73F" w14:textId="77777777" w:rsidTr="003F128D">
              <w:tc>
                <w:tcPr>
                  <w:tcW w:w="459" w:type="dxa"/>
                </w:tcPr>
                <w:p w14:paraId="24A49197" w14:textId="77777777" w:rsidR="00F13F98" w:rsidRPr="00353F09" w:rsidRDefault="00F13F98" w:rsidP="00FB23FA">
                  <w:pPr>
                    <w:pStyle w:val="ConsPlusNormal"/>
                    <w:spacing w:after="1" w:line="200" w:lineRule="atLeast"/>
                    <w:jc w:val="center"/>
                    <w:rPr>
                      <w:sz w:val="16"/>
                      <w:szCs w:val="16"/>
                    </w:rPr>
                  </w:pPr>
                  <w:r w:rsidRPr="00353F09">
                    <w:rPr>
                      <w:sz w:val="16"/>
                      <w:szCs w:val="16"/>
                    </w:rPr>
                    <w:t>1.12.15</w:t>
                  </w:r>
                </w:p>
              </w:tc>
              <w:tc>
                <w:tcPr>
                  <w:tcW w:w="1230" w:type="dxa"/>
                </w:tcPr>
                <w:p w14:paraId="5872059A" w14:textId="77777777" w:rsidR="00F13F98" w:rsidRPr="00353F09" w:rsidRDefault="00F13F98" w:rsidP="00FB23FA">
                  <w:pPr>
                    <w:pStyle w:val="ConsPlusNormal"/>
                    <w:spacing w:after="1" w:line="200" w:lineRule="atLeast"/>
                    <w:jc w:val="both"/>
                    <w:rPr>
                      <w:sz w:val="16"/>
                      <w:szCs w:val="16"/>
                    </w:rPr>
                  </w:pPr>
                  <w:r w:rsidRPr="00353F09">
                    <w:rPr>
                      <w:sz w:val="16"/>
                      <w:szCs w:val="16"/>
                    </w:rPr>
                    <w:t>Признано в бухгалтерском учете увеличение в последующих периодах нормативно-плановой стоимости готовой продукции (товара), по которой ранее был создан резерв под снижение стоимости материальных запасов</w:t>
                  </w:r>
                </w:p>
              </w:tc>
              <w:tc>
                <w:tcPr>
                  <w:tcW w:w="561" w:type="dxa"/>
                </w:tcPr>
                <w:p w14:paraId="294DC42E"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87" w:type="dxa"/>
                </w:tcPr>
                <w:p w14:paraId="276BED62" w14:textId="77777777" w:rsidR="00F13F98" w:rsidRPr="00353F09" w:rsidRDefault="00F13F98" w:rsidP="00FB23FA">
                  <w:pPr>
                    <w:pStyle w:val="ConsPlusNormal"/>
                    <w:spacing w:after="1" w:line="200" w:lineRule="atLeast"/>
                    <w:jc w:val="center"/>
                    <w:rPr>
                      <w:sz w:val="16"/>
                      <w:szCs w:val="16"/>
                    </w:rPr>
                  </w:pPr>
                  <w:r w:rsidRPr="00353F09">
                    <w:rPr>
                      <w:sz w:val="16"/>
                      <w:szCs w:val="16"/>
                    </w:rPr>
                    <w:t>2 114 8X 440</w:t>
                  </w:r>
                </w:p>
              </w:tc>
              <w:tc>
                <w:tcPr>
                  <w:tcW w:w="480" w:type="dxa"/>
                </w:tcPr>
                <w:p w14:paraId="727E85D1" w14:textId="77777777" w:rsidR="00F13F98" w:rsidRPr="00353F09" w:rsidRDefault="00F13F98" w:rsidP="00FB23FA">
                  <w:pPr>
                    <w:pStyle w:val="ConsPlusNormal"/>
                    <w:spacing w:after="1" w:line="200" w:lineRule="atLeast"/>
                    <w:jc w:val="center"/>
                    <w:rPr>
                      <w:sz w:val="16"/>
                      <w:szCs w:val="16"/>
                    </w:rPr>
                  </w:pPr>
                  <w:r w:rsidRPr="00353F09">
                    <w:rPr>
                      <w:sz w:val="16"/>
                      <w:szCs w:val="16"/>
                    </w:rPr>
                    <w:t>КРБ</w:t>
                  </w:r>
                </w:p>
              </w:tc>
              <w:tc>
                <w:tcPr>
                  <w:tcW w:w="591" w:type="dxa"/>
                </w:tcPr>
                <w:p w14:paraId="7AE08C1F" w14:textId="77777777" w:rsidR="00F13F98" w:rsidRPr="00353F09" w:rsidRDefault="00F13F98" w:rsidP="00FB23FA">
                  <w:pPr>
                    <w:pStyle w:val="ConsPlusNormal"/>
                    <w:spacing w:after="1" w:line="200" w:lineRule="atLeast"/>
                    <w:jc w:val="center"/>
                    <w:rPr>
                      <w:sz w:val="16"/>
                      <w:szCs w:val="16"/>
                    </w:rPr>
                  </w:pPr>
                  <w:r w:rsidRPr="00353F09">
                    <w:rPr>
                      <w:sz w:val="16"/>
                      <w:szCs w:val="16"/>
                    </w:rPr>
                    <w:t>2 401 20 274</w:t>
                  </w:r>
                </w:p>
              </w:tc>
              <w:tc>
                <w:tcPr>
                  <w:tcW w:w="795" w:type="dxa"/>
                </w:tcPr>
                <w:p w14:paraId="136C825E" w14:textId="77777777" w:rsidR="00F13F98" w:rsidRPr="00353F09" w:rsidRDefault="00F13F98" w:rsidP="00FB23FA">
                  <w:pPr>
                    <w:pStyle w:val="ConsPlusNormal"/>
                    <w:spacing w:after="1" w:line="200" w:lineRule="atLeast"/>
                    <w:jc w:val="both"/>
                    <w:rPr>
                      <w:sz w:val="16"/>
                      <w:szCs w:val="16"/>
                    </w:rPr>
                  </w:pPr>
                  <w:r w:rsidRPr="00353F09">
                    <w:rPr>
                      <w:sz w:val="16"/>
                      <w:szCs w:val="16"/>
                    </w:rPr>
                    <w:t>Документ, предусмотренный согласно учетной политике (графику документооборота)</w:t>
                  </w:r>
                </w:p>
              </w:tc>
              <w:tc>
                <w:tcPr>
                  <w:tcW w:w="1331" w:type="dxa"/>
                </w:tcPr>
                <w:p w14:paraId="44D2026D"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1.12 настоящего Приложения в соответствии с содержанием факта хозяйственной жизни</w:t>
                  </w:r>
                </w:p>
              </w:tc>
              <w:tc>
                <w:tcPr>
                  <w:tcW w:w="1394" w:type="dxa"/>
                </w:tcPr>
                <w:p w14:paraId="47B3E4DE" w14:textId="77777777" w:rsidR="00F13F98" w:rsidRPr="00353F09" w:rsidRDefault="00F13F98" w:rsidP="00FB23FA">
                  <w:pPr>
                    <w:pStyle w:val="ConsPlusNormal"/>
                    <w:spacing w:after="1" w:line="200" w:lineRule="atLeast"/>
                    <w:jc w:val="both"/>
                    <w:rPr>
                      <w:sz w:val="16"/>
                      <w:szCs w:val="16"/>
                    </w:rPr>
                  </w:pPr>
                  <w:r w:rsidRPr="00353F09">
                    <w:rPr>
                      <w:sz w:val="16"/>
                      <w:szCs w:val="16"/>
                    </w:rPr>
                    <w:t>Согласно пункту 4.2 настоящего Приложения в соответствии с содержанием факта хозяйственной жизни</w:t>
                  </w:r>
                </w:p>
              </w:tc>
            </w:tr>
          </w:tbl>
          <w:p w14:paraId="476559A4" w14:textId="77777777" w:rsidR="00BD0D4E" w:rsidRPr="00BD0D4E" w:rsidRDefault="00BD0D4E" w:rsidP="00FB23FA">
            <w:pPr>
              <w:autoSpaceDE w:val="0"/>
              <w:autoSpaceDN w:val="0"/>
              <w:adjustRightInd w:val="0"/>
              <w:spacing w:after="1" w:line="200" w:lineRule="atLeast"/>
              <w:jc w:val="both"/>
              <w:outlineLvl w:val="0"/>
              <w:rPr>
                <w:rFonts w:ascii="Arial" w:hAnsi="Arial" w:cs="Arial"/>
                <w:bCs/>
                <w:sz w:val="20"/>
                <w:szCs w:val="20"/>
              </w:rPr>
            </w:pPr>
          </w:p>
          <w:p w14:paraId="162CD0F5" w14:textId="77777777" w:rsidR="00BD0D4E" w:rsidRPr="00BD0D4E" w:rsidRDefault="00BD0D4E" w:rsidP="00FB23FA">
            <w:pPr>
              <w:widowControl w:val="0"/>
              <w:autoSpaceDE w:val="0"/>
              <w:autoSpaceDN w:val="0"/>
              <w:spacing w:after="1" w:line="200" w:lineRule="atLeast"/>
              <w:jc w:val="center"/>
              <w:outlineLvl w:val="1"/>
              <w:rPr>
                <w:rFonts w:ascii="Arial" w:eastAsia="Times New Roman" w:hAnsi="Arial" w:cs="Arial"/>
                <w:sz w:val="20"/>
                <w:szCs w:val="20"/>
                <w:lang w:eastAsia="ru-RU"/>
              </w:rPr>
            </w:pPr>
            <w:bookmarkStart w:id="13" w:name="Р2_5"/>
            <w:bookmarkEnd w:id="13"/>
            <w:r w:rsidRPr="00BD0D4E">
              <w:rPr>
                <w:rFonts w:ascii="Arial" w:eastAsia="Times New Roman" w:hAnsi="Arial" w:cs="Arial"/>
                <w:b/>
                <w:sz w:val="20"/>
                <w:szCs w:val="20"/>
                <w:lang w:eastAsia="ru-RU"/>
              </w:rPr>
              <w:t>II. Финансовые активы</w:t>
            </w:r>
          </w:p>
          <w:p w14:paraId="00B370AE" w14:textId="77777777" w:rsidR="00BD0D4E" w:rsidRDefault="00BD0D4E" w:rsidP="00FB23FA">
            <w:pPr>
              <w:spacing w:after="1" w:line="200" w:lineRule="atLeast"/>
              <w:jc w:val="both"/>
              <w:rPr>
                <w:rFonts w:ascii="Arial" w:hAnsi="Arial" w:cs="Arial"/>
                <w:sz w:val="20"/>
                <w:szCs w:val="20"/>
              </w:rPr>
            </w:pPr>
          </w:p>
          <w:tbl>
            <w:tblPr>
              <w:tblW w:w="7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
              <w:gridCol w:w="1276"/>
              <w:gridCol w:w="425"/>
              <w:gridCol w:w="567"/>
              <w:gridCol w:w="567"/>
              <w:gridCol w:w="567"/>
              <w:gridCol w:w="851"/>
              <w:gridCol w:w="1275"/>
              <w:gridCol w:w="1418"/>
            </w:tblGrid>
            <w:tr w:rsidR="00BD0D4E" w:rsidRPr="00BD0D4E" w14:paraId="5BED0CB2" w14:textId="77777777" w:rsidTr="000D3AE4">
              <w:tc>
                <w:tcPr>
                  <w:tcW w:w="478" w:type="dxa"/>
                  <w:vMerge w:val="restart"/>
                </w:tcPr>
                <w:p w14:paraId="02EEA2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Номер пункта, подпункта</w:t>
                  </w:r>
                </w:p>
              </w:tc>
              <w:tc>
                <w:tcPr>
                  <w:tcW w:w="1276" w:type="dxa"/>
                  <w:vMerge w:val="restart"/>
                </w:tcPr>
                <w:p w14:paraId="17D592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Номер и наименование счета Плана счетов бухгалтерского учета бюджетных и автономных учреждений, содержание факта хозяйственной жизни</w:t>
                  </w:r>
                </w:p>
              </w:tc>
              <w:tc>
                <w:tcPr>
                  <w:tcW w:w="2126" w:type="dxa"/>
                  <w:gridSpan w:val="4"/>
                </w:tcPr>
                <w:p w14:paraId="775014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Бухгалтерские записи на счетах Плана счетов бухгалтерского учета бюджетных и автономных учреждений</w:t>
                  </w:r>
                </w:p>
              </w:tc>
              <w:tc>
                <w:tcPr>
                  <w:tcW w:w="851" w:type="dxa"/>
                  <w:vMerge w:val="restart"/>
                </w:tcPr>
                <w:p w14:paraId="563DA9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Первичный учетный документ</w:t>
                  </w:r>
                </w:p>
              </w:tc>
              <w:tc>
                <w:tcPr>
                  <w:tcW w:w="2693" w:type="dxa"/>
                  <w:gridSpan w:val="2"/>
                  <w:vMerge w:val="restart"/>
                </w:tcPr>
                <w:p w14:paraId="16948C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Признаки аналитического учета счета Плана счетов бухгалтерского учета бюджетных и автономных учреждений</w:t>
                  </w:r>
                </w:p>
              </w:tc>
            </w:tr>
            <w:tr w:rsidR="00BD0D4E" w:rsidRPr="00BD0D4E" w14:paraId="0C5AC12E" w14:textId="77777777" w:rsidTr="000D3AE4">
              <w:tc>
                <w:tcPr>
                  <w:tcW w:w="478" w:type="dxa"/>
                  <w:vMerge/>
                </w:tcPr>
                <w:p w14:paraId="300CDFA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6" w:type="dxa"/>
                  <w:vMerge/>
                </w:tcPr>
                <w:p w14:paraId="78ED057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992" w:type="dxa"/>
                  <w:gridSpan w:val="2"/>
                </w:tcPr>
                <w:p w14:paraId="37F6E9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дебет</w:t>
                  </w:r>
                </w:p>
              </w:tc>
              <w:tc>
                <w:tcPr>
                  <w:tcW w:w="1134" w:type="dxa"/>
                  <w:gridSpan w:val="2"/>
                </w:tcPr>
                <w:p w14:paraId="166188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кредит</w:t>
                  </w:r>
                </w:p>
              </w:tc>
              <w:tc>
                <w:tcPr>
                  <w:tcW w:w="851" w:type="dxa"/>
                  <w:vMerge/>
                </w:tcPr>
                <w:p w14:paraId="36BE08DD"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2693" w:type="dxa"/>
                  <w:gridSpan w:val="2"/>
                  <w:vMerge/>
                </w:tcPr>
                <w:p w14:paraId="3366DDE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5CE647C5" w14:textId="77777777" w:rsidTr="000D3AE4">
              <w:tc>
                <w:tcPr>
                  <w:tcW w:w="478" w:type="dxa"/>
                  <w:vMerge/>
                </w:tcPr>
                <w:p w14:paraId="10B1BD4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6" w:type="dxa"/>
                  <w:vMerge/>
                </w:tcPr>
                <w:p w14:paraId="0DB73625"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425" w:type="dxa"/>
                </w:tcPr>
                <w:p w14:paraId="48A4EB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КБК &lt;1&gt;</w:t>
                  </w:r>
                </w:p>
              </w:tc>
              <w:tc>
                <w:tcPr>
                  <w:tcW w:w="567" w:type="dxa"/>
                </w:tcPr>
                <w:p w14:paraId="79F51B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номер счета</w:t>
                  </w:r>
                </w:p>
              </w:tc>
              <w:tc>
                <w:tcPr>
                  <w:tcW w:w="567" w:type="dxa"/>
                </w:tcPr>
                <w:p w14:paraId="4B2A66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КБК &lt;1&gt;</w:t>
                  </w:r>
                </w:p>
              </w:tc>
              <w:tc>
                <w:tcPr>
                  <w:tcW w:w="567" w:type="dxa"/>
                </w:tcPr>
                <w:p w14:paraId="34B42C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номер счета</w:t>
                  </w:r>
                </w:p>
              </w:tc>
              <w:tc>
                <w:tcPr>
                  <w:tcW w:w="851" w:type="dxa"/>
                  <w:vMerge/>
                </w:tcPr>
                <w:p w14:paraId="7F18AA7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705137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по дебету счета</w:t>
                  </w:r>
                </w:p>
              </w:tc>
              <w:tc>
                <w:tcPr>
                  <w:tcW w:w="1418" w:type="dxa"/>
                </w:tcPr>
                <w:p w14:paraId="76DB7A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по кредиту счета</w:t>
                  </w:r>
                </w:p>
              </w:tc>
            </w:tr>
            <w:tr w:rsidR="00BD0D4E" w:rsidRPr="00BD0D4E" w14:paraId="57B589C0" w14:textId="77777777" w:rsidTr="000D3AE4">
              <w:tc>
                <w:tcPr>
                  <w:tcW w:w="478" w:type="dxa"/>
                </w:tcPr>
                <w:p w14:paraId="095C44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w:t>
                  </w:r>
                </w:p>
              </w:tc>
              <w:tc>
                <w:tcPr>
                  <w:tcW w:w="1276" w:type="dxa"/>
                </w:tcPr>
                <w:p w14:paraId="33CD3B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Счет 0 200 00 </w:t>
                  </w:r>
                  <w:r w:rsidRPr="00BD0D4E">
                    <w:rPr>
                      <w:rFonts w:ascii="Arial" w:eastAsia="Times New Roman" w:hAnsi="Arial" w:cs="Arial"/>
                      <w:sz w:val="16"/>
                      <w:szCs w:val="16"/>
                      <w:lang w:eastAsia="ru-RU"/>
                    </w:rPr>
                    <w:lastRenderedPageBreak/>
                    <w:t>000 "Финансовые активы"</w:t>
                  </w:r>
                </w:p>
              </w:tc>
              <w:tc>
                <w:tcPr>
                  <w:tcW w:w="425" w:type="dxa"/>
                </w:tcPr>
                <w:p w14:paraId="63770DD3"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95A3769"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50C963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EEC1C2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13016315"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3742DEB7"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1B66F44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6F78F7CF" w14:textId="77777777" w:rsidTr="000D3AE4">
              <w:tc>
                <w:tcPr>
                  <w:tcW w:w="478" w:type="dxa"/>
                </w:tcPr>
                <w:p w14:paraId="6A727BA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6" w:type="dxa"/>
                </w:tcPr>
                <w:p w14:paraId="44FF1E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00 000 "Денежные средства учреждения"</w:t>
                  </w:r>
                </w:p>
                <w:p w14:paraId="0A4968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D44A90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E144CA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BCC77F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E23BA9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2BB9131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761EE91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1AE21CD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6FAA4AF3" w14:textId="77777777" w:rsidTr="000D3AE4">
              <w:tc>
                <w:tcPr>
                  <w:tcW w:w="478" w:type="dxa"/>
                </w:tcPr>
                <w:p w14:paraId="0EC7B7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w:t>
                  </w:r>
                </w:p>
              </w:tc>
              <w:tc>
                <w:tcPr>
                  <w:tcW w:w="1276" w:type="dxa"/>
                </w:tcPr>
                <w:p w14:paraId="1EDCB0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11 000 "Денежные средства учреждения"</w:t>
                  </w:r>
                </w:p>
              </w:tc>
              <w:tc>
                <w:tcPr>
                  <w:tcW w:w="425" w:type="dxa"/>
                </w:tcPr>
                <w:p w14:paraId="1367034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1F5A1A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7480605"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11BD30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437C361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0F3517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в части учета операций, осуществляемых по эскроу-счетам;</w:t>
                  </w:r>
                </w:p>
                <w:p w14:paraId="02C16A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договор;</w:t>
                  </w:r>
                </w:p>
                <w:p w14:paraId="512317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номинальный счет; контрагент;</w:t>
                  </w:r>
                </w:p>
                <w:p w14:paraId="4A3BBC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w:t>
                  </w:r>
                </w:p>
              </w:tc>
              <w:tc>
                <w:tcPr>
                  <w:tcW w:w="1418" w:type="dxa"/>
                </w:tcPr>
                <w:p w14:paraId="70C27909"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19D190E6" w14:textId="77777777" w:rsidTr="000D3AE4">
              <w:tc>
                <w:tcPr>
                  <w:tcW w:w="478" w:type="dxa"/>
                </w:tcPr>
                <w:p w14:paraId="730A2F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w:t>
                  </w:r>
                </w:p>
              </w:tc>
              <w:tc>
                <w:tcPr>
                  <w:tcW w:w="1276" w:type="dxa"/>
                </w:tcPr>
                <w:p w14:paraId="68D50E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денежных средств на лицевой счет, открытый в территориальном органе Федерального казначейства (финансовом органе субъекта Российской Федерации (муниципального образования) в части:</w:t>
                  </w:r>
                </w:p>
              </w:tc>
              <w:tc>
                <w:tcPr>
                  <w:tcW w:w="425" w:type="dxa"/>
                </w:tcPr>
                <w:p w14:paraId="508A72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A52CD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5B1E8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531E2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35C64F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13DA09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E9B60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FF02D82" w14:textId="77777777" w:rsidTr="000D3AE4">
              <w:tc>
                <w:tcPr>
                  <w:tcW w:w="478" w:type="dxa"/>
                </w:tcPr>
                <w:p w14:paraId="17B09A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2.1.1.1</w:t>
                  </w:r>
                </w:p>
              </w:tc>
              <w:tc>
                <w:tcPr>
                  <w:tcW w:w="1276" w:type="dxa"/>
                </w:tcPr>
                <w:p w14:paraId="6D187D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субсидии, предоставленной на выполнение государственного (муниципального) задания;</w:t>
                  </w:r>
                </w:p>
              </w:tc>
              <w:tc>
                <w:tcPr>
                  <w:tcW w:w="425" w:type="dxa"/>
                </w:tcPr>
                <w:p w14:paraId="5F9E20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05837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4 201 11 510</w:t>
                  </w:r>
                </w:p>
              </w:tc>
              <w:tc>
                <w:tcPr>
                  <w:tcW w:w="567" w:type="dxa"/>
                </w:tcPr>
                <w:p w14:paraId="6349D1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1FADE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4 205 31 661</w:t>
                  </w:r>
                </w:p>
              </w:tc>
              <w:tc>
                <w:tcPr>
                  <w:tcW w:w="851" w:type="dxa"/>
                </w:tcPr>
                <w:p w14:paraId="30321C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D7B94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58FA93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7CB5AAE0" w14:textId="77777777" w:rsidTr="000D3AE4">
              <w:tc>
                <w:tcPr>
                  <w:tcW w:w="478" w:type="dxa"/>
                </w:tcPr>
                <w:p w14:paraId="5C0EA8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2.1.1.2</w:t>
                  </w:r>
                </w:p>
              </w:tc>
              <w:tc>
                <w:tcPr>
                  <w:tcW w:w="1276" w:type="dxa"/>
                </w:tcPr>
                <w:p w14:paraId="3966BD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субсидии на иные цели;</w:t>
                  </w:r>
                </w:p>
              </w:tc>
              <w:tc>
                <w:tcPr>
                  <w:tcW w:w="425" w:type="dxa"/>
                </w:tcPr>
                <w:p w14:paraId="357893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DB40B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5 201 11 510</w:t>
                  </w:r>
                </w:p>
              </w:tc>
              <w:tc>
                <w:tcPr>
                  <w:tcW w:w="567" w:type="dxa"/>
                </w:tcPr>
                <w:p w14:paraId="2F1BD7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A2C82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X2 661</w:t>
                  </w:r>
                </w:p>
              </w:tc>
              <w:tc>
                <w:tcPr>
                  <w:tcW w:w="851" w:type="dxa"/>
                </w:tcPr>
                <w:p w14:paraId="789FCC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57038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5D28AE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08A3477E" w14:textId="77777777" w:rsidTr="000D3AE4">
              <w:tc>
                <w:tcPr>
                  <w:tcW w:w="478" w:type="dxa"/>
                </w:tcPr>
                <w:p w14:paraId="606961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2.1.1.3</w:t>
                  </w:r>
                </w:p>
              </w:tc>
              <w:tc>
                <w:tcPr>
                  <w:tcW w:w="1276" w:type="dxa"/>
                </w:tcPr>
                <w:p w14:paraId="45BD8F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субсидии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14:paraId="142CC4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4724B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FD5D5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6 201 11 510</w:t>
                  </w:r>
                </w:p>
              </w:tc>
              <w:tc>
                <w:tcPr>
                  <w:tcW w:w="567" w:type="dxa"/>
                </w:tcPr>
                <w:p w14:paraId="495EE7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8E5D0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6 205 62 661</w:t>
                  </w:r>
                </w:p>
              </w:tc>
              <w:tc>
                <w:tcPr>
                  <w:tcW w:w="851" w:type="dxa"/>
                </w:tcPr>
                <w:p w14:paraId="037BEA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3E8DE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57BCFF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7D5BD80C" w14:textId="77777777" w:rsidTr="000D3AE4">
              <w:tc>
                <w:tcPr>
                  <w:tcW w:w="478" w:type="dxa"/>
                </w:tcPr>
                <w:p w14:paraId="7AFA6C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2.1.1.4</w:t>
                  </w:r>
                </w:p>
              </w:tc>
              <w:tc>
                <w:tcPr>
                  <w:tcW w:w="1276" w:type="dxa"/>
                </w:tcPr>
                <w:p w14:paraId="742B53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средств из кассы учреждения;</w:t>
                  </w:r>
                </w:p>
              </w:tc>
              <w:tc>
                <w:tcPr>
                  <w:tcW w:w="425" w:type="dxa"/>
                </w:tcPr>
                <w:p w14:paraId="3D2872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3CE4E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2CAC6B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D9E6F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1" w:type="dxa"/>
                </w:tcPr>
                <w:p w14:paraId="7230EF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A6EBB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6511F7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30C05E01" w14:textId="77777777" w:rsidTr="000D3AE4">
              <w:tc>
                <w:tcPr>
                  <w:tcW w:w="478" w:type="dxa"/>
                </w:tcPr>
                <w:p w14:paraId="477C32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2.1.1.5</w:t>
                  </w:r>
                </w:p>
              </w:tc>
              <w:tc>
                <w:tcPr>
                  <w:tcW w:w="1276" w:type="dxa"/>
                </w:tcPr>
                <w:p w14:paraId="029BF9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денежных средств по расчетам между головным учреждением, обособленными подразделениями (филиалами);</w:t>
                  </w:r>
                </w:p>
              </w:tc>
              <w:tc>
                <w:tcPr>
                  <w:tcW w:w="425" w:type="dxa"/>
                </w:tcPr>
                <w:p w14:paraId="34CDD0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6CC6A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7B1BAA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F7032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13 610</w:t>
                  </w:r>
                </w:p>
              </w:tc>
              <w:tc>
                <w:tcPr>
                  <w:tcW w:w="851" w:type="dxa"/>
                </w:tcPr>
                <w:p w14:paraId="3E6153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6D300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57CB63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3839719" w14:textId="77777777" w:rsidTr="000D3AE4">
              <w:tc>
                <w:tcPr>
                  <w:tcW w:w="478" w:type="dxa"/>
                </w:tcPr>
                <w:p w14:paraId="5EE31E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2.1.1.6</w:t>
                  </w:r>
                </w:p>
              </w:tc>
              <w:tc>
                <w:tcPr>
                  <w:tcW w:w="1276" w:type="dxa"/>
                </w:tcPr>
                <w:p w14:paraId="4A1557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поступления денежных средств при осуществлении расчетов между головным учреждением, обособленными подразделениями (филиалами);</w:t>
                  </w:r>
                </w:p>
              </w:tc>
              <w:tc>
                <w:tcPr>
                  <w:tcW w:w="425" w:type="dxa"/>
                </w:tcPr>
                <w:p w14:paraId="2FD954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F9D55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11EEC4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FE797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42B6B3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60DC8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09D535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029453E9" w14:textId="77777777" w:rsidTr="000D3AE4">
              <w:tc>
                <w:tcPr>
                  <w:tcW w:w="478" w:type="dxa"/>
                </w:tcPr>
                <w:p w14:paraId="7A4882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2.1.1.7</w:t>
                  </w:r>
                </w:p>
              </w:tc>
              <w:tc>
                <w:tcPr>
                  <w:tcW w:w="1276" w:type="dxa"/>
                </w:tcPr>
                <w:p w14:paraId="4AC47D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денежных средств на восстановление ранее произведенных расходов </w:t>
                  </w:r>
                  <w:r w:rsidRPr="00BD0D4E">
                    <w:rPr>
                      <w:rFonts w:ascii="Arial" w:eastAsia="Times New Roman" w:hAnsi="Arial" w:cs="Arial"/>
                      <w:sz w:val="16"/>
                      <w:szCs w:val="16"/>
                      <w:lang w:eastAsia="ru-RU"/>
                    </w:rPr>
                    <w:lastRenderedPageBreak/>
                    <w:t>(авансовых выплат) в погашение дебиторской задолженности;</w:t>
                  </w:r>
                </w:p>
              </w:tc>
              <w:tc>
                <w:tcPr>
                  <w:tcW w:w="425" w:type="dxa"/>
                </w:tcPr>
                <w:p w14:paraId="6F0375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2CFD6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2A695D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729DD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0C242F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344E8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659AE6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2.10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77AE16EF" w14:textId="77777777" w:rsidTr="000D3AE4">
              <w:tc>
                <w:tcPr>
                  <w:tcW w:w="478" w:type="dxa"/>
                </w:tcPr>
                <w:p w14:paraId="0F63CF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2.1.1.8</w:t>
                  </w:r>
                </w:p>
              </w:tc>
              <w:tc>
                <w:tcPr>
                  <w:tcW w:w="1276" w:type="dxa"/>
                </w:tcPr>
                <w:p w14:paraId="031D95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на восстановление ранее произведенных расходов (авансовых выплат) в погашение дебиторской задолженности;</w:t>
                  </w:r>
                </w:p>
              </w:tc>
              <w:tc>
                <w:tcPr>
                  <w:tcW w:w="425" w:type="dxa"/>
                </w:tcPr>
                <w:p w14:paraId="210ECB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F8F51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483DB9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30B31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66X</w:t>
                  </w:r>
                </w:p>
              </w:tc>
              <w:tc>
                <w:tcPr>
                  <w:tcW w:w="851" w:type="dxa"/>
                </w:tcPr>
                <w:p w14:paraId="5F6D10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61D38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5A1877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12369B1A" w14:textId="77777777" w:rsidTr="000D3AE4">
              <w:tc>
                <w:tcPr>
                  <w:tcW w:w="478" w:type="dxa"/>
                </w:tcPr>
                <w:p w14:paraId="6CB2C5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2.1.1.9</w:t>
                  </w:r>
                </w:p>
              </w:tc>
              <w:tc>
                <w:tcPr>
                  <w:tcW w:w="1276" w:type="dxa"/>
                </w:tcPr>
                <w:p w14:paraId="213EC2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на восстановление ранее произведенных расходов (авансовых выплат) в погашение дебиторской задолженности, поступление денежных средств по возмещению виновными лицами (за счет виновных лиц) ущербов, причиненных имуществу учреждения;</w:t>
                  </w:r>
                </w:p>
                <w:p w14:paraId="7FBB00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417C7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F4A4A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4023BE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6544C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5B01DE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1CE45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114B56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22AD1E12" w14:textId="77777777" w:rsidTr="000D3AE4">
              <w:tc>
                <w:tcPr>
                  <w:tcW w:w="478" w:type="dxa"/>
                </w:tcPr>
                <w:p w14:paraId="53E8ED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2.1.1.10</w:t>
                  </w:r>
                </w:p>
              </w:tc>
              <w:tc>
                <w:tcPr>
                  <w:tcW w:w="1276" w:type="dxa"/>
                </w:tcPr>
                <w:p w14:paraId="29E231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на восстановление ранее произведенных расходов (авансовых выплат) в погашение дебиторской задолженности;</w:t>
                  </w:r>
                </w:p>
              </w:tc>
              <w:tc>
                <w:tcPr>
                  <w:tcW w:w="425" w:type="dxa"/>
                </w:tcPr>
                <w:p w14:paraId="65873F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09861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40E555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91088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A5EB9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XX 73X</w:t>
                  </w:r>
                </w:p>
              </w:tc>
              <w:tc>
                <w:tcPr>
                  <w:tcW w:w="851" w:type="dxa"/>
                </w:tcPr>
                <w:p w14:paraId="2EF5FD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E037B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56A568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364C50CB" w14:textId="77777777" w:rsidTr="000D3AE4">
              <w:tc>
                <w:tcPr>
                  <w:tcW w:w="478" w:type="dxa"/>
                </w:tcPr>
                <w:p w14:paraId="666769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2.1.1.11</w:t>
                  </w:r>
                </w:p>
              </w:tc>
              <w:tc>
                <w:tcPr>
                  <w:tcW w:w="1276" w:type="dxa"/>
                </w:tcPr>
                <w:p w14:paraId="2859D3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медицинским учреждениям, осуществляющим медицинскую деятельность по программе обязательного медицинского страхования (ОМС), денежных средств;</w:t>
                  </w:r>
                </w:p>
              </w:tc>
              <w:tc>
                <w:tcPr>
                  <w:tcW w:w="425" w:type="dxa"/>
                </w:tcPr>
                <w:p w14:paraId="190FA4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81E28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7 201 11 510</w:t>
                  </w:r>
                </w:p>
              </w:tc>
              <w:tc>
                <w:tcPr>
                  <w:tcW w:w="567" w:type="dxa"/>
                </w:tcPr>
                <w:p w14:paraId="080F7D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550CF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7 205 32 66X</w:t>
                  </w:r>
                </w:p>
              </w:tc>
              <w:tc>
                <w:tcPr>
                  <w:tcW w:w="851" w:type="dxa"/>
                </w:tcPr>
                <w:p w14:paraId="182CF2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F5CD6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77B002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083C8E8" w14:textId="77777777" w:rsidTr="000D3AE4">
              <w:tc>
                <w:tcPr>
                  <w:tcW w:w="478" w:type="dxa"/>
                </w:tcPr>
                <w:p w14:paraId="28C457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2.1.1.12</w:t>
                  </w:r>
                </w:p>
              </w:tc>
              <w:tc>
                <w:tcPr>
                  <w:tcW w:w="1276" w:type="dxa"/>
                </w:tcPr>
                <w:p w14:paraId="0F4DAA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иных доходов в порядке, установленном законодательством Российской Федерации;</w:t>
                  </w:r>
                </w:p>
              </w:tc>
              <w:tc>
                <w:tcPr>
                  <w:tcW w:w="425" w:type="dxa"/>
                </w:tcPr>
                <w:p w14:paraId="3195C3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9785B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2 201 11 510</w:t>
                  </w:r>
                </w:p>
              </w:tc>
              <w:tc>
                <w:tcPr>
                  <w:tcW w:w="567" w:type="dxa"/>
                </w:tcPr>
                <w:p w14:paraId="795E5B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3EA93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1" w:type="dxa"/>
                </w:tcPr>
                <w:p w14:paraId="491647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6B3BE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68AFEF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DAFE7E0" w14:textId="77777777" w:rsidTr="000D3AE4">
              <w:tc>
                <w:tcPr>
                  <w:tcW w:w="478" w:type="dxa"/>
                </w:tcPr>
                <w:p w14:paraId="1ABF4A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2.1.1.13</w:t>
                  </w:r>
                </w:p>
              </w:tc>
              <w:tc>
                <w:tcPr>
                  <w:tcW w:w="1276" w:type="dxa"/>
                </w:tcPr>
                <w:p w14:paraId="378A3E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(погашение) возвратов </w:t>
                  </w:r>
                  <w:r w:rsidRPr="00BD0D4E">
                    <w:rPr>
                      <w:rFonts w:ascii="Arial" w:eastAsia="Times New Roman" w:hAnsi="Arial" w:cs="Arial"/>
                      <w:sz w:val="16"/>
                      <w:szCs w:val="16"/>
                      <w:lang w:eastAsia="ru-RU"/>
                    </w:rPr>
                    <w:lastRenderedPageBreak/>
                    <w:t>займов (ссуд), предоставленных учреждением в порядке, предусмотренном законодательством Российской Федерации, в том числе путем исполнения требований бенефициара в отношении принципала по предоставленным учреждением гарантиям, а также поступление оплаты процентов, пеней, штрафов, по указанным долговым обязательствам;</w:t>
                  </w:r>
                </w:p>
                <w:p w14:paraId="4D7C6A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90B6C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65F9D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2 201 11 510</w:t>
                  </w:r>
                </w:p>
              </w:tc>
              <w:tc>
                <w:tcPr>
                  <w:tcW w:w="567" w:type="dxa"/>
                </w:tcPr>
                <w:p w14:paraId="1D2C7D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EE0D9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1" w:type="dxa"/>
                </w:tcPr>
                <w:p w14:paraId="23034B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w:t>
                  </w:r>
                  <w:r w:rsidRPr="00BD0D4E">
                    <w:rPr>
                      <w:rFonts w:ascii="Arial" w:eastAsia="Times New Roman" w:hAnsi="Arial" w:cs="Arial"/>
                      <w:sz w:val="16"/>
                      <w:szCs w:val="16"/>
                      <w:lang w:eastAsia="ru-RU"/>
                    </w:rPr>
                    <w:lastRenderedPageBreak/>
                    <w:t>ы, прилагаемые к выписке</w:t>
                  </w:r>
                </w:p>
              </w:tc>
              <w:tc>
                <w:tcPr>
                  <w:tcW w:w="1275" w:type="dxa"/>
                </w:tcPr>
                <w:p w14:paraId="508299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3D3C4F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2.11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39B55239" w14:textId="77777777" w:rsidTr="000D3AE4">
              <w:tc>
                <w:tcPr>
                  <w:tcW w:w="478" w:type="dxa"/>
                </w:tcPr>
                <w:p w14:paraId="705F68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2.1.1.14</w:t>
                  </w:r>
                </w:p>
              </w:tc>
              <w:tc>
                <w:tcPr>
                  <w:tcW w:w="1276" w:type="dxa"/>
                </w:tcPr>
                <w:p w14:paraId="173E6D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привлеченных учреждением в порядке, предусмотренном законодательством Российской Федерации, </w:t>
                  </w:r>
                  <w:r w:rsidRPr="00BD0D4E">
                    <w:rPr>
                      <w:rFonts w:ascii="Arial" w:eastAsia="Times New Roman" w:hAnsi="Arial" w:cs="Arial"/>
                      <w:sz w:val="16"/>
                      <w:szCs w:val="16"/>
                      <w:lang w:eastAsia="ru-RU"/>
                    </w:rPr>
                    <w:lastRenderedPageBreak/>
                    <w:t>заимствований (кредитов, займов);</w:t>
                  </w:r>
                </w:p>
              </w:tc>
              <w:tc>
                <w:tcPr>
                  <w:tcW w:w="425" w:type="dxa"/>
                </w:tcPr>
                <w:p w14:paraId="51089A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20EF4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2 201 11 510</w:t>
                  </w:r>
                </w:p>
              </w:tc>
              <w:tc>
                <w:tcPr>
                  <w:tcW w:w="567" w:type="dxa"/>
                </w:tcPr>
                <w:p w14:paraId="22C8C7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B9574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2 301 14 710</w:t>
                  </w:r>
                </w:p>
              </w:tc>
              <w:tc>
                <w:tcPr>
                  <w:tcW w:w="851" w:type="dxa"/>
                </w:tcPr>
                <w:p w14:paraId="7FB2C9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8ED64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162237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BD0D4E" w:rsidRPr="00BD0D4E" w14:paraId="02B31DAD" w14:textId="77777777" w:rsidTr="000D3AE4">
              <w:tc>
                <w:tcPr>
                  <w:tcW w:w="478" w:type="dxa"/>
                </w:tcPr>
                <w:p w14:paraId="7C2037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2.1.1.15</w:t>
                  </w:r>
                </w:p>
              </w:tc>
              <w:tc>
                <w:tcPr>
                  <w:tcW w:w="1276" w:type="dxa"/>
                </w:tcPr>
                <w:p w14:paraId="7B0532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во временное распоряжение учреждения (средств, которые при наступлении определенных условий подлежат возврату владельцу или передаче по назначению в установленном им порядке - задатки, средства на хранение и т.п.);</w:t>
                  </w:r>
                </w:p>
                <w:p w14:paraId="1178EB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6EDBD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97E25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3 201 11 510</w:t>
                  </w:r>
                </w:p>
              </w:tc>
              <w:tc>
                <w:tcPr>
                  <w:tcW w:w="567" w:type="dxa"/>
                </w:tcPr>
                <w:p w14:paraId="078029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5AB536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73X</w:t>
                  </w:r>
                </w:p>
              </w:tc>
              <w:tc>
                <w:tcPr>
                  <w:tcW w:w="851" w:type="dxa"/>
                </w:tcPr>
                <w:p w14:paraId="750A72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CE5F0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0C5061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BD0D4E" w:rsidRPr="00BD0D4E" w14:paraId="06E07029" w14:textId="77777777" w:rsidTr="000D3AE4">
              <w:tc>
                <w:tcPr>
                  <w:tcW w:w="478" w:type="dxa"/>
                </w:tcPr>
                <w:p w14:paraId="2C862B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2.1.1.16</w:t>
                  </w:r>
                </w:p>
              </w:tc>
              <w:tc>
                <w:tcPr>
                  <w:tcW w:w="1276" w:type="dxa"/>
                </w:tcPr>
                <w:p w14:paraId="324DE2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денежных средств во временное распоряжение учреждения (средств, которые при наступлении определенных условий подлежат возврату владельцу или передаче по назначению в </w:t>
                  </w:r>
                  <w:r w:rsidRPr="00BD0D4E">
                    <w:rPr>
                      <w:rFonts w:ascii="Arial" w:eastAsia="Times New Roman" w:hAnsi="Arial" w:cs="Arial"/>
                      <w:sz w:val="16"/>
                      <w:szCs w:val="16"/>
                      <w:lang w:eastAsia="ru-RU"/>
                    </w:rPr>
                    <w:lastRenderedPageBreak/>
                    <w:t>установленном им порядке - задатки, средства на хранение и т.п.) (в части наличных денежных средств);</w:t>
                  </w:r>
                </w:p>
                <w:p w14:paraId="70F46D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C1301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02A07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3 201 11 510</w:t>
                  </w:r>
                </w:p>
              </w:tc>
              <w:tc>
                <w:tcPr>
                  <w:tcW w:w="567" w:type="dxa"/>
                </w:tcPr>
                <w:p w14:paraId="576F1B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C8C96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3 210 03 661</w:t>
                  </w:r>
                </w:p>
              </w:tc>
              <w:tc>
                <w:tcPr>
                  <w:tcW w:w="851" w:type="dxa"/>
                </w:tcPr>
                <w:p w14:paraId="187C1B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C49E5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69FF6C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7D91518A" w14:textId="77777777" w:rsidTr="000D3AE4">
              <w:tc>
                <w:tcPr>
                  <w:tcW w:w="478" w:type="dxa"/>
                </w:tcPr>
                <w:p w14:paraId="6B3B95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2.1.1.17</w:t>
                  </w:r>
                </w:p>
              </w:tc>
              <w:tc>
                <w:tcPr>
                  <w:tcW w:w="1276" w:type="dxa"/>
                </w:tcPr>
                <w:p w14:paraId="67D140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зачисление средств на лицевой счет в органе казначейства с аккредитивного счета в течение одного операционного дня;</w:t>
                  </w:r>
                </w:p>
                <w:p w14:paraId="619DAA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891EF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1A174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79FF74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221A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2F6D83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74774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2B47D3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4CF69A82" w14:textId="77777777" w:rsidTr="000D3AE4">
              <w:tc>
                <w:tcPr>
                  <w:tcW w:w="478" w:type="dxa"/>
                </w:tcPr>
                <w:p w14:paraId="4AF221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2.1.1.18</w:t>
                  </w:r>
                </w:p>
              </w:tc>
              <w:tc>
                <w:tcPr>
                  <w:tcW w:w="1276" w:type="dxa"/>
                </w:tcPr>
                <w:p w14:paraId="45F579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в размере ранее произведенных перечислений, не зачисленных на счет получателя;</w:t>
                  </w:r>
                </w:p>
                <w:p w14:paraId="754878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8446E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44BD7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1C9F0B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C872C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03 737</w:t>
                  </w:r>
                </w:p>
              </w:tc>
              <w:tc>
                <w:tcPr>
                  <w:tcW w:w="851" w:type="dxa"/>
                </w:tcPr>
                <w:p w14:paraId="08CC59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28F93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7922F3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BD0D4E" w:rsidRPr="00BD0D4E" w14:paraId="3C8184C9" w14:textId="77777777" w:rsidTr="000D3AE4">
              <w:tc>
                <w:tcPr>
                  <w:tcW w:w="478" w:type="dxa"/>
                </w:tcPr>
                <w:p w14:paraId="2B923B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2.1.1.19</w:t>
                  </w:r>
                </w:p>
              </w:tc>
              <w:tc>
                <w:tcPr>
                  <w:tcW w:w="1276" w:type="dxa"/>
                </w:tcPr>
                <w:p w14:paraId="23F6FD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зачисление средств на лицевой счет в органе казначейства с аккредитивного счета при </w:t>
                  </w:r>
                  <w:r w:rsidRPr="00BD0D4E">
                    <w:rPr>
                      <w:rFonts w:ascii="Arial" w:eastAsia="Times New Roman" w:hAnsi="Arial" w:cs="Arial"/>
                      <w:sz w:val="16"/>
                      <w:szCs w:val="16"/>
                      <w:lang w:eastAsia="ru-RU"/>
                    </w:rPr>
                    <w:lastRenderedPageBreak/>
                    <w:t>условии их зачисления в операционный день, отличный от дня перечисления, поступление денежных средств от конвертации иностранной валюты в валюту Российской Федерации (рубли);</w:t>
                  </w:r>
                </w:p>
                <w:p w14:paraId="555F8B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D7766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8B33E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0F68F0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7E030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7EB186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B92FA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508FEC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7F848987" w14:textId="77777777" w:rsidTr="000D3AE4">
              <w:tc>
                <w:tcPr>
                  <w:tcW w:w="478" w:type="dxa"/>
                </w:tcPr>
                <w:p w14:paraId="4FCFE5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2.1.1.20</w:t>
                  </w:r>
                </w:p>
              </w:tc>
              <w:tc>
                <w:tcPr>
                  <w:tcW w:w="1276" w:type="dxa"/>
                </w:tcPr>
                <w:p w14:paraId="75A1F2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привлечение (восстановление) за счет поступлений текущего финансового года средств, полученных учреждением по соответствующему виду финансового обеспечения (деятельности) (источник финансового обеспечения), направленных в пределах остатка средств на лицевом счете учреждения на исполнение </w:t>
                  </w:r>
                  <w:r w:rsidRPr="00BD0D4E">
                    <w:rPr>
                      <w:rFonts w:ascii="Arial" w:eastAsia="Times New Roman" w:hAnsi="Arial" w:cs="Arial"/>
                      <w:sz w:val="16"/>
                      <w:szCs w:val="16"/>
                      <w:lang w:eastAsia="ru-RU"/>
                    </w:rPr>
                    <w:lastRenderedPageBreak/>
                    <w:t>обязательства, принятого учреждением в рамках иного вида финансового обеспечения (деятельности);</w:t>
                  </w:r>
                </w:p>
                <w:p w14:paraId="60DCFE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919B7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AB3A8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2954C0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3723A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0484E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0402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01E509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AA433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18513C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1330CC65" w14:textId="77777777" w:rsidTr="000D3AE4">
              <w:tc>
                <w:tcPr>
                  <w:tcW w:w="478" w:type="dxa"/>
                </w:tcPr>
                <w:p w14:paraId="1A9CFB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2.1.1.21</w:t>
                  </w:r>
                </w:p>
              </w:tc>
              <w:tc>
                <w:tcPr>
                  <w:tcW w:w="1276" w:type="dxa"/>
                </w:tcPr>
                <w:p w14:paraId="136A2A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 ранее предоставленных учреждением обеспечений заявок на участие в конкурсе или закрытом аукционе, обеспечений исполнения контракта (договора), иных залоговых платежей, задатков; денежных средств, удержанных оператором Единой электронной торговой площадки в пользу заказчика для перечисления в федеральный бюджет;</w:t>
                  </w:r>
                </w:p>
              </w:tc>
              <w:tc>
                <w:tcPr>
                  <w:tcW w:w="425" w:type="dxa"/>
                </w:tcPr>
                <w:p w14:paraId="6AF532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B94B8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7365DA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58DDC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1" w:type="dxa"/>
                </w:tcPr>
                <w:p w14:paraId="4E415E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CD565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61A85E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07F37F29" w14:textId="77777777" w:rsidTr="000D3AE4">
              <w:tc>
                <w:tcPr>
                  <w:tcW w:w="478" w:type="dxa"/>
                </w:tcPr>
                <w:p w14:paraId="521E0A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2.1.1.22</w:t>
                  </w:r>
                </w:p>
              </w:tc>
              <w:tc>
                <w:tcPr>
                  <w:tcW w:w="1276" w:type="dxa"/>
                </w:tcPr>
                <w:p w14:paraId="658383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поступление денежных средств в порядке возмещения расходов страхователей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14:paraId="015474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FFB10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DA6E4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069374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1D60C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39 661</w:t>
                  </w:r>
                </w:p>
              </w:tc>
              <w:tc>
                <w:tcPr>
                  <w:tcW w:w="851" w:type="dxa"/>
                </w:tcPr>
                <w:p w14:paraId="6BB119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41F7C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46E631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1AE5AAE7" w14:textId="77777777" w:rsidTr="000D3AE4">
              <w:tc>
                <w:tcPr>
                  <w:tcW w:w="478" w:type="dxa"/>
                </w:tcPr>
                <w:p w14:paraId="236202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2.1.1.23</w:t>
                  </w:r>
                </w:p>
              </w:tc>
              <w:tc>
                <w:tcPr>
                  <w:tcW w:w="1276" w:type="dxa"/>
                </w:tcPr>
                <w:p w14:paraId="020371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возврат денежных средств в связи с некорректными реквизитами контрагента, иными основаниями (восстановление кассового расхода </w:t>
                  </w:r>
                  <w:r w:rsidRPr="00BD0D4E">
                    <w:rPr>
                      <w:rFonts w:ascii="Arial" w:eastAsia="Times New Roman" w:hAnsi="Arial" w:cs="Arial"/>
                      <w:sz w:val="16"/>
                      <w:szCs w:val="16"/>
                      <w:lang w:eastAsia="ru-RU"/>
                    </w:rPr>
                    <w:lastRenderedPageBreak/>
                    <w:t>текущего (прошлого) отчетного периода)</w:t>
                  </w:r>
                </w:p>
              </w:tc>
              <w:tc>
                <w:tcPr>
                  <w:tcW w:w="425" w:type="dxa"/>
                </w:tcPr>
                <w:p w14:paraId="5913EF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CCBCF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61E4EB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63C79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30X XX 73X</w:t>
                  </w:r>
                </w:p>
              </w:tc>
              <w:tc>
                <w:tcPr>
                  <w:tcW w:w="851" w:type="dxa"/>
                </w:tcPr>
                <w:p w14:paraId="790C4F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851CA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24C7AA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пунктам 3.2, 3.3, 3.6 настоящего Приложения в соответствии с содержанием факта хозяйственной жизни</w:t>
                  </w:r>
                </w:p>
              </w:tc>
            </w:tr>
            <w:tr w:rsidR="00BD0D4E" w:rsidRPr="00BD0D4E" w14:paraId="4A091E60" w14:textId="77777777" w:rsidTr="000D3AE4">
              <w:tc>
                <w:tcPr>
                  <w:tcW w:w="478" w:type="dxa"/>
                </w:tcPr>
                <w:p w14:paraId="77DA19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w:t>
                  </w:r>
                </w:p>
              </w:tc>
              <w:tc>
                <w:tcPr>
                  <w:tcW w:w="1276" w:type="dxa"/>
                </w:tcPr>
                <w:p w14:paraId="051850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перечисление денежных средств с лицевого счета учреждения, открытого в территориальном органе Федерального казначейства (финансовом органе субъекта Российской Федерации (муниципального образования) в части:</w:t>
                  </w:r>
                </w:p>
                <w:p w14:paraId="10D517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9E595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79F45EE" w14:textId="499CE827" w:rsidR="00BD0D4E" w:rsidRPr="00BD0D4E" w:rsidRDefault="008E519C" w:rsidP="00FB23FA">
                  <w:pPr>
                    <w:widowControl w:val="0"/>
                    <w:autoSpaceDE w:val="0"/>
                    <w:autoSpaceDN w:val="0"/>
                    <w:spacing w:after="1" w:line="200" w:lineRule="atLeast"/>
                    <w:jc w:val="center"/>
                    <w:rPr>
                      <w:rFonts w:ascii="Arial" w:eastAsia="Times New Roman" w:hAnsi="Arial" w:cs="Arial"/>
                      <w:sz w:val="16"/>
                      <w:szCs w:val="16"/>
                      <w:lang w:eastAsia="ru-RU"/>
                    </w:rPr>
                  </w:pPr>
                  <w:r w:rsidRPr="008E519C">
                    <w:rPr>
                      <w:rFonts w:ascii="Arial" w:eastAsia="Times New Roman" w:hAnsi="Arial" w:cs="Arial"/>
                      <w:sz w:val="16"/>
                      <w:szCs w:val="16"/>
                      <w:lang w:eastAsia="ru-RU"/>
                    </w:rPr>
                    <w:t>x</w:t>
                  </w:r>
                </w:p>
              </w:tc>
              <w:tc>
                <w:tcPr>
                  <w:tcW w:w="567" w:type="dxa"/>
                </w:tcPr>
                <w:p w14:paraId="144AAA0F" w14:textId="75DD0C71" w:rsidR="00BD0D4E" w:rsidRPr="00BD0D4E" w:rsidRDefault="008E519C"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F6AB8D3" w14:textId="1792C616" w:rsidR="00BD0D4E" w:rsidRPr="00BD0D4E" w:rsidRDefault="008E519C" w:rsidP="00FB23FA">
                  <w:pPr>
                    <w:widowControl w:val="0"/>
                    <w:autoSpaceDE w:val="0"/>
                    <w:autoSpaceDN w:val="0"/>
                    <w:spacing w:after="1" w:line="200" w:lineRule="atLeast"/>
                    <w:jc w:val="center"/>
                    <w:rPr>
                      <w:rFonts w:ascii="Arial" w:eastAsia="Times New Roman" w:hAnsi="Arial" w:cs="Arial"/>
                      <w:sz w:val="16"/>
                      <w:szCs w:val="16"/>
                      <w:lang w:eastAsia="ru-RU"/>
                    </w:rPr>
                  </w:pPr>
                  <w:r w:rsidRPr="008E519C">
                    <w:rPr>
                      <w:rFonts w:ascii="Arial" w:eastAsia="Times New Roman" w:hAnsi="Arial" w:cs="Arial"/>
                      <w:sz w:val="16"/>
                      <w:szCs w:val="16"/>
                      <w:lang w:eastAsia="ru-RU"/>
                    </w:rPr>
                    <w:t>x</w:t>
                  </w:r>
                </w:p>
              </w:tc>
              <w:tc>
                <w:tcPr>
                  <w:tcW w:w="851" w:type="dxa"/>
                </w:tcPr>
                <w:p w14:paraId="0C4133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3C5016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77336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70DDED31" w14:textId="77777777" w:rsidTr="000D3AE4">
              <w:tc>
                <w:tcPr>
                  <w:tcW w:w="478" w:type="dxa"/>
                </w:tcPr>
                <w:p w14:paraId="5ADF17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w:t>
                  </w:r>
                </w:p>
              </w:tc>
              <w:tc>
                <w:tcPr>
                  <w:tcW w:w="1276" w:type="dxa"/>
                </w:tcPr>
                <w:p w14:paraId="3B974B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осуществления расчетов между головным учреждением, обособленными подразделениями (филиалами);</w:t>
                  </w:r>
                </w:p>
              </w:tc>
              <w:tc>
                <w:tcPr>
                  <w:tcW w:w="425" w:type="dxa"/>
                </w:tcPr>
                <w:p w14:paraId="363547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51232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1639ED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74A8B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11D145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454D9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663741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FE78954" w14:textId="77777777" w:rsidTr="000D3AE4">
              <w:tc>
                <w:tcPr>
                  <w:tcW w:w="478" w:type="dxa"/>
                </w:tcPr>
                <w:p w14:paraId="0CE16E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w:t>
                  </w:r>
                </w:p>
              </w:tc>
              <w:tc>
                <w:tcPr>
                  <w:tcW w:w="1276" w:type="dxa"/>
                </w:tcPr>
                <w:p w14:paraId="3F6B68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заключенных государственных (муниципальн</w:t>
                  </w:r>
                  <w:r w:rsidRPr="00BD0D4E">
                    <w:rPr>
                      <w:rFonts w:ascii="Arial" w:eastAsia="Times New Roman" w:hAnsi="Arial" w:cs="Arial"/>
                      <w:sz w:val="16"/>
                      <w:szCs w:val="16"/>
                      <w:lang w:eastAsia="ru-RU"/>
                    </w:rPr>
                    <w:lastRenderedPageBreak/>
                    <w:t>ых) договоров на нужды учреждения (авансов по договорам на приобретение материальных ценностей, выполнение работ, услуг), а также осуществление других авансовых выплат;</w:t>
                  </w:r>
                </w:p>
              </w:tc>
              <w:tc>
                <w:tcPr>
                  <w:tcW w:w="425" w:type="dxa"/>
                </w:tcPr>
                <w:p w14:paraId="1695D8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DA3C3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5E8240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5F340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1FFC9D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w:t>
                  </w:r>
                  <w:r w:rsidRPr="00BD0D4E">
                    <w:rPr>
                      <w:rFonts w:ascii="Arial" w:eastAsia="Times New Roman" w:hAnsi="Arial" w:cs="Arial"/>
                      <w:sz w:val="16"/>
                      <w:szCs w:val="16"/>
                      <w:lang w:eastAsia="ru-RU"/>
                    </w:rPr>
                    <w:lastRenderedPageBreak/>
                    <w:t>прилагаемые к выписке</w:t>
                  </w:r>
                </w:p>
              </w:tc>
              <w:tc>
                <w:tcPr>
                  <w:tcW w:w="1275" w:type="dxa"/>
                </w:tcPr>
                <w:p w14:paraId="392684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2.10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15B871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7C592327" w14:textId="77777777" w:rsidTr="000D3AE4">
              <w:tc>
                <w:tcPr>
                  <w:tcW w:w="478" w:type="dxa"/>
                </w:tcPr>
                <w:p w14:paraId="508C34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2.1.2.3</w:t>
                  </w:r>
                </w:p>
              </w:tc>
              <w:tc>
                <w:tcPr>
                  <w:tcW w:w="1276" w:type="dxa"/>
                </w:tcPr>
                <w:p w14:paraId="2DB6D7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оплаты поставленных (изготовленных) материальных ценностей, оказанных услуг, выполненных работ, в соответствии с заключенными государственными (муниципальными) договорами на нужды учреждения, а также иным кредиторам (в том числе перечисление платы за оказанные банком услуги (эквайринговые операции), в </w:t>
                  </w:r>
                  <w:r w:rsidRPr="00BD0D4E">
                    <w:rPr>
                      <w:rFonts w:ascii="Arial" w:eastAsia="Times New Roman" w:hAnsi="Arial" w:cs="Arial"/>
                      <w:sz w:val="16"/>
                      <w:szCs w:val="16"/>
                      <w:lang w:eastAsia="ru-RU"/>
                    </w:rPr>
                    <w:lastRenderedPageBreak/>
                    <w:t>том числе работникам учреждения, по принятым в отношении их денежным обязательствам;</w:t>
                  </w:r>
                </w:p>
                <w:p w14:paraId="5A8698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8890A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C752D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667BC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567" w:type="dxa"/>
                </w:tcPr>
                <w:p w14:paraId="04CA2B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AE9FB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5D5338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CA158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34CECB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DF9753D" w14:textId="77777777" w:rsidTr="000D3AE4">
              <w:tc>
                <w:tcPr>
                  <w:tcW w:w="478" w:type="dxa"/>
                </w:tcPr>
                <w:p w14:paraId="02A690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2.1.2.4</w:t>
                  </w:r>
                </w:p>
              </w:tc>
              <w:tc>
                <w:tcPr>
                  <w:tcW w:w="1276" w:type="dxa"/>
                </w:tcPr>
                <w:p w14:paraId="4B021F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подотчетным лицам на основании их личного заявления при условии полного отчета по ранее выданному авансу с указанием назначения аванса и срока, на который он выдается, подотчетным лицам, ответственным за выдачу заработной платы (стипендий, пенсий, пособий);</w:t>
                  </w:r>
                </w:p>
                <w:p w14:paraId="2B7B35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0C2DE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ED64B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3E1B0A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E772E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2D4F29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0FD24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1A64F4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6EECEA55" w14:textId="77777777" w:rsidTr="000D3AE4">
              <w:tc>
                <w:tcPr>
                  <w:tcW w:w="478" w:type="dxa"/>
                </w:tcPr>
                <w:p w14:paraId="561372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2.1.2.5</w:t>
                  </w:r>
                </w:p>
              </w:tc>
              <w:tc>
                <w:tcPr>
                  <w:tcW w:w="1276" w:type="dxa"/>
                </w:tcPr>
                <w:p w14:paraId="432769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предоставления в порядке, предусмотренном законодательством </w:t>
                  </w:r>
                  <w:r w:rsidRPr="00BD0D4E">
                    <w:rPr>
                      <w:rFonts w:ascii="Arial" w:eastAsia="Times New Roman" w:hAnsi="Arial" w:cs="Arial"/>
                      <w:sz w:val="16"/>
                      <w:szCs w:val="16"/>
                      <w:lang w:eastAsia="ru-RU"/>
                    </w:rPr>
                    <w:lastRenderedPageBreak/>
                    <w:t>Российской Федерации, займа (ссуды), исполнение требований бенефициара в отношении принципала по предоставленным учреждением в соответствии с законодательством Российской Федерации гарантиям, по которым возникают регрессивные требования со стороны учреждения (гаранта) к принципалу (должнику);</w:t>
                  </w:r>
                </w:p>
                <w:p w14:paraId="5A10D7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32FA5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5EEDC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78FEE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7B416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567" w:type="dxa"/>
                </w:tcPr>
                <w:p w14:paraId="22BF7D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74F52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2 201 11 610</w:t>
                  </w:r>
                </w:p>
              </w:tc>
              <w:tc>
                <w:tcPr>
                  <w:tcW w:w="851" w:type="dxa"/>
                </w:tcPr>
                <w:p w14:paraId="291826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w:t>
                  </w:r>
                  <w:r w:rsidRPr="00BD0D4E">
                    <w:rPr>
                      <w:rFonts w:ascii="Arial" w:eastAsia="Times New Roman" w:hAnsi="Arial" w:cs="Arial"/>
                      <w:sz w:val="16"/>
                      <w:szCs w:val="16"/>
                      <w:lang w:eastAsia="ru-RU"/>
                    </w:rPr>
                    <w:lastRenderedPageBreak/>
                    <w:t>выписке</w:t>
                  </w:r>
                </w:p>
              </w:tc>
              <w:tc>
                <w:tcPr>
                  <w:tcW w:w="1275" w:type="dxa"/>
                </w:tcPr>
                <w:p w14:paraId="1E7DB5D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2.11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57B5A7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75635E9A" w14:textId="77777777" w:rsidTr="000D3AE4">
              <w:tc>
                <w:tcPr>
                  <w:tcW w:w="478" w:type="dxa"/>
                </w:tcPr>
                <w:p w14:paraId="11E6C2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2.1.2.6</w:t>
                  </w:r>
                </w:p>
              </w:tc>
              <w:tc>
                <w:tcPr>
                  <w:tcW w:w="1276" w:type="dxa"/>
                </w:tcPr>
                <w:p w14:paraId="5CB055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исполнения требований бенефициара в отношении принципала по предоставленным учреждением гарантиям, по которым не возникают регрессивные требования со стороны </w:t>
                  </w:r>
                  <w:r w:rsidRPr="00BD0D4E">
                    <w:rPr>
                      <w:rFonts w:ascii="Arial" w:eastAsia="Times New Roman" w:hAnsi="Arial" w:cs="Arial"/>
                      <w:sz w:val="16"/>
                      <w:szCs w:val="16"/>
                      <w:lang w:eastAsia="ru-RU"/>
                    </w:rPr>
                    <w:lastRenderedPageBreak/>
                    <w:t>учреждения (гаранта) к принципалу (должнику);</w:t>
                  </w:r>
                </w:p>
                <w:p w14:paraId="73C180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17951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625B8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2 302 XX 83X</w:t>
                  </w:r>
                </w:p>
              </w:tc>
              <w:tc>
                <w:tcPr>
                  <w:tcW w:w="567" w:type="dxa"/>
                </w:tcPr>
                <w:p w14:paraId="703272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A7074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2 201 11 610</w:t>
                  </w:r>
                </w:p>
              </w:tc>
              <w:tc>
                <w:tcPr>
                  <w:tcW w:w="851" w:type="dxa"/>
                </w:tcPr>
                <w:p w14:paraId="27296A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AE6F4B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09469F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37C9B3B" w14:textId="77777777" w:rsidTr="000D3AE4">
              <w:tc>
                <w:tcPr>
                  <w:tcW w:w="478" w:type="dxa"/>
                </w:tcPr>
                <w:p w14:paraId="003122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2.1.2.7</w:t>
                  </w:r>
                </w:p>
              </w:tc>
              <w:tc>
                <w:tcPr>
                  <w:tcW w:w="1276" w:type="dxa"/>
                </w:tcPr>
                <w:p w14:paraId="77FB9E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погашения задолженности учреждения по долговым обязательствам в сумме полученных (привлеченных) заимствований (как в сумме основного долга, так и в сумме процентов, пеней, штрафов по указанным долговым обязательствам);</w:t>
                  </w:r>
                </w:p>
              </w:tc>
              <w:tc>
                <w:tcPr>
                  <w:tcW w:w="425" w:type="dxa"/>
                </w:tcPr>
                <w:p w14:paraId="0B054F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5CB2C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2 301 14 810</w:t>
                  </w:r>
                </w:p>
              </w:tc>
              <w:tc>
                <w:tcPr>
                  <w:tcW w:w="567" w:type="dxa"/>
                </w:tcPr>
                <w:p w14:paraId="3E659A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AD8BE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2 201 11 610</w:t>
                  </w:r>
                </w:p>
              </w:tc>
              <w:tc>
                <w:tcPr>
                  <w:tcW w:w="851" w:type="dxa"/>
                </w:tcPr>
                <w:p w14:paraId="47FF4B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804B8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58363A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77CC364" w14:textId="77777777" w:rsidTr="000D3AE4">
              <w:tc>
                <w:tcPr>
                  <w:tcW w:w="478" w:type="dxa"/>
                </w:tcPr>
                <w:p w14:paraId="4E5BFE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2.1.2.8</w:t>
                  </w:r>
                </w:p>
              </w:tc>
              <w:tc>
                <w:tcPr>
                  <w:tcW w:w="1276" w:type="dxa"/>
                </w:tcPr>
                <w:p w14:paraId="3A46F1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случаев, предусмотренных законодательством Российской Федерации, в целях формирования (создания, приобретения) финансовых вложений;</w:t>
                  </w:r>
                </w:p>
              </w:tc>
              <w:tc>
                <w:tcPr>
                  <w:tcW w:w="425" w:type="dxa"/>
                </w:tcPr>
                <w:p w14:paraId="4EB7C2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A9F58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5XX</w:t>
                  </w:r>
                </w:p>
              </w:tc>
              <w:tc>
                <w:tcPr>
                  <w:tcW w:w="567" w:type="dxa"/>
                </w:tcPr>
                <w:p w14:paraId="4E1B07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DEC20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66B7EB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8D571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8" w:type="dxa"/>
                </w:tcPr>
                <w:p w14:paraId="6F7786D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96D5D0C" w14:textId="77777777" w:rsidTr="000D3AE4">
              <w:tc>
                <w:tcPr>
                  <w:tcW w:w="478" w:type="dxa"/>
                </w:tcPr>
                <w:p w14:paraId="6860B2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2.1.2.9</w:t>
                  </w:r>
                </w:p>
              </w:tc>
              <w:tc>
                <w:tcPr>
                  <w:tcW w:w="1276" w:type="dxa"/>
                </w:tcPr>
                <w:p w14:paraId="60B4D2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перечисления налогов, </w:t>
                  </w:r>
                  <w:r w:rsidRPr="00BD0D4E">
                    <w:rPr>
                      <w:rFonts w:ascii="Arial" w:eastAsia="Times New Roman" w:hAnsi="Arial" w:cs="Arial"/>
                      <w:sz w:val="16"/>
                      <w:szCs w:val="16"/>
                      <w:lang w:eastAsia="ru-RU"/>
                    </w:rPr>
                    <w:lastRenderedPageBreak/>
                    <w:t>сборов и иных обязательных платежей, штрафов, пеней, неустоек, платежей в счет возмещения ущерба в бюджеты бюджетной системы Российской Федерации, денежных средств, удержанных оператором Единой электронной торговой площадки в пользу заказчика для перечисления в федеральный бюджет</w:t>
                  </w:r>
                  <w:r w:rsidRPr="00BD0D4E">
                    <w:rPr>
                      <w:rFonts w:ascii="Arial" w:eastAsia="Times New Roman" w:hAnsi="Arial" w:cs="Arial"/>
                      <w:sz w:val="16"/>
                      <w:szCs w:val="16"/>
                      <w:shd w:val="clear" w:color="auto" w:fill="BFBFBF" w:themeFill="background1" w:themeFillShade="BF"/>
                      <w:lang w:eastAsia="ru-RU"/>
                    </w:rPr>
                    <w:t>, неиспользованных остатков целевых субсидий прошлых лет</w:t>
                  </w:r>
                  <w:r w:rsidRPr="00BD0D4E">
                    <w:rPr>
                      <w:rFonts w:ascii="Arial" w:eastAsia="Times New Roman" w:hAnsi="Arial" w:cs="Arial"/>
                      <w:sz w:val="16"/>
                      <w:szCs w:val="16"/>
                      <w:lang w:eastAsia="ru-RU"/>
                    </w:rPr>
                    <w:t>;</w:t>
                  </w:r>
                </w:p>
              </w:tc>
              <w:tc>
                <w:tcPr>
                  <w:tcW w:w="425" w:type="dxa"/>
                </w:tcPr>
                <w:p w14:paraId="1404DE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19DA64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6A4C3D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9D130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303 XX </w:t>
                  </w:r>
                  <w:r w:rsidRPr="00BD0D4E">
                    <w:rPr>
                      <w:rFonts w:ascii="Arial" w:eastAsia="Times New Roman" w:hAnsi="Arial" w:cs="Arial"/>
                      <w:sz w:val="16"/>
                      <w:szCs w:val="16"/>
                      <w:lang w:eastAsia="ru-RU"/>
                    </w:rPr>
                    <w:lastRenderedPageBreak/>
                    <w:t>83X</w:t>
                  </w:r>
                </w:p>
              </w:tc>
              <w:tc>
                <w:tcPr>
                  <w:tcW w:w="567" w:type="dxa"/>
                </w:tcPr>
                <w:p w14:paraId="394D6C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A56A3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11 </w:t>
                  </w:r>
                  <w:r w:rsidRPr="00BD0D4E">
                    <w:rPr>
                      <w:rFonts w:ascii="Arial" w:eastAsia="Times New Roman" w:hAnsi="Arial" w:cs="Arial"/>
                      <w:sz w:val="16"/>
                      <w:szCs w:val="16"/>
                      <w:lang w:eastAsia="ru-RU"/>
                    </w:rPr>
                    <w:lastRenderedPageBreak/>
                    <w:t>610</w:t>
                  </w:r>
                </w:p>
              </w:tc>
              <w:tc>
                <w:tcPr>
                  <w:tcW w:w="851" w:type="dxa"/>
                </w:tcPr>
                <w:p w14:paraId="18C161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со счета, </w:t>
                  </w:r>
                  <w:r w:rsidRPr="00BD0D4E">
                    <w:rPr>
                      <w:rFonts w:ascii="Arial" w:eastAsia="Times New Roman" w:hAnsi="Arial" w:cs="Arial"/>
                      <w:sz w:val="16"/>
                      <w:szCs w:val="16"/>
                      <w:lang w:eastAsia="ru-RU"/>
                    </w:rPr>
                    <w:lastRenderedPageBreak/>
                    <w:t>документы, прилагаемые к выписке</w:t>
                  </w:r>
                </w:p>
              </w:tc>
              <w:tc>
                <w:tcPr>
                  <w:tcW w:w="1275" w:type="dxa"/>
                </w:tcPr>
                <w:p w14:paraId="4DC685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3.3 </w:t>
                  </w:r>
                  <w:r w:rsidRPr="00BD0D4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5409DC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19BB836A" w14:textId="77777777" w:rsidTr="000D3AE4">
              <w:tc>
                <w:tcPr>
                  <w:tcW w:w="478" w:type="dxa"/>
                </w:tcPr>
                <w:p w14:paraId="13974C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2.1.2.10</w:t>
                  </w:r>
                </w:p>
              </w:tc>
              <w:tc>
                <w:tcPr>
                  <w:tcW w:w="1276" w:type="dxa"/>
                </w:tcPr>
                <w:p w14:paraId="2E6D44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возврата денежных средств, полученных во временное распоряжение, при наступлении условий их </w:t>
                  </w:r>
                  <w:r w:rsidRPr="00BD0D4E">
                    <w:rPr>
                      <w:rFonts w:ascii="Arial" w:eastAsia="Times New Roman" w:hAnsi="Arial" w:cs="Arial"/>
                      <w:sz w:val="16"/>
                      <w:szCs w:val="16"/>
                      <w:lang w:eastAsia="ru-RU"/>
                    </w:rPr>
                    <w:lastRenderedPageBreak/>
                    <w:t>передачи владельцу или по назначению в порядке, установленном законодательством Российской Федерации;</w:t>
                  </w:r>
                </w:p>
                <w:p w14:paraId="30E710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2B83C2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8D24D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36EDA8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83X</w:t>
                  </w:r>
                </w:p>
              </w:tc>
              <w:tc>
                <w:tcPr>
                  <w:tcW w:w="567" w:type="dxa"/>
                </w:tcPr>
                <w:p w14:paraId="56558D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B21AA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3 201 11 610</w:t>
                  </w:r>
                </w:p>
              </w:tc>
              <w:tc>
                <w:tcPr>
                  <w:tcW w:w="851" w:type="dxa"/>
                </w:tcPr>
                <w:p w14:paraId="45A29C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A4B16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8" w:type="dxa"/>
                </w:tcPr>
                <w:p w14:paraId="7DB812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6B20896" w14:textId="77777777" w:rsidTr="000D3AE4">
              <w:tc>
                <w:tcPr>
                  <w:tcW w:w="478" w:type="dxa"/>
                </w:tcPr>
                <w:p w14:paraId="49AD47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2.1.2.11</w:t>
                  </w:r>
                </w:p>
              </w:tc>
              <w:tc>
                <w:tcPr>
                  <w:tcW w:w="1276" w:type="dxa"/>
                </w:tcPr>
                <w:p w14:paraId="17A2E3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зачисления денежных средств, полученных во временное распоряжение, в состав собственных средств учреждения, в случае отнесения задолженности, не востребованной владельцем в течение срока исковой давности;</w:t>
                  </w:r>
                </w:p>
                <w:p w14:paraId="5EF22B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B8784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8FAEB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06 83X</w:t>
                  </w:r>
                </w:p>
              </w:tc>
              <w:tc>
                <w:tcPr>
                  <w:tcW w:w="567" w:type="dxa"/>
                </w:tcPr>
                <w:p w14:paraId="7D34B4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A1063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3 201 11 610</w:t>
                  </w:r>
                </w:p>
              </w:tc>
              <w:tc>
                <w:tcPr>
                  <w:tcW w:w="851" w:type="dxa"/>
                </w:tcPr>
                <w:p w14:paraId="11D31A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AB71E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0E25AE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FA43D68" w14:textId="77777777" w:rsidTr="000D3AE4">
              <w:tc>
                <w:tcPr>
                  <w:tcW w:w="478" w:type="dxa"/>
                </w:tcPr>
                <w:p w14:paraId="070034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2.1.2.12</w:t>
                  </w:r>
                </w:p>
              </w:tc>
              <w:tc>
                <w:tcPr>
                  <w:tcW w:w="1276" w:type="dxa"/>
                </w:tcPr>
                <w:p w14:paraId="2DDB28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выплаты депонентов и сумм удержаний из оплаты труда (стипендиям), выплаты депонированных сумм;</w:t>
                  </w:r>
                </w:p>
              </w:tc>
              <w:tc>
                <w:tcPr>
                  <w:tcW w:w="425" w:type="dxa"/>
                </w:tcPr>
                <w:p w14:paraId="4BB82C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3955A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0X 837</w:t>
                  </w:r>
                </w:p>
              </w:tc>
              <w:tc>
                <w:tcPr>
                  <w:tcW w:w="567" w:type="dxa"/>
                </w:tcPr>
                <w:p w14:paraId="43CF38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FB77C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3D1F4B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49D77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418" w:type="dxa"/>
                </w:tcPr>
                <w:p w14:paraId="580700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9DFFE58" w14:textId="77777777" w:rsidTr="000D3AE4">
              <w:tc>
                <w:tcPr>
                  <w:tcW w:w="478" w:type="dxa"/>
                </w:tcPr>
                <w:p w14:paraId="7AD47C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w:t>
                  </w:r>
                  <w:r w:rsidRPr="00BD0D4E">
                    <w:rPr>
                      <w:rFonts w:ascii="Arial" w:eastAsia="Times New Roman" w:hAnsi="Arial" w:cs="Arial"/>
                      <w:sz w:val="16"/>
                      <w:szCs w:val="16"/>
                      <w:lang w:eastAsia="ru-RU"/>
                    </w:rPr>
                    <w:lastRenderedPageBreak/>
                    <w:t>2.13</w:t>
                  </w:r>
                </w:p>
              </w:tc>
              <w:tc>
                <w:tcPr>
                  <w:tcW w:w="1276" w:type="dxa"/>
                </w:tcPr>
                <w:p w14:paraId="44BFAD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возврата </w:t>
                  </w:r>
                  <w:r w:rsidRPr="00BD0D4E">
                    <w:rPr>
                      <w:rFonts w:ascii="Arial" w:eastAsia="Times New Roman" w:hAnsi="Arial" w:cs="Arial"/>
                      <w:sz w:val="16"/>
                      <w:szCs w:val="16"/>
                      <w:lang w:eastAsia="ru-RU"/>
                    </w:rPr>
                    <w:lastRenderedPageBreak/>
                    <w:t>излишне полученных доходов (возврата неиспользованного объема субсидии на выполнение государственного задания текущего года (при уточнении);</w:t>
                  </w:r>
                </w:p>
              </w:tc>
              <w:tc>
                <w:tcPr>
                  <w:tcW w:w="425" w:type="dxa"/>
                </w:tcPr>
                <w:p w14:paraId="08767B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w:t>
                  </w:r>
                  <w:r w:rsidRPr="00BD0D4E">
                    <w:rPr>
                      <w:rFonts w:ascii="Arial" w:eastAsia="Times New Roman" w:hAnsi="Arial" w:cs="Arial"/>
                      <w:sz w:val="16"/>
                      <w:szCs w:val="16"/>
                      <w:lang w:eastAsia="ru-RU"/>
                    </w:rPr>
                    <w:lastRenderedPageBreak/>
                    <w:t>Б</w:t>
                  </w:r>
                </w:p>
              </w:tc>
              <w:tc>
                <w:tcPr>
                  <w:tcW w:w="567" w:type="dxa"/>
                </w:tcPr>
                <w:p w14:paraId="446F72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205 </w:t>
                  </w:r>
                  <w:r w:rsidRPr="00BD0D4E">
                    <w:rPr>
                      <w:rFonts w:ascii="Arial" w:eastAsia="Times New Roman" w:hAnsi="Arial" w:cs="Arial"/>
                      <w:sz w:val="16"/>
                      <w:szCs w:val="16"/>
                      <w:lang w:eastAsia="ru-RU"/>
                    </w:rPr>
                    <w:lastRenderedPageBreak/>
                    <w:t>XX 56X</w:t>
                  </w:r>
                </w:p>
              </w:tc>
              <w:tc>
                <w:tcPr>
                  <w:tcW w:w="567" w:type="dxa"/>
                </w:tcPr>
                <w:p w14:paraId="02997E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5A0D8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w:t>
                  </w:r>
                  <w:r w:rsidRPr="00BD0D4E">
                    <w:rPr>
                      <w:rFonts w:ascii="Arial" w:eastAsia="Times New Roman" w:hAnsi="Arial" w:cs="Arial"/>
                      <w:sz w:val="16"/>
                      <w:szCs w:val="16"/>
                      <w:lang w:eastAsia="ru-RU"/>
                    </w:rPr>
                    <w:lastRenderedPageBreak/>
                    <w:t>11 610</w:t>
                  </w:r>
                </w:p>
              </w:tc>
              <w:tc>
                <w:tcPr>
                  <w:tcW w:w="851" w:type="dxa"/>
                </w:tcPr>
                <w:p w14:paraId="1696FD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w:t>
                  </w:r>
                  <w:r w:rsidRPr="00BD0D4E">
                    <w:rPr>
                      <w:rFonts w:ascii="Arial" w:eastAsia="Times New Roman" w:hAnsi="Arial" w:cs="Arial"/>
                      <w:sz w:val="16"/>
                      <w:szCs w:val="16"/>
                      <w:lang w:eastAsia="ru-RU"/>
                    </w:rPr>
                    <w:lastRenderedPageBreak/>
                    <w:t>со счета, документы, прилагаемые к выписке</w:t>
                  </w:r>
                </w:p>
              </w:tc>
              <w:tc>
                <w:tcPr>
                  <w:tcW w:w="1275" w:type="dxa"/>
                </w:tcPr>
                <w:p w14:paraId="398929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w:t>
                  </w:r>
                  <w:r w:rsidRPr="00BD0D4E">
                    <w:rPr>
                      <w:rFonts w:ascii="Arial" w:eastAsia="Times New Roman" w:hAnsi="Arial" w:cs="Arial"/>
                      <w:sz w:val="16"/>
                      <w:szCs w:val="16"/>
                      <w:lang w:eastAsia="ru-RU"/>
                    </w:rPr>
                    <w:lastRenderedPageBreak/>
                    <w:t>пункту 2.9 настоящего Приложения в соответствии с содержанием факта хозяйственной жизни</w:t>
                  </w:r>
                </w:p>
              </w:tc>
              <w:tc>
                <w:tcPr>
                  <w:tcW w:w="1418" w:type="dxa"/>
                </w:tcPr>
                <w:p w14:paraId="5DF84E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2.1 настоящего Приложения в соответствии с содержанием факта хозяйственной жизни</w:t>
                  </w:r>
                </w:p>
              </w:tc>
            </w:tr>
            <w:tr w:rsidR="00BD0D4E" w:rsidRPr="00BD0D4E" w14:paraId="27740464" w14:textId="77777777" w:rsidTr="000D3AE4">
              <w:tc>
                <w:tcPr>
                  <w:tcW w:w="478" w:type="dxa"/>
                </w:tcPr>
                <w:p w14:paraId="412D35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2.1.2.14</w:t>
                  </w:r>
                </w:p>
              </w:tc>
              <w:tc>
                <w:tcPr>
                  <w:tcW w:w="1276" w:type="dxa"/>
                </w:tcPr>
                <w:p w14:paraId="7E7616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излишне полученных доходов;</w:t>
                  </w:r>
                </w:p>
              </w:tc>
              <w:tc>
                <w:tcPr>
                  <w:tcW w:w="425" w:type="dxa"/>
                </w:tcPr>
                <w:p w14:paraId="135381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595CC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5ED092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28CFE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761B2E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BCAE4D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01B8BE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6EAD096" w14:textId="77777777" w:rsidTr="000D3AE4">
              <w:tc>
                <w:tcPr>
                  <w:tcW w:w="478" w:type="dxa"/>
                </w:tcPr>
                <w:p w14:paraId="28D934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2.1.2.15</w:t>
                  </w:r>
                </w:p>
              </w:tc>
              <w:tc>
                <w:tcPr>
                  <w:tcW w:w="1276" w:type="dxa"/>
                </w:tcPr>
                <w:p w14:paraId="2FCEE1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неиспользованного объема субсидий на иные цели текущего года;</w:t>
                  </w:r>
                </w:p>
              </w:tc>
              <w:tc>
                <w:tcPr>
                  <w:tcW w:w="425" w:type="dxa"/>
                </w:tcPr>
                <w:p w14:paraId="2E9B86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F9649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X2 561</w:t>
                  </w:r>
                </w:p>
              </w:tc>
              <w:tc>
                <w:tcPr>
                  <w:tcW w:w="567" w:type="dxa"/>
                </w:tcPr>
                <w:p w14:paraId="63866A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6A73F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5 201 11 610</w:t>
                  </w:r>
                </w:p>
              </w:tc>
              <w:tc>
                <w:tcPr>
                  <w:tcW w:w="851" w:type="dxa"/>
                </w:tcPr>
                <w:p w14:paraId="494246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EA521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6FF722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B3285FA" w14:textId="77777777" w:rsidTr="000D3AE4">
              <w:tc>
                <w:tcPr>
                  <w:tcW w:w="478" w:type="dxa"/>
                </w:tcPr>
                <w:p w14:paraId="2950FF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2.1.2.16</w:t>
                  </w:r>
                </w:p>
              </w:tc>
              <w:tc>
                <w:tcPr>
                  <w:tcW w:w="1276" w:type="dxa"/>
                </w:tcPr>
                <w:p w14:paraId="237073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неиспользованного объема субсидий на капитальные вложения (целевые субсидии) текущего года;</w:t>
                  </w:r>
                </w:p>
              </w:tc>
              <w:tc>
                <w:tcPr>
                  <w:tcW w:w="425" w:type="dxa"/>
                </w:tcPr>
                <w:p w14:paraId="2C03D8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A942D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6 205 62 561</w:t>
                  </w:r>
                </w:p>
              </w:tc>
              <w:tc>
                <w:tcPr>
                  <w:tcW w:w="567" w:type="dxa"/>
                </w:tcPr>
                <w:p w14:paraId="119D24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48842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6 201 11 610</w:t>
                  </w:r>
                </w:p>
              </w:tc>
              <w:tc>
                <w:tcPr>
                  <w:tcW w:w="851" w:type="dxa"/>
                </w:tcPr>
                <w:p w14:paraId="0A785F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7071D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76FF4C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D4B8F9D" w14:textId="77777777" w:rsidTr="000D3AE4">
              <w:tc>
                <w:tcPr>
                  <w:tcW w:w="478" w:type="dxa"/>
                </w:tcPr>
                <w:p w14:paraId="1C4AAD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2.1.2.17</w:t>
                  </w:r>
                </w:p>
              </w:tc>
              <w:tc>
                <w:tcPr>
                  <w:tcW w:w="1276" w:type="dxa"/>
                </w:tcPr>
                <w:p w14:paraId="77EECD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аккредитивный счет учреждения в кредитной организации в течение одного операционного дня;</w:t>
                  </w:r>
                </w:p>
              </w:tc>
              <w:tc>
                <w:tcPr>
                  <w:tcW w:w="425" w:type="dxa"/>
                </w:tcPr>
                <w:p w14:paraId="1F539A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552EC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567" w:type="dxa"/>
                </w:tcPr>
                <w:p w14:paraId="393514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46D6F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355E0A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3C028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2DDE1E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189D740" w14:textId="77777777" w:rsidTr="000D3AE4">
              <w:tc>
                <w:tcPr>
                  <w:tcW w:w="478" w:type="dxa"/>
                </w:tcPr>
                <w:p w14:paraId="16D15F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2.1.2.18</w:t>
                  </w:r>
                </w:p>
              </w:tc>
              <w:tc>
                <w:tcPr>
                  <w:tcW w:w="1276" w:type="dxa"/>
                </w:tcPr>
                <w:p w14:paraId="795495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получения наличных денежных средств в кассу учреждения;</w:t>
                  </w:r>
                </w:p>
              </w:tc>
              <w:tc>
                <w:tcPr>
                  <w:tcW w:w="425" w:type="dxa"/>
                </w:tcPr>
                <w:p w14:paraId="3CF78C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FD0AF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567" w:type="dxa"/>
                </w:tcPr>
                <w:p w14:paraId="03DEAC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082A9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7FB351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D4769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8" w:type="dxa"/>
                </w:tcPr>
                <w:p w14:paraId="57A0DE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0AC6598" w14:textId="77777777" w:rsidTr="000D3AE4">
              <w:tc>
                <w:tcPr>
                  <w:tcW w:w="478" w:type="dxa"/>
                </w:tcPr>
                <w:p w14:paraId="301389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2.1.2.19</w:t>
                  </w:r>
                </w:p>
              </w:tc>
              <w:tc>
                <w:tcPr>
                  <w:tcW w:w="1276" w:type="dxa"/>
                </w:tcPr>
                <w:p w14:paraId="788AA4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перечисления средств на конвертацию валюты Российской Федерации в иностранную валюту;</w:t>
                  </w:r>
                </w:p>
              </w:tc>
              <w:tc>
                <w:tcPr>
                  <w:tcW w:w="425" w:type="dxa"/>
                </w:tcPr>
                <w:p w14:paraId="79DCA1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03AA8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056B85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8DF6B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7E291B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9FE9A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077F10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2C1F453" w14:textId="77777777" w:rsidTr="000D3AE4">
              <w:tc>
                <w:tcPr>
                  <w:tcW w:w="478" w:type="dxa"/>
                </w:tcPr>
                <w:p w14:paraId="60C251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2.1.2.20</w:t>
                  </w:r>
                </w:p>
              </w:tc>
              <w:tc>
                <w:tcPr>
                  <w:tcW w:w="1276" w:type="dxa"/>
                </w:tcPr>
                <w:p w14:paraId="19CD1B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уменьшения остатка средств по соответствующему виду финансового обеспечения при привлечении (восстановлении) учреждением средств в </w:t>
                  </w:r>
                  <w:r w:rsidRPr="00BD0D4E">
                    <w:rPr>
                      <w:rFonts w:ascii="Arial" w:eastAsia="Times New Roman" w:hAnsi="Arial" w:cs="Arial"/>
                      <w:sz w:val="16"/>
                      <w:szCs w:val="16"/>
                      <w:lang w:eastAsia="ru-RU"/>
                    </w:rPr>
                    <w:lastRenderedPageBreak/>
                    <w:t>пределах остатка на его лицевом счете;</w:t>
                  </w:r>
                </w:p>
                <w:p w14:paraId="6CA039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9D8ED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721BA7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9F02A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DA78F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20328F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EC8BE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06519B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3B480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3EBE39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9FB9A89" w14:textId="77777777" w:rsidTr="000D3AE4">
              <w:tc>
                <w:tcPr>
                  <w:tcW w:w="478" w:type="dxa"/>
                </w:tcPr>
                <w:p w14:paraId="05C6CD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2.1.2.21</w:t>
                  </w:r>
                </w:p>
              </w:tc>
              <w:tc>
                <w:tcPr>
                  <w:tcW w:w="1276" w:type="dxa"/>
                </w:tcPr>
                <w:p w14:paraId="36D3D2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предоставления учреждением обеспечений заявок на участие в конкурсе или закрытом аукционе, обеспечений исполнения контракта (договора), иных залоговых платежей, задатков;</w:t>
                  </w:r>
                </w:p>
                <w:p w14:paraId="773C7C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675EA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4B4E3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567" w:type="dxa"/>
                </w:tcPr>
                <w:p w14:paraId="3A9592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7150D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1DBA9D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B3681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1509F4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3E05759" w14:textId="77777777" w:rsidTr="000D3AE4">
              <w:tc>
                <w:tcPr>
                  <w:tcW w:w="478" w:type="dxa"/>
                </w:tcPr>
                <w:p w14:paraId="04645A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2.1.2.22</w:t>
                  </w:r>
                </w:p>
              </w:tc>
              <w:tc>
                <w:tcPr>
                  <w:tcW w:w="1276" w:type="dxa"/>
                </w:tcPr>
                <w:p w14:paraId="18FF2C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зачисление денежных средств, полученных во временное распоряжение, в состав собственных средств учреждения, в случае отнесения задолженности не востребованной владельцем в течение срока исковой </w:t>
                  </w:r>
                  <w:r w:rsidRPr="00BD0D4E">
                    <w:rPr>
                      <w:rFonts w:ascii="Arial" w:eastAsia="Times New Roman" w:hAnsi="Arial" w:cs="Arial"/>
                      <w:sz w:val="16"/>
                      <w:szCs w:val="16"/>
                      <w:lang w:eastAsia="ru-RU"/>
                    </w:rPr>
                    <w:lastRenderedPageBreak/>
                    <w:t>давности</w:t>
                  </w:r>
                </w:p>
                <w:p w14:paraId="10667D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6F321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7851EF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3 401 10 173</w:t>
                  </w:r>
                </w:p>
              </w:tc>
              <w:tc>
                <w:tcPr>
                  <w:tcW w:w="567" w:type="dxa"/>
                </w:tcPr>
                <w:p w14:paraId="7A6B46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076C1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3 201 11 610</w:t>
                  </w:r>
                </w:p>
              </w:tc>
              <w:tc>
                <w:tcPr>
                  <w:tcW w:w="851" w:type="dxa"/>
                </w:tcPr>
                <w:p w14:paraId="66EB92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66755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754F07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052D79C" w14:textId="77777777" w:rsidTr="000D3AE4">
              <w:tc>
                <w:tcPr>
                  <w:tcW w:w="478" w:type="dxa"/>
                </w:tcPr>
                <w:p w14:paraId="0083F00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6" w:type="dxa"/>
                </w:tcPr>
                <w:p w14:paraId="609C691A" w14:textId="4616B8B6"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13 000 "Денежные средства учреждения в орган</w:t>
                  </w:r>
                  <w:r w:rsidR="002103CB">
                    <w:rPr>
                      <w:rFonts w:ascii="Arial" w:eastAsia="Times New Roman" w:hAnsi="Arial" w:cs="Arial"/>
                      <w:sz w:val="16"/>
                      <w:szCs w:val="16"/>
                      <w:lang w:eastAsia="ru-RU"/>
                    </w:rPr>
                    <w:t>е</w:t>
                  </w:r>
                  <w:r w:rsidRPr="00BD0D4E">
                    <w:rPr>
                      <w:rFonts w:ascii="Arial" w:eastAsia="Times New Roman" w:hAnsi="Arial" w:cs="Arial"/>
                      <w:sz w:val="16"/>
                      <w:szCs w:val="16"/>
                      <w:lang w:eastAsia="ru-RU"/>
                    </w:rPr>
                    <w:t xml:space="preserve"> казначейства в пути"</w:t>
                  </w:r>
                </w:p>
                <w:p w14:paraId="6B78F0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9AF2C9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04DE7B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7BFD31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511F16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6C669A03"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372F5BA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2EDAF0C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4760E773" w14:textId="77777777" w:rsidTr="000D3AE4">
              <w:tc>
                <w:tcPr>
                  <w:tcW w:w="478" w:type="dxa"/>
                </w:tcPr>
                <w:p w14:paraId="252637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w:t>
                  </w:r>
                </w:p>
              </w:tc>
              <w:tc>
                <w:tcPr>
                  <w:tcW w:w="1276" w:type="dxa"/>
                </w:tcPr>
                <w:p w14:paraId="463347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денежных средств учреждения в органе казначейства в пути в части:</w:t>
                  </w:r>
                </w:p>
              </w:tc>
              <w:tc>
                <w:tcPr>
                  <w:tcW w:w="425" w:type="dxa"/>
                </w:tcPr>
                <w:p w14:paraId="3853C7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10F8E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CD8FE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BB34E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8D820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465192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428019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22C245E" w14:textId="77777777" w:rsidTr="000D3AE4">
              <w:tc>
                <w:tcPr>
                  <w:tcW w:w="478" w:type="dxa"/>
                </w:tcPr>
                <w:p w14:paraId="6B9C0D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w:t>
                  </w:r>
                </w:p>
              </w:tc>
              <w:tc>
                <w:tcPr>
                  <w:tcW w:w="1276" w:type="dxa"/>
                </w:tcPr>
                <w:p w14:paraId="5CC1C8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средств в рублях, перечисленных при осуществлении расчетов между головным учреждением, обособленными подразделениями (филиалами);</w:t>
                  </w:r>
                </w:p>
              </w:tc>
              <w:tc>
                <w:tcPr>
                  <w:tcW w:w="425" w:type="dxa"/>
                </w:tcPr>
                <w:p w14:paraId="113D3E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583C1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13 510</w:t>
                  </w:r>
                </w:p>
              </w:tc>
              <w:tc>
                <w:tcPr>
                  <w:tcW w:w="567" w:type="dxa"/>
                </w:tcPr>
                <w:p w14:paraId="5AA856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70816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5C4F09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F3184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09C2D3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227C679A" w14:textId="77777777" w:rsidTr="000D3AE4">
              <w:tc>
                <w:tcPr>
                  <w:tcW w:w="478" w:type="dxa"/>
                </w:tcPr>
                <w:p w14:paraId="427BD4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w:t>
                  </w:r>
                </w:p>
              </w:tc>
              <w:tc>
                <w:tcPr>
                  <w:tcW w:w="1276" w:type="dxa"/>
                </w:tcPr>
                <w:p w14:paraId="239084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положительной курсовой разницы при конвертации</w:t>
                  </w:r>
                </w:p>
              </w:tc>
              <w:tc>
                <w:tcPr>
                  <w:tcW w:w="425" w:type="dxa"/>
                </w:tcPr>
                <w:p w14:paraId="7A3FCE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CF306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13 510</w:t>
                  </w:r>
                </w:p>
              </w:tc>
              <w:tc>
                <w:tcPr>
                  <w:tcW w:w="567" w:type="dxa"/>
                </w:tcPr>
                <w:p w14:paraId="125824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A6A5C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851" w:type="dxa"/>
                </w:tcPr>
                <w:p w14:paraId="3D6EA3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275" w:type="dxa"/>
                </w:tcPr>
                <w:p w14:paraId="588860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02DAE4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24C06272" w14:textId="77777777" w:rsidTr="000D3AE4">
              <w:tc>
                <w:tcPr>
                  <w:tcW w:w="478" w:type="dxa"/>
                </w:tcPr>
                <w:p w14:paraId="199F50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2.1.4</w:t>
                  </w:r>
                </w:p>
              </w:tc>
              <w:tc>
                <w:tcPr>
                  <w:tcW w:w="1276" w:type="dxa"/>
                </w:tcPr>
                <w:p w14:paraId="0FEA6D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выбытие денежных средств учреждения в органе казначейства в пути в части:</w:t>
                  </w:r>
                </w:p>
                <w:p w14:paraId="2F78DD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ADD76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D0ED3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CD712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1E8EF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703DA5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080485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309023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6027379C" w14:textId="77777777" w:rsidTr="000D3AE4">
              <w:tc>
                <w:tcPr>
                  <w:tcW w:w="478" w:type="dxa"/>
                </w:tcPr>
                <w:p w14:paraId="038D6D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2.1.4.1</w:t>
                  </w:r>
                </w:p>
              </w:tc>
              <w:tc>
                <w:tcPr>
                  <w:tcW w:w="1276" w:type="dxa"/>
                </w:tcPr>
                <w:p w14:paraId="63A444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зачисления денежных средств на лицевой счет учреждения в органе Федерального казначейства (финансовом органе), перечисленных в рамках расчетов между головным учреждением, обособленными подразделениями (филиалами) в предыдущий отчетный период;</w:t>
                  </w:r>
                </w:p>
              </w:tc>
              <w:tc>
                <w:tcPr>
                  <w:tcW w:w="425" w:type="dxa"/>
                </w:tcPr>
                <w:p w14:paraId="2FEA9A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64186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2ABFDF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DF803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13 610</w:t>
                  </w:r>
                </w:p>
              </w:tc>
              <w:tc>
                <w:tcPr>
                  <w:tcW w:w="851" w:type="dxa"/>
                </w:tcPr>
                <w:p w14:paraId="4E9E85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280DD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14BE35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34417836" w14:textId="77777777" w:rsidTr="000D3AE4">
              <w:tc>
                <w:tcPr>
                  <w:tcW w:w="478" w:type="dxa"/>
                </w:tcPr>
                <w:p w14:paraId="5B8D41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2.1.4.2</w:t>
                  </w:r>
                </w:p>
              </w:tc>
              <w:tc>
                <w:tcPr>
                  <w:tcW w:w="1276" w:type="dxa"/>
                </w:tcPr>
                <w:p w14:paraId="550B20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зачисления денежных </w:t>
                  </w:r>
                  <w:r w:rsidRPr="00BD0D4E">
                    <w:rPr>
                      <w:rFonts w:ascii="Arial" w:eastAsia="Times New Roman" w:hAnsi="Arial" w:cs="Arial"/>
                      <w:sz w:val="16"/>
                      <w:szCs w:val="16"/>
                      <w:lang w:eastAsia="ru-RU"/>
                    </w:rPr>
                    <w:lastRenderedPageBreak/>
                    <w:t>средств на лицевой счет учреждения в органе Федерального казначейства (финансовом органе), перечисленных с аккредитивного счета учреждения в предыдущем операционном дне</w:t>
                  </w:r>
                </w:p>
              </w:tc>
              <w:tc>
                <w:tcPr>
                  <w:tcW w:w="425" w:type="dxa"/>
                </w:tcPr>
                <w:p w14:paraId="26DACE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3377E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11 </w:t>
                  </w:r>
                  <w:r w:rsidRPr="00BD0D4E">
                    <w:rPr>
                      <w:rFonts w:ascii="Arial" w:eastAsia="Times New Roman" w:hAnsi="Arial" w:cs="Arial"/>
                      <w:sz w:val="16"/>
                      <w:szCs w:val="16"/>
                      <w:lang w:eastAsia="ru-RU"/>
                    </w:rPr>
                    <w:lastRenderedPageBreak/>
                    <w:t>510</w:t>
                  </w:r>
                </w:p>
              </w:tc>
              <w:tc>
                <w:tcPr>
                  <w:tcW w:w="567" w:type="dxa"/>
                </w:tcPr>
                <w:p w14:paraId="7307F1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2BD78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23 </w:t>
                  </w:r>
                  <w:r w:rsidRPr="00BD0D4E">
                    <w:rPr>
                      <w:rFonts w:ascii="Arial" w:eastAsia="Times New Roman" w:hAnsi="Arial" w:cs="Arial"/>
                      <w:sz w:val="16"/>
                      <w:szCs w:val="16"/>
                      <w:lang w:eastAsia="ru-RU"/>
                    </w:rPr>
                    <w:lastRenderedPageBreak/>
                    <w:t>610</w:t>
                  </w:r>
                </w:p>
              </w:tc>
              <w:tc>
                <w:tcPr>
                  <w:tcW w:w="851" w:type="dxa"/>
                </w:tcPr>
                <w:p w14:paraId="09CBCA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со счета, </w:t>
                  </w:r>
                  <w:r w:rsidRPr="00BD0D4E">
                    <w:rPr>
                      <w:rFonts w:ascii="Arial" w:eastAsia="Times New Roman" w:hAnsi="Arial" w:cs="Arial"/>
                      <w:sz w:val="16"/>
                      <w:szCs w:val="16"/>
                      <w:lang w:eastAsia="ru-RU"/>
                    </w:rPr>
                    <w:lastRenderedPageBreak/>
                    <w:t>документы, прилагаемые к выписке</w:t>
                  </w:r>
                </w:p>
              </w:tc>
              <w:tc>
                <w:tcPr>
                  <w:tcW w:w="1275" w:type="dxa"/>
                </w:tcPr>
                <w:p w14:paraId="6A1C1D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w:t>
                  </w:r>
                  <w:r w:rsidRPr="00BD0D4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53B3D0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3391073C" w14:textId="77777777" w:rsidTr="000D3AE4">
              <w:tc>
                <w:tcPr>
                  <w:tcW w:w="478" w:type="dxa"/>
                </w:tcPr>
                <w:p w14:paraId="4EAD8243"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6" w:type="dxa"/>
                </w:tcPr>
                <w:p w14:paraId="716B2B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21 000 "Денежные средства учреждения на счетах в кредитной организации"</w:t>
                  </w:r>
                </w:p>
                <w:p w14:paraId="377425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DC53F7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321B6A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F69753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BC1C60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33D78DC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6F66055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37E6FD5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4245436E" w14:textId="77777777" w:rsidTr="000D3AE4">
              <w:tc>
                <w:tcPr>
                  <w:tcW w:w="478" w:type="dxa"/>
                </w:tcPr>
                <w:p w14:paraId="5DCF57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w:t>
                  </w:r>
                </w:p>
              </w:tc>
              <w:tc>
                <w:tcPr>
                  <w:tcW w:w="1276" w:type="dxa"/>
                </w:tcPr>
                <w:p w14:paraId="765B8C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доходов на счет учреждения в части:</w:t>
                  </w:r>
                </w:p>
              </w:tc>
              <w:tc>
                <w:tcPr>
                  <w:tcW w:w="425" w:type="dxa"/>
                </w:tcPr>
                <w:p w14:paraId="311CB4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537D2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99610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D0F08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54D343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47C3EC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424A95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7EC28E3" w14:textId="77777777" w:rsidTr="000D3AE4">
              <w:tc>
                <w:tcPr>
                  <w:tcW w:w="478" w:type="dxa"/>
                </w:tcPr>
                <w:p w14:paraId="7638AA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w:t>
                  </w:r>
                </w:p>
              </w:tc>
              <w:tc>
                <w:tcPr>
                  <w:tcW w:w="1276" w:type="dxa"/>
                </w:tcPr>
                <w:p w14:paraId="76FC69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субсидий, предоставленных на выполнение государственного (муниципально</w:t>
                  </w:r>
                  <w:r w:rsidRPr="00BD0D4E">
                    <w:rPr>
                      <w:rFonts w:ascii="Arial" w:eastAsia="Times New Roman" w:hAnsi="Arial" w:cs="Arial"/>
                      <w:sz w:val="16"/>
                      <w:szCs w:val="16"/>
                      <w:lang w:eastAsia="ru-RU"/>
                    </w:rPr>
                    <w:lastRenderedPageBreak/>
                    <w:t>го) задания,</w:t>
                  </w:r>
                </w:p>
              </w:tc>
              <w:tc>
                <w:tcPr>
                  <w:tcW w:w="425" w:type="dxa"/>
                </w:tcPr>
                <w:p w14:paraId="4C6D67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C362E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4 201 21 510</w:t>
                  </w:r>
                </w:p>
              </w:tc>
              <w:tc>
                <w:tcPr>
                  <w:tcW w:w="567" w:type="dxa"/>
                </w:tcPr>
                <w:p w14:paraId="65926F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DDA26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4 205 XX 66X</w:t>
                  </w:r>
                </w:p>
              </w:tc>
              <w:tc>
                <w:tcPr>
                  <w:tcW w:w="851" w:type="dxa"/>
                </w:tcPr>
                <w:p w14:paraId="75005B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9C97A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31702F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5452FB5A" w14:textId="77777777" w:rsidTr="000D3AE4">
              <w:tc>
                <w:tcPr>
                  <w:tcW w:w="478" w:type="dxa"/>
                </w:tcPr>
                <w:p w14:paraId="79E95B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2.1.5.2</w:t>
                  </w:r>
                </w:p>
              </w:tc>
              <w:tc>
                <w:tcPr>
                  <w:tcW w:w="1276" w:type="dxa"/>
                </w:tcPr>
                <w:p w14:paraId="0862E2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от оказания платных работ, услуг;</w:t>
                  </w:r>
                </w:p>
              </w:tc>
              <w:tc>
                <w:tcPr>
                  <w:tcW w:w="425" w:type="dxa"/>
                </w:tcPr>
                <w:p w14:paraId="54A712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86D6D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2 201 21 510</w:t>
                  </w:r>
                </w:p>
              </w:tc>
              <w:tc>
                <w:tcPr>
                  <w:tcW w:w="567" w:type="dxa"/>
                </w:tcPr>
                <w:p w14:paraId="090F62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E42CA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1" w:type="dxa"/>
                </w:tcPr>
                <w:p w14:paraId="536DCF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6B705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2648DC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0E34E815" w14:textId="77777777" w:rsidTr="000D3AE4">
              <w:tc>
                <w:tcPr>
                  <w:tcW w:w="478" w:type="dxa"/>
                </w:tcPr>
                <w:p w14:paraId="0E8187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2.1.5.3</w:t>
                  </w:r>
                </w:p>
              </w:tc>
              <w:tc>
                <w:tcPr>
                  <w:tcW w:w="1276" w:type="dxa"/>
                </w:tcPr>
                <w:p w14:paraId="1A48A6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 денежных средств в связи с некорректными реквизитами контрагента, иными основаниями (восстановление кассового расхода текущего (прошлого) отчетного периода);</w:t>
                  </w:r>
                </w:p>
              </w:tc>
              <w:tc>
                <w:tcPr>
                  <w:tcW w:w="425" w:type="dxa"/>
                </w:tcPr>
                <w:p w14:paraId="7020C6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47CE5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36875E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23B8D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73X</w:t>
                  </w:r>
                </w:p>
              </w:tc>
              <w:tc>
                <w:tcPr>
                  <w:tcW w:w="851" w:type="dxa"/>
                </w:tcPr>
                <w:p w14:paraId="41BD67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A3B06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656928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BD0D4E" w:rsidRPr="00BD0D4E" w14:paraId="086E2332" w14:textId="77777777" w:rsidTr="000D3AE4">
              <w:tc>
                <w:tcPr>
                  <w:tcW w:w="478" w:type="dxa"/>
                </w:tcPr>
                <w:p w14:paraId="1EB837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2.1.5.4</w:t>
                  </w:r>
                </w:p>
              </w:tc>
              <w:tc>
                <w:tcPr>
                  <w:tcW w:w="1276" w:type="dxa"/>
                </w:tcPr>
                <w:p w14:paraId="1C3C13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 бухгалтерском учете автономного учреждения субъекта Российской Федерации, муниципального автономного учреждения поступление доходов от процентов на </w:t>
                  </w:r>
                  <w:r w:rsidRPr="00BD0D4E">
                    <w:rPr>
                      <w:rFonts w:ascii="Arial" w:eastAsia="Times New Roman" w:hAnsi="Arial" w:cs="Arial"/>
                      <w:sz w:val="16"/>
                      <w:szCs w:val="16"/>
                      <w:lang w:eastAsia="ru-RU"/>
                    </w:rPr>
                    <w:lastRenderedPageBreak/>
                    <w:t>остаток средств на счете учреждения;</w:t>
                  </w:r>
                </w:p>
                <w:p w14:paraId="47C6FB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79E46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DF66C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2 201 21 510</w:t>
                  </w:r>
                </w:p>
              </w:tc>
              <w:tc>
                <w:tcPr>
                  <w:tcW w:w="567" w:type="dxa"/>
                </w:tcPr>
                <w:p w14:paraId="01B919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52122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2 205 24 665</w:t>
                  </w:r>
                </w:p>
              </w:tc>
              <w:tc>
                <w:tcPr>
                  <w:tcW w:w="851" w:type="dxa"/>
                </w:tcPr>
                <w:p w14:paraId="53308B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863A6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c>
                <w:tcPr>
                  <w:tcW w:w="1418" w:type="dxa"/>
                </w:tcPr>
                <w:p w14:paraId="71F96A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711D2573" w14:textId="77777777" w:rsidTr="000D3AE4">
              <w:tc>
                <w:tcPr>
                  <w:tcW w:w="478" w:type="dxa"/>
                </w:tcPr>
                <w:p w14:paraId="0448F8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2.1.5.5</w:t>
                  </w:r>
                </w:p>
              </w:tc>
              <w:tc>
                <w:tcPr>
                  <w:tcW w:w="1276" w:type="dxa"/>
                </w:tcPr>
                <w:p w14:paraId="7E61D2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иных доходов от видов деятельности, предусмотренных учредительными документами</w:t>
                  </w:r>
                </w:p>
              </w:tc>
              <w:tc>
                <w:tcPr>
                  <w:tcW w:w="425" w:type="dxa"/>
                </w:tcPr>
                <w:p w14:paraId="09D97F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7EE70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116466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3BC05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6F2FB0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380B0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4AF341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36A63CDC" w14:textId="77777777" w:rsidTr="000D3AE4">
              <w:tc>
                <w:tcPr>
                  <w:tcW w:w="478" w:type="dxa"/>
                </w:tcPr>
                <w:p w14:paraId="06329D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w:t>
                  </w:r>
                </w:p>
              </w:tc>
              <w:tc>
                <w:tcPr>
                  <w:tcW w:w="1276" w:type="dxa"/>
                </w:tcPr>
                <w:p w14:paraId="5EE404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субсидии на иные цели на счет учреждения</w:t>
                  </w:r>
                </w:p>
              </w:tc>
              <w:tc>
                <w:tcPr>
                  <w:tcW w:w="425" w:type="dxa"/>
                </w:tcPr>
                <w:p w14:paraId="6C98D2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DD775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5 201 21 510</w:t>
                  </w:r>
                </w:p>
              </w:tc>
              <w:tc>
                <w:tcPr>
                  <w:tcW w:w="567" w:type="dxa"/>
                </w:tcPr>
                <w:p w14:paraId="0DD093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5A7DF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5 205 52 661</w:t>
                  </w:r>
                </w:p>
              </w:tc>
              <w:tc>
                <w:tcPr>
                  <w:tcW w:w="851" w:type="dxa"/>
                </w:tcPr>
                <w:p w14:paraId="642F6A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A1BCA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673D53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38780D4F" w14:textId="77777777" w:rsidTr="000D3AE4">
              <w:tc>
                <w:tcPr>
                  <w:tcW w:w="478" w:type="dxa"/>
                </w:tcPr>
                <w:p w14:paraId="227982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w:t>
                  </w:r>
                </w:p>
              </w:tc>
              <w:tc>
                <w:tcPr>
                  <w:tcW w:w="1276" w:type="dxa"/>
                </w:tcPr>
                <w:p w14:paraId="2A8443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субсидии на капитальные вложения на счет учреждения</w:t>
                  </w:r>
                </w:p>
              </w:tc>
              <w:tc>
                <w:tcPr>
                  <w:tcW w:w="425" w:type="dxa"/>
                </w:tcPr>
                <w:p w14:paraId="2F0F2A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3D35D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6 201 21 510</w:t>
                  </w:r>
                </w:p>
              </w:tc>
              <w:tc>
                <w:tcPr>
                  <w:tcW w:w="567" w:type="dxa"/>
                </w:tcPr>
                <w:p w14:paraId="0EC1F8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25809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6 205 62 661</w:t>
                  </w:r>
                </w:p>
              </w:tc>
              <w:tc>
                <w:tcPr>
                  <w:tcW w:w="851" w:type="dxa"/>
                </w:tcPr>
                <w:p w14:paraId="465F87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9D721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2D307E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634AD82" w14:textId="77777777" w:rsidTr="000D3AE4">
              <w:tc>
                <w:tcPr>
                  <w:tcW w:w="478" w:type="dxa"/>
                </w:tcPr>
                <w:p w14:paraId="70A369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w:t>
                  </w:r>
                </w:p>
              </w:tc>
              <w:tc>
                <w:tcPr>
                  <w:tcW w:w="1276" w:type="dxa"/>
                </w:tcPr>
                <w:p w14:paraId="4811C4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w:t>
                  </w:r>
                  <w:r w:rsidRPr="00BD0D4E">
                    <w:rPr>
                      <w:rFonts w:ascii="Arial" w:eastAsia="Times New Roman" w:hAnsi="Arial" w:cs="Arial"/>
                      <w:sz w:val="16"/>
                      <w:szCs w:val="16"/>
                      <w:lang w:eastAsia="ru-RU"/>
                    </w:rPr>
                    <w:lastRenderedPageBreak/>
                    <w:t>поступление средств из кассы учреждения при передаче наличных денежных средств инкассаторам</w:t>
                  </w:r>
                </w:p>
              </w:tc>
              <w:tc>
                <w:tcPr>
                  <w:tcW w:w="425" w:type="dxa"/>
                </w:tcPr>
                <w:p w14:paraId="6CBCE2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546AA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231990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6D80F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49C68D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w:t>
                  </w:r>
                  <w:r w:rsidRPr="00BD0D4E">
                    <w:rPr>
                      <w:rFonts w:ascii="Arial" w:eastAsia="Times New Roman" w:hAnsi="Arial" w:cs="Arial"/>
                      <w:sz w:val="16"/>
                      <w:szCs w:val="16"/>
                      <w:lang w:eastAsia="ru-RU"/>
                    </w:rPr>
                    <w:lastRenderedPageBreak/>
                    <w:t>мые к выписке</w:t>
                  </w:r>
                </w:p>
              </w:tc>
              <w:tc>
                <w:tcPr>
                  <w:tcW w:w="1275" w:type="dxa"/>
                </w:tcPr>
                <w:p w14:paraId="614001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6F8E6E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0B40C9B8" w14:textId="77777777" w:rsidTr="000D3AE4">
              <w:tc>
                <w:tcPr>
                  <w:tcW w:w="478" w:type="dxa"/>
                </w:tcPr>
                <w:p w14:paraId="6DF11F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2.1.9</w:t>
                  </w:r>
                </w:p>
              </w:tc>
              <w:tc>
                <w:tcPr>
                  <w:tcW w:w="1276" w:type="dxa"/>
                </w:tcPr>
                <w:p w14:paraId="564DAD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средств из кассы учреждения</w:t>
                  </w:r>
                </w:p>
              </w:tc>
              <w:tc>
                <w:tcPr>
                  <w:tcW w:w="425" w:type="dxa"/>
                </w:tcPr>
                <w:p w14:paraId="7CFA32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57BC1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17CBB1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C593D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068EBC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p w14:paraId="2CD4F5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0CE33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01A0A7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2BD1C003" w14:textId="77777777" w:rsidTr="000D3AE4">
              <w:tc>
                <w:tcPr>
                  <w:tcW w:w="478" w:type="dxa"/>
                </w:tcPr>
                <w:p w14:paraId="4F8742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2.1.10</w:t>
                  </w:r>
                </w:p>
              </w:tc>
              <w:tc>
                <w:tcPr>
                  <w:tcW w:w="1276" w:type="dxa"/>
                </w:tcPr>
                <w:p w14:paraId="1306E3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денежных средств при осуществлении расчетов между головным учреждением, обособленными подразделениями (филиалами)</w:t>
                  </w:r>
                </w:p>
              </w:tc>
              <w:tc>
                <w:tcPr>
                  <w:tcW w:w="425" w:type="dxa"/>
                </w:tcPr>
                <w:p w14:paraId="0A4146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52B78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6FBDF9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60EB4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5D2801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2DFE3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4235FA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35D9F276" w14:textId="77777777" w:rsidTr="000D3AE4">
              <w:tc>
                <w:tcPr>
                  <w:tcW w:w="478" w:type="dxa"/>
                </w:tcPr>
                <w:p w14:paraId="28BFF5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w:t>
                  </w:r>
                </w:p>
              </w:tc>
              <w:tc>
                <w:tcPr>
                  <w:tcW w:w="1276" w:type="dxa"/>
                </w:tcPr>
                <w:p w14:paraId="67477F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автономного учреждения поступление денежных средств на восстановление ранее произведенных расходов (авансовых выплат) в погашение дебиторской задолженности в части:</w:t>
                  </w:r>
                </w:p>
              </w:tc>
              <w:tc>
                <w:tcPr>
                  <w:tcW w:w="425" w:type="dxa"/>
                </w:tcPr>
                <w:p w14:paraId="3D0503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0460ED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58F81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D6236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7BC47B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3BD2A2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1AB53C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6C6C5012" w14:textId="77777777" w:rsidTr="000D3AE4">
              <w:tc>
                <w:tcPr>
                  <w:tcW w:w="478" w:type="dxa"/>
                </w:tcPr>
                <w:p w14:paraId="05376C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2.1.11.1</w:t>
                  </w:r>
                </w:p>
              </w:tc>
              <w:tc>
                <w:tcPr>
                  <w:tcW w:w="1276" w:type="dxa"/>
                </w:tcPr>
                <w:p w14:paraId="3A4CA6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выданных авансов;</w:t>
                  </w:r>
                </w:p>
              </w:tc>
              <w:tc>
                <w:tcPr>
                  <w:tcW w:w="425" w:type="dxa"/>
                </w:tcPr>
                <w:p w14:paraId="298A52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A9D30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3B5ACB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532A4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22D3BF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05D0D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7CDE04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5D23BB58" w14:textId="77777777" w:rsidTr="000D3AE4">
              <w:tc>
                <w:tcPr>
                  <w:tcW w:w="478" w:type="dxa"/>
                </w:tcPr>
                <w:p w14:paraId="1248A3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2.1.11.2</w:t>
                  </w:r>
                </w:p>
              </w:tc>
              <w:tc>
                <w:tcPr>
                  <w:tcW w:w="1276" w:type="dxa"/>
                </w:tcPr>
                <w:p w14:paraId="07B7FA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расчетов с подотчетными лицами;</w:t>
                  </w:r>
                </w:p>
              </w:tc>
              <w:tc>
                <w:tcPr>
                  <w:tcW w:w="425" w:type="dxa"/>
                </w:tcPr>
                <w:p w14:paraId="381487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69B8E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18C414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553E5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6E8C6F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C9C89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3C45CF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3646CD37" w14:textId="77777777" w:rsidTr="000D3AE4">
              <w:tc>
                <w:tcPr>
                  <w:tcW w:w="478" w:type="dxa"/>
                </w:tcPr>
                <w:p w14:paraId="3ED718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2.1.11.4</w:t>
                  </w:r>
                </w:p>
              </w:tc>
              <w:tc>
                <w:tcPr>
                  <w:tcW w:w="1276" w:type="dxa"/>
                </w:tcPr>
                <w:p w14:paraId="5CD6B8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поступление денежных средств по возмещению виновными лицами (за счет виновных </w:t>
                  </w:r>
                  <w:r w:rsidRPr="00BD0D4E">
                    <w:rPr>
                      <w:rFonts w:ascii="Arial" w:eastAsia="Times New Roman" w:hAnsi="Arial" w:cs="Arial"/>
                      <w:sz w:val="16"/>
                      <w:szCs w:val="16"/>
                      <w:lang w:eastAsia="ru-RU"/>
                    </w:rPr>
                    <w:lastRenderedPageBreak/>
                    <w:t>лиц) ущербов, причиненных имуществу учреждения, пени, штрафных санкций, а также иных доходов;</w:t>
                  </w:r>
                </w:p>
              </w:tc>
              <w:tc>
                <w:tcPr>
                  <w:tcW w:w="425" w:type="dxa"/>
                </w:tcPr>
                <w:p w14:paraId="345F1C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FC3A5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4FB56D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E2920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0AE2C5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8D0DE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400260C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66BD456F" w14:textId="77777777" w:rsidTr="000D3AE4">
              <w:tc>
                <w:tcPr>
                  <w:tcW w:w="478" w:type="dxa"/>
                </w:tcPr>
                <w:p w14:paraId="553B8F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2.1.11.5</w:t>
                  </w:r>
                </w:p>
              </w:tc>
              <w:tc>
                <w:tcPr>
                  <w:tcW w:w="1276" w:type="dxa"/>
                </w:tcPr>
                <w:p w14:paraId="68FEBC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расчетов по платежам в бюджет</w:t>
                  </w:r>
                </w:p>
              </w:tc>
              <w:tc>
                <w:tcPr>
                  <w:tcW w:w="425" w:type="dxa"/>
                </w:tcPr>
                <w:p w14:paraId="0F8543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67FCC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6FCBBA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5CCCE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D080A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XX 73X</w:t>
                  </w:r>
                </w:p>
              </w:tc>
              <w:tc>
                <w:tcPr>
                  <w:tcW w:w="851" w:type="dxa"/>
                </w:tcPr>
                <w:p w14:paraId="487C40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1D20F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52B0E1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6449B7DD" w14:textId="77777777" w:rsidTr="000D3AE4">
              <w:tc>
                <w:tcPr>
                  <w:tcW w:w="478" w:type="dxa"/>
                </w:tcPr>
                <w:p w14:paraId="061DAB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2.1.12</w:t>
                  </w:r>
                </w:p>
              </w:tc>
              <w:tc>
                <w:tcPr>
                  <w:tcW w:w="1276" w:type="dxa"/>
                </w:tcPr>
                <w:p w14:paraId="3B4C61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денежных средств на счет учреждения в кредитной организации с депозитного счета, с лицевого счета учреждения в органе казначейства</w:t>
                  </w:r>
                </w:p>
                <w:p w14:paraId="7C4254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7AEFF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F9603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2 201 21 510</w:t>
                  </w:r>
                </w:p>
              </w:tc>
              <w:tc>
                <w:tcPr>
                  <w:tcW w:w="567" w:type="dxa"/>
                </w:tcPr>
                <w:p w14:paraId="292258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5AF83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XX 610</w:t>
                  </w:r>
                </w:p>
              </w:tc>
              <w:tc>
                <w:tcPr>
                  <w:tcW w:w="851" w:type="dxa"/>
                </w:tcPr>
                <w:p w14:paraId="596197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FEC1C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700E01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r>
            <w:tr w:rsidR="00BD0D4E" w:rsidRPr="00BD0D4E" w14:paraId="3F351D6A" w14:textId="77777777" w:rsidTr="000D3AE4">
              <w:tc>
                <w:tcPr>
                  <w:tcW w:w="478" w:type="dxa"/>
                </w:tcPr>
                <w:p w14:paraId="7B1F89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2.1.13</w:t>
                  </w:r>
                </w:p>
              </w:tc>
              <w:tc>
                <w:tcPr>
                  <w:tcW w:w="1276" w:type="dxa"/>
                </w:tcPr>
                <w:p w14:paraId="03DD7E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w:t>
                  </w:r>
                  <w:r w:rsidRPr="00BD0D4E">
                    <w:rPr>
                      <w:rFonts w:ascii="Arial" w:eastAsia="Times New Roman" w:hAnsi="Arial" w:cs="Arial"/>
                      <w:sz w:val="16"/>
                      <w:szCs w:val="16"/>
                      <w:lang w:eastAsia="ru-RU"/>
                    </w:rPr>
                    <w:lastRenderedPageBreak/>
                    <w:t>учреждения поступление возвратов (погашение) займов (ссуд), предоставленных учреждением, в том числе путем исполнения требований бенефициара в отношении принципала по предоставленным учреждением гарантиям, а также поступление оплаты процентов, пеней, штрафов, по указанным долговым обязательствам,</w:t>
                  </w:r>
                </w:p>
                <w:p w14:paraId="63422C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CBF96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D0A82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2 201 21 510</w:t>
                  </w:r>
                </w:p>
              </w:tc>
              <w:tc>
                <w:tcPr>
                  <w:tcW w:w="567" w:type="dxa"/>
                </w:tcPr>
                <w:p w14:paraId="7735E0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8E6D3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1" w:type="dxa"/>
                </w:tcPr>
                <w:p w14:paraId="7A5280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w:t>
                  </w:r>
                  <w:r w:rsidRPr="00BD0D4E">
                    <w:rPr>
                      <w:rFonts w:ascii="Arial" w:eastAsia="Times New Roman" w:hAnsi="Arial" w:cs="Arial"/>
                      <w:sz w:val="16"/>
                      <w:szCs w:val="16"/>
                      <w:lang w:eastAsia="ru-RU"/>
                    </w:rPr>
                    <w:lastRenderedPageBreak/>
                    <w:t>прилагаемые к выписке</w:t>
                  </w:r>
                </w:p>
              </w:tc>
              <w:tc>
                <w:tcPr>
                  <w:tcW w:w="1275" w:type="dxa"/>
                </w:tcPr>
                <w:p w14:paraId="4A1164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184236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2B74B320" w14:textId="77777777" w:rsidTr="000D3AE4">
              <w:tc>
                <w:tcPr>
                  <w:tcW w:w="478" w:type="dxa"/>
                </w:tcPr>
                <w:p w14:paraId="73B64E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2.1.14</w:t>
                  </w:r>
                </w:p>
              </w:tc>
              <w:tc>
                <w:tcPr>
                  <w:tcW w:w="1276" w:type="dxa"/>
                </w:tcPr>
                <w:p w14:paraId="33E269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поступление привлеченных учреждением заимствований (кредитов, займов)</w:t>
                  </w:r>
                </w:p>
              </w:tc>
              <w:tc>
                <w:tcPr>
                  <w:tcW w:w="425" w:type="dxa"/>
                </w:tcPr>
                <w:p w14:paraId="0FFF83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7216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2 201 21 510</w:t>
                  </w:r>
                </w:p>
              </w:tc>
              <w:tc>
                <w:tcPr>
                  <w:tcW w:w="567" w:type="dxa"/>
                </w:tcPr>
                <w:p w14:paraId="2BCD00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2A85B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2 301 14 710</w:t>
                  </w:r>
                </w:p>
              </w:tc>
              <w:tc>
                <w:tcPr>
                  <w:tcW w:w="851" w:type="dxa"/>
                </w:tcPr>
                <w:p w14:paraId="3FC5B0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E0409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1BF545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BD0D4E" w:rsidRPr="00BD0D4E" w14:paraId="6CB9DF2B" w14:textId="77777777" w:rsidTr="000D3AE4">
              <w:tc>
                <w:tcPr>
                  <w:tcW w:w="478" w:type="dxa"/>
                </w:tcPr>
                <w:p w14:paraId="37088E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w:t>
                  </w:r>
                  <w:r w:rsidRPr="00BD0D4E">
                    <w:rPr>
                      <w:rFonts w:ascii="Arial" w:eastAsia="Times New Roman" w:hAnsi="Arial" w:cs="Arial"/>
                      <w:sz w:val="16"/>
                      <w:szCs w:val="16"/>
                      <w:lang w:eastAsia="ru-RU"/>
                    </w:rPr>
                    <w:lastRenderedPageBreak/>
                    <w:t>15</w:t>
                  </w:r>
                </w:p>
              </w:tc>
              <w:tc>
                <w:tcPr>
                  <w:tcW w:w="1276" w:type="dxa"/>
                </w:tcPr>
                <w:p w14:paraId="5E46B7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Признано в </w:t>
                  </w:r>
                  <w:r w:rsidRPr="00BD0D4E">
                    <w:rPr>
                      <w:rFonts w:ascii="Arial" w:eastAsia="Times New Roman" w:hAnsi="Arial" w:cs="Arial"/>
                      <w:sz w:val="16"/>
                      <w:szCs w:val="16"/>
                      <w:lang w:eastAsia="ru-RU"/>
                    </w:rPr>
                    <w:lastRenderedPageBreak/>
                    <w:t>бухгалтерском учете автономного учреждения поступление денежных средств во временное распоряжение учреждения (средств, которые при наступлении определенных условий подлежат возврату владельцу или передаче по назначению - задатки, средства на хранение, иные аналогичные средства)</w:t>
                  </w:r>
                </w:p>
                <w:p w14:paraId="59E81F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90850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w:t>
                  </w:r>
                  <w:r w:rsidRPr="00BD0D4E">
                    <w:rPr>
                      <w:rFonts w:ascii="Arial" w:eastAsia="Times New Roman" w:hAnsi="Arial" w:cs="Arial"/>
                      <w:sz w:val="16"/>
                      <w:szCs w:val="16"/>
                      <w:lang w:eastAsia="ru-RU"/>
                    </w:rPr>
                    <w:lastRenderedPageBreak/>
                    <w:t>Ф</w:t>
                  </w:r>
                </w:p>
              </w:tc>
              <w:tc>
                <w:tcPr>
                  <w:tcW w:w="567" w:type="dxa"/>
                </w:tcPr>
                <w:p w14:paraId="0EF9F3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3 201 </w:t>
                  </w:r>
                  <w:r w:rsidRPr="00BD0D4E">
                    <w:rPr>
                      <w:rFonts w:ascii="Arial" w:eastAsia="Times New Roman" w:hAnsi="Arial" w:cs="Arial"/>
                      <w:sz w:val="16"/>
                      <w:szCs w:val="16"/>
                      <w:lang w:eastAsia="ru-RU"/>
                    </w:rPr>
                    <w:lastRenderedPageBreak/>
                    <w:t>21 510</w:t>
                  </w:r>
                </w:p>
              </w:tc>
              <w:tc>
                <w:tcPr>
                  <w:tcW w:w="567" w:type="dxa"/>
                </w:tcPr>
                <w:p w14:paraId="25F1AF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43F511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3 304 </w:t>
                  </w:r>
                  <w:r w:rsidRPr="00BD0D4E">
                    <w:rPr>
                      <w:rFonts w:ascii="Arial" w:eastAsia="Times New Roman" w:hAnsi="Arial" w:cs="Arial"/>
                      <w:sz w:val="16"/>
                      <w:szCs w:val="16"/>
                      <w:lang w:eastAsia="ru-RU"/>
                    </w:rPr>
                    <w:lastRenderedPageBreak/>
                    <w:t>01 73X</w:t>
                  </w:r>
                </w:p>
              </w:tc>
              <w:tc>
                <w:tcPr>
                  <w:tcW w:w="851" w:type="dxa"/>
                </w:tcPr>
                <w:p w14:paraId="2BB1D4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w:t>
                  </w:r>
                  <w:r w:rsidRPr="00BD0D4E">
                    <w:rPr>
                      <w:rFonts w:ascii="Arial" w:eastAsia="Times New Roman" w:hAnsi="Arial" w:cs="Arial"/>
                      <w:sz w:val="16"/>
                      <w:szCs w:val="16"/>
                      <w:lang w:eastAsia="ru-RU"/>
                    </w:rPr>
                    <w:lastRenderedPageBreak/>
                    <w:t>со счета, документы, прилагаемые к выписке</w:t>
                  </w:r>
                </w:p>
              </w:tc>
              <w:tc>
                <w:tcPr>
                  <w:tcW w:w="1275" w:type="dxa"/>
                </w:tcPr>
                <w:p w14:paraId="6024E2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w:t>
                  </w:r>
                  <w:r w:rsidRPr="00BD0D4E">
                    <w:rPr>
                      <w:rFonts w:ascii="Arial" w:eastAsia="Times New Roman" w:hAnsi="Arial" w:cs="Arial"/>
                      <w:sz w:val="16"/>
                      <w:szCs w:val="16"/>
                      <w:lang w:eastAsia="ru-RU"/>
                    </w:rPr>
                    <w:lastRenderedPageBreak/>
                    <w:t>пункту 2.1 настоящего Приложения в соответствии с содержанием факта хозяйственной жизни</w:t>
                  </w:r>
                </w:p>
              </w:tc>
              <w:tc>
                <w:tcPr>
                  <w:tcW w:w="1418" w:type="dxa"/>
                </w:tcPr>
                <w:p w14:paraId="021B4F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3.4 настоящего Приложения в соответствии с содержанием факта хозяйственной жизни</w:t>
                  </w:r>
                </w:p>
              </w:tc>
            </w:tr>
            <w:tr w:rsidR="00BD0D4E" w:rsidRPr="00BD0D4E" w14:paraId="700CF096" w14:textId="77777777" w:rsidTr="000D3AE4">
              <w:tc>
                <w:tcPr>
                  <w:tcW w:w="478" w:type="dxa"/>
                </w:tcPr>
                <w:p w14:paraId="31B362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2.1.16</w:t>
                  </w:r>
                </w:p>
              </w:tc>
              <w:tc>
                <w:tcPr>
                  <w:tcW w:w="1276" w:type="dxa"/>
                </w:tcPr>
                <w:p w14:paraId="49DE0A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зачисление средств на счет учреждения в кредитной организации с аккредитивного счета в течение одного операционного </w:t>
                  </w:r>
                  <w:r w:rsidRPr="00BD0D4E">
                    <w:rPr>
                      <w:rFonts w:ascii="Arial" w:eastAsia="Times New Roman" w:hAnsi="Arial" w:cs="Arial"/>
                      <w:sz w:val="16"/>
                      <w:szCs w:val="16"/>
                      <w:lang w:eastAsia="ru-RU"/>
                    </w:rPr>
                    <w:lastRenderedPageBreak/>
                    <w:t>дня</w:t>
                  </w:r>
                </w:p>
              </w:tc>
              <w:tc>
                <w:tcPr>
                  <w:tcW w:w="425" w:type="dxa"/>
                </w:tcPr>
                <w:p w14:paraId="664A6C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02987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64302A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6EB17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23E877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846D7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40CF69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0712992D" w14:textId="77777777" w:rsidTr="000D3AE4">
              <w:tc>
                <w:tcPr>
                  <w:tcW w:w="478" w:type="dxa"/>
                </w:tcPr>
                <w:p w14:paraId="3B7690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2.1.17</w:t>
                  </w:r>
                </w:p>
              </w:tc>
              <w:tc>
                <w:tcPr>
                  <w:tcW w:w="1276" w:type="dxa"/>
                </w:tcPr>
                <w:p w14:paraId="4E9F8D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зачисление средств на счет учреждения в кредитной организации с аккредитивного счета, при условии их зачисления в операционный день, отличный от дня перечисления, поступление денежных средств от конвертации иностранной валюты в валюту Российской Федерации (рубли)</w:t>
                  </w:r>
                </w:p>
              </w:tc>
              <w:tc>
                <w:tcPr>
                  <w:tcW w:w="425" w:type="dxa"/>
                </w:tcPr>
                <w:p w14:paraId="59F508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8445E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61F9AA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20037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1D69E4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26291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1A81F7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5E225E2F" w14:textId="77777777" w:rsidTr="000D3AE4">
              <w:tc>
                <w:tcPr>
                  <w:tcW w:w="478" w:type="dxa"/>
                </w:tcPr>
                <w:p w14:paraId="6F8B00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2.1.18</w:t>
                  </w:r>
                </w:p>
              </w:tc>
              <w:tc>
                <w:tcPr>
                  <w:tcW w:w="1276" w:type="dxa"/>
                </w:tcPr>
                <w:p w14:paraId="42A5E8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увеличение остатка средств по соответствующему виду финансового </w:t>
                  </w:r>
                  <w:r w:rsidRPr="00BD0D4E">
                    <w:rPr>
                      <w:rFonts w:ascii="Arial" w:eastAsia="Times New Roman" w:hAnsi="Arial" w:cs="Arial"/>
                      <w:sz w:val="16"/>
                      <w:szCs w:val="16"/>
                      <w:lang w:eastAsia="ru-RU"/>
                    </w:rPr>
                    <w:lastRenderedPageBreak/>
                    <w:t>обеспечения (деятельности) при привлечении (восстановлении) в пределах остатка средств на счете учреждения</w:t>
                  </w:r>
                </w:p>
                <w:p w14:paraId="71E5C4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6B085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CEEC9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21 510</w:t>
                  </w:r>
                </w:p>
              </w:tc>
              <w:tc>
                <w:tcPr>
                  <w:tcW w:w="567" w:type="dxa"/>
                </w:tcPr>
                <w:p w14:paraId="3FC28B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57869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178616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E172A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29C3F8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19388E8D" w14:textId="77777777" w:rsidTr="000D3AE4">
              <w:tc>
                <w:tcPr>
                  <w:tcW w:w="478" w:type="dxa"/>
                </w:tcPr>
                <w:p w14:paraId="678416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2.1.19</w:t>
                  </w:r>
                </w:p>
              </w:tc>
              <w:tc>
                <w:tcPr>
                  <w:tcW w:w="1276" w:type="dxa"/>
                </w:tcPr>
                <w:p w14:paraId="5166D0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денежных средств при осуществлении расчетов между головным учреждением, обособленными подразделениями (филиалами)</w:t>
                  </w:r>
                </w:p>
              </w:tc>
              <w:tc>
                <w:tcPr>
                  <w:tcW w:w="425" w:type="dxa"/>
                </w:tcPr>
                <w:p w14:paraId="7054D1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0F372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166972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663CF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1E2886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3C5E1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2978C5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03EBAAF9" w14:textId="77777777" w:rsidTr="000D3AE4">
              <w:tc>
                <w:tcPr>
                  <w:tcW w:w="478" w:type="dxa"/>
                </w:tcPr>
                <w:p w14:paraId="29C184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2.1.20</w:t>
                  </w:r>
                </w:p>
              </w:tc>
              <w:tc>
                <w:tcPr>
                  <w:tcW w:w="1276" w:type="dxa"/>
                </w:tcPr>
                <w:p w14:paraId="7FF87A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предварительной оплаты в соответствии с заключенными государственными (муниципальн</w:t>
                  </w:r>
                  <w:r w:rsidRPr="00BD0D4E">
                    <w:rPr>
                      <w:rFonts w:ascii="Arial" w:eastAsia="Times New Roman" w:hAnsi="Arial" w:cs="Arial"/>
                      <w:sz w:val="16"/>
                      <w:szCs w:val="16"/>
                      <w:lang w:eastAsia="ru-RU"/>
                    </w:rPr>
                    <w:lastRenderedPageBreak/>
                    <w:t>ыми) договорами на нужды учреждения (авансов по договорам на приобретение материальных ценностей, выполнение работ, услуг), а также осуществление других авансовых выплат</w:t>
                  </w:r>
                </w:p>
                <w:p w14:paraId="7A891D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933AE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EAB59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E8B56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628BB2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44066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55A584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9E222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0344DD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65AEA46" w14:textId="77777777" w:rsidTr="000D3AE4">
              <w:tc>
                <w:tcPr>
                  <w:tcW w:w="478" w:type="dxa"/>
                </w:tcPr>
                <w:p w14:paraId="030AC2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w:t>
                  </w:r>
                </w:p>
              </w:tc>
              <w:tc>
                <w:tcPr>
                  <w:tcW w:w="1276" w:type="dxa"/>
                </w:tcPr>
                <w:p w14:paraId="4ED6F0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перечисление денежных средств в оплату поставленных (изготовленных) материальных ценностей, оказанных услуг, выполненных работ, в соответствии с заключенными государственными (муниципальными) договорами на </w:t>
                  </w:r>
                  <w:r w:rsidRPr="00BD0D4E">
                    <w:rPr>
                      <w:rFonts w:ascii="Arial" w:eastAsia="Times New Roman" w:hAnsi="Arial" w:cs="Arial"/>
                      <w:sz w:val="16"/>
                      <w:szCs w:val="16"/>
                      <w:lang w:eastAsia="ru-RU"/>
                    </w:rPr>
                    <w:lastRenderedPageBreak/>
                    <w:t>нужды учреждения (в том числе перечисление платы за оказанные банком услуги (эквайринговые операции), а также перечисление средств иным кредиторам, в том числе работникам учреждения, по принятым в отношении их денежным обязательствам</w:t>
                  </w:r>
                </w:p>
                <w:p w14:paraId="26CDE7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440FE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C6AAC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370E9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567" w:type="dxa"/>
                </w:tcPr>
                <w:p w14:paraId="4DBAF1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7DBFE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6DB1D1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9B059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5D6713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4BC59750" w14:textId="77777777" w:rsidTr="000D3AE4">
              <w:tc>
                <w:tcPr>
                  <w:tcW w:w="478" w:type="dxa"/>
                </w:tcPr>
                <w:p w14:paraId="78DA5F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w:t>
                  </w:r>
                </w:p>
              </w:tc>
              <w:tc>
                <w:tcPr>
                  <w:tcW w:w="1276" w:type="dxa"/>
                </w:tcPr>
                <w:p w14:paraId="6C96B2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перечисление подотчетным лицам денежных средств, перечисление денежных средств подотчетным лицам, ответственным за выдачу заработной платы (стипендий, </w:t>
                  </w:r>
                  <w:r w:rsidRPr="00BD0D4E">
                    <w:rPr>
                      <w:rFonts w:ascii="Arial" w:eastAsia="Times New Roman" w:hAnsi="Arial" w:cs="Arial"/>
                      <w:sz w:val="16"/>
                      <w:szCs w:val="16"/>
                      <w:lang w:eastAsia="ru-RU"/>
                    </w:rPr>
                    <w:lastRenderedPageBreak/>
                    <w:t>пенсий, пособий)</w:t>
                  </w:r>
                </w:p>
              </w:tc>
              <w:tc>
                <w:tcPr>
                  <w:tcW w:w="425" w:type="dxa"/>
                </w:tcPr>
                <w:p w14:paraId="6C4F27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3B0D3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21AD2C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B9909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091217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6170A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0CE86D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DF9C9F8" w14:textId="77777777" w:rsidTr="000D3AE4">
              <w:tc>
                <w:tcPr>
                  <w:tcW w:w="478" w:type="dxa"/>
                </w:tcPr>
                <w:p w14:paraId="764ABA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w:t>
                  </w:r>
                </w:p>
              </w:tc>
              <w:tc>
                <w:tcPr>
                  <w:tcW w:w="1276" w:type="dxa"/>
                </w:tcPr>
                <w:p w14:paraId="2BEAED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денежных средств со счета учреждения в кредитной организации на депозитный счет</w:t>
                  </w:r>
                </w:p>
                <w:p w14:paraId="6E9F95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B3125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766C2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2 201 22 510</w:t>
                  </w:r>
                </w:p>
              </w:tc>
              <w:tc>
                <w:tcPr>
                  <w:tcW w:w="567" w:type="dxa"/>
                </w:tcPr>
                <w:p w14:paraId="2C52E2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2CD5D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2 201 21 610</w:t>
                  </w:r>
                </w:p>
              </w:tc>
              <w:tc>
                <w:tcPr>
                  <w:tcW w:w="851" w:type="dxa"/>
                </w:tcPr>
                <w:p w14:paraId="1B8FCD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6CE79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c>
                <w:tcPr>
                  <w:tcW w:w="1418" w:type="dxa"/>
                </w:tcPr>
                <w:p w14:paraId="6A230E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77C99FB" w14:textId="77777777" w:rsidTr="000D3AE4">
              <w:tc>
                <w:tcPr>
                  <w:tcW w:w="478" w:type="dxa"/>
                </w:tcPr>
                <w:p w14:paraId="52C610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2.1.24</w:t>
                  </w:r>
                </w:p>
              </w:tc>
              <w:tc>
                <w:tcPr>
                  <w:tcW w:w="1276" w:type="dxa"/>
                </w:tcPr>
                <w:p w14:paraId="136E1D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займа (ссуды), по исполнению требований бенефициара в отношении принципала по предоставленным учреждением гарантиям, по которым возникают регрессивные требования со стороны учреждения (гаранта) к принципалу (должнику)</w:t>
                  </w:r>
                </w:p>
                <w:p w14:paraId="0275F6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28624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F2D0C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E3FB5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567" w:type="dxa"/>
                </w:tcPr>
                <w:p w14:paraId="5D0FB1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E1254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2 201 21 610</w:t>
                  </w:r>
                </w:p>
              </w:tc>
              <w:tc>
                <w:tcPr>
                  <w:tcW w:w="851" w:type="dxa"/>
                </w:tcPr>
                <w:p w14:paraId="6052F1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91636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143A9B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426E04C5" w14:textId="77777777" w:rsidTr="000D3AE4">
              <w:tc>
                <w:tcPr>
                  <w:tcW w:w="478" w:type="dxa"/>
                </w:tcPr>
                <w:p w14:paraId="722C05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2.1.25</w:t>
                  </w:r>
                </w:p>
              </w:tc>
              <w:tc>
                <w:tcPr>
                  <w:tcW w:w="1276" w:type="dxa"/>
                </w:tcPr>
                <w:p w14:paraId="1DDEDE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исполнение требований бенефициара в отношении принципала по предоставленным учреждением гарантиям, по которым не возникают регрессивные требования со стороны учреждения (гаранта) к принципалу (должнику)</w:t>
                  </w:r>
                </w:p>
                <w:p w14:paraId="0A1CD8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FBD36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8D82F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2 302 XX 83X</w:t>
                  </w:r>
                </w:p>
              </w:tc>
              <w:tc>
                <w:tcPr>
                  <w:tcW w:w="567" w:type="dxa"/>
                </w:tcPr>
                <w:p w14:paraId="48B104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A0A87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2 201 21 610</w:t>
                  </w:r>
                </w:p>
              </w:tc>
              <w:tc>
                <w:tcPr>
                  <w:tcW w:w="851" w:type="dxa"/>
                </w:tcPr>
                <w:p w14:paraId="10FEEC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EC431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67AF12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1A271DD" w14:textId="77777777" w:rsidTr="000D3AE4">
              <w:tc>
                <w:tcPr>
                  <w:tcW w:w="478" w:type="dxa"/>
                </w:tcPr>
                <w:p w14:paraId="11B9D0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2.1.26</w:t>
                  </w:r>
                </w:p>
              </w:tc>
              <w:tc>
                <w:tcPr>
                  <w:tcW w:w="1276" w:type="dxa"/>
                </w:tcPr>
                <w:p w14:paraId="209132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погашение задолженности учреждения по долговым обязательствам в сумме полученных (привлеченных) заимствований (как в сумме </w:t>
                  </w:r>
                  <w:r w:rsidRPr="00BD0D4E">
                    <w:rPr>
                      <w:rFonts w:ascii="Arial" w:eastAsia="Times New Roman" w:hAnsi="Arial" w:cs="Arial"/>
                      <w:sz w:val="16"/>
                      <w:szCs w:val="16"/>
                      <w:lang w:eastAsia="ru-RU"/>
                    </w:rPr>
                    <w:lastRenderedPageBreak/>
                    <w:t>основного долга, так и в сумме процентов, пеней, штрафов по указанным долговым обязательствам)</w:t>
                  </w:r>
                </w:p>
              </w:tc>
              <w:tc>
                <w:tcPr>
                  <w:tcW w:w="425" w:type="dxa"/>
                </w:tcPr>
                <w:p w14:paraId="7D53AB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DD945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2 301 14 810</w:t>
                  </w:r>
                </w:p>
              </w:tc>
              <w:tc>
                <w:tcPr>
                  <w:tcW w:w="567" w:type="dxa"/>
                </w:tcPr>
                <w:p w14:paraId="635CFB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1294C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2 201 21 610</w:t>
                  </w:r>
                </w:p>
              </w:tc>
              <w:tc>
                <w:tcPr>
                  <w:tcW w:w="851" w:type="dxa"/>
                </w:tcPr>
                <w:p w14:paraId="285ED2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8B2A2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5817BC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7EF1861" w14:textId="77777777" w:rsidTr="000D3AE4">
              <w:tc>
                <w:tcPr>
                  <w:tcW w:w="478" w:type="dxa"/>
                </w:tcPr>
                <w:p w14:paraId="6FF6ED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2.1.27</w:t>
                  </w:r>
                </w:p>
              </w:tc>
              <w:tc>
                <w:tcPr>
                  <w:tcW w:w="1276" w:type="dxa"/>
                </w:tcPr>
                <w:p w14:paraId="6F05D6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средств в целях формирования (создания, приобретения) финансовых вложений</w:t>
                  </w:r>
                </w:p>
              </w:tc>
              <w:tc>
                <w:tcPr>
                  <w:tcW w:w="425" w:type="dxa"/>
                </w:tcPr>
                <w:p w14:paraId="4E1251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FC6F5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5XX</w:t>
                  </w:r>
                </w:p>
              </w:tc>
              <w:tc>
                <w:tcPr>
                  <w:tcW w:w="567" w:type="dxa"/>
                </w:tcPr>
                <w:p w14:paraId="7ECA13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9678C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049528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93216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8" w:type="dxa"/>
                </w:tcPr>
                <w:p w14:paraId="4192CD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44A5D039" w14:textId="77777777" w:rsidTr="000D3AE4">
              <w:tc>
                <w:tcPr>
                  <w:tcW w:w="478" w:type="dxa"/>
                </w:tcPr>
                <w:p w14:paraId="6A871D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2.1.28</w:t>
                  </w:r>
                </w:p>
              </w:tc>
              <w:tc>
                <w:tcPr>
                  <w:tcW w:w="1276" w:type="dxa"/>
                </w:tcPr>
                <w:p w14:paraId="5C7CDC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перечисление налогов, сборов и иных обязательных платежей в бюджеты бюджетной системы Российской Федерации</w:t>
                  </w:r>
                </w:p>
              </w:tc>
              <w:tc>
                <w:tcPr>
                  <w:tcW w:w="425" w:type="dxa"/>
                </w:tcPr>
                <w:p w14:paraId="3D12FC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C65C9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7DFB3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XX 83X</w:t>
                  </w:r>
                </w:p>
              </w:tc>
              <w:tc>
                <w:tcPr>
                  <w:tcW w:w="567" w:type="dxa"/>
                </w:tcPr>
                <w:p w14:paraId="2BE68D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6D771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5236D5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CB299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0AC863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01132843" w14:textId="77777777" w:rsidTr="000D3AE4">
              <w:tc>
                <w:tcPr>
                  <w:tcW w:w="478" w:type="dxa"/>
                </w:tcPr>
                <w:p w14:paraId="283200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2.1.29</w:t>
                  </w:r>
                </w:p>
              </w:tc>
              <w:tc>
                <w:tcPr>
                  <w:tcW w:w="1276" w:type="dxa"/>
                </w:tcPr>
                <w:p w14:paraId="2153FB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w:t>
                  </w:r>
                  <w:r w:rsidRPr="00BD0D4E">
                    <w:rPr>
                      <w:rFonts w:ascii="Arial" w:eastAsia="Times New Roman" w:hAnsi="Arial" w:cs="Arial"/>
                      <w:sz w:val="16"/>
                      <w:szCs w:val="16"/>
                      <w:lang w:eastAsia="ru-RU"/>
                    </w:rPr>
                    <w:lastRenderedPageBreak/>
                    <w:t>автономного учреждения операции по возврату денежных средств, полученных во временное распоряжение, при наступлении условий их передачи владельцу или по назначению</w:t>
                  </w:r>
                </w:p>
                <w:p w14:paraId="2DE256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F2F73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3A6A6A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83X</w:t>
                  </w:r>
                </w:p>
              </w:tc>
              <w:tc>
                <w:tcPr>
                  <w:tcW w:w="567" w:type="dxa"/>
                </w:tcPr>
                <w:p w14:paraId="1F76C4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A5803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3 201 21 610</w:t>
                  </w:r>
                </w:p>
              </w:tc>
              <w:tc>
                <w:tcPr>
                  <w:tcW w:w="851" w:type="dxa"/>
                </w:tcPr>
                <w:p w14:paraId="0D7B8B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w:t>
                  </w:r>
                  <w:r w:rsidRPr="00BD0D4E">
                    <w:rPr>
                      <w:rFonts w:ascii="Arial" w:eastAsia="Times New Roman" w:hAnsi="Arial" w:cs="Arial"/>
                      <w:sz w:val="16"/>
                      <w:szCs w:val="16"/>
                      <w:lang w:eastAsia="ru-RU"/>
                    </w:rPr>
                    <w:lastRenderedPageBreak/>
                    <w:t>ы, прилагаемые к выписке</w:t>
                  </w:r>
                </w:p>
              </w:tc>
              <w:tc>
                <w:tcPr>
                  <w:tcW w:w="1275" w:type="dxa"/>
                </w:tcPr>
                <w:p w14:paraId="579E01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3.4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63AD0E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4B8A00C3" w14:textId="77777777" w:rsidTr="000D3AE4">
              <w:tc>
                <w:tcPr>
                  <w:tcW w:w="478" w:type="dxa"/>
                </w:tcPr>
                <w:p w14:paraId="56FC56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2.1.30</w:t>
                  </w:r>
                </w:p>
              </w:tc>
              <w:tc>
                <w:tcPr>
                  <w:tcW w:w="1276" w:type="dxa"/>
                </w:tcPr>
                <w:p w14:paraId="298798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зачисление денежных средств, полученных во временное распоряжение, в состав собственных средств учреждения, в случае отнесения задолженности не востребованной владельцем в течение срока исковой давности</w:t>
                  </w:r>
                </w:p>
                <w:p w14:paraId="51E4B6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E3599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94EC3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3 401 10 173</w:t>
                  </w:r>
                </w:p>
              </w:tc>
              <w:tc>
                <w:tcPr>
                  <w:tcW w:w="567" w:type="dxa"/>
                </w:tcPr>
                <w:p w14:paraId="5DB981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0BA83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3 201 21 610</w:t>
                  </w:r>
                </w:p>
              </w:tc>
              <w:tc>
                <w:tcPr>
                  <w:tcW w:w="851" w:type="dxa"/>
                </w:tcPr>
                <w:p w14:paraId="7E46DE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p w14:paraId="7FC6C1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709E5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21C2DC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904A9AC" w14:textId="77777777" w:rsidTr="000D3AE4">
              <w:tc>
                <w:tcPr>
                  <w:tcW w:w="478" w:type="dxa"/>
                </w:tcPr>
                <w:p w14:paraId="084C18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w:t>
                  </w:r>
                  <w:r w:rsidRPr="00BD0D4E">
                    <w:rPr>
                      <w:rFonts w:ascii="Arial" w:eastAsia="Times New Roman" w:hAnsi="Arial" w:cs="Arial"/>
                      <w:sz w:val="16"/>
                      <w:szCs w:val="16"/>
                      <w:lang w:eastAsia="ru-RU"/>
                    </w:rPr>
                    <w:lastRenderedPageBreak/>
                    <w:t>31</w:t>
                  </w:r>
                </w:p>
              </w:tc>
              <w:tc>
                <w:tcPr>
                  <w:tcW w:w="1276" w:type="dxa"/>
                </w:tcPr>
                <w:p w14:paraId="6A5B64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Признано в </w:t>
                  </w:r>
                  <w:r w:rsidRPr="00BD0D4E">
                    <w:rPr>
                      <w:rFonts w:ascii="Arial" w:eastAsia="Times New Roman" w:hAnsi="Arial" w:cs="Arial"/>
                      <w:sz w:val="16"/>
                      <w:szCs w:val="16"/>
                      <w:lang w:eastAsia="ru-RU"/>
                    </w:rPr>
                    <w:lastRenderedPageBreak/>
                    <w:t>бухгалтерском учете автономного учреждения выбытие денежных средств со счетов учреждения в части:</w:t>
                  </w:r>
                </w:p>
              </w:tc>
              <w:tc>
                <w:tcPr>
                  <w:tcW w:w="425" w:type="dxa"/>
                </w:tcPr>
                <w:p w14:paraId="4F2CC4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038499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0F6DE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9B9F0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1D5047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2BD771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032B23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00D8C19D" w14:textId="77777777" w:rsidTr="000D3AE4">
              <w:tc>
                <w:tcPr>
                  <w:tcW w:w="478" w:type="dxa"/>
                </w:tcPr>
                <w:p w14:paraId="32EDEE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2.1.31.1</w:t>
                  </w:r>
                </w:p>
              </w:tc>
              <w:tc>
                <w:tcPr>
                  <w:tcW w:w="1276" w:type="dxa"/>
                </w:tcPr>
                <w:p w14:paraId="6CEB10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выплаты депонентов и сумм удержаний из оплаты труда (стипендий, иных выплат);</w:t>
                  </w:r>
                </w:p>
              </w:tc>
              <w:tc>
                <w:tcPr>
                  <w:tcW w:w="425" w:type="dxa"/>
                </w:tcPr>
                <w:p w14:paraId="10F38F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ACF8D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0X 83X</w:t>
                  </w:r>
                </w:p>
              </w:tc>
              <w:tc>
                <w:tcPr>
                  <w:tcW w:w="567" w:type="dxa"/>
                </w:tcPr>
                <w:p w14:paraId="3776E9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7D603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1849EB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6CE2D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0EAF94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AE866D3" w14:textId="77777777" w:rsidTr="000D3AE4">
              <w:tc>
                <w:tcPr>
                  <w:tcW w:w="478" w:type="dxa"/>
                </w:tcPr>
                <w:p w14:paraId="168858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2.1.31.2</w:t>
                  </w:r>
                </w:p>
              </w:tc>
              <w:tc>
                <w:tcPr>
                  <w:tcW w:w="1276" w:type="dxa"/>
                </w:tcPr>
                <w:p w14:paraId="07BD2C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излишне полученных доходов от обычных видов деятельности;</w:t>
                  </w:r>
                </w:p>
              </w:tc>
              <w:tc>
                <w:tcPr>
                  <w:tcW w:w="425" w:type="dxa"/>
                </w:tcPr>
                <w:p w14:paraId="7F5A39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36038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5D5E92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0277F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565F08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6CF80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317F47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C0E9656" w14:textId="77777777" w:rsidTr="000D3AE4">
              <w:tc>
                <w:tcPr>
                  <w:tcW w:w="478" w:type="dxa"/>
                </w:tcPr>
                <w:p w14:paraId="40BDA9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2.1.31.3</w:t>
                  </w:r>
                </w:p>
              </w:tc>
              <w:tc>
                <w:tcPr>
                  <w:tcW w:w="1276" w:type="dxa"/>
                </w:tcPr>
                <w:p w14:paraId="472A24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излишне полученных доходов по расчетам по ущербу, иным доходам;</w:t>
                  </w:r>
                </w:p>
              </w:tc>
              <w:tc>
                <w:tcPr>
                  <w:tcW w:w="425" w:type="dxa"/>
                </w:tcPr>
                <w:p w14:paraId="36C648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FC795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56C533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66632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79BA16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2F8AB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48DC07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645B3ECC" w14:textId="77777777" w:rsidTr="000D3AE4">
              <w:tc>
                <w:tcPr>
                  <w:tcW w:w="478" w:type="dxa"/>
                </w:tcPr>
                <w:p w14:paraId="16AA3F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2.1.31.4</w:t>
                  </w:r>
                </w:p>
              </w:tc>
              <w:tc>
                <w:tcPr>
                  <w:tcW w:w="1276" w:type="dxa"/>
                </w:tcPr>
                <w:p w14:paraId="1C58BE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возврата неиспользованного объема субсидий на </w:t>
                  </w:r>
                  <w:r w:rsidRPr="00BD0D4E">
                    <w:rPr>
                      <w:rFonts w:ascii="Arial" w:eastAsia="Times New Roman" w:hAnsi="Arial" w:cs="Arial"/>
                      <w:sz w:val="16"/>
                      <w:szCs w:val="16"/>
                      <w:lang w:eastAsia="ru-RU"/>
                    </w:rPr>
                    <w:lastRenderedPageBreak/>
                    <w:t>иные цели и субсидий на капитальные вложения текущего года;</w:t>
                  </w:r>
                </w:p>
              </w:tc>
              <w:tc>
                <w:tcPr>
                  <w:tcW w:w="425" w:type="dxa"/>
                </w:tcPr>
                <w:p w14:paraId="138DAC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D26E7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X2 561</w:t>
                  </w:r>
                </w:p>
              </w:tc>
              <w:tc>
                <w:tcPr>
                  <w:tcW w:w="567" w:type="dxa"/>
                </w:tcPr>
                <w:p w14:paraId="18874F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9FC04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5 201 21 610</w:t>
                  </w:r>
                </w:p>
              </w:tc>
              <w:tc>
                <w:tcPr>
                  <w:tcW w:w="851" w:type="dxa"/>
                </w:tcPr>
                <w:p w14:paraId="744EA6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w:t>
                  </w:r>
                  <w:r w:rsidRPr="00BD0D4E">
                    <w:rPr>
                      <w:rFonts w:ascii="Arial" w:eastAsia="Times New Roman" w:hAnsi="Arial" w:cs="Arial"/>
                      <w:sz w:val="16"/>
                      <w:szCs w:val="16"/>
                      <w:lang w:eastAsia="ru-RU"/>
                    </w:rPr>
                    <w:lastRenderedPageBreak/>
                    <w:t>прилагаемые к выписке</w:t>
                  </w:r>
                </w:p>
              </w:tc>
              <w:tc>
                <w:tcPr>
                  <w:tcW w:w="1275" w:type="dxa"/>
                </w:tcPr>
                <w:p w14:paraId="085EB5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346366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02C45CEC" w14:textId="77777777" w:rsidTr="000D3AE4">
              <w:tc>
                <w:tcPr>
                  <w:tcW w:w="478" w:type="dxa"/>
                </w:tcPr>
                <w:p w14:paraId="1B8514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2.1.31.5</w:t>
                  </w:r>
                </w:p>
              </w:tc>
              <w:tc>
                <w:tcPr>
                  <w:tcW w:w="1276" w:type="dxa"/>
                </w:tcPr>
                <w:p w14:paraId="5B788C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неиспользованного объема субсидий на капитальные вложения текущего года;</w:t>
                  </w:r>
                </w:p>
              </w:tc>
              <w:tc>
                <w:tcPr>
                  <w:tcW w:w="425" w:type="dxa"/>
                </w:tcPr>
                <w:p w14:paraId="3AC3D8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6662B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6 205 62 561</w:t>
                  </w:r>
                </w:p>
              </w:tc>
              <w:tc>
                <w:tcPr>
                  <w:tcW w:w="567" w:type="dxa"/>
                </w:tcPr>
                <w:p w14:paraId="189CF6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A1AB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6 201 21 610</w:t>
                  </w:r>
                </w:p>
              </w:tc>
              <w:tc>
                <w:tcPr>
                  <w:tcW w:w="851" w:type="dxa"/>
                </w:tcPr>
                <w:p w14:paraId="4D3F60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36B6F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1BA778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D3F3A5A" w14:textId="77777777" w:rsidTr="000D3AE4">
              <w:tc>
                <w:tcPr>
                  <w:tcW w:w="478" w:type="dxa"/>
                </w:tcPr>
                <w:p w14:paraId="422D83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2.1.31.6</w:t>
                  </w:r>
                </w:p>
              </w:tc>
              <w:tc>
                <w:tcPr>
                  <w:tcW w:w="1276" w:type="dxa"/>
                </w:tcPr>
                <w:p w14:paraId="671507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перечисления денежных средств на аккредитивный счет учреждения в кредитной организации в течение одного операционного дня;</w:t>
                  </w:r>
                </w:p>
              </w:tc>
              <w:tc>
                <w:tcPr>
                  <w:tcW w:w="425" w:type="dxa"/>
                </w:tcPr>
                <w:p w14:paraId="2CD4BC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84906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567" w:type="dxa"/>
                </w:tcPr>
                <w:p w14:paraId="248E3A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F6624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0C95F5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FF6BC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67BBDD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84B25B3" w14:textId="77777777" w:rsidTr="000D3AE4">
              <w:tc>
                <w:tcPr>
                  <w:tcW w:w="478" w:type="dxa"/>
                </w:tcPr>
                <w:p w14:paraId="6DAE5E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2.1.31.7</w:t>
                  </w:r>
                </w:p>
              </w:tc>
              <w:tc>
                <w:tcPr>
                  <w:tcW w:w="1276" w:type="dxa"/>
                </w:tcPr>
                <w:p w14:paraId="556ED2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получения наличных денежных средств в кассу учреждения;</w:t>
                  </w:r>
                </w:p>
              </w:tc>
              <w:tc>
                <w:tcPr>
                  <w:tcW w:w="425" w:type="dxa"/>
                </w:tcPr>
                <w:p w14:paraId="1793C2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A8883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567" w:type="dxa"/>
                </w:tcPr>
                <w:p w14:paraId="021D4B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8E0E5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26D090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A428A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8" w:type="dxa"/>
                </w:tcPr>
                <w:p w14:paraId="55D2EF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BFA42A2" w14:textId="77777777" w:rsidTr="000D3AE4">
              <w:tc>
                <w:tcPr>
                  <w:tcW w:w="478" w:type="dxa"/>
                </w:tcPr>
                <w:p w14:paraId="15F20C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2.1.31.8</w:t>
                  </w:r>
                </w:p>
              </w:tc>
              <w:tc>
                <w:tcPr>
                  <w:tcW w:w="1276" w:type="dxa"/>
                </w:tcPr>
                <w:p w14:paraId="01CD1D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перечисления средств на конвертацию валюты Российской </w:t>
                  </w:r>
                  <w:r w:rsidRPr="00BD0D4E">
                    <w:rPr>
                      <w:rFonts w:ascii="Arial" w:eastAsia="Times New Roman" w:hAnsi="Arial" w:cs="Arial"/>
                      <w:sz w:val="16"/>
                      <w:szCs w:val="16"/>
                      <w:lang w:eastAsia="ru-RU"/>
                    </w:rPr>
                    <w:lastRenderedPageBreak/>
                    <w:t>Федерации в иностранную валюту;</w:t>
                  </w:r>
                </w:p>
              </w:tc>
              <w:tc>
                <w:tcPr>
                  <w:tcW w:w="425" w:type="dxa"/>
                </w:tcPr>
                <w:p w14:paraId="34F9B1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A29A1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5A1D66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4E7B0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3776EB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w:t>
                  </w:r>
                  <w:r w:rsidRPr="00BD0D4E">
                    <w:rPr>
                      <w:rFonts w:ascii="Arial" w:eastAsia="Times New Roman" w:hAnsi="Arial" w:cs="Arial"/>
                      <w:sz w:val="16"/>
                      <w:szCs w:val="16"/>
                      <w:lang w:eastAsia="ru-RU"/>
                    </w:rPr>
                    <w:lastRenderedPageBreak/>
                    <w:t>мые к выписке</w:t>
                  </w:r>
                </w:p>
              </w:tc>
              <w:tc>
                <w:tcPr>
                  <w:tcW w:w="1275" w:type="dxa"/>
                </w:tcPr>
                <w:p w14:paraId="682493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5E4C30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346985F7" w14:textId="77777777" w:rsidTr="000D3AE4">
              <w:tc>
                <w:tcPr>
                  <w:tcW w:w="478" w:type="dxa"/>
                </w:tcPr>
                <w:p w14:paraId="3ADAFF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2.1.31.9</w:t>
                  </w:r>
                </w:p>
              </w:tc>
              <w:tc>
                <w:tcPr>
                  <w:tcW w:w="1276" w:type="dxa"/>
                </w:tcPr>
                <w:p w14:paraId="7E96B8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уменьшения остатка средств по соответствующему виду финансового обеспечения, при привлечении (восстановлении) учреждением средств в пределах остатка на счете</w:t>
                  </w:r>
                </w:p>
              </w:tc>
              <w:tc>
                <w:tcPr>
                  <w:tcW w:w="425" w:type="dxa"/>
                </w:tcPr>
                <w:p w14:paraId="772819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879E0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56A802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66360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21 610</w:t>
                  </w:r>
                </w:p>
              </w:tc>
              <w:tc>
                <w:tcPr>
                  <w:tcW w:w="851" w:type="dxa"/>
                </w:tcPr>
                <w:p w14:paraId="2D6B76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EA752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4402A4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E07FB69" w14:textId="77777777" w:rsidTr="000D3AE4">
              <w:tc>
                <w:tcPr>
                  <w:tcW w:w="478" w:type="dxa"/>
                </w:tcPr>
                <w:p w14:paraId="4F4535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2.2</w:t>
                  </w:r>
                </w:p>
              </w:tc>
              <w:tc>
                <w:tcPr>
                  <w:tcW w:w="1276" w:type="dxa"/>
                </w:tcPr>
                <w:p w14:paraId="2D1B1D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22 000 "Денежные средства учреждения, размещенные на депозиты в кредитной организации"</w:t>
                  </w:r>
                </w:p>
                <w:p w14:paraId="043721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21366B3"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D57C91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BCACFC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E90C267"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427ED87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174308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Депозитный счет;</w:t>
                  </w:r>
                </w:p>
                <w:p w14:paraId="019E64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 (договор)</w:t>
                  </w:r>
                </w:p>
              </w:tc>
              <w:tc>
                <w:tcPr>
                  <w:tcW w:w="1418" w:type="dxa"/>
                </w:tcPr>
                <w:p w14:paraId="3482190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220F9BC8" w14:textId="77777777" w:rsidTr="000D3AE4">
              <w:tc>
                <w:tcPr>
                  <w:tcW w:w="478" w:type="dxa"/>
                </w:tcPr>
                <w:p w14:paraId="1344E1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2.2.1</w:t>
                  </w:r>
                </w:p>
              </w:tc>
              <w:tc>
                <w:tcPr>
                  <w:tcW w:w="1276" w:type="dxa"/>
                </w:tcPr>
                <w:p w14:paraId="5499E7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субъекта Российской Федерации, муниципального автономного учреждения поступление </w:t>
                  </w:r>
                  <w:r w:rsidRPr="00BD0D4E">
                    <w:rPr>
                      <w:rFonts w:ascii="Arial" w:eastAsia="Times New Roman" w:hAnsi="Arial" w:cs="Arial"/>
                      <w:sz w:val="16"/>
                      <w:szCs w:val="16"/>
                      <w:lang w:eastAsia="ru-RU"/>
                    </w:rPr>
                    <w:lastRenderedPageBreak/>
                    <w:t>денежных средств на депозитные счета учреждения</w:t>
                  </w:r>
                </w:p>
                <w:p w14:paraId="2F5207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8F259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4614D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2 201 22 510</w:t>
                  </w:r>
                </w:p>
              </w:tc>
              <w:tc>
                <w:tcPr>
                  <w:tcW w:w="567" w:type="dxa"/>
                </w:tcPr>
                <w:p w14:paraId="23E665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DBC4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X1 610</w:t>
                  </w:r>
                </w:p>
              </w:tc>
              <w:tc>
                <w:tcPr>
                  <w:tcW w:w="851" w:type="dxa"/>
                </w:tcPr>
                <w:p w14:paraId="021820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296D5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c>
                <w:tcPr>
                  <w:tcW w:w="1418" w:type="dxa"/>
                </w:tcPr>
                <w:p w14:paraId="1F83E5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8D94ABE" w14:textId="77777777" w:rsidTr="000D3AE4">
              <w:tc>
                <w:tcPr>
                  <w:tcW w:w="478" w:type="dxa"/>
                </w:tcPr>
                <w:p w14:paraId="4BD811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2.2.2</w:t>
                  </w:r>
                </w:p>
              </w:tc>
              <w:tc>
                <w:tcPr>
                  <w:tcW w:w="1276" w:type="dxa"/>
                </w:tcPr>
                <w:p w14:paraId="3B1FD2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субъекта Российской Федерации, муниципального автономного учреждения поступление денежных средств в отчетном году на восстановление расходов, в погашение дебиторской задолженности в рамках бюджетной деятельности (в части расчетов по ущербу и иным доходам)</w:t>
                  </w:r>
                </w:p>
                <w:p w14:paraId="4EDFAE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626BF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78CE0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27C0A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2 201 22 510</w:t>
                  </w:r>
                </w:p>
              </w:tc>
              <w:tc>
                <w:tcPr>
                  <w:tcW w:w="567" w:type="dxa"/>
                </w:tcPr>
                <w:p w14:paraId="6BB31C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 КДБ</w:t>
                  </w:r>
                </w:p>
              </w:tc>
              <w:tc>
                <w:tcPr>
                  <w:tcW w:w="567" w:type="dxa"/>
                </w:tcPr>
                <w:p w14:paraId="5156E3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66X</w:t>
                  </w:r>
                </w:p>
              </w:tc>
              <w:tc>
                <w:tcPr>
                  <w:tcW w:w="851" w:type="dxa"/>
                </w:tcPr>
                <w:p w14:paraId="0D5D15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718D5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1ECDD1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64C400DA" w14:textId="77777777" w:rsidTr="000D3AE4">
              <w:tc>
                <w:tcPr>
                  <w:tcW w:w="478" w:type="dxa"/>
                </w:tcPr>
                <w:p w14:paraId="23153A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2.2.3</w:t>
                  </w:r>
                </w:p>
              </w:tc>
              <w:tc>
                <w:tcPr>
                  <w:tcW w:w="1276" w:type="dxa"/>
                </w:tcPr>
                <w:p w14:paraId="0068CA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автономного учреждения субъекта </w:t>
                  </w:r>
                  <w:r w:rsidRPr="00BD0D4E">
                    <w:rPr>
                      <w:rFonts w:ascii="Arial" w:eastAsia="Times New Roman" w:hAnsi="Arial" w:cs="Arial"/>
                      <w:sz w:val="16"/>
                      <w:szCs w:val="16"/>
                      <w:lang w:eastAsia="ru-RU"/>
                    </w:rPr>
                    <w:lastRenderedPageBreak/>
                    <w:t>Российской Федерации, муниципального автономного учреждения операции по поступлению денежных средств с депозитного счета учреждения в кредитной организации</w:t>
                  </w:r>
                </w:p>
                <w:p w14:paraId="4F32FF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2817A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C4603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X1 510</w:t>
                  </w:r>
                </w:p>
              </w:tc>
              <w:tc>
                <w:tcPr>
                  <w:tcW w:w="567" w:type="dxa"/>
                </w:tcPr>
                <w:p w14:paraId="54F0EA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5217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2 201 22 610</w:t>
                  </w:r>
                </w:p>
              </w:tc>
              <w:tc>
                <w:tcPr>
                  <w:tcW w:w="851" w:type="dxa"/>
                </w:tcPr>
                <w:p w14:paraId="1D6BC9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w:t>
                  </w:r>
                  <w:r w:rsidRPr="00BD0D4E">
                    <w:rPr>
                      <w:rFonts w:ascii="Arial" w:eastAsia="Times New Roman" w:hAnsi="Arial" w:cs="Arial"/>
                      <w:sz w:val="16"/>
                      <w:szCs w:val="16"/>
                      <w:lang w:eastAsia="ru-RU"/>
                    </w:rPr>
                    <w:lastRenderedPageBreak/>
                    <w:t>выписке</w:t>
                  </w:r>
                </w:p>
              </w:tc>
              <w:tc>
                <w:tcPr>
                  <w:tcW w:w="1275" w:type="dxa"/>
                </w:tcPr>
                <w:p w14:paraId="4B255D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738C34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2.2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307A84DE" w14:textId="77777777" w:rsidTr="000D3AE4">
              <w:tc>
                <w:tcPr>
                  <w:tcW w:w="478" w:type="dxa"/>
                </w:tcPr>
                <w:p w14:paraId="4E61A1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2.2.4</w:t>
                  </w:r>
                </w:p>
              </w:tc>
              <w:tc>
                <w:tcPr>
                  <w:tcW w:w="1276" w:type="dxa"/>
                </w:tcPr>
                <w:p w14:paraId="127DCA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автономного учреждения субъекта Российской Федерации, муниципального автономного учреждения суммы выявленных потерь (недостач, хищений) денежных средств</w:t>
                  </w:r>
                </w:p>
                <w:p w14:paraId="7ED9D4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5B5E9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ED83A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56X</w:t>
                  </w:r>
                </w:p>
              </w:tc>
              <w:tc>
                <w:tcPr>
                  <w:tcW w:w="567" w:type="dxa"/>
                </w:tcPr>
                <w:p w14:paraId="38400A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BEA90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2 201 22 610</w:t>
                  </w:r>
                </w:p>
              </w:tc>
              <w:tc>
                <w:tcPr>
                  <w:tcW w:w="851" w:type="dxa"/>
                </w:tcPr>
                <w:p w14:paraId="40C28C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2A522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142026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r>
            <w:tr w:rsidR="00BD0D4E" w:rsidRPr="00BD0D4E" w14:paraId="1E3B60D4" w14:textId="77777777" w:rsidTr="000D3AE4">
              <w:tc>
                <w:tcPr>
                  <w:tcW w:w="478" w:type="dxa"/>
                </w:tcPr>
                <w:p w14:paraId="6747F4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2.2.5</w:t>
                  </w:r>
                </w:p>
              </w:tc>
              <w:tc>
                <w:tcPr>
                  <w:tcW w:w="1276" w:type="dxa"/>
                </w:tcPr>
                <w:p w14:paraId="4E70CB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автономного учреждения субъекта Российской Федерации, </w:t>
                  </w:r>
                  <w:r w:rsidRPr="00BD0D4E">
                    <w:rPr>
                      <w:rFonts w:ascii="Arial" w:eastAsia="Times New Roman" w:hAnsi="Arial" w:cs="Arial"/>
                      <w:sz w:val="16"/>
                      <w:szCs w:val="16"/>
                      <w:lang w:eastAsia="ru-RU"/>
                    </w:rPr>
                    <w:lastRenderedPageBreak/>
                    <w:t>муниципального автономного учреждения поступление доходов от процентов по депозитам</w:t>
                  </w:r>
                </w:p>
                <w:p w14:paraId="58353E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D9FAE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1E7D0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2 201 22 510</w:t>
                  </w:r>
                </w:p>
              </w:tc>
              <w:tc>
                <w:tcPr>
                  <w:tcW w:w="567" w:type="dxa"/>
                </w:tcPr>
                <w:p w14:paraId="753D48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B1428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2 205 24 665</w:t>
                  </w:r>
                </w:p>
              </w:tc>
              <w:tc>
                <w:tcPr>
                  <w:tcW w:w="851" w:type="dxa"/>
                </w:tcPr>
                <w:p w14:paraId="5F515F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FD516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2.2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8" w:type="dxa"/>
                </w:tcPr>
                <w:p w14:paraId="3CD04D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2.9 настоящего Приложения в соответствии с содержанием факта хозяйственной жизни</w:t>
                  </w:r>
                </w:p>
              </w:tc>
            </w:tr>
            <w:tr w:rsidR="00BD0D4E" w:rsidRPr="00BD0D4E" w14:paraId="546CDD3B" w14:textId="77777777" w:rsidTr="000D3AE4">
              <w:tc>
                <w:tcPr>
                  <w:tcW w:w="478" w:type="dxa"/>
                </w:tcPr>
                <w:p w14:paraId="66FE79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w:t>
                  </w:r>
                </w:p>
              </w:tc>
              <w:tc>
                <w:tcPr>
                  <w:tcW w:w="1276" w:type="dxa"/>
                </w:tcPr>
                <w:p w14:paraId="4B8C32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23 000 "Денежные средства учреждения в кредитной организации в пути"</w:t>
                  </w:r>
                </w:p>
                <w:p w14:paraId="5C71E1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7E3DFB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C0918A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403EE4D"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5D9D0D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502CE1C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64DD7E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на который перечислены (внесены) денежные средства</w:t>
                  </w:r>
                </w:p>
              </w:tc>
              <w:tc>
                <w:tcPr>
                  <w:tcW w:w="1418" w:type="dxa"/>
                </w:tcPr>
                <w:p w14:paraId="20436455"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6E9A99F5" w14:textId="77777777" w:rsidTr="000D3AE4">
              <w:tc>
                <w:tcPr>
                  <w:tcW w:w="478" w:type="dxa"/>
                </w:tcPr>
                <w:p w14:paraId="6F6FFD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w:t>
                  </w:r>
                </w:p>
              </w:tc>
              <w:tc>
                <w:tcPr>
                  <w:tcW w:w="1276" w:type="dxa"/>
                </w:tcPr>
                <w:p w14:paraId="36683B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выбытию денежных средств из кассы учреждения при внесении наличных средств с использованием банковских карт через банкомат (пункт выдачи наличных денежных средств, электронный терминал или другое техническое средство, предназначенн</w:t>
                  </w:r>
                  <w:r w:rsidRPr="00BD0D4E">
                    <w:rPr>
                      <w:rFonts w:ascii="Arial" w:eastAsia="Times New Roman" w:hAnsi="Arial" w:cs="Arial"/>
                      <w:sz w:val="16"/>
                      <w:szCs w:val="16"/>
                      <w:lang w:eastAsia="ru-RU"/>
                    </w:rPr>
                    <w:lastRenderedPageBreak/>
                    <w:t>ое для совершения операций с использованием карт)</w:t>
                  </w:r>
                </w:p>
              </w:tc>
              <w:tc>
                <w:tcPr>
                  <w:tcW w:w="425" w:type="dxa"/>
                </w:tcPr>
                <w:p w14:paraId="57AD2C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99B68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49FFC0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378A8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76E977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75A251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6F1E0B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544B011B" w14:textId="77777777" w:rsidTr="000D3AE4">
              <w:tc>
                <w:tcPr>
                  <w:tcW w:w="478" w:type="dxa"/>
                </w:tcPr>
                <w:p w14:paraId="3C113A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2.3.2</w:t>
                  </w:r>
                </w:p>
              </w:tc>
              <w:tc>
                <w:tcPr>
                  <w:tcW w:w="1276" w:type="dxa"/>
                </w:tcPr>
                <w:p w14:paraId="7C04BD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выбытию денежных средств из кассы учреждения, при передаче наличных денежных средств инкассаторам</w:t>
                  </w:r>
                </w:p>
              </w:tc>
              <w:tc>
                <w:tcPr>
                  <w:tcW w:w="425" w:type="dxa"/>
                </w:tcPr>
                <w:p w14:paraId="5CDD98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C413B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2D844C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7841D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326628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142078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3CCB09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49730458" w14:textId="77777777" w:rsidTr="000D3AE4">
              <w:tc>
                <w:tcPr>
                  <w:tcW w:w="478" w:type="dxa"/>
                </w:tcPr>
                <w:p w14:paraId="5C764C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2.3.3</w:t>
                  </w:r>
                </w:p>
              </w:tc>
              <w:tc>
                <w:tcPr>
                  <w:tcW w:w="1276" w:type="dxa"/>
                </w:tcPr>
                <w:p w14:paraId="4165FA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приему оплаты услуг (товаров, работ), иных платежей с использованием расчетных (дебетовых) карт получателя услуг (товаров, работ) через платежный терминал, установленный в кассе учреждения</w:t>
                  </w:r>
                </w:p>
                <w:p w14:paraId="005272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605E3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B0166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FBE61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2 201 23 510</w:t>
                  </w:r>
                </w:p>
              </w:tc>
              <w:tc>
                <w:tcPr>
                  <w:tcW w:w="567" w:type="dxa"/>
                </w:tcPr>
                <w:p w14:paraId="25B426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B2920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31 66X</w:t>
                  </w:r>
                </w:p>
              </w:tc>
              <w:tc>
                <w:tcPr>
                  <w:tcW w:w="851" w:type="dxa"/>
                </w:tcPr>
                <w:p w14:paraId="43DC48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4E431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71579E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02FD434" w14:textId="77777777" w:rsidTr="000D3AE4">
              <w:tc>
                <w:tcPr>
                  <w:tcW w:w="478" w:type="dxa"/>
                </w:tcPr>
                <w:p w14:paraId="5C7A8B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2.3.4</w:t>
                  </w:r>
                </w:p>
              </w:tc>
              <w:tc>
                <w:tcPr>
                  <w:tcW w:w="1276" w:type="dxa"/>
                </w:tcPr>
                <w:p w14:paraId="6455A7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приему возвратов дебиторской задолженности с использованием расчетных (дебетовых) карт плательщиков через платежный терминал, установленный в кассе учреждения в части:</w:t>
                  </w:r>
                </w:p>
              </w:tc>
              <w:tc>
                <w:tcPr>
                  <w:tcW w:w="425" w:type="dxa"/>
                </w:tcPr>
                <w:p w14:paraId="4509EA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8834E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07177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BF194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DC99E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6AD25D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36A4D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3FA9F08" w14:textId="77777777" w:rsidTr="000D3AE4">
              <w:tc>
                <w:tcPr>
                  <w:tcW w:w="478" w:type="dxa"/>
                </w:tcPr>
                <w:p w14:paraId="05EC9E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2.3.4.1</w:t>
                  </w:r>
                </w:p>
              </w:tc>
              <w:tc>
                <w:tcPr>
                  <w:tcW w:w="1276" w:type="dxa"/>
                </w:tcPr>
                <w:p w14:paraId="619390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расчетов по выданным авансам;</w:t>
                  </w:r>
                </w:p>
              </w:tc>
              <w:tc>
                <w:tcPr>
                  <w:tcW w:w="425" w:type="dxa"/>
                </w:tcPr>
                <w:p w14:paraId="752713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719F4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39BD68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2599B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32AFE7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1599D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05EB6E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5B87F1B5" w14:textId="77777777" w:rsidTr="000D3AE4">
              <w:tc>
                <w:tcPr>
                  <w:tcW w:w="478" w:type="dxa"/>
                </w:tcPr>
                <w:p w14:paraId="30B3C5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2.3.4.2</w:t>
                  </w:r>
                </w:p>
              </w:tc>
              <w:tc>
                <w:tcPr>
                  <w:tcW w:w="1276" w:type="dxa"/>
                </w:tcPr>
                <w:p w14:paraId="7BB755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расчетов с подотчетными лицами;</w:t>
                  </w:r>
                </w:p>
              </w:tc>
              <w:tc>
                <w:tcPr>
                  <w:tcW w:w="425" w:type="dxa"/>
                </w:tcPr>
                <w:p w14:paraId="434EA9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BC4D7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0986DE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614CA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36A0AD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D2752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788D30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1583479D" w14:textId="77777777" w:rsidTr="000D3AE4">
              <w:tc>
                <w:tcPr>
                  <w:tcW w:w="478" w:type="dxa"/>
                </w:tcPr>
                <w:p w14:paraId="09508F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2.3.4.3</w:t>
                  </w:r>
                </w:p>
              </w:tc>
              <w:tc>
                <w:tcPr>
                  <w:tcW w:w="1276" w:type="dxa"/>
                </w:tcPr>
                <w:p w14:paraId="729B77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расчетов по ущербу и иным </w:t>
                  </w:r>
                  <w:r w:rsidRPr="00BD0D4E">
                    <w:rPr>
                      <w:rFonts w:ascii="Arial" w:eastAsia="Times New Roman" w:hAnsi="Arial" w:cs="Arial"/>
                      <w:sz w:val="16"/>
                      <w:szCs w:val="16"/>
                      <w:lang w:eastAsia="ru-RU"/>
                    </w:rPr>
                    <w:lastRenderedPageBreak/>
                    <w:t>доходам</w:t>
                  </w:r>
                </w:p>
              </w:tc>
              <w:tc>
                <w:tcPr>
                  <w:tcW w:w="425" w:type="dxa"/>
                </w:tcPr>
                <w:p w14:paraId="514941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25B94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23 </w:t>
                  </w:r>
                  <w:r w:rsidRPr="00BD0D4E">
                    <w:rPr>
                      <w:rFonts w:ascii="Arial" w:eastAsia="Times New Roman" w:hAnsi="Arial" w:cs="Arial"/>
                      <w:sz w:val="16"/>
                      <w:szCs w:val="16"/>
                      <w:lang w:eastAsia="ru-RU"/>
                    </w:rPr>
                    <w:lastRenderedPageBreak/>
                    <w:t>510</w:t>
                  </w:r>
                </w:p>
              </w:tc>
              <w:tc>
                <w:tcPr>
                  <w:tcW w:w="567" w:type="dxa"/>
                </w:tcPr>
                <w:p w14:paraId="0E5F7E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007970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209 XX </w:t>
                  </w:r>
                  <w:r w:rsidRPr="00BD0D4E">
                    <w:rPr>
                      <w:rFonts w:ascii="Arial" w:eastAsia="Times New Roman" w:hAnsi="Arial" w:cs="Arial"/>
                      <w:sz w:val="16"/>
                      <w:szCs w:val="16"/>
                      <w:lang w:eastAsia="ru-RU"/>
                    </w:rPr>
                    <w:lastRenderedPageBreak/>
                    <w:t>66X</w:t>
                  </w:r>
                </w:p>
              </w:tc>
              <w:tc>
                <w:tcPr>
                  <w:tcW w:w="851" w:type="dxa"/>
                </w:tcPr>
                <w:p w14:paraId="4DE0A6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со счета, </w:t>
                  </w:r>
                  <w:r w:rsidRPr="00BD0D4E">
                    <w:rPr>
                      <w:rFonts w:ascii="Arial" w:eastAsia="Times New Roman" w:hAnsi="Arial" w:cs="Arial"/>
                      <w:sz w:val="16"/>
                      <w:szCs w:val="16"/>
                      <w:lang w:eastAsia="ru-RU"/>
                    </w:rPr>
                    <w:lastRenderedPageBreak/>
                    <w:t>документы, прилагаемые к выписке</w:t>
                  </w:r>
                </w:p>
              </w:tc>
              <w:tc>
                <w:tcPr>
                  <w:tcW w:w="1275" w:type="dxa"/>
                </w:tcPr>
                <w:p w14:paraId="3E6124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w:t>
                  </w:r>
                  <w:r w:rsidRPr="00BD0D4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2FC0E0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37C608BF" w14:textId="77777777" w:rsidTr="000D3AE4">
              <w:tc>
                <w:tcPr>
                  <w:tcW w:w="478" w:type="dxa"/>
                </w:tcPr>
                <w:p w14:paraId="685F0A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2.3.5</w:t>
                  </w:r>
                </w:p>
              </w:tc>
              <w:tc>
                <w:tcPr>
                  <w:tcW w:w="1276" w:type="dxa"/>
                </w:tcPr>
                <w:p w14:paraId="211E1B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перечисление с аккредитивного счета учреждения средств в иностранной валюте, при условии их зачисления на счет учреждения в кредитной организации в операционный день, отличный от дня перечисления</w:t>
                  </w:r>
                </w:p>
              </w:tc>
              <w:tc>
                <w:tcPr>
                  <w:tcW w:w="425" w:type="dxa"/>
                </w:tcPr>
                <w:p w14:paraId="1B1F7A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1B00C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79D632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96140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12E8CC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7ECD6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23DB86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38D2CF3E" w14:textId="77777777" w:rsidTr="000D3AE4">
              <w:tc>
                <w:tcPr>
                  <w:tcW w:w="478" w:type="dxa"/>
                </w:tcPr>
                <w:p w14:paraId="434A57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2.3.6</w:t>
                  </w:r>
                </w:p>
              </w:tc>
              <w:tc>
                <w:tcPr>
                  <w:tcW w:w="1276" w:type="dxa"/>
                </w:tcPr>
                <w:p w14:paraId="160550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перечисление на аккредитивный счет учреждения средств, при условии их зачисления в операционный день, </w:t>
                  </w:r>
                  <w:r w:rsidRPr="00BD0D4E">
                    <w:rPr>
                      <w:rFonts w:ascii="Arial" w:eastAsia="Times New Roman" w:hAnsi="Arial" w:cs="Arial"/>
                      <w:sz w:val="16"/>
                      <w:szCs w:val="16"/>
                      <w:lang w:eastAsia="ru-RU"/>
                    </w:rPr>
                    <w:lastRenderedPageBreak/>
                    <w:t>отличный от дня перечисления (с лицевых счетов в органе казначейства)</w:t>
                  </w:r>
                </w:p>
              </w:tc>
              <w:tc>
                <w:tcPr>
                  <w:tcW w:w="425" w:type="dxa"/>
                </w:tcPr>
                <w:p w14:paraId="64FA1B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A0B16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467CF8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35010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718492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5F5E3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451E5C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11BCD14" w14:textId="77777777" w:rsidTr="000D3AE4">
              <w:tc>
                <w:tcPr>
                  <w:tcW w:w="478" w:type="dxa"/>
                </w:tcPr>
                <w:p w14:paraId="0A6554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2.3.7</w:t>
                  </w:r>
                </w:p>
              </w:tc>
              <w:tc>
                <w:tcPr>
                  <w:tcW w:w="1276" w:type="dxa"/>
                </w:tcPr>
                <w:p w14:paraId="6C73A0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перечисление на аккредитивный счет учреждения средств, при условии их зачисления в операционный день, отличный от дня перечисления (со счета в кредитной организации)</w:t>
                  </w:r>
                </w:p>
              </w:tc>
              <w:tc>
                <w:tcPr>
                  <w:tcW w:w="425" w:type="dxa"/>
                </w:tcPr>
                <w:p w14:paraId="2AEEBD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3ECF1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53FD51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83DA9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308FEB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C41EB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27E1EB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7C22933E" w14:textId="77777777" w:rsidTr="000D3AE4">
              <w:tc>
                <w:tcPr>
                  <w:tcW w:w="478" w:type="dxa"/>
                </w:tcPr>
                <w:p w14:paraId="429741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2.3.8</w:t>
                  </w:r>
                </w:p>
              </w:tc>
              <w:tc>
                <w:tcPr>
                  <w:tcW w:w="1276" w:type="dxa"/>
                </w:tcPr>
                <w:p w14:paraId="3FC023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операции по выбытию денежных средств из кассы учреждения в иностранной валюте, для зачисления на счет в кредитной организации при условии их </w:t>
                  </w:r>
                  <w:r w:rsidRPr="00BD0D4E">
                    <w:rPr>
                      <w:rFonts w:ascii="Arial" w:eastAsia="Times New Roman" w:hAnsi="Arial" w:cs="Arial"/>
                      <w:sz w:val="16"/>
                      <w:szCs w:val="16"/>
                      <w:lang w:eastAsia="ru-RU"/>
                    </w:rPr>
                    <w:lastRenderedPageBreak/>
                    <w:t>зачисления на счет учреждения в кредитной организации в операционный день, отличный от дня перечисления</w:t>
                  </w:r>
                </w:p>
              </w:tc>
              <w:tc>
                <w:tcPr>
                  <w:tcW w:w="425" w:type="dxa"/>
                </w:tcPr>
                <w:p w14:paraId="492A5D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93F51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0D2EF5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D9D8F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00969B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2CC750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756699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410F0BA3" w14:textId="77777777" w:rsidTr="000D3AE4">
              <w:tc>
                <w:tcPr>
                  <w:tcW w:w="478" w:type="dxa"/>
                </w:tcPr>
                <w:p w14:paraId="5577B0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2.3.9</w:t>
                  </w:r>
                </w:p>
              </w:tc>
              <w:tc>
                <w:tcPr>
                  <w:tcW w:w="1276" w:type="dxa"/>
                </w:tcPr>
                <w:p w14:paraId="6BC77F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конвертации валюты Российской Федерации (рублей) в иностранную валюту</w:t>
                  </w:r>
                </w:p>
              </w:tc>
              <w:tc>
                <w:tcPr>
                  <w:tcW w:w="425" w:type="dxa"/>
                </w:tcPr>
                <w:p w14:paraId="5F8153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F5DAB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479635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87E9E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5C9824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3C14F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3A0A87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2BA48ED" w14:textId="77777777" w:rsidTr="000D3AE4">
              <w:tc>
                <w:tcPr>
                  <w:tcW w:w="478" w:type="dxa"/>
                </w:tcPr>
                <w:p w14:paraId="793E3E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2.3.10</w:t>
                  </w:r>
                </w:p>
              </w:tc>
              <w:tc>
                <w:tcPr>
                  <w:tcW w:w="1276" w:type="dxa"/>
                </w:tcPr>
                <w:p w14:paraId="63E486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положительная курсовая разница при конвертации</w:t>
                  </w:r>
                </w:p>
              </w:tc>
              <w:tc>
                <w:tcPr>
                  <w:tcW w:w="425" w:type="dxa"/>
                </w:tcPr>
                <w:p w14:paraId="510275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65F84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796936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453F6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851" w:type="dxa"/>
                </w:tcPr>
                <w:p w14:paraId="343746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7A854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1FB5F6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3E6CA30" w14:textId="77777777" w:rsidTr="000D3AE4">
              <w:tc>
                <w:tcPr>
                  <w:tcW w:w="478" w:type="dxa"/>
                </w:tcPr>
                <w:p w14:paraId="5F8C63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2.3.11</w:t>
                  </w:r>
                </w:p>
              </w:tc>
              <w:tc>
                <w:tcPr>
                  <w:tcW w:w="1276" w:type="dxa"/>
                </w:tcPr>
                <w:p w14:paraId="27D0D5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(зачисление) на лицевой счет учреждения сумм, </w:t>
                  </w:r>
                  <w:r w:rsidRPr="00BD0D4E">
                    <w:rPr>
                      <w:rFonts w:ascii="Arial" w:eastAsia="Times New Roman" w:hAnsi="Arial" w:cs="Arial"/>
                      <w:sz w:val="16"/>
                      <w:szCs w:val="16"/>
                      <w:lang w:eastAsia="ru-RU"/>
                    </w:rPr>
                    <w:lastRenderedPageBreak/>
                    <w:t>инкассированных наличных денег, а также сумм, внесенных с использованием расчетных (дебетовых) карт учреждения через банкомат, сумм полученных платежей, в том числе от возвратов дебиторской задолженности с применением расчетных (дебетовых) карт плательщиков через платежный терминал, установленный в кассе учреждения</w:t>
                  </w:r>
                </w:p>
                <w:p w14:paraId="1195A0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43F3C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8EE39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662FFB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9C5D5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15A741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C7D69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023770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18BA87F2" w14:textId="77777777" w:rsidTr="000D3AE4">
              <w:tc>
                <w:tcPr>
                  <w:tcW w:w="478" w:type="dxa"/>
                </w:tcPr>
                <w:p w14:paraId="67E766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2.3.12</w:t>
                  </w:r>
                </w:p>
              </w:tc>
              <w:tc>
                <w:tcPr>
                  <w:tcW w:w="1276" w:type="dxa"/>
                </w:tcPr>
                <w:p w14:paraId="3363D0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(зачисление) денежных средств на балансовый счет из кассы учреждения, при условии их зачисления на </w:t>
                  </w:r>
                  <w:r w:rsidRPr="00BD0D4E">
                    <w:rPr>
                      <w:rFonts w:ascii="Arial" w:eastAsia="Times New Roman" w:hAnsi="Arial" w:cs="Arial"/>
                      <w:sz w:val="16"/>
                      <w:szCs w:val="16"/>
                      <w:lang w:eastAsia="ru-RU"/>
                    </w:rPr>
                    <w:lastRenderedPageBreak/>
                    <w:t>счет в операционный день, отличный от дня перечисления из кассы</w:t>
                  </w:r>
                </w:p>
              </w:tc>
              <w:tc>
                <w:tcPr>
                  <w:tcW w:w="425" w:type="dxa"/>
                </w:tcPr>
                <w:p w14:paraId="174114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6B131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567" w:type="dxa"/>
                </w:tcPr>
                <w:p w14:paraId="46B8C2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0C52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28D7D3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AD312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8" w:type="dxa"/>
                </w:tcPr>
                <w:p w14:paraId="0E6D78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0803BD6D" w14:textId="77777777" w:rsidTr="000D3AE4">
              <w:tc>
                <w:tcPr>
                  <w:tcW w:w="478" w:type="dxa"/>
                </w:tcPr>
                <w:p w14:paraId="46FE0A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2.3.13</w:t>
                  </w:r>
                </w:p>
              </w:tc>
              <w:tc>
                <w:tcPr>
                  <w:tcW w:w="1276" w:type="dxa"/>
                </w:tcPr>
                <w:p w14:paraId="1ADC5A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(зачисление) денежных средств на аккредитивный счет учреждения, перечисленных в предыдущий операционный день</w:t>
                  </w:r>
                </w:p>
              </w:tc>
              <w:tc>
                <w:tcPr>
                  <w:tcW w:w="425" w:type="dxa"/>
                </w:tcPr>
                <w:p w14:paraId="1285AF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DBA4C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567" w:type="dxa"/>
                </w:tcPr>
                <w:p w14:paraId="5F22D4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62F0C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660954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EF128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54ACE6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4CFFBCFC" w14:textId="77777777" w:rsidTr="000D3AE4">
              <w:tc>
                <w:tcPr>
                  <w:tcW w:w="478" w:type="dxa"/>
                </w:tcPr>
                <w:p w14:paraId="1286B3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2.3.14</w:t>
                  </w:r>
                </w:p>
              </w:tc>
              <w:tc>
                <w:tcPr>
                  <w:tcW w:w="1276" w:type="dxa"/>
                </w:tcPr>
                <w:p w14:paraId="54A0F2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(зачисление) на счет в кредитной организации средств в иностранной валюте и драгоценных металлах, перечисленных с аккредитивного счета в предыдущий операционный день</w:t>
                  </w:r>
                </w:p>
              </w:tc>
              <w:tc>
                <w:tcPr>
                  <w:tcW w:w="425" w:type="dxa"/>
                </w:tcPr>
                <w:p w14:paraId="3D7540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64081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03C151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A55BB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36131F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69A7B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3F80D8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4F8A1275" w14:textId="77777777" w:rsidTr="000D3AE4">
              <w:tc>
                <w:tcPr>
                  <w:tcW w:w="478" w:type="dxa"/>
                </w:tcPr>
                <w:p w14:paraId="0A01F8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2.3.15</w:t>
                  </w:r>
                </w:p>
              </w:tc>
              <w:tc>
                <w:tcPr>
                  <w:tcW w:w="1276" w:type="dxa"/>
                </w:tcPr>
                <w:p w14:paraId="08B092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наличных денежных средств в иностранной валюте и драгоценных металлах на счет в кредитной организации из кассы учреждения при условии их зачисления на счет в операционный день, отличный от дня перечисления из кассы</w:t>
                  </w:r>
                </w:p>
              </w:tc>
              <w:tc>
                <w:tcPr>
                  <w:tcW w:w="425" w:type="dxa"/>
                </w:tcPr>
                <w:p w14:paraId="78E2AE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B415C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057724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6B62D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55F68C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E77A8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7F99EF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70F6ED72" w14:textId="77777777" w:rsidTr="000D3AE4">
              <w:tc>
                <w:tcPr>
                  <w:tcW w:w="478" w:type="dxa"/>
                </w:tcPr>
                <w:p w14:paraId="7EF2E3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2.3.16</w:t>
                  </w:r>
                </w:p>
              </w:tc>
              <w:tc>
                <w:tcPr>
                  <w:tcW w:w="1276" w:type="dxa"/>
                </w:tcPr>
                <w:p w14:paraId="471A0C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(зачисление) средств в иностранной валюте и драгоценных металлах на счет в кредитной организации после конвертации валюты Российской Федерации </w:t>
                  </w:r>
                  <w:r w:rsidRPr="00BD0D4E">
                    <w:rPr>
                      <w:rFonts w:ascii="Arial" w:eastAsia="Times New Roman" w:hAnsi="Arial" w:cs="Arial"/>
                      <w:sz w:val="16"/>
                      <w:szCs w:val="16"/>
                      <w:lang w:eastAsia="ru-RU"/>
                    </w:rPr>
                    <w:lastRenderedPageBreak/>
                    <w:t>(рублей) в иностранную валюту</w:t>
                  </w:r>
                </w:p>
              </w:tc>
              <w:tc>
                <w:tcPr>
                  <w:tcW w:w="425" w:type="dxa"/>
                </w:tcPr>
                <w:p w14:paraId="4D59EE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E1CE2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051EC2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81797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0C0E0B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1D1B7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357552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3EB07258" w14:textId="77777777" w:rsidTr="000D3AE4">
              <w:tc>
                <w:tcPr>
                  <w:tcW w:w="478" w:type="dxa"/>
                </w:tcPr>
                <w:p w14:paraId="4C0020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2.3.17</w:t>
                  </w:r>
                </w:p>
              </w:tc>
              <w:tc>
                <w:tcPr>
                  <w:tcW w:w="1276" w:type="dxa"/>
                </w:tcPr>
                <w:p w14:paraId="3BE14D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произведенной оплаты с использованием платежной карты</w:t>
                  </w:r>
                </w:p>
              </w:tc>
              <w:tc>
                <w:tcPr>
                  <w:tcW w:w="425" w:type="dxa"/>
                </w:tcPr>
                <w:p w14:paraId="4D7941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FDDD7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31 56X</w:t>
                  </w:r>
                </w:p>
              </w:tc>
              <w:tc>
                <w:tcPr>
                  <w:tcW w:w="567" w:type="dxa"/>
                </w:tcPr>
                <w:p w14:paraId="3CA6B9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315CE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2 201 23 610</w:t>
                  </w:r>
                </w:p>
              </w:tc>
              <w:tc>
                <w:tcPr>
                  <w:tcW w:w="851" w:type="dxa"/>
                </w:tcPr>
                <w:p w14:paraId="56A41A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0A9D1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3DCEB9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0592DDDA" w14:textId="77777777" w:rsidTr="000D3AE4">
              <w:tc>
                <w:tcPr>
                  <w:tcW w:w="478" w:type="dxa"/>
                </w:tcPr>
                <w:p w14:paraId="121F6E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2.3.18</w:t>
                  </w:r>
                </w:p>
              </w:tc>
              <w:tc>
                <w:tcPr>
                  <w:tcW w:w="1276" w:type="dxa"/>
                </w:tcPr>
                <w:p w14:paraId="5AEFC6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оплата услуги кредитной организации по конвертации валюты</w:t>
                  </w:r>
                </w:p>
              </w:tc>
              <w:tc>
                <w:tcPr>
                  <w:tcW w:w="425" w:type="dxa"/>
                </w:tcPr>
                <w:p w14:paraId="3B966A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480D9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20 226</w:t>
                  </w:r>
                </w:p>
              </w:tc>
              <w:tc>
                <w:tcPr>
                  <w:tcW w:w="567" w:type="dxa"/>
                </w:tcPr>
                <w:p w14:paraId="2E2374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14132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5D43BD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AC6A6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01E9E8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6A7CC3F6" w14:textId="77777777" w:rsidTr="000D3AE4">
              <w:tc>
                <w:tcPr>
                  <w:tcW w:w="478" w:type="dxa"/>
                </w:tcPr>
                <w:p w14:paraId="6E55AE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2.3.19</w:t>
                  </w:r>
                </w:p>
              </w:tc>
              <w:tc>
                <w:tcPr>
                  <w:tcW w:w="1276" w:type="dxa"/>
                </w:tcPr>
                <w:p w14:paraId="680E2E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отрицательная курсовая разница</w:t>
                  </w:r>
                </w:p>
              </w:tc>
              <w:tc>
                <w:tcPr>
                  <w:tcW w:w="425" w:type="dxa"/>
                </w:tcPr>
                <w:p w14:paraId="03201B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1D09E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567" w:type="dxa"/>
                </w:tcPr>
                <w:p w14:paraId="3B7056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FAA06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18CC11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7DA30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388893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1DCE4BEF" w14:textId="77777777" w:rsidTr="000D3AE4">
              <w:tc>
                <w:tcPr>
                  <w:tcW w:w="478" w:type="dxa"/>
                </w:tcPr>
                <w:p w14:paraId="4F76A7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w:t>
                  </w:r>
                </w:p>
              </w:tc>
              <w:tc>
                <w:tcPr>
                  <w:tcW w:w="1276" w:type="dxa"/>
                </w:tcPr>
                <w:p w14:paraId="16030D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26 000 "Денежные средства учреждения на специальных счетах в кредитной организации"</w:t>
                  </w:r>
                </w:p>
                <w:p w14:paraId="0E23BA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BBBFE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6313E5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A309B8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5CBEF79"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BAED5D7"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5D4E6DA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24D068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 договор по каждому специальному счету (выставленному аккредитиву)</w:t>
                  </w:r>
                </w:p>
              </w:tc>
              <w:tc>
                <w:tcPr>
                  <w:tcW w:w="1418" w:type="dxa"/>
                </w:tcPr>
                <w:p w14:paraId="6A5018A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75BC2CC9" w14:textId="77777777" w:rsidTr="000D3AE4">
              <w:tc>
                <w:tcPr>
                  <w:tcW w:w="478" w:type="dxa"/>
                </w:tcPr>
                <w:p w14:paraId="0E43C9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w:t>
                  </w:r>
                </w:p>
              </w:tc>
              <w:tc>
                <w:tcPr>
                  <w:tcW w:w="1276" w:type="dxa"/>
                </w:tcPr>
                <w:p w14:paraId="598588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поступлению денежных средств на аккредитивный счет учреждения в кредитной организации:</w:t>
                  </w:r>
                </w:p>
              </w:tc>
              <w:tc>
                <w:tcPr>
                  <w:tcW w:w="425" w:type="dxa"/>
                </w:tcPr>
                <w:p w14:paraId="72D996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07F53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FBB83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79F4E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5A4E0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014749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6C885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5C358B71" w14:textId="77777777" w:rsidTr="000D3AE4">
              <w:tc>
                <w:tcPr>
                  <w:tcW w:w="478" w:type="dxa"/>
                </w:tcPr>
                <w:p w14:paraId="4F0F0D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2.4.1.1</w:t>
                  </w:r>
                </w:p>
              </w:tc>
              <w:tc>
                <w:tcPr>
                  <w:tcW w:w="1276" w:type="dxa"/>
                </w:tcPr>
                <w:p w14:paraId="0F8793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течение одного операционного дня;</w:t>
                  </w:r>
                </w:p>
              </w:tc>
              <w:tc>
                <w:tcPr>
                  <w:tcW w:w="425" w:type="dxa"/>
                </w:tcPr>
                <w:p w14:paraId="5F22D4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63ABD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567" w:type="dxa"/>
                </w:tcPr>
                <w:p w14:paraId="268666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D1E95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695668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30659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15B1AC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36A3E212" w14:textId="77777777" w:rsidTr="000D3AE4">
              <w:tc>
                <w:tcPr>
                  <w:tcW w:w="478" w:type="dxa"/>
                </w:tcPr>
                <w:p w14:paraId="0D334F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2.4.1.2</w:t>
                  </w:r>
                </w:p>
              </w:tc>
              <w:tc>
                <w:tcPr>
                  <w:tcW w:w="1276" w:type="dxa"/>
                </w:tcPr>
                <w:p w14:paraId="04765A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предыдущий операционный день;</w:t>
                  </w:r>
                </w:p>
              </w:tc>
              <w:tc>
                <w:tcPr>
                  <w:tcW w:w="425" w:type="dxa"/>
                </w:tcPr>
                <w:p w14:paraId="4B8246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FC6C7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567" w:type="dxa"/>
                </w:tcPr>
                <w:p w14:paraId="67D205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F24D2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42B89C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F644E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062438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1D1E59E2" w14:textId="77777777" w:rsidTr="000D3AE4">
              <w:tc>
                <w:tcPr>
                  <w:tcW w:w="478" w:type="dxa"/>
                </w:tcPr>
                <w:p w14:paraId="48249E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2.4.1.3</w:t>
                  </w:r>
                </w:p>
              </w:tc>
              <w:tc>
                <w:tcPr>
                  <w:tcW w:w="1276" w:type="dxa"/>
                </w:tcPr>
                <w:p w14:paraId="3FF315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течение одного операционного дня</w:t>
                  </w:r>
                </w:p>
              </w:tc>
              <w:tc>
                <w:tcPr>
                  <w:tcW w:w="425" w:type="dxa"/>
                </w:tcPr>
                <w:p w14:paraId="6B94D8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8503F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567" w:type="dxa"/>
                </w:tcPr>
                <w:p w14:paraId="499DE1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8DE38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103B32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A0633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2.4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8" w:type="dxa"/>
                </w:tcPr>
                <w:p w14:paraId="6AE638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2.5 настоящего Приложения в соответствии с содержанием факта хозяйственной жизни</w:t>
                  </w:r>
                </w:p>
              </w:tc>
            </w:tr>
            <w:tr w:rsidR="00BD0D4E" w:rsidRPr="00BD0D4E" w14:paraId="0E682F5E" w14:textId="77777777" w:rsidTr="000D3AE4">
              <w:tc>
                <w:tcPr>
                  <w:tcW w:w="478" w:type="dxa"/>
                </w:tcPr>
                <w:p w14:paraId="306AF0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2.4.2</w:t>
                  </w:r>
                </w:p>
              </w:tc>
              <w:tc>
                <w:tcPr>
                  <w:tcW w:w="1276" w:type="dxa"/>
                </w:tcPr>
                <w:p w14:paraId="118C7C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возврату средств с аккредитивного счета на лицевой счет в органе казначейства в течение одного операционного дня</w:t>
                  </w:r>
                </w:p>
              </w:tc>
              <w:tc>
                <w:tcPr>
                  <w:tcW w:w="425" w:type="dxa"/>
                </w:tcPr>
                <w:p w14:paraId="559FCD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E8B76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774BC8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6190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06E2C0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3FC83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494C47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7ACDEA6C" w14:textId="77777777" w:rsidTr="000D3AE4">
              <w:tc>
                <w:tcPr>
                  <w:tcW w:w="478" w:type="dxa"/>
                </w:tcPr>
                <w:p w14:paraId="4DEDF4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2.4.3</w:t>
                  </w:r>
                </w:p>
              </w:tc>
              <w:tc>
                <w:tcPr>
                  <w:tcW w:w="1276" w:type="dxa"/>
                </w:tcPr>
                <w:p w14:paraId="3CCD8E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возврату средств с аккредитивного счета на лицевой счет в органе казначейства при условии их зачисления в операционный день, отличный от дня перечисления</w:t>
                  </w:r>
                </w:p>
                <w:p w14:paraId="34DD43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773CB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05703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13 510</w:t>
                  </w:r>
                </w:p>
              </w:tc>
              <w:tc>
                <w:tcPr>
                  <w:tcW w:w="567" w:type="dxa"/>
                </w:tcPr>
                <w:p w14:paraId="452A57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45FC5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6920CD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A88C4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5BE1A6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50FB9765" w14:textId="77777777" w:rsidTr="000D3AE4">
              <w:tc>
                <w:tcPr>
                  <w:tcW w:w="478" w:type="dxa"/>
                </w:tcPr>
                <w:p w14:paraId="48A73C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2.4.4</w:t>
                  </w:r>
                </w:p>
              </w:tc>
              <w:tc>
                <w:tcPr>
                  <w:tcW w:w="1276" w:type="dxa"/>
                </w:tcPr>
                <w:p w14:paraId="52B5B5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положительная курсовая разница на </w:t>
                  </w:r>
                  <w:r w:rsidRPr="00BD0D4E">
                    <w:rPr>
                      <w:rFonts w:ascii="Arial" w:eastAsia="Times New Roman" w:hAnsi="Arial" w:cs="Arial"/>
                      <w:sz w:val="16"/>
                      <w:szCs w:val="16"/>
                      <w:lang w:eastAsia="ru-RU"/>
                    </w:rPr>
                    <w:lastRenderedPageBreak/>
                    <w:t>аккредитивном счете в иностранной валюте</w:t>
                  </w:r>
                </w:p>
              </w:tc>
              <w:tc>
                <w:tcPr>
                  <w:tcW w:w="425" w:type="dxa"/>
                </w:tcPr>
                <w:p w14:paraId="1FF260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068DF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567" w:type="dxa"/>
                </w:tcPr>
                <w:p w14:paraId="424E5A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2E5D3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851" w:type="dxa"/>
                </w:tcPr>
                <w:p w14:paraId="55EFB1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275" w:type="dxa"/>
                </w:tcPr>
                <w:p w14:paraId="678B09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2.4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5C01ED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5DB00C4C" w14:textId="77777777" w:rsidTr="000D3AE4">
              <w:tc>
                <w:tcPr>
                  <w:tcW w:w="478" w:type="dxa"/>
                </w:tcPr>
                <w:p w14:paraId="5EEBE7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2.4.5</w:t>
                  </w:r>
                </w:p>
              </w:tc>
              <w:tc>
                <w:tcPr>
                  <w:tcW w:w="1276" w:type="dxa"/>
                </w:tcPr>
                <w:p w14:paraId="1B2252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отрицательная курсовая разница на аккредитивном счете в иностранной валюте</w:t>
                  </w:r>
                </w:p>
              </w:tc>
              <w:tc>
                <w:tcPr>
                  <w:tcW w:w="425" w:type="dxa"/>
                </w:tcPr>
                <w:p w14:paraId="0EBB1D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B5A0C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567" w:type="dxa"/>
                </w:tcPr>
                <w:p w14:paraId="08ABDD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44C8E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480EF5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0F60E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7A850F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65C2AC42" w14:textId="77777777" w:rsidTr="000D3AE4">
              <w:tc>
                <w:tcPr>
                  <w:tcW w:w="478" w:type="dxa"/>
                </w:tcPr>
                <w:p w14:paraId="45D495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2.4.6</w:t>
                  </w:r>
                </w:p>
              </w:tc>
              <w:tc>
                <w:tcPr>
                  <w:tcW w:w="1276" w:type="dxa"/>
                </w:tcPr>
                <w:p w14:paraId="077A29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денежных средств, списанных со специального банковского счета платежного агента на специальный счет учреждения, поступивших в оплату услуг, оказываемых учреждением</w:t>
                  </w:r>
                </w:p>
              </w:tc>
              <w:tc>
                <w:tcPr>
                  <w:tcW w:w="425" w:type="dxa"/>
                </w:tcPr>
                <w:p w14:paraId="748A6C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D7EC8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567" w:type="dxa"/>
                </w:tcPr>
                <w:p w14:paraId="03D71B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E42E1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16CE4C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3528A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10A6B0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799CA9A8" w14:textId="77777777" w:rsidTr="000D3AE4">
              <w:tc>
                <w:tcPr>
                  <w:tcW w:w="478" w:type="dxa"/>
                </w:tcPr>
                <w:p w14:paraId="785749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2.4.7</w:t>
                  </w:r>
                </w:p>
              </w:tc>
              <w:tc>
                <w:tcPr>
                  <w:tcW w:w="1276" w:type="dxa"/>
                </w:tcPr>
                <w:p w14:paraId="47BEBC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операции по возврату средств в </w:t>
                  </w:r>
                  <w:r w:rsidRPr="00BD0D4E">
                    <w:rPr>
                      <w:rFonts w:ascii="Arial" w:eastAsia="Times New Roman" w:hAnsi="Arial" w:cs="Arial"/>
                      <w:sz w:val="16"/>
                      <w:szCs w:val="16"/>
                      <w:lang w:eastAsia="ru-RU"/>
                    </w:rPr>
                    <w:lastRenderedPageBreak/>
                    <w:t>иностранной валюте и драгоценных металлах с аккредитивного счета на счет в кредитной организации в течение одного операционного дня</w:t>
                  </w:r>
                </w:p>
                <w:p w14:paraId="7B5897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0B910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6B024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4E86CB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43721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720E78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w:t>
                  </w:r>
                  <w:r w:rsidRPr="00BD0D4E">
                    <w:rPr>
                      <w:rFonts w:ascii="Arial" w:eastAsia="Times New Roman" w:hAnsi="Arial" w:cs="Arial"/>
                      <w:sz w:val="16"/>
                      <w:szCs w:val="16"/>
                      <w:lang w:eastAsia="ru-RU"/>
                    </w:rPr>
                    <w:lastRenderedPageBreak/>
                    <w:t>выписке</w:t>
                  </w:r>
                </w:p>
              </w:tc>
              <w:tc>
                <w:tcPr>
                  <w:tcW w:w="1275" w:type="dxa"/>
                </w:tcPr>
                <w:p w14:paraId="30248C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05250E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2.4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5E16E0C9" w14:textId="77777777" w:rsidTr="000D3AE4">
              <w:tc>
                <w:tcPr>
                  <w:tcW w:w="478" w:type="dxa"/>
                </w:tcPr>
                <w:p w14:paraId="0A259A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2.4.8</w:t>
                  </w:r>
                </w:p>
              </w:tc>
              <w:tc>
                <w:tcPr>
                  <w:tcW w:w="1276" w:type="dxa"/>
                </w:tcPr>
                <w:p w14:paraId="5FAF8A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использованию аккредитива:</w:t>
                  </w:r>
                </w:p>
                <w:p w14:paraId="6C6CB1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0DE17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3430E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E7DE9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F654E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C81D8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4C6BAD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9F66F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495B6A0" w14:textId="77777777" w:rsidTr="000D3AE4">
              <w:tc>
                <w:tcPr>
                  <w:tcW w:w="478" w:type="dxa"/>
                </w:tcPr>
                <w:p w14:paraId="2EBA66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2.4.8.1</w:t>
                  </w:r>
                </w:p>
              </w:tc>
              <w:tc>
                <w:tcPr>
                  <w:tcW w:w="1276" w:type="dxa"/>
                </w:tcPr>
                <w:p w14:paraId="3FFAEA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перечисление авансов;</w:t>
                  </w:r>
                </w:p>
              </w:tc>
              <w:tc>
                <w:tcPr>
                  <w:tcW w:w="425" w:type="dxa"/>
                </w:tcPr>
                <w:p w14:paraId="17F205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AD1DC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3X 56X</w:t>
                  </w:r>
                </w:p>
              </w:tc>
              <w:tc>
                <w:tcPr>
                  <w:tcW w:w="567" w:type="dxa"/>
                </w:tcPr>
                <w:p w14:paraId="20107B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35D59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1F4511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7CA4B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66BDA5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4EA05EBD" w14:textId="77777777" w:rsidTr="000D3AE4">
              <w:tc>
                <w:tcPr>
                  <w:tcW w:w="478" w:type="dxa"/>
                </w:tcPr>
                <w:p w14:paraId="4E8BD8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2.4.8.2</w:t>
                  </w:r>
                </w:p>
              </w:tc>
              <w:tc>
                <w:tcPr>
                  <w:tcW w:w="1276" w:type="dxa"/>
                </w:tcPr>
                <w:p w14:paraId="65F18E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перечисление основного обязательства перед контрагентами</w:t>
                  </w:r>
                </w:p>
              </w:tc>
              <w:tc>
                <w:tcPr>
                  <w:tcW w:w="425" w:type="dxa"/>
                </w:tcPr>
                <w:p w14:paraId="7F0398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7FB27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3X 83X</w:t>
                  </w:r>
                </w:p>
              </w:tc>
              <w:tc>
                <w:tcPr>
                  <w:tcW w:w="567" w:type="dxa"/>
                </w:tcPr>
                <w:p w14:paraId="092DD3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E1472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318724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885E2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33408E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2B54EE50" w14:textId="77777777" w:rsidTr="000D3AE4">
              <w:tc>
                <w:tcPr>
                  <w:tcW w:w="478" w:type="dxa"/>
                </w:tcPr>
                <w:p w14:paraId="795F64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2.4.9</w:t>
                  </w:r>
                </w:p>
              </w:tc>
              <w:tc>
                <w:tcPr>
                  <w:tcW w:w="1276" w:type="dxa"/>
                </w:tcPr>
                <w:p w14:paraId="5B8D6B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зачисление на специальный счет средств финансовой государственной поддержки</w:t>
                  </w:r>
                </w:p>
              </w:tc>
              <w:tc>
                <w:tcPr>
                  <w:tcW w:w="425" w:type="dxa"/>
                </w:tcPr>
                <w:p w14:paraId="5B719D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0BF27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3 201 26 </w:t>
                  </w:r>
                  <w:r w:rsidRPr="00BD0D4E">
                    <w:rPr>
                      <w:rFonts w:ascii="Arial" w:eastAsia="Times New Roman" w:hAnsi="Arial" w:cs="Arial"/>
                      <w:sz w:val="16"/>
                      <w:szCs w:val="16"/>
                      <w:lang w:eastAsia="ru-RU"/>
                    </w:rPr>
                    <w:lastRenderedPageBreak/>
                    <w:t>510</w:t>
                  </w:r>
                </w:p>
              </w:tc>
              <w:tc>
                <w:tcPr>
                  <w:tcW w:w="567" w:type="dxa"/>
                </w:tcPr>
                <w:p w14:paraId="305D05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7BAA7D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3 304 01 </w:t>
                  </w:r>
                  <w:r w:rsidRPr="00BD0D4E">
                    <w:rPr>
                      <w:rFonts w:ascii="Arial" w:eastAsia="Times New Roman" w:hAnsi="Arial" w:cs="Arial"/>
                      <w:sz w:val="16"/>
                      <w:szCs w:val="16"/>
                      <w:lang w:eastAsia="ru-RU"/>
                    </w:rPr>
                    <w:lastRenderedPageBreak/>
                    <w:t>73X</w:t>
                  </w:r>
                </w:p>
              </w:tc>
              <w:tc>
                <w:tcPr>
                  <w:tcW w:w="851" w:type="dxa"/>
                </w:tcPr>
                <w:p w14:paraId="56A1BA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со счета, </w:t>
                  </w:r>
                  <w:r w:rsidRPr="00BD0D4E">
                    <w:rPr>
                      <w:rFonts w:ascii="Arial" w:eastAsia="Times New Roman" w:hAnsi="Arial" w:cs="Arial"/>
                      <w:sz w:val="16"/>
                      <w:szCs w:val="16"/>
                      <w:lang w:eastAsia="ru-RU"/>
                    </w:rPr>
                    <w:lastRenderedPageBreak/>
                    <w:t>документы, прилагаемые к выписке</w:t>
                  </w:r>
                </w:p>
              </w:tc>
              <w:tc>
                <w:tcPr>
                  <w:tcW w:w="1275" w:type="dxa"/>
                </w:tcPr>
                <w:p w14:paraId="158B81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3.4 </w:t>
                  </w:r>
                  <w:r w:rsidRPr="00BD0D4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240693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2.4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2211AA3B" w14:textId="77777777" w:rsidTr="000D3AE4">
              <w:tc>
                <w:tcPr>
                  <w:tcW w:w="478" w:type="dxa"/>
                </w:tcPr>
                <w:p w14:paraId="74474C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2.4.10</w:t>
                  </w:r>
                </w:p>
              </w:tc>
              <w:tc>
                <w:tcPr>
                  <w:tcW w:w="1276" w:type="dxa"/>
                </w:tcPr>
                <w:p w14:paraId="6E60EB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 специальный счет суммы обязательного платежа, процентов за ненадлежащее исполнение обязанности по уплате обязательных платежей собственника помещений для формирования фонда</w:t>
                  </w:r>
                </w:p>
              </w:tc>
              <w:tc>
                <w:tcPr>
                  <w:tcW w:w="425" w:type="dxa"/>
                </w:tcPr>
                <w:p w14:paraId="1735E3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95A64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567" w:type="dxa"/>
                </w:tcPr>
                <w:p w14:paraId="6BC529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5D2C7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1" w:type="dxa"/>
                </w:tcPr>
                <w:p w14:paraId="024A22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11E6C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37325C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5A60DFF8" w14:textId="77777777" w:rsidTr="000D3AE4">
              <w:tc>
                <w:tcPr>
                  <w:tcW w:w="478" w:type="dxa"/>
                </w:tcPr>
                <w:p w14:paraId="1ABC55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2.4.11</w:t>
                  </w:r>
                </w:p>
              </w:tc>
              <w:tc>
                <w:tcPr>
                  <w:tcW w:w="1276" w:type="dxa"/>
                </w:tcPr>
                <w:p w14:paraId="463B28AB" w14:textId="446A38C8"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 специальный счет процентов за пользование кредитной организацией денежными средства</w:t>
                  </w:r>
                  <w:r w:rsidR="00AB50EB">
                    <w:rPr>
                      <w:rFonts w:ascii="Arial" w:eastAsia="Times New Roman" w:hAnsi="Arial" w:cs="Arial"/>
                      <w:sz w:val="16"/>
                      <w:szCs w:val="16"/>
                      <w:lang w:eastAsia="ru-RU"/>
                    </w:rPr>
                    <w:t>ми</w:t>
                  </w:r>
                  <w:r w:rsidRPr="00BD0D4E">
                    <w:rPr>
                      <w:rFonts w:ascii="Arial" w:eastAsia="Times New Roman" w:hAnsi="Arial" w:cs="Arial"/>
                      <w:sz w:val="16"/>
                      <w:szCs w:val="16"/>
                      <w:lang w:eastAsia="ru-RU"/>
                    </w:rPr>
                    <w:t xml:space="preserve"> на специальном счете</w:t>
                  </w:r>
                </w:p>
              </w:tc>
              <w:tc>
                <w:tcPr>
                  <w:tcW w:w="425" w:type="dxa"/>
                </w:tcPr>
                <w:p w14:paraId="669401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70DAC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567" w:type="dxa"/>
                </w:tcPr>
                <w:p w14:paraId="42A6A3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DDDE4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1" w:type="dxa"/>
                </w:tcPr>
                <w:p w14:paraId="148FAD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7071F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174558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69BA8362" w14:textId="77777777" w:rsidTr="000D3AE4">
              <w:tc>
                <w:tcPr>
                  <w:tcW w:w="478" w:type="dxa"/>
                </w:tcPr>
                <w:p w14:paraId="517D13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2.4.12</w:t>
                  </w:r>
                </w:p>
              </w:tc>
              <w:tc>
                <w:tcPr>
                  <w:tcW w:w="1276" w:type="dxa"/>
                </w:tcPr>
                <w:p w14:paraId="46545B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списание средств со специального счета при осуществлении расчетов по обязательствам, связанных фондом капитального ремонта имущества многоквартирных домов</w:t>
                  </w:r>
                </w:p>
                <w:p w14:paraId="2D43DD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F9D27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AFA41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06 83X</w:t>
                  </w:r>
                </w:p>
              </w:tc>
              <w:tc>
                <w:tcPr>
                  <w:tcW w:w="567" w:type="dxa"/>
                </w:tcPr>
                <w:p w14:paraId="1DC17E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30C3E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3 201 26 610</w:t>
                  </w:r>
                </w:p>
              </w:tc>
              <w:tc>
                <w:tcPr>
                  <w:tcW w:w="851" w:type="dxa"/>
                </w:tcPr>
                <w:p w14:paraId="27D37A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70983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430D21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7318E621" w14:textId="77777777" w:rsidTr="000D3AE4">
              <w:tc>
                <w:tcPr>
                  <w:tcW w:w="478" w:type="dxa"/>
                </w:tcPr>
                <w:p w14:paraId="334F2A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2.4.13</w:t>
                  </w:r>
                </w:p>
              </w:tc>
              <w:tc>
                <w:tcPr>
                  <w:tcW w:w="1276" w:type="dxa"/>
                </w:tcPr>
                <w:p w14:paraId="7F14EF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 специальный счет суммы обязательного платежа, пени за ненадлежащее исполнение обязанности по уплате обязательных платежей собственника помещений многоквартирных домов</w:t>
                  </w:r>
                </w:p>
              </w:tc>
              <w:tc>
                <w:tcPr>
                  <w:tcW w:w="425" w:type="dxa"/>
                </w:tcPr>
                <w:p w14:paraId="613FA2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14130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567" w:type="dxa"/>
                </w:tcPr>
                <w:p w14:paraId="1CE977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39236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1" w:type="dxa"/>
                </w:tcPr>
                <w:p w14:paraId="5B3C57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4F632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64001B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22E8875B" w14:textId="77777777" w:rsidTr="000D3AE4">
              <w:tc>
                <w:tcPr>
                  <w:tcW w:w="478" w:type="dxa"/>
                </w:tcPr>
                <w:p w14:paraId="1D4167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2.4.14</w:t>
                  </w:r>
                </w:p>
              </w:tc>
              <w:tc>
                <w:tcPr>
                  <w:tcW w:w="1276" w:type="dxa"/>
                </w:tcPr>
                <w:p w14:paraId="713F33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зачисление на специальный счет </w:t>
                  </w:r>
                  <w:r w:rsidRPr="00BD0D4E">
                    <w:rPr>
                      <w:rFonts w:ascii="Arial" w:eastAsia="Times New Roman" w:hAnsi="Arial" w:cs="Arial"/>
                      <w:sz w:val="16"/>
                      <w:szCs w:val="16"/>
                      <w:lang w:eastAsia="ru-RU"/>
                    </w:rPr>
                    <w:lastRenderedPageBreak/>
                    <w:t>компенсационных выплат по возмещению недополученных доходов от предоставления гражданам мер социальной поддержки</w:t>
                  </w:r>
                </w:p>
              </w:tc>
              <w:tc>
                <w:tcPr>
                  <w:tcW w:w="425" w:type="dxa"/>
                </w:tcPr>
                <w:p w14:paraId="209DC5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FB4D3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567" w:type="dxa"/>
                </w:tcPr>
                <w:p w14:paraId="3717B1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2F807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1" w:type="dxa"/>
                </w:tcPr>
                <w:p w14:paraId="203F8B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w:t>
                  </w:r>
                  <w:r w:rsidRPr="00BD0D4E">
                    <w:rPr>
                      <w:rFonts w:ascii="Arial" w:eastAsia="Times New Roman" w:hAnsi="Arial" w:cs="Arial"/>
                      <w:sz w:val="16"/>
                      <w:szCs w:val="16"/>
                      <w:lang w:eastAsia="ru-RU"/>
                    </w:rPr>
                    <w:lastRenderedPageBreak/>
                    <w:t>выписке</w:t>
                  </w:r>
                </w:p>
              </w:tc>
              <w:tc>
                <w:tcPr>
                  <w:tcW w:w="1275" w:type="dxa"/>
                </w:tcPr>
                <w:p w14:paraId="40D951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2.4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6C0550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2.15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2FD13A1F" w14:textId="77777777" w:rsidTr="000D3AE4">
              <w:tc>
                <w:tcPr>
                  <w:tcW w:w="478" w:type="dxa"/>
                </w:tcPr>
                <w:p w14:paraId="4D9D6E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w:t>
                  </w:r>
                </w:p>
              </w:tc>
              <w:tc>
                <w:tcPr>
                  <w:tcW w:w="1276" w:type="dxa"/>
                </w:tcPr>
                <w:p w14:paraId="2BB33F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27 000 "Денежные средства учреждения в иностранной валюте и драгоценных металлах на счетах в кредитной организации"</w:t>
                  </w:r>
                </w:p>
              </w:tc>
              <w:tc>
                <w:tcPr>
                  <w:tcW w:w="425" w:type="dxa"/>
                </w:tcPr>
                <w:p w14:paraId="1694E6F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96DEF5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984CE3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6E8622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0C0B7A1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2F58B0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открытый для отражения операций с денежными средствами; в случае учета денежных средств в иностранной валюте - сумма денежных средств в иностранной валюте и сумма в рублевом эквиваленте;</w:t>
                  </w:r>
                </w:p>
                <w:p w14:paraId="78897B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валюты</w:t>
                  </w:r>
                </w:p>
              </w:tc>
              <w:tc>
                <w:tcPr>
                  <w:tcW w:w="1418" w:type="dxa"/>
                </w:tcPr>
                <w:p w14:paraId="4D57793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6339028B" w14:textId="77777777" w:rsidTr="000D3AE4">
              <w:tc>
                <w:tcPr>
                  <w:tcW w:w="478" w:type="dxa"/>
                </w:tcPr>
                <w:p w14:paraId="08AF91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w:t>
                  </w:r>
                </w:p>
              </w:tc>
              <w:tc>
                <w:tcPr>
                  <w:tcW w:w="1276" w:type="dxa"/>
                </w:tcPr>
                <w:p w14:paraId="527283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денежных средств в иностранной валюте и драгоценных металлах на счет в кредитной </w:t>
                  </w:r>
                  <w:r w:rsidRPr="00BD0D4E">
                    <w:rPr>
                      <w:rFonts w:ascii="Arial" w:eastAsia="Times New Roman" w:hAnsi="Arial" w:cs="Arial"/>
                      <w:sz w:val="16"/>
                      <w:szCs w:val="16"/>
                      <w:lang w:eastAsia="ru-RU"/>
                    </w:rPr>
                    <w:lastRenderedPageBreak/>
                    <w:t>организации, созданной в соответствии с законодательством Российской Федерации для осуществления банковских операций со средствами в иностранной валюте и драгоценных металлах, после конвертации валюты Российской Федерации</w:t>
                  </w:r>
                </w:p>
                <w:p w14:paraId="0E2091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27B92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9B11E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0AEC36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2F094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028BD5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9773E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7EA035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r>
            <w:tr w:rsidR="00BD0D4E" w:rsidRPr="00BD0D4E" w14:paraId="6C558F83" w14:textId="77777777" w:rsidTr="000D3AE4">
              <w:tc>
                <w:tcPr>
                  <w:tcW w:w="478" w:type="dxa"/>
                </w:tcPr>
                <w:p w14:paraId="1D238B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2.5.2</w:t>
                  </w:r>
                </w:p>
              </w:tc>
              <w:tc>
                <w:tcPr>
                  <w:tcW w:w="1276" w:type="dxa"/>
                </w:tcPr>
                <w:p w14:paraId="77B33F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наличных денежных средств в иностранной валюте и драгоценных металлах на счет в кредитной организации из кассы учреждения</w:t>
                  </w:r>
                </w:p>
              </w:tc>
              <w:tc>
                <w:tcPr>
                  <w:tcW w:w="425" w:type="dxa"/>
                </w:tcPr>
                <w:p w14:paraId="32A632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CF755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27870C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087A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774AB1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0791F1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04EBFD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4BAE56E3" w14:textId="77777777" w:rsidTr="000D3AE4">
              <w:tc>
                <w:tcPr>
                  <w:tcW w:w="478" w:type="dxa"/>
                </w:tcPr>
                <w:p w14:paraId="296F7C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2.5.3</w:t>
                  </w:r>
                </w:p>
              </w:tc>
              <w:tc>
                <w:tcPr>
                  <w:tcW w:w="1276" w:type="dxa"/>
                </w:tcPr>
                <w:p w14:paraId="3502EB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w:t>
                  </w:r>
                  <w:r w:rsidRPr="00BD0D4E">
                    <w:rPr>
                      <w:rFonts w:ascii="Arial" w:eastAsia="Times New Roman" w:hAnsi="Arial" w:cs="Arial"/>
                      <w:sz w:val="16"/>
                      <w:szCs w:val="16"/>
                      <w:lang w:eastAsia="ru-RU"/>
                    </w:rPr>
                    <w:lastRenderedPageBreak/>
                    <w:t>наличных денежных средств в иностранной валюте и драгоценных металлах на счет в кредитной организации из кассы учреждения, при условии их зачисления на счет в операционный день, отличный от дня перечисления из кассы</w:t>
                  </w:r>
                </w:p>
              </w:tc>
              <w:tc>
                <w:tcPr>
                  <w:tcW w:w="425" w:type="dxa"/>
                </w:tcPr>
                <w:p w14:paraId="4C1746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40303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72A483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C4F6C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23 610</w:t>
                  </w:r>
                </w:p>
              </w:tc>
              <w:tc>
                <w:tcPr>
                  <w:tcW w:w="851" w:type="dxa"/>
                </w:tcPr>
                <w:p w14:paraId="7E0E10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w:t>
                  </w:r>
                  <w:r w:rsidRPr="00BD0D4E">
                    <w:rPr>
                      <w:rFonts w:ascii="Arial" w:eastAsia="Times New Roman" w:hAnsi="Arial" w:cs="Arial"/>
                      <w:sz w:val="16"/>
                      <w:szCs w:val="16"/>
                      <w:lang w:eastAsia="ru-RU"/>
                    </w:rPr>
                    <w:lastRenderedPageBreak/>
                    <w:t>прилагаемые к выписке</w:t>
                  </w:r>
                </w:p>
              </w:tc>
              <w:tc>
                <w:tcPr>
                  <w:tcW w:w="1275" w:type="dxa"/>
                </w:tcPr>
                <w:p w14:paraId="7CA372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255F14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7599076B" w14:textId="77777777" w:rsidTr="000D3AE4">
              <w:tc>
                <w:tcPr>
                  <w:tcW w:w="478" w:type="dxa"/>
                </w:tcPr>
                <w:p w14:paraId="7A482E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2.5.4</w:t>
                  </w:r>
                </w:p>
              </w:tc>
              <w:tc>
                <w:tcPr>
                  <w:tcW w:w="1276" w:type="dxa"/>
                </w:tcPr>
                <w:p w14:paraId="3E38AE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средств в иностранной валюте и драгоценных металлах с аккредитивного счета на счет в кредитной организации в течение одного операционного дня</w:t>
                  </w:r>
                </w:p>
                <w:p w14:paraId="1F7A87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AA0FB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CCD02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6FE24F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0969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7C1CAC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31DB9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5664D7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6F4F1B0E" w14:textId="77777777" w:rsidTr="000D3AE4">
              <w:tc>
                <w:tcPr>
                  <w:tcW w:w="478" w:type="dxa"/>
                </w:tcPr>
                <w:p w14:paraId="0ABE8D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2.5.5</w:t>
                  </w:r>
                </w:p>
              </w:tc>
              <w:tc>
                <w:tcPr>
                  <w:tcW w:w="1276" w:type="dxa"/>
                </w:tcPr>
                <w:p w14:paraId="4B4F19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w:t>
                  </w:r>
                  <w:r w:rsidRPr="00BD0D4E">
                    <w:rPr>
                      <w:rFonts w:ascii="Arial" w:eastAsia="Times New Roman" w:hAnsi="Arial" w:cs="Arial"/>
                      <w:sz w:val="16"/>
                      <w:szCs w:val="16"/>
                      <w:lang w:eastAsia="ru-RU"/>
                    </w:rPr>
                    <w:lastRenderedPageBreak/>
                    <w:t>поступление доходов в иностранной валюте и драгоценных металлах на счет учреждения в кредитной организации в порядке, установленном законодательством Российской Федерации в части:</w:t>
                  </w:r>
                </w:p>
                <w:p w14:paraId="349A6D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3742A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3A8FF5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FC076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586A6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29B945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43B7F9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03E7D1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701E0994" w14:textId="77777777" w:rsidTr="000D3AE4">
              <w:tc>
                <w:tcPr>
                  <w:tcW w:w="478" w:type="dxa"/>
                </w:tcPr>
                <w:p w14:paraId="48CDE5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2.5.5.1</w:t>
                  </w:r>
                </w:p>
              </w:tc>
              <w:tc>
                <w:tcPr>
                  <w:tcW w:w="1276" w:type="dxa"/>
                </w:tcPr>
                <w:p w14:paraId="1DDC76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от обычных видов деятельности;</w:t>
                  </w:r>
                </w:p>
              </w:tc>
              <w:tc>
                <w:tcPr>
                  <w:tcW w:w="425" w:type="dxa"/>
                </w:tcPr>
                <w:p w14:paraId="2DAA11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06BD6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2 201 27 510</w:t>
                  </w:r>
                </w:p>
              </w:tc>
              <w:tc>
                <w:tcPr>
                  <w:tcW w:w="567" w:type="dxa"/>
                </w:tcPr>
                <w:p w14:paraId="740DB3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CB836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1" w:type="dxa"/>
                </w:tcPr>
                <w:p w14:paraId="522153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39526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6BF34E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52EF5C41" w14:textId="77777777" w:rsidTr="000D3AE4">
              <w:tc>
                <w:tcPr>
                  <w:tcW w:w="478" w:type="dxa"/>
                </w:tcPr>
                <w:p w14:paraId="4B625E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2.5.5.2</w:t>
                  </w:r>
                </w:p>
              </w:tc>
              <w:tc>
                <w:tcPr>
                  <w:tcW w:w="1276" w:type="dxa"/>
                </w:tcPr>
                <w:p w14:paraId="17D389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по расчетам по ущербу, иным доходам;</w:t>
                  </w:r>
                </w:p>
              </w:tc>
              <w:tc>
                <w:tcPr>
                  <w:tcW w:w="425" w:type="dxa"/>
                </w:tcPr>
                <w:p w14:paraId="293C47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8846D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2 201 27 510</w:t>
                  </w:r>
                </w:p>
              </w:tc>
              <w:tc>
                <w:tcPr>
                  <w:tcW w:w="567" w:type="dxa"/>
                </w:tcPr>
                <w:p w14:paraId="5B5D6F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A7845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66X</w:t>
                  </w:r>
                </w:p>
              </w:tc>
              <w:tc>
                <w:tcPr>
                  <w:tcW w:w="851" w:type="dxa"/>
                </w:tcPr>
                <w:p w14:paraId="630BDB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8EB28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5089D6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A2A0CD8" w14:textId="77777777" w:rsidTr="000D3AE4">
              <w:tc>
                <w:tcPr>
                  <w:tcW w:w="478" w:type="dxa"/>
                </w:tcPr>
                <w:p w14:paraId="43B315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2.5.5.3</w:t>
                  </w:r>
                </w:p>
              </w:tc>
              <w:tc>
                <w:tcPr>
                  <w:tcW w:w="1276" w:type="dxa"/>
                </w:tcPr>
                <w:p w14:paraId="48474B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возвратов ранее выданных авансов</w:t>
                  </w:r>
                </w:p>
              </w:tc>
              <w:tc>
                <w:tcPr>
                  <w:tcW w:w="425" w:type="dxa"/>
                </w:tcPr>
                <w:p w14:paraId="7237C2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039CD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2486DD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4F2AD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4D066D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w:t>
                  </w:r>
                  <w:r w:rsidRPr="00BD0D4E">
                    <w:rPr>
                      <w:rFonts w:ascii="Arial" w:eastAsia="Times New Roman" w:hAnsi="Arial" w:cs="Arial"/>
                      <w:sz w:val="16"/>
                      <w:szCs w:val="16"/>
                      <w:lang w:eastAsia="ru-RU"/>
                    </w:rPr>
                    <w:lastRenderedPageBreak/>
                    <w:t>мые к выписке</w:t>
                  </w:r>
                </w:p>
              </w:tc>
              <w:tc>
                <w:tcPr>
                  <w:tcW w:w="1275" w:type="dxa"/>
                </w:tcPr>
                <w:p w14:paraId="0A9F02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113931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2.12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67FC9CF1" w14:textId="77777777" w:rsidTr="000D3AE4">
              <w:tc>
                <w:tcPr>
                  <w:tcW w:w="478" w:type="dxa"/>
                </w:tcPr>
                <w:p w14:paraId="1A3BAA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2.5.6</w:t>
                  </w:r>
                </w:p>
              </w:tc>
              <w:tc>
                <w:tcPr>
                  <w:tcW w:w="1276" w:type="dxa"/>
                </w:tcPr>
                <w:p w14:paraId="7DF706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грантов и пожертвований в иностранной валюте и драгоценных металлах на счет учреждения в кредитной организации</w:t>
                  </w:r>
                </w:p>
                <w:p w14:paraId="08CF46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2C4B4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F3B05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2 201 27 510</w:t>
                  </w:r>
                </w:p>
              </w:tc>
              <w:tc>
                <w:tcPr>
                  <w:tcW w:w="567" w:type="dxa"/>
                </w:tcPr>
                <w:p w14:paraId="363E7A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5FDB0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1" w:type="dxa"/>
                </w:tcPr>
                <w:p w14:paraId="407A73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4BF46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28FC09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4673772" w14:textId="77777777" w:rsidTr="000D3AE4">
              <w:tc>
                <w:tcPr>
                  <w:tcW w:w="478" w:type="dxa"/>
                </w:tcPr>
                <w:p w14:paraId="611DB3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2.5.7</w:t>
                  </w:r>
                </w:p>
              </w:tc>
              <w:tc>
                <w:tcPr>
                  <w:tcW w:w="1276" w:type="dxa"/>
                </w:tcPr>
                <w:p w14:paraId="4B7EE9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ранее произведенных авансовых платежей согласно условиям государственных (муниципальных) контрактов на нужды учреждения и в соответствии с законодательством Российской Федерации</w:t>
                  </w:r>
                </w:p>
                <w:p w14:paraId="5EC002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73738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C79A7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20A1C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28EF5E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20A17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583D9E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EF3A3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73D819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7A4ABCB0" w14:textId="77777777" w:rsidTr="000D3AE4">
              <w:tc>
                <w:tcPr>
                  <w:tcW w:w="478" w:type="dxa"/>
                </w:tcPr>
                <w:p w14:paraId="46C6D9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2.5.8</w:t>
                  </w:r>
                </w:p>
              </w:tc>
              <w:tc>
                <w:tcPr>
                  <w:tcW w:w="1276" w:type="dxa"/>
                </w:tcPr>
                <w:p w14:paraId="55976D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положительная курсовая разница при конвертации</w:t>
                  </w:r>
                </w:p>
              </w:tc>
              <w:tc>
                <w:tcPr>
                  <w:tcW w:w="425" w:type="dxa"/>
                </w:tcPr>
                <w:p w14:paraId="2D63A3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27809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321EF0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80A89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851" w:type="dxa"/>
                </w:tcPr>
                <w:p w14:paraId="775B16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C737E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75D4A8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7827A4D0" w14:textId="77777777" w:rsidTr="000D3AE4">
              <w:tc>
                <w:tcPr>
                  <w:tcW w:w="478" w:type="dxa"/>
                </w:tcPr>
                <w:p w14:paraId="203596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2.5.9</w:t>
                  </w:r>
                </w:p>
              </w:tc>
              <w:tc>
                <w:tcPr>
                  <w:tcW w:w="1276" w:type="dxa"/>
                </w:tcPr>
                <w:p w14:paraId="42E957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средств в иностранной валюте и драгоценных металлах во временное распоряжение</w:t>
                  </w:r>
                </w:p>
              </w:tc>
              <w:tc>
                <w:tcPr>
                  <w:tcW w:w="425" w:type="dxa"/>
                </w:tcPr>
                <w:p w14:paraId="0CD0B0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CFF28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3 201 27 510</w:t>
                  </w:r>
                </w:p>
              </w:tc>
              <w:tc>
                <w:tcPr>
                  <w:tcW w:w="567" w:type="dxa"/>
                </w:tcPr>
                <w:p w14:paraId="23C5B7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731D60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73X</w:t>
                  </w:r>
                </w:p>
              </w:tc>
              <w:tc>
                <w:tcPr>
                  <w:tcW w:w="851" w:type="dxa"/>
                </w:tcPr>
                <w:p w14:paraId="49032E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A2752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7194E5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BD0D4E" w:rsidRPr="00BD0D4E" w14:paraId="1E62F4DC" w14:textId="77777777" w:rsidTr="000D3AE4">
              <w:tc>
                <w:tcPr>
                  <w:tcW w:w="478" w:type="dxa"/>
                </w:tcPr>
                <w:p w14:paraId="23EAC0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2.5.10</w:t>
                  </w:r>
                </w:p>
              </w:tc>
              <w:tc>
                <w:tcPr>
                  <w:tcW w:w="1276" w:type="dxa"/>
                </w:tcPr>
                <w:p w14:paraId="7FF3D2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перечисление средств на конвертацию иностранной валюты в рубли со счета в кредитной организации</w:t>
                  </w:r>
                </w:p>
                <w:p w14:paraId="47D17C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A92E7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0BAD1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19F3ED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DEBC7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194FA5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F7C38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7BA259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7CB327B7" w14:textId="77777777" w:rsidTr="000D3AE4">
              <w:tc>
                <w:tcPr>
                  <w:tcW w:w="478" w:type="dxa"/>
                </w:tcPr>
                <w:p w14:paraId="55586D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2.5.11</w:t>
                  </w:r>
                </w:p>
              </w:tc>
              <w:tc>
                <w:tcPr>
                  <w:tcW w:w="1276" w:type="dxa"/>
                </w:tcPr>
                <w:p w14:paraId="3C6899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перечисление денежных средств в иностранной </w:t>
                  </w:r>
                  <w:r w:rsidRPr="00BD0D4E">
                    <w:rPr>
                      <w:rFonts w:ascii="Arial" w:eastAsia="Times New Roman" w:hAnsi="Arial" w:cs="Arial"/>
                      <w:sz w:val="16"/>
                      <w:szCs w:val="16"/>
                      <w:lang w:eastAsia="ru-RU"/>
                    </w:rPr>
                    <w:lastRenderedPageBreak/>
                    <w:t>валюте и драгоценных металлах на аккредитивный счет учреждения в течение одного операционного дня</w:t>
                  </w:r>
                </w:p>
              </w:tc>
              <w:tc>
                <w:tcPr>
                  <w:tcW w:w="425" w:type="dxa"/>
                </w:tcPr>
                <w:p w14:paraId="13E8A6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F3DC9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26 510</w:t>
                  </w:r>
                </w:p>
              </w:tc>
              <w:tc>
                <w:tcPr>
                  <w:tcW w:w="567" w:type="dxa"/>
                </w:tcPr>
                <w:p w14:paraId="606FAE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788E9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1A5FE6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C2D5C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2.4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232FD2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30705D9B" w14:textId="77777777" w:rsidTr="000D3AE4">
              <w:tc>
                <w:tcPr>
                  <w:tcW w:w="478" w:type="dxa"/>
                </w:tcPr>
                <w:p w14:paraId="0007A0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2.5.12</w:t>
                  </w:r>
                </w:p>
              </w:tc>
              <w:tc>
                <w:tcPr>
                  <w:tcW w:w="1276" w:type="dxa"/>
                </w:tcPr>
                <w:p w14:paraId="3F91F8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излишне полученных доходов:</w:t>
                  </w:r>
                </w:p>
              </w:tc>
              <w:tc>
                <w:tcPr>
                  <w:tcW w:w="425" w:type="dxa"/>
                </w:tcPr>
                <w:p w14:paraId="5DE581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8B491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24FB8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761DF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0C6E4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492D37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6BE5F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59E2E8B" w14:textId="77777777" w:rsidTr="000D3AE4">
              <w:tc>
                <w:tcPr>
                  <w:tcW w:w="478" w:type="dxa"/>
                </w:tcPr>
                <w:p w14:paraId="61C3BF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2.5.12.1</w:t>
                  </w:r>
                </w:p>
              </w:tc>
              <w:tc>
                <w:tcPr>
                  <w:tcW w:w="1276" w:type="dxa"/>
                </w:tcPr>
                <w:p w14:paraId="2D8CE0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от обычных видов деятельности;</w:t>
                  </w:r>
                </w:p>
              </w:tc>
              <w:tc>
                <w:tcPr>
                  <w:tcW w:w="425" w:type="dxa"/>
                </w:tcPr>
                <w:p w14:paraId="107D33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E273C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56X</w:t>
                  </w:r>
                </w:p>
              </w:tc>
              <w:tc>
                <w:tcPr>
                  <w:tcW w:w="567" w:type="dxa"/>
                </w:tcPr>
                <w:p w14:paraId="324678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48951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2 201 27 610</w:t>
                  </w:r>
                </w:p>
              </w:tc>
              <w:tc>
                <w:tcPr>
                  <w:tcW w:w="851" w:type="dxa"/>
                </w:tcPr>
                <w:p w14:paraId="330903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BD187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303CBF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1825983A" w14:textId="77777777" w:rsidTr="000D3AE4">
              <w:tc>
                <w:tcPr>
                  <w:tcW w:w="478" w:type="dxa"/>
                </w:tcPr>
                <w:p w14:paraId="406C57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2.5.12.2</w:t>
                  </w:r>
                </w:p>
              </w:tc>
              <w:tc>
                <w:tcPr>
                  <w:tcW w:w="1276" w:type="dxa"/>
                </w:tcPr>
                <w:p w14:paraId="1777BE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по расчетам по ущербу, иным доходам</w:t>
                  </w:r>
                </w:p>
              </w:tc>
              <w:tc>
                <w:tcPr>
                  <w:tcW w:w="425" w:type="dxa"/>
                </w:tcPr>
                <w:p w14:paraId="67CA92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160AF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56X</w:t>
                  </w:r>
                </w:p>
              </w:tc>
              <w:tc>
                <w:tcPr>
                  <w:tcW w:w="567" w:type="dxa"/>
                </w:tcPr>
                <w:p w14:paraId="554603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9EEE1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2 201 27 610</w:t>
                  </w:r>
                </w:p>
              </w:tc>
              <w:tc>
                <w:tcPr>
                  <w:tcW w:w="851" w:type="dxa"/>
                </w:tcPr>
                <w:p w14:paraId="5C3CDB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5B07E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7EE451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0E3CC4A9" w14:textId="77777777" w:rsidTr="000D3AE4">
              <w:tc>
                <w:tcPr>
                  <w:tcW w:w="478" w:type="dxa"/>
                </w:tcPr>
                <w:p w14:paraId="754DB6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2.5.13</w:t>
                  </w:r>
                </w:p>
              </w:tc>
              <w:tc>
                <w:tcPr>
                  <w:tcW w:w="1276" w:type="dxa"/>
                </w:tcPr>
                <w:p w14:paraId="41528C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выбытие денежных средств в иностранной </w:t>
                  </w:r>
                  <w:r w:rsidRPr="00BD0D4E">
                    <w:rPr>
                      <w:rFonts w:ascii="Arial" w:eastAsia="Times New Roman" w:hAnsi="Arial" w:cs="Arial"/>
                      <w:sz w:val="16"/>
                      <w:szCs w:val="16"/>
                      <w:lang w:eastAsia="ru-RU"/>
                    </w:rPr>
                    <w:lastRenderedPageBreak/>
                    <w:t>валюте и драгоценных металлах со счета в кредитной организации для поступления в кассу учреждения</w:t>
                  </w:r>
                </w:p>
                <w:p w14:paraId="16DD49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255CF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710D29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20F214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20DC6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658E3C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1CB757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2.6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409E26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39C4062E" w14:textId="77777777" w:rsidTr="000D3AE4">
              <w:tc>
                <w:tcPr>
                  <w:tcW w:w="478" w:type="dxa"/>
                </w:tcPr>
                <w:p w14:paraId="4C5136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2.5.14</w:t>
                  </w:r>
                </w:p>
              </w:tc>
              <w:tc>
                <w:tcPr>
                  <w:tcW w:w="1276" w:type="dxa"/>
                </w:tcPr>
                <w:p w14:paraId="62A596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перечисление предварительной оплаты в иностранной валюте и драгоценных металлах в соответствии с заключенными государственными (муниципальными) договорами на нужды учреждения</w:t>
                  </w:r>
                </w:p>
                <w:p w14:paraId="057F6B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4446E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0444C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73210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06BE6F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2B7A5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6A47E2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2C527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409BF2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76DD1F05" w14:textId="77777777" w:rsidTr="000D3AE4">
              <w:tc>
                <w:tcPr>
                  <w:tcW w:w="478" w:type="dxa"/>
                </w:tcPr>
                <w:p w14:paraId="302DEB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2.5.15</w:t>
                  </w:r>
                </w:p>
              </w:tc>
              <w:tc>
                <w:tcPr>
                  <w:tcW w:w="1276" w:type="dxa"/>
                </w:tcPr>
                <w:p w14:paraId="6CB070B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перечисление подотчетным лицам денежных средств при условии полного его </w:t>
                  </w:r>
                  <w:r w:rsidRPr="00BD0D4E">
                    <w:rPr>
                      <w:rFonts w:ascii="Arial" w:eastAsia="Times New Roman" w:hAnsi="Arial" w:cs="Arial"/>
                      <w:sz w:val="16"/>
                      <w:szCs w:val="16"/>
                      <w:lang w:eastAsia="ru-RU"/>
                    </w:rPr>
                    <w:lastRenderedPageBreak/>
                    <w:t>отчета по ранее выданному авансу на основании их личного заявления</w:t>
                  </w:r>
                </w:p>
              </w:tc>
              <w:tc>
                <w:tcPr>
                  <w:tcW w:w="425" w:type="dxa"/>
                </w:tcPr>
                <w:p w14:paraId="47E096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DEB9F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235641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F1C40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39EC80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0F97A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3DDA32D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741B165F" w14:textId="77777777" w:rsidTr="000D3AE4">
              <w:tc>
                <w:tcPr>
                  <w:tcW w:w="478" w:type="dxa"/>
                </w:tcPr>
                <w:p w14:paraId="1BFBF6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2.5.16</w:t>
                  </w:r>
                </w:p>
              </w:tc>
              <w:tc>
                <w:tcPr>
                  <w:tcW w:w="1276" w:type="dxa"/>
                </w:tcPr>
                <w:p w14:paraId="2C2C9E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перечисление денежных средств в оплату обязательств за поставленные материальные ценности, оказанные услуги, выполненные работы, а также по иным основаниям по иным кредиторам согласно государственным (муниципальным) договорам, в том числе работникам учреждения по принятым в отношении их денежным обязательствам</w:t>
                  </w:r>
                </w:p>
              </w:tc>
              <w:tc>
                <w:tcPr>
                  <w:tcW w:w="425" w:type="dxa"/>
                </w:tcPr>
                <w:p w14:paraId="46B989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6CBE0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567" w:type="dxa"/>
                </w:tcPr>
                <w:p w14:paraId="667D4A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F92C7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6CF309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2D129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6D3DBA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4ECA27F1" w14:textId="77777777" w:rsidTr="000D3AE4">
              <w:tc>
                <w:tcPr>
                  <w:tcW w:w="478" w:type="dxa"/>
                </w:tcPr>
                <w:p w14:paraId="4E3641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w:t>
                  </w:r>
                  <w:r w:rsidRPr="00BD0D4E">
                    <w:rPr>
                      <w:rFonts w:ascii="Arial" w:eastAsia="Times New Roman" w:hAnsi="Arial" w:cs="Arial"/>
                      <w:sz w:val="16"/>
                      <w:szCs w:val="16"/>
                      <w:lang w:eastAsia="ru-RU"/>
                    </w:rPr>
                    <w:lastRenderedPageBreak/>
                    <w:t>17</w:t>
                  </w:r>
                </w:p>
              </w:tc>
              <w:tc>
                <w:tcPr>
                  <w:tcW w:w="1276" w:type="dxa"/>
                </w:tcPr>
                <w:p w14:paraId="127444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Признано в </w:t>
                  </w:r>
                  <w:r w:rsidRPr="00BD0D4E">
                    <w:rPr>
                      <w:rFonts w:ascii="Arial" w:eastAsia="Times New Roman" w:hAnsi="Arial" w:cs="Arial"/>
                      <w:sz w:val="16"/>
                      <w:szCs w:val="16"/>
                      <w:lang w:eastAsia="ru-RU"/>
                    </w:rPr>
                    <w:lastRenderedPageBreak/>
                    <w:t>бухгалтерском учете перечисление денежных средств, полученных учреждением во временное распоряжение, при наступлении определенных условий</w:t>
                  </w:r>
                </w:p>
              </w:tc>
              <w:tc>
                <w:tcPr>
                  <w:tcW w:w="425" w:type="dxa"/>
                </w:tcPr>
                <w:p w14:paraId="118207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w:t>
                  </w:r>
                  <w:r w:rsidRPr="00BD0D4E">
                    <w:rPr>
                      <w:rFonts w:ascii="Arial" w:eastAsia="Times New Roman" w:hAnsi="Arial" w:cs="Arial"/>
                      <w:sz w:val="16"/>
                      <w:szCs w:val="16"/>
                      <w:lang w:eastAsia="ru-RU"/>
                    </w:rPr>
                    <w:lastRenderedPageBreak/>
                    <w:t>К</w:t>
                  </w:r>
                </w:p>
              </w:tc>
              <w:tc>
                <w:tcPr>
                  <w:tcW w:w="567" w:type="dxa"/>
                </w:tcPr>
                <w:p w14:paraId="447254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3 304 </w:t>
                  </w:r>
                  <w:r w:rsidRPr="00BD0D4E">
                    <w:rPr>
                      <w:rFonts w:ascii="Arial" w:eastAsia="Times New Roman" w:hAnsi="Arial" w:cs="Arial"/>
                      <w:sz w:val="16"/>
                      <w:szCs w:val="16"/>
                      <w:lang w:eastAsia="ru-RU"/>
                    </w:rPr>
                    <w:lastRenderedPageBreak/>
                    <w:t>01 83X</w:t>
                  </w:r>
                </w:p>
              </w:tc>
              <w:tc>
                <w:tcPr>
                  <w:tcW w:w="567" w:type="dxa"/>
                </w:tcPr>
                <w:p w14:paraId="713037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1D88B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3 201 </w:t>
                  </w:r>
                  <w:r w:rsidRPr="00BD0D4E">
                    <w:rPr>
                      <w:rFonts w:ascii="Arial" w:eastAsia="Times New Roman" w:hAnsi="Arial" w:cs="Arial"/>
                      <w:sz w:val="16"/>
                      <w:szCs w:val="16"/>
                      <w:lang w:eastAsia="ru-RU"/>
                    </w:rPr>
                    <w:lastRenderedPageBreak/>
                    <w:t>27 610</w:t>
                  </w:r>
                </w:p>
              </w:tc>
              <w:tc>
                <w:tcPr>
                  <w:tcW w:w="851" w:type="dxa"/>
                </w:tcPr>
                <w:p w14:paraId="4B6EC4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w:t>
                  </w:r>
                  <w:r w:rsidRPr="00BD0D4E">
                    <w:rPr>
                      <w:rFonts w:ascii="Arial" w:eastAsia="Times New Roman" w:hAnsi="Arial" w:cs="Arial"/>
                      <w:sz w:val="16"/>
                      <w:szCs w:val="16"/>
                      <w:lang w:eastAsia="ru-RU"/>
                    </w:rPr>
                    <w:lastRenderedPageBreak/>
                    <w:t>со счета, документы, прилагаемые к выписке</w:t>
                  </w:r>
                </w:p>
              </w:tc>
              <w:tc>
                <w:tcPr>
                  <w:tcW w:w="1275" w:type="dxa"/>
                </w:tcPr>
                <w:p w14:paraId="737C88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w:t>
                  </w:r>
                  <w:r w:rsidRPr="00BD0D4E">
                    <w:rPr>
                      <w:rFonts w:ascii="Arial" w:eastAsia="Times New Roman" w:hAnsi="Arial" w:cs="Arial"/>
                      <w:sz w:val="16"/>
                      <w:szCs w:val="16"/>
                      <w:lang w:eastAsia="ru-RU"/>
                    </w:rPr>
                    <w:lastRenderedPageBreak/>
                    <w:t>пункту 3.4 настоящего Приложения в соответствии с содержанием факта хозяйственной жизни</w:t>
                  </w:r>
                </w:p>
              </w:tc>
              <w:tc>
                <w:tcPr>
                  <w:tcW w:w="1418" w:type="dxa"/>
                </w:tcPr>
                <w:p w14:paraId="0B942E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2.5 настоящего Приложения в соответствии с содержанием факта хозяйственной жизни</w:t>
                  </w:r>
                </w:p>
              </w:tc>
            </w:tr>
            <w:tr w:rsidR="00BD0D4E" w:rsidRPr="00BD0D4E" w14:paraId="62735978" w14:textId="77777777" w:rsidTr="000D3AE4">
              <w:tc>
                <w:tcPr>
                  <w:tcW w:w="478" w:type="dxa"/>
                </w:tcPr>
                <w:p w14:paraId="3C6B31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2.5.18</w:t>
                  </w:r>
                </w:p>
              </w:tc>
              <w:tc>
                <w:tcPr>
                  <w:tcW w:w="1276" w:type="dxa"/>
                </w:tcPr>
                <w:p w14:paraId="77496E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отрицательная курсовая разница</w:t>
                  </w:r>
                </w:p>
              </w:tc>
              <w:tc>
                <w:tcPr>
                  <w:tcW w:w="425" w:type="dxa"/>
                </w:tcPr>
                <w:p w14:paraId="5721DD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948BF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1X 171</w:t>
                  </w:r>
                </w:p>
              </w:tc>
              <w:tc>
                <w:tcPr>
                  <w:tcW w:w="567" w:type="dxa"/>
                </w:tcPr>
                <w:p w14:paraId="06ED19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1028B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69BF22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4A89C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337D21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26097483" w14:textId="77777777" w:rsidTr="000D3AE4">
              <w:tc>
                <w:tcPr>
                  <w:tcW w:w="478" w:type="dxa"/>
                </w:tcPr>
                <w:p w14:paraId="7E3C29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2.5.19</w:t>
                  </w:r>
                </w:p>
              </w:tc>
              <w:tc>
                <w:tcPr>
                  <w:tcW w:w="1276" w:type="dxa"/>
                </w:tcPr>
                <w:p w14:paraId="652096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перечисление налога на доходы физических лиц в бюджет иностранного государства</w:t>
                  </w:r>
                </w:p>
              </w:tc>
              <w:tc>
                <w:tcPr>
                  <w:tcW w:w="425" w:type="dxa"/>
                </w:tcPr>
                <w:p w14:paraId="2E49EB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4EA76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2 304 03 837</w:t>
                  </w:r>
                </w:p>
              </w:tc>
              <w:tc>
                <w:tcPr>
                  <w:tcW w:w="567" w:type="dxa"/>
                </w:tcPr>
                <w:p w14:paraId="11C622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92B3D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2 201 27 610</w:t>
                  </w:r>
                </w:p>
              </w:tc>
              <w:tc>
                <w:tcPr>
                  <w:tcW w:w="851" w:type="dxa"/>
                </w:tcPr>
                <w:p w14:paraId="0AE7F3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F7072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17D373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052A85D6" w14:textId="77777777" w:rsidTr="000D3AE4">
              <w:tc>
                <w:tcPr>
                  <w:tcW w:w="478" w:type="dxa"/>
                </w:tcPr>
                <w:p w14:paraId="53C796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2.5.20</w:t>
                  </w:r>
                </w:p>
              </w:tc>
              <w:tc>
                <w:tcPr>
                  <w:tcW w:w="1276" w:type="dxa"/>
                </w:tcPr>
                <w:p w14:paraId="2AD4C0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денежные средства учреждения в иностранной </w:t>
                  </w:r>
                  <w:r w:rsidRPr="00BD0D4E">
                    <w:rPr>
                      <w:rFonts w:ascii="Arial" w:eastAsia="Times New Roman" w:hAnsi="Arial" w:cs="Arial"/>
                      <w:sz w:val="16"/>
                      <w:szCs w:val="16"/>
                      <w:lang w:eastAsia="ru-RU"/>
                    </w:rPr>
                    <w:lastRenderedPageBreak/>
                    <w:t>валюте и драгоценных металлах на счетах в кредитной организации, полученные при осуществлении расчетов между головным учреждением, обособленными подразделениями (филиалами)</w:t>
                  </w:r>
                </w:p>
              </w:tc>
              <w:tc>
                <w:tcPr>
                  <w:tcW w:w="425" w:type="dxa"/>
                </w:tcPr>
                <w:p w14:paraId="3EF53B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1081F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0FA990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714AA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6EDF26A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w:t>
                  </w:r>
                  <w:r w:rsidRPr="00BD0D4E">
                    <w:rPr>
                      <w:rFonts w:ascii="Arial" w:eastAsia="Times New Roman" w:hAnsi="Arial" w:cs="Arial"/>
                      <w:sz w:val="16"/>
                      <w:szCs w:val="16"/>
                      <w:lang w:eastAsia="ru-RU"/>
                    </w:rPr>
                    <w:lastRenderedPageBreak/>
                    <w:t>(графику документооборота)</w:t>
                  </w:r>
                </w:p>
              </w:tc>
              <w:tc>
                <w:tcPr>
                  <w:tcW w:w="1275" w:type="dxa"/>
                </w:tcPr>
                <w:p w14:paraId="01DBC4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66FCA3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400231F9" w14:textId="77777777" w:rsidTr="000D3AE4">
              <w:tc>
                <w:tcPr>
                  <w:tcW w:w="478" w:type="dxa"/>
                </w:tcPr>
                <w:p w14:paraId="4B5D24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2.5.21</w:t>
                  </w:r>
                </w:p>
              </w:tc>
              <w:tc>
                <w:tcPr>
                  <w:tcW w:w="1276" w:type="dxa"/>
                </w:tcPr>
                <w:p w14:paraId="4F3DFC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денежных средств учреждения в иностранной валюте и драгоценных металлах на счетах в кредитной организации при осуществлении расчетов между головным учреждением, обособленными подразделениями (филиалами)</w:t>
                  </w:r>
                </w:p>
              </w:tc>
              <w:tc>
                <w:tcPr>
                  <w:tcW w:w="425" w:type="dxa"/>
                </w:tcPr>
                <w:p w14:paraId="17FCDC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AA860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087F9D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2D100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470E904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4C23E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7AEF0E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5A9074C5" w14:textId="77777777" w:rsidTr="000D3AE4">
              <w:tc>
                <w:tcPr>
                  <w:tcW w:w="478" w:type="dxa"/>
                </w:tcPr>
                <w:p w14:paraId="2F43E2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w:t>
                  </w:r>
                </w:p>
              </w:tc>
              <w:tc>
                <w:tcPr>
                  <w:tcW w:w="1276" w:type="dxa"/>
                </w:tcPr>
                <w:p w14:paraId="5A4295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34 000 "Касса"</w:t>
                  </w:r>
                </w:p>
              </w:tc>
              <w:tc>
                <w:tcPr>
                  <w:tcW w:w="425" w:type="dxa"/>
                </w:tcPr>
                <w:p w14:paraId="475B5A99"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6AF768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461DAF3"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9197CF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01DAC2C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407014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Ответственные лица (лица, осуществляющие ведение кассовых операций (кассиров); вид валюты</w:t>
                  </w:r>
                </w:p>
              </w:tc>
              <w:tc>
                <w:tcPr>
                  <w:tcW w:w="1418" w:type="dxa"/>
                </w:tcPr>
                <w:p w14:paraId="26CE7CA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67030C79" w14:textId="77777777" w:rsidTr="000D3AE4">
              <w:tc>
                <w:tcPr>
                  <w:tcW w:w="478" w:type="dxa"/>
                </w:tcPr>
                <w:p w14:paraId="72DC97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w:t>
                  </w:r>
                </w:p>
              </w:tc>
              <w:tc>
                <w:tcPr>
                  <w:tcW w:w="1276" w:type="dxa"/>
                </w:tcPr>
                <w:p w14:paraId="13AF3B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наличных денежных средств в валюте Российской Федерации в кассу с лицевого счета учреждения, открытого в органе казначейства</w:t>
                  </w:r>
                </w:p>
                <w:p w14:paraId="4490C6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11033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58326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73729A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E9729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1" w:type="dxa"/>
                </w:tcPr>
                <w:p w14:paraId="582AD0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7D88A9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7EE9B6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0C930DC0" w14:textId="77777777" w:rsidTr="000D3AE4">
              <w:tc>
                <w:tcPr>
                  <w:tcW w:w="478" w:type="dxa"/>
                </w:tcPr>
                <w:p w14:paraId="7B0264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w:t>
                  </w:r>
                </w:p>
              </w:tc>
              <w:tc>
                <w:tcPr>
                  <w:tcW w:w="1276" w:type="dxa"/>
                </w:tcPr>
                <w:p w14:paraId="25E328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наличных денежных средств в иностранной валюте и драгоценных металлах в кассу учреждения со счета в кредитной организации</w:t>
                  </w:r>
                </w:p>
              </w:tc>
              <w:tc>
                <w:tcPr>
                  <w:tcW w:w="425" w:type="dxa"/>
                </w:tcPr>
                <w:p w14:paraId="168D11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CD2D5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7F6372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52A86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6B79F6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40E0DD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0DA84C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562B50FD" w14:textId="77777777" w:rsidTr="000D3AE4">
              <w:tc>
                <w:tcPr>
                  <w:tcW w:w="478" w:type="dxa"/>
                </w:tcPr>
                <w:p w14:paraId="008344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2.6.3</w:t>
                  </w:r>
                </w:p>
              </w:tc>
              <w:tc>
                <w:tcPr>
                  <w:tcW w:w="1276" w:type="dxa"/>
                </w:tcPr>
                <w:p w14:paraId="46E24D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прием наличных денежных средств во временное распоряжение</w:t>
                  </w:r>
                </w:p>
              </w:tc>
              <w:tc>
                <w:tcPr>
                  <w:tcW w:w="425" w:type="dxa"/>
                </w:tcPr>
                <w:p w14:paraId="72C1E7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3EC63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3 201 34 510</w:t>
                  </w:r>
                </w:p>
              </w:tc>
              <w:tc>
                <w:tcPr>
                  <w:tcW w:w="567" w:type="dxa"/>
                </w:tcPr>
                <w:p w14:paraId="6EA909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65E375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73X</w:t>
                  </w:r>
                </w:p>
              </w:tc>
              <w:tc>
                <w:tcPr>
                  <w:tcW w:w="851" w:type="dxa"/>
                </w:tcPr>
                <w:p w14:paraId="62140E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367770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1F352DD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BD0D4E" w:rsidRPr="00BD0D4E" w14:paraId="7CF25459" w14:textId="77777777" w:rsidTr="000D3AE4">
              <w:tc>
                <w:tcPr>
                  <w:tcW w:w="478" w:type="dxa"/>
                </w:tcPr>
                <w:p w14:paraId="56CEDE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2.6.4</w:t>
                  </w:r>
                </w:p>
              </w:tc>
              <w:tc>
                <w:tcPr>
                  <w:tcW w:w="1276" w:type="dxa"/>
                </w:tcPr>
                <w:p w14:paraId="5930AC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доходов в кассу учреждения в порядке, установленном законодательством Российской Федерации</w:t>
                  </w:r>
                </w:p>
                <w:p w14:paraId="3B4F77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2A13A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E5736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567" w:type="dxa"/>
                </w:tcPr>
                <w:p w14:paraId="62C394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42DAB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1" w:type="dxa"/>
                </w:tcPr>
                <w:p w14:paraId="6718C7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3CA1EC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2AEA63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54E9C333" w14:textId="77777777" w:rsidTr="000D3AE4">
              <w:tc>
                <w:tcPr>
                  <w:tcW w:w="478" w:type="dxa"/>
                </w:tcPr>
                <w:p w14:paraId="779AE6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2.6.5</w:t>
                  </w:r>
                </w:p>
              </w:tc>
              <w:tc>
                <w:tcPr>
                  <w:tcW w:w="1276" w:type="dxa"/>
                </w:tcPr>
                <w:p w14:paraId="0C9036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в кассу учреждения пожертвований, грантов</w:t>
                  </w:r>
                </w:p>
              </w:tc>
              <w:tc>
                <w:tcPr>
                  <w:tcW w:w="425" w:type="dxa"/>
                </w:tcPr>
                <w:p w14:paraId="138A29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66D92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567" w:type="dxa"/>
                </w:tcPr>
                <w:p w14:paraId="24A8DB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CF660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1" w:type="dxa"/>
                </w:tcPr>
                <w:p w14:paraId="12D762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6BFAD2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106384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2AD106D3" w14:textId="77777777" w:rsidTr="000D3AE4">
              <w:tc>
                <w:tcPr>
                  <w:tcW w:w="478" w:type="dxa"/>
                </w:tcPr>
                <w:p w14:paraId="26F24D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2.6.6</w:t>
                  </w:r>
                </w:p>
              </w:tc>
              <w:tc>
                <w:tcPr>
                  <w:tcW w:w="1276" w:type="dxa"/>
                </w:tcPr>
                <w:p w14:paraId="3893F6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 в бухгалтерском учете возврат в кассу учреждения ранее произведенных авансовых выплат в </w:t>
                  </w:r>
                  <w:r w:rsidRPr="00BD0D4E">
                    <w:rPr>
                      <w:rFonts w:ascii="Arial" w:eastAsia="Times New Roman" w:hAnsi="Arial" w:cs="Arial"/>
                      <w:sz w:val="16"/>
                      <w:szCs w:val="16"/>
                      <w:lang w:eastAsia="ru-RU"/>
                    </w:rPr>
                    <w:lastRenderedPageBreak/>
                    <w:t>погашение дебиторской задолженности</w:t>
                  </w:r>
                </w:p>
                <w:p w14:paraId="1F608B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5C771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F4C7C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145893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52CEE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47BB43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760D83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7F84F5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540166D0" w14:textId="77777777" w:rsidTr="000D3AE4">
              <w:tc>
                <w:tcPr>
                  <w:tcW w:w="478" w:type="dxa"/>
                </w:tcPr>
                <w:p w14:paraId="2FFF89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2.6.7</w:t>
                  </w:r>
                </w:p>
              </w:tc>
              <w:tc>
                <w:tcPr>
                  <w:tcW w:w="1276" w:type="dxa"/>
                </w:tcPr>
                <w:p w14:paraId="794D73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в кассу учреждения займа, ссуды, предоставленных согласно законодательству Российской Федерации, а также поступление штрафов, пеней, процентов, начисленных по ним</w:t>
                  </w:r>
                </w:p>
                <w:p w14:paraId="2B4FA2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906FD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C4611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567" w:type="dxa"/>
                </w:tcPr>
                <w:p w14:paraId="770727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8893F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1" w:type="dxa"/>
                </w:tcPr>
                <w:p w14:paraId="7447D2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026E8E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6661E0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365BA659" w14:textId="77777777" w:rsidTr="000D3AE4">
              <w:tc>
                <w:tcPr>
                  <w:tcW w:w="478" w:type="dxa"/>
                </w:tcPr>
                <w:p w14:paraId="54D211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2.6.8</w:t>
                  </w:r>
                </w:p>
              </w:tc>
              <w:tc>
                <w:tcPr>
                  <w:tcW w:w="1276" w:type="dxa"/>
                </w:tcPr>
                <w:p w14:paraId="19FD0B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остатков подотчетных сумм, поступление от подотчетных лиц, ответственных за выдачу выплат работникам (студентам) денежных средств в сумме остатков </w:t>
                  </w:r>
                  <w:r w:rsidRPr="00BD0D4E">
                    <w:rPr>
                      <w:rFonts w:ascii="Arial" w:eastAsia="Times New Roman" w:hAnsi="Arial" w:cs="Arial"/>
                      <w:sz w:val="16"/>
                      <w:szCs w:val="16"/>
                      <w:lang w:eastAsia="ru-RU"/>
                    </w:rPr>
                    <w:lastRenderedPageBreak/>
                    <w:t>невыплаченных сумм заработной платы, пособий, пенсий, стипендий</w:t>
                  </w:r>
                </w:p>
                <w:p w14:paraId="1B9E50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379DF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5913D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7FE98C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DC059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174004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0E03FA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49B16A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63D28A77" w14:textId="77777777" w:rsidTr="000D3AE4">
              <w:tc>
                <w:tcPr>
                  <w:tcW w:w="478" w:type="dxa"/>
                </w:tcPr>
                <w:p w14:paraId="750976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2.6.9</w:t>
                  </w:r>
                </w:p>
              </w:tc>
              <w:tc>
                <w:tcPr>
                  <w:tcW w:w="1276" w:type="dxa"/>
                </w:tcPr>
                <w:p w14:paraId="071ABC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наличных денежных средств в возмещение ущерба, причиненного учреждению</w:t>
                  </w:r>
                </w:p>
              </w:tc>
              <w:tc>
                <w:tcPr>
                  <w:tcW w:w="425" w:type="dxa"/>
                </w:tcPr>
                <w:p w14:paraId="27C1BC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E697D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4010B7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C5C91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6646B9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425414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2EA3FA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2A9E38E5" w14:textId="77777777" w:rsidTr="000D3AE4">
              <w:tc>
                <w:tcPr>
                  <w:tcW w:w="478" w:type="dxa"/>
                </w:tcPr>
                <w:p w14:paraId="1F16D5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2.6.10</w:t>
                  </w:r>
                </w:p>
              </w:tc>
              <w:tc>
                <w:tcPr>
                  <w:tcW w:w="1276" w:type="dxa"/>
                </w:tcPr>
                <w:p w14:paraId="4A1768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в кассу учреждения полученного займа</w:t>
                  </w:r>
                </w:p>
              </w:tc>
              <w:tc>
                <w:tcPr>
                  <w:tcW w:w="425" w:type="dxa"/>
                </w:tcPr>
                <w:p w14:paraId="7F2177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1DF6D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567" w:type="dxa"/>
                </w:tcPr>
                <w:p w14:paraId="338914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CD174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2 301 14 710</w:t>
                  </w:r>
                </w:p>
              </w:tc>
              <w:tc>
                <w:tcPr>
                  <w:tcW w:w="851" w:type="dxa"/>
                </w:tcPr>
                <w:p w14:paraId="7A761C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203F1C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3046E3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BD0D4E" w:rsidRPr="00BD0D4E" w14:paraId="4E29D3A0" w14:textId="77777777" w:rsidTr="000D3AE4">
              <w:tc>
                <w:tcPr>
                  <w:tcW w:w="478" w:type="dxa"/>
                </w:tcPr>
                <w:p w14:paraId="12F961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2.6.11</w:t>
                  </w:r>
                </w:p>
              </w:tc>
              <w:tc>
                <w:tcPr>
                  <w:tcW w:w="1276" w:type="dxa"/>
                </w:tcPr>
                <w:p w14:paraId="042295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3DC4DA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40F50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1A8949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FDB93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851" w:type="dxa"/>
                </w:tcPr>
                <w:p w14:paraId="45A88F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E8821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777492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07569BC7" w14:textId="77777777" w:rsidTr="000D3AE4">
              <w:tc>
                <w:tcPr>
                  <w:tcW w:w="478" w:type="dxa"/>
                </w:tcPr>
                <w:p w14:paraId="35A870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w:t>
                  </w:r>
                  <w:r w:rsidRPr="00BD0D4E">
                    <w:rPr>
                      <w:rFonts w:ascii="Arial" w:eastAsia="Times New Roman" w:hAnsi="Arial" w:cs="Arial"/>
                      <w:sz w:val="16"/>
                      <w:szCs w:val="16"/>
                      <w:lang w:eastAsia="ru-RU"/>
                    </w:rPr>
                    <w:lastRenderedPageBreak/>
                    <w:t>12</w:t>
                  </w:r>
                </w:p>
              </w:tc>
              <w:tc>
                <w:tcPr>
                  <w:tcW w:w="1276" w:type="dxa"/>
                </w:tcPr>
                <w:p w14:paraId="19E9F9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Признано в </w:t>
                  </w:r>
                  <w:r w:rsidRPr="00BD0D4E">
                    <w:rPr>
                      <w:rFonts w:ascii="Arial" w:eastAsia="Times New Roman" w:hAnsi="Arial" w:cs="Arial"/>
                      <w:sz w:val="16"/>
                      <w:szCs w:val="16"/>
                      <w:lang w:eastAsia="ru-RU"/>
                    </w:rPr>
                    <w:lastRenderedPageBreak/>
                    <w:t>бухгалтерском учете поступление в кассу учреждения денежных средств при осуществлении расчетов между головным учреждением, обособленными подразделениями (филиалами)</w:t>
                  </w:r>
                </w:p>
              </w:tc>
              <w:tc>
                <w:tcPr>
                  <w:tcW w:w="425" w:type="dxa"/>
                </w:tcPr>
                <w:p w14:paraId="401FB7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w:t>
                  </w:r>
                  <w:r w:rsidRPr="00BD0D4E">
                    <w:rPr>
                      <w:rFonts w:ascii="Arial" w:eastAsia="Times New Roman" w:hAnsi="Arial" w:cs="Arial"/>
                      <w:sz w:val="16"/>
                      <w:szCs w:val="16"/>
                      <w:lang w:eastAsia="ru-RU"/>
                    </w:rPr>
                    <w:lastRenderedPageBreak/>
                    <w:t>Ф</w:t>
                  </w:r>
                </w:p>
              </w:tc>
              <w:tc>
                <w:tcPr>
                  <w:tcW w:w="567" w:type="dxa"/>
                </w:tcPr>
                <w:p w14:paraId="1BC91D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201 </w:t>
                  </w:r>
                  <w:r w:rsidRPr="00BD0D4E">
                    <w:rPr>
                      <w:rFonts w:ascii="Arial" w:eastAsia="Times New Roman" w:hAnsi="Arial" w:cs="Arial"/>
                      <w:sz w:val="16"/>
                      <w:szCs w:val="16"/>
                      <w:lang w:eastAsia="ru-RU"/>
                    </w:rPr>
                    <w:lastRenderedPageBreak/>
                    <w:t>34 510</w:t>
                  </w:r>
                </w:p>
              </w:tc>
              <w:tc>
                <w:tcPr>
                  <w:tcW w:w="567" w:type="dxa"/>
                </w:tcPr>
                <w:p w14:paraId="0D829C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6CC12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304 </w:t>
                  </w:r>
                  <w:r w:rsidRPr="00BD0D4E">
                    <w:rPr>
                      <w:rFonts w:ascii="Arial" w:eastAsia="Times New Roman" w:hAnsi="Arial" w:cs="Arial"/>
                      <w:sz w:val="16"/>
                      <w:szCs w:val="16"/>
                      <w:lang w:eastAsia="ru-RU"/>
                    </w:rPr>
                    <w:lastRenderedPageBreak/>
                    <w:t>04 XXX</w:t>
                  </w:r>
                </w:p>
              </w:tc>
              <w:tc>
                <w:tcPr>
                  <w:tcW w:w="851" w:type="dxa"/>
                </w:tcPr>
                <w:p w14:paraId="3E0024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Приходн</w:t>
                  </w:r>
                  <w:r w:rsidRPr="00BD0D4E">
                    <w:rPr>
                      <w:rFonts w:ascii="Arial" w:eastAsia="Times New Roman" w:hAnsi="Arial" w:cs="Arial"/>
                      <w:sz w:val="16"/>
                      <w:szCs w:val="16"/>
                      <w:lang w:eastAsia="ru-RU"/>
                    </w:rPr>
                    <w:lastRenderedPageBreak/>
                    <w:t>ый кассовый ордер (ф. 0310001)</w:t>
                  </w:r>
                </w:p>
              </w:tc>
              <w:tc>
                <w:tcPr>
                  <w:tcW w:w="1275" w:type="dxa"/>
                </w:tcPr>
                <w:p w14:paraId="268291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w:t>
                  </w:r>
                  <w:r w:rsidRPr="00BD0D4E">
                    <w:rPr>
                      <w:rFonts w:ascii="Arial" w:eastAsia="Times New Roman" w:hAnsi="Arial" w:cs="Arial"/>
                      <w:sz w:val="16"/>
                      <w:szCs w:val="16"/>
                      <w:lang w:eastAsia="ru-RU"/>
                    </w:rPr>
                    <w:lastRenderedPageBreak/>
                    <w:t>пункту 2.6 настоящего Приложения в соответствии с содержанием факта хозяйственной жизни</w:t>
                  </w:r>
                </w:p>
              </w:tc>
              <w:tc>
                <w:tcPr>
                  <w:tcW w:w="1418" w:type="dxa"/>
                </w:tcPr>
                <w:p w14:paraId="7A180A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3.7 настоящего Приложения в соответствии с содержанием факта хозяйственной жизни</w:t>
                  </w:r>
                </w:p>
              </w:tc>
            </w:tr>
            <w:tr w:rsidR="00BD0D4E" w:rsidRPr="00BD0D4E" w14:paraId="79A84457" w14:textId="77777777" w:rsidTr="000D3AE4">
              <w:tc>
                <w:tcPr>
                  <w:tcW w:w="478" w:type="dxa"/>
                </w:tcPr>
                <w:p w14:paraId="20A2D0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2.6.13</w:t>
                  </w:r>
                </w:p>
              </w:tc>
              <w:tc>
                <w:tcPr>
                  <w:tcW w:w="1276" w:type="dxa"/>
                </w:tcPr>
                <w:p w14:paraId="211CE3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в кассу учреждения денежных средств в порядке расчетов с прочими кредиторами, а также увеличение остатка средств по соответствующему виду финансового обеспечения при привлечении (восстановлении) учреждением наличных </w:t>
                  </w:r>
                  <w:r w:rsidRPr="00BD0D4E">
                    <w:rPr>
                      <w:rFonts w:ascii="Arial" w:eastAsia="Times New Roman" w:hAnsi="Arial" w:cs="Arial"/>
                      <w:sz w:val="16"/>
                      <w:szCs w:val="16"/>
                      <w:lang w:eastAsia="ru-RU"/>
                    </w:rPr>
                    <w:lastRenderedPageBreak/>
                    <w:t>денег в пределах остатка в кассе в целях исполнения обязательств, принятых за счет иного источника финансового обеспечения</w:t>
                  </w:r>
                </w:p>
              </w:tc>
              <w:tc>
                <w:tcPr>
                  <w:tcW w:w="425" w:type="dxa"/>
                </w:tcPr>
                <w:p w14:paraId="6C3D3B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4117F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2E4CCC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349EC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5615D6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1EC7E5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75AFF0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0A38684A" w14:textId="77777777" w:rsidTr="000D3AE4">
              <w:tc>
                <w:tcPr>
                  <w:tcW w:w="478" w:type="dxa"/>
                </w:tcPr>
                <w:p w14:paraId="4752B2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2.6.14</w:t>
                  </w:r>
                </w:p>
              </w:tc>
              <w:tc>
                <w:tcPr>
                  <w:tcW w:w="1276" w:type="dxa"/>
                </w:tcPr>
                <w:p w14:paraId="4A9393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в кассу учреждения наличных денежных средств, полученных с использованием банковской карты</w:t>
                  </w:r>
                </w:p>
              </w:tc>
              <w:tc>
                <w:tcPr>
                  <w:tcW w:w="425" w:type="dxa"/>
                </w:tcPr>
                <w:p w14:paraId="1A9267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DA873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426BFD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3F4CF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1" w:type="dxa"/>
                </w:tcPr>
                <w:p w14:paraId="21BEEC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3492B4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7B1907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004FC882" w14:textId="77777777" w:rsidTr="000D3AE4">
              <w:tc>
                <w:tcPr>
                  <w:tcW w:w="478" w:type="dxa"/>
                </w:tcPr>
                <w:p w14:paraId="310595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2.6.15</w:t>
                  </w:r>
                </w:p>
              </w:tc>
              <w:tc>
                <w:tcPr>
                  <w:tcW w:w="1276" w:type="dxa"/>
                </w:tcPr>
                <w:p w14:paraId="3E3F9F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оприходование неучтенных денежных средств, выявленных в результате инвентаризации</w:t>
                  </w:r>
                </w:p>
              </w:tc>
              <w:tc>
                <w:tcPr>
                  <w:tcW w:w="425" w:type="dxa"/>
                </w:tcPr>
                <w:p w14:paraId="29E6EE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B617F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066576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D8278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10 189</w:t>
                  </w:r>
                </w:p>
              </w:tc>
              <w:tc>
                <w:tcPr>
                  <w:tcW w:w="851" w:type="dxa"/>
                </w:tcPr>
                <w:p w14:paraId="115319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3C0297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4A8C38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4EDA962" w14:textId="77777777" w:rsidTr="000D3AE4">
              <w:tc>
                <w:tcPr>
                  <w:tcW w:w="478" w:type="dxa"/>
                </w:tcPr>
                <w:p w14:paraId="0FCBDF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2.6.16</w:t>
                  </w:r>
                </w:p>
              </w:tc>
              <w:tc>
                <w:tcPr>
                  <w:tcW w:w="1276" w:type="dxa"/>
                </w:tcPr>
                <w:p w14:paraId="1B379AB6" w14:textId="78697F18"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w:t>
                  </w:r>
                  <w:r w:rsidR="008B7D32">
                    <w:rPr>
                      <w:rFonts w:ascii="Arial" w:eastAsia="Times New Roman" w:hAnsi="Arial" w:cs="Arial"/>
                      <w:sz w:val="16"/>
                      <w:szCs w:val="16"/>
                      <w:lang w:eastAsia="ru-RU"/>
                    </w:rPr>
                    <w:t>а</w:t>
                  </w:r>
                  <w:r w:rsidRPr="00BD0D4E">
                    <w:rPr>
                      <w:rFonts w:ascii="Arial" w:eastAsia="Times New Roman" w:hAnsi="Arial" w:cs="Arial"/>
                      <w:sz w:val="16"/>
                      <w:szCs w:val="16"/>
                      <w:lang w:eastAsia="ru-RU"/>
                    </w:rPr>
                    <w:t xml:space="preserve"> в бухгалтерском учете положительная курсовая разница по </w:t>
                  </w:r>
                  <w:r w:rsidRPr="00BD0D4E">
                    <w:rPr>
                      <w:rFonts w:ascii="Arial" w:eastAsia="Times New Roman" w:hAnsi="Arial" w:cs="Arial"/>
                      <w:sz w:val="16"/>
                      <w:szCs w:val="16"/>
                      <w:lang w:eastAsia="ru-RU"/>
                    </w:rPr>
                    <w:lastRenderedPageBreak/>
                    <w:t>средствам в кассе учреждения в иностранной валюте</w:t>
                  </w:r>
                </w:p>
              </w:tc>
              <w:tc>
                <w:tcPr>
                  <w:tcW w:w="425" w:type="dxa"/>
                </w:tcPr>
                <w:p w14:paraId="3F36FC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B7F02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129CEE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96799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851" w:type="dxa"/>
                </w:tcPr>
                <w:p w14:paraId="067CF6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275" w:type="dxa"/>
                </w:tcPr>
                <w:p w14:paraId="02F723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5E24CD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4D6A6F50" w14:textId="77777777" w:rsidTr="000D3AE4">
              <w:tc>
                <w:tcPr>
                  <w:tcW w:w="478" w:type="dxa"/>
                </w:tcPr>
                <w:p w14:paraId="6C87F0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2.6.17</w:t>
                  </w:r>
                </w:p>
              </w:tc>
              <w:tc>
                <w:tcPr>
                  <w:tcW w:w="1276" w:type="dxa"/>
                </w:tcPr>
                <w:p w14:paraId="361B13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выбытие денежных средств в валюте Российской Федерации из кассы учреждения для зачисления на лицевой счет в органе казначейства</w:t>
                  </w:r>
                </w:p>
                <w:p w14:paraId="47C787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CB6E0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ED8E2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567" w:type="dxa"/>
                </w:tcPr>
                <w:p w14:paraId="016588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F31BC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2219C1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51274E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8" w:type="dxa"/>
                </w:tcPr>
                <w:p w14:paraId="6BEBBA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2C3C3980" w14:textId="77777777" w:rsidTr="000D3AE4">
              <w:tc>
                <w:tcPr>
                  <w:tcW w:w="478" w:type="dxa"/>
                </w:tcPr>
                <w:p w14:paraId="073D41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2.6.18</w:t>
                  </w:r>
                </w:p>
              </w:tc>
              <w:tc>
                <w:tcPr>
                  <w:tcW w:w="1276" w:type="dxa"/>
                </w:tcPr>
                <w:p w14:paraId="53FE2C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выбытие денежных средств из кассы учреждения в иностранной валюте и драгоценных металлах для зачисления на счет в кредитной организации</w:t>
                  </w:r>
                </w:p>
                <w:p w14:paraId="58F40C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58244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185F0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5A64EE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D24FF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3F7DA6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526417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64EB26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2561D5C9" w14:textId="77777777" w:rsidTr="000D3AE4">
              <w:tc>
                <w:tcPr>
                  <w:tcW w:w="478" w:type="dxa"/>
                </w:tcPr>
                <w:p w14:paraId="1D76B1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2.6.19</w:t>
                  </w:r>
                </w:p>
              </w:tc>
              <w:tc>
                <w:tcPr>
                  <w:tcW w:w="1276" w:type="dxa"/>
                </w:tcPr>
                <w:p w14:paraId="6D8CF8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выбытие денежных </w:t>
                  </w:r>
                  <w:r w:rsidRPr="00BD0D4E">
                    <w:rPr>
                      <w:rFonts w:ascii="Arial" w:eastAsia="Times New Roman" w:hAnsi="Arial" w:cs="Arial"/>
                      <w:sz w:val="16"/>
                      <w:szCs w:val="16"/>
                      <w:lang w:eastAsia="ru-RU"/>
                    </w:rPr>
                    <w:lastRenderedPageBreak/>
                    <w:t>средств из кассы учреждения в иностранной валюте и драгоценных металлах для зачисления на счет в кредитной организации</w:t>
                  </w:r>
                </w:p>
                <w:p w14:paraId="541F54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0EB57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F763D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261973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7D7E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1E626A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Расходный кассовый ордер (ф. </w:t>
                  </w:r>
                  <w:r w:rsidRPr="00BD0D4E">
                    <w:rPr>
                      <w:rFonts w:ascii="Arial" w:eastAsia="Times New Roman" w:hAnsi="Arial" w:cs="Arial"/>
                      <w:sz w:val="16"/>
                      <w:szCs w:val="16"/>
                      <w:lang w:eastAsia="ru-RU"/>
                    </w:rPr>
                    <w:lastRenderedPageBreak/>
                    <w:t>0310002)</w:t>
                  </w:r>
                </w:p>
              </w:tc>
              <w:tc>
                <w:tcPr>
                  <w:tcW w:w="1275" w:type="dxa"/>
                </w:tcPr>
                <w:p w14:paraId="408C0D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2.3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57E272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1F69AD54" w14:textId="77777777" w:rsidTr="000D3AE4">
              <w:tc>
                <w:tcPr>
                  <w:tcW w:w="478" w:type="dxa"/>
                </w:tcPr>
                <w:p w14:paraId="355348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2.6.20</w:t>
                  </w:r>
                </w:p>
              </w:tc>
              <w:tc>
                <w:tcPr>
                  <w:tcW w:w="1276" w:type="dxa"/>
                </w:tcPr>
                <w:p w14:paraId="57079C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наличных денежных средств, находящихся во временном распоряжении учреждения, при наступлении условий их передачи владельцу и по назначению в порядке, установленном законодательством Российской Федерации</w:t>
                  </w:r>
                </w:p>
                <w:p w14:paraId="5A1E52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8483D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6627B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6B2C4A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83X</w:t>
                  </w:r>
                </w:p>
              </w:tc>
              <w:tc>
                <w:tcPr>
                  <w:tcW w:w="567" w:type="dxa"/>
                </w:tcPr>
                <w:p w14:paraId="1D392A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51DB3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3 201 34 610</w:t>
                  </w:r>
                </w:p>
              </w:tc>
              <w:tc>
                <w:tcPr>
                  <w:tcW w:w="851" w:type="dxa"/>
                </w:tcPr>
                <w:p w14:paraId="4F82B5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6467F5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8" w:type="dxa"/>
                </w:tcPr>
                <w:p w14:paraId="0334E6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13799DF1" w14:textId="77777777" w:rsidTr="000D3AE4">
              <w:tc>
                <w:tcPr>
                  <w:tcW w:w="478" w:type="dxa"/>
                </w:tcPr>
                <w:p w14:paraId="342B42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2.6.21</w:t>
                  </w:r>
                </w:p>
              </w:tc>
              <w:tc>
                <w:tcPr>
                  <w:tcW w:w="1276" w:type="dxa"/>
                </w:tcPr>
                <w:p w14:paraId="7AB5BB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 в бухгалтерском учете возврат из кассы учреждения излишне </w:t>
                  </w:r>
                  <w:r w:rsidRPr="00BD0D4E">
                    <w:rPr>
                      <w:rFonts w:ascii="Arial" w:eastAsia="Times New Roman" w:hAnsi="Arial" w:cs="Arial"/>
                      <w:sz w:val="16"/>
                      <w:szCs w:val="16"/>
                      <w:lang w:eastAsia="ru-RU"/>
                    </w:rPr>
                    <w:lastRenderedPageBreak/>
                    <w:t>полученных доходов</w:t>
                  </w:r>
                </w:p>
              </w:tc>
              <w:tc>
                <w:tcPr>
                  <w:tcW w:w="425" w:type="dxa"/>
                </w:tcPr>
                <w:p w14:paraId="28EFA3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0C701D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56X</w:t>
                  </w:r>
                </w:p>
              </w:tc>
              <w:tc>
                <w:tcPr>
                  <w:tcW w:w="567" w:type="dxa"/>
                </w:tcPr>
                <w:p w14:paraId="442E5A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15C2B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2 201 34 610</w:t>
                  </w:r>
                </w:p>
              </w:tc>
              <w:tc>
                <w:tcPr>
                  <w:tcW w:w="851" w:type="dxa"/>
                </w:tcPr>
                <w:p w14:paraId="07F8E1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71EF23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2.9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7E2604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14C2EF4E" w14:textId="77777777" w:rsidTr="000D3AE4">
              <w:tc>
                <w:tcPr>
                  <w:tcW w:w="478" w:type="dxa"/>
                </w:tcPr>
                <w:p w14:paraId="3BACD7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2.6.22</w:t>
                  </w:r>
                </w:p>
              </w:tc>
              <w:tc>
                <w:tcPr>
                  <w:tcW w:w="1276" w:type="dxa"/>
                </w:tcPr>
                <w:p w14:paraId="70CD94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оплата из кассы учреждения предварительных платежей по государственным (муниципальным) договорам на нужды учреждения (авансов)</w:t>
                  </w:r>
                </w:p>
                <w:p w14:paraId="19D503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BECAE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1EFB5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4425F2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EDE4D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3152BF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4E7ABD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55B4D1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16D29CC1" w14:textId="77777777" w:rsidTr="000D3AE4">
              <w:tc>
                <w:tcPr>
                  <w:tcW w:w="478" w:type="dxa"/>
                </w:tcPr>
                <w:p w14:paraId="156331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2.6.23</w:t>
                  </w:r>
                </w:p>
              </w:tc>
              <w:tc>
                <w:tcPr>
                  <w:tcW w:w="1276" w:type="dxa"/>
                </w:tcPr>
                <w:p w14:paraId="197FC3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предоставлению займа, ссуды из кассы учреждения в порядке, предусмотренном законодательством Российской Федерации</w:t>
                  </w:r>
                </w:p>
                <w:p w14:paraId="558143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AFF70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48B0F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567" w:type="dxa"/>
                </w:tcPr>
                <w:p w14:paraId="35DF76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D798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2 201 34 610</w:t>
                  </w:r>
                </w:p>
              </w:tc>
              <w:tc>
                <w:tcPr>
                  <w:tcW w:w="851" w:type="dxa"/>
                </w:tcPr>
                <w:p w14:paraId="6202F4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266964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343CAD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356C4DEF" w14:textId="77777777" w:rsidTr="000D3AE4">
              <w:tc>
                <w:tcPr>
                  <w:tcW w:w="478" w:type="dxa"/>
                </w:tcPr>
                <w:p w14:paraId="28D449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2.6.24</w:t>
                  </w:r>
                </w:p>
              </w:tc>
              <w:tc>
                <w:tcPr>
                  <w:tcW w:w="1276" w:type="dxa"/>
                </w:tcPr>
                <w:p w14:paraId="731FB4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выдача денежных средств подотчетному </w:t>
                  </w:r>
                  <w:r w:rsidRPr="00BD0D4E">
                    <w:rPr>
                      <w:rFonts w:ascii="Arial" w:eastAsia="Times New Roman" w:hAnsi="Arial" w:cs="Arial"/>
                      <w:sz w:val="16"/>
                      <w:szCs w:val="16"/>
                      <w:lang w:eastAsia="ru-RU"/>
                    </w:rPr>
                    <w:lastRenderedPageBreak/>
                    <w:t>лицу, выдача денежных средств подотчетному лицу заработной платы (стипендий, пенсий, пособий) при условии нахождения структурного подразделения учреждения в отдаленной местности</w:t>
                  </w:r>
                </w:p>
              </w:tc>
              <w:tc>
                <w:tcPr>
                  <w:tcW w:w="425" w:type="dxa"/>
                </w:tcPr>
                <w:p w14:paraId="226174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FAE28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275E74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DBAF7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38C666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2E569B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2.12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4B8B2D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556803AF" w14:textId="77777777" w:rsidTr="000D3AE4">
              <w:tc>
                <w:tcPr>
                  <w:tcW w:w="478" w:type="dxa"/>
                </w:tcPr>
                <w:p w14:paraId="16F695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2.6.25</w:t>
                  </w:r>
                </w:p>
              </w:tc>
              <w:tc>
                <w:tcPr>
                  <w:tcW w:w="1276" w:type="dxa"/>
                </w:tcPr>
                <w:p w14:paraId="0CE37A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погашение из кассы учреждения ранее полученного займа</w:t>
                  </w:r>
                </w:p>
              </w:tc>
              <w:tc>
                <w:tcPr>
                  <w:tcW w:w="425" w:type="dxa"/>
                </w:tcPr>
                <w:p w14:paraId="0DCFDD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A6BE8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2 301 14 810</w:t>
                  </w:r>
                </w:p>
              </w:tc>
              <w:tc>
                <w:tcPr>
                  <w:tcW w:w="567" w:type="dxa"/>
                </w:tcPr>
                <w:p w14:paraId="18CF5D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6547D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2 201 34 610</w:t>
                  </w:r>
                </w:p>
              </w:tc>
              <w:tc>
                <w:tcPr>
                  <w:tcW w:w="851" w:type="dxa"/>
                </w:tcPr>
                <w:p w14:paraId="525FC7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3F7873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0AF0DD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53EA21C0" w14:textId="77777777" w:rsidTr="000D3AE4">
              <w:tc>
                <w:tcPr>
                  <w:tcW w:w="478" w:type="dxa"/>
                </w:tcPr>
                <w:p w14:paraId="126229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2.6.26</w:t>
                  </w:r>
                </w:p>
              </w:tc>
              <w:tc>
                <w:tcPr>
                  <w:tcW w:w="1276" w:type="dxa"/>
                </w:tcPr>
                <w:p w14:paraId="5ADC97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выдача из кассы учреждения заработной платы, прочих выплат, стипендий, пенсий, пособий и иных социальных выплат, а также вознаграждени</w:t>
                  </w:r>
                  <w:r w:rsidRPr="00BD0D4E">
                    <w:rPr>
                      <w:rFonts w:ascii="Arial" w:eastAsia="Times New Roman" w:hAnsi="Arial" w:cs="Arial"/>
                      <w:sz w:val="16"/>
                      <w:szCs w:val="16"/>
                      <w:lang w:eastAsia="ru-RU"/>
                    </w:rPr>
                    <w:lastRenderedPageBreak/>
                    <w:t>й лицам, не состоящим в штате учреждения по договорам гражданско-правового характера</w:t>
                  </w:r>
                </w:p>
              </w:tc>
              <w:tc>
                <w:tcPr>
                  <w:tcW w:w="425" w:type="dxa"/>
                </w:tcPr>
                <w:p w14:paraId="5BBABB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5B8CD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837</w:t>
                  </w:r>
                </w:p>
              </w:tc>
              <w:tc>
                <w:tcPr>
                  <w:tcW w:w="567" w:type="dxa"/>
                </w:tcPr>
                <w:p w14:paraId="3D9EA5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A3DAB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7AE38A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p w14:paraId="064896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Расчетно-платежная ведомость (ф. 0504401);</w:t>
                  </w:r>
                </w:p>
                <w:p w14:paraId="29B335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Платежная ведомость (ф. </w:t>
                  </w:r>
                  <w:r w:rsidRPr="00BD0D4E">
                    <w:rPr>
                      <w:rFonts w:ascii="Arial" w:eastAsia="Times New Roman" w:hAnsi="Arial" w:cs="Arial"/>
                      <w:sz w:val="16"/>
                      <w:szCs w:val="16"/>
                      <w:lang w:eastAsia="ru-RU"/>
                    </w:rPr>
                    <w:lastRenderedPageBreak/>
                    <w:t>0504403)</w:t>
                  </w:r>
                </w:p>
              </w:tc>
              <w:tc>
                <w:tcPr>
                  <w:tcW w:w="1275" w:type="dxa"/>
                </w:tcPr>
                <w:p w14:paraId="5B2378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8" w:type="dxa"/>
                </w:tcPr>
                <w:p w14:paraId="7AC433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6DB4F40F" w14:textId="77777777" w:rsidTr="000D3AE4">
              <w:tc>
                <w:tcPr>
                  <w:tcW w:w="478" w:type="dxa"/>
                </w:tcPr>
                <w:p w14:paraId="581D95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2.6.27</w:t>
                  </w:r>
                </w:p>
              </w:tc>
              <w:tc>
                <w:tcPr>
                  <w:tcW w:w="1276" w:type="dxa"/>
                </w:tcPr>
                <w:p w14:paraId="01F92A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выдача из кассы учреждения депонентской задолженности</w:t>
                  </w:r>
                </w:p>
              </w:tc>
              <w:tc>
                <w:tcPr>
                  <w:tcW w:w="425" w:type="dxa"/>
                </w:tcPr>
                <w:p w14:paraId="4EF144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8EE2F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02 837</w:t>
                  </w:r>
                </w:p>
              </w:tc>
              <w:tc>
                <w:tcPr>
                  <w:tcW w:w="567" w:type="dxa"/>
                </w:tcPr>
                <w:p w14:paraId="04913A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28032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1B0DF0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p w14:paraId="00D3F4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Платежная ведомость (ф. 0504403)</w:t>
                  </w:r>
                </w:p>
              </w:tc>
              <w:tc>
                <w:tcPr>
                  <w:tcW w:w="1275" w:type="dxa"/>
                </w:tcPr>
                <w:p w14:paraId="5E54C1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c>
                <w:tcPr>
                  <w:tcW w:w="1418" w:type="dxa"/>
                </w:tcPr>
                <w:p w14:paraId="748001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56E77AF0" w14:textId="77777777" w:rsidTr="000D3AE4">
              <w:tc>
                <w:tcPr>
                  <w:tcW w:w="478" w:type="dxa"/>
                </w:tcPr>
                <w:p w14:paraId="5203E7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2.6.28</w:t>
                  </w:r>
                </w:p>
              </w:tc>
              <w:tc>
                <w:tcPr>
                  <w:tcW w:w="1276" w:type="dxa"/>
                </w:tcPr>
                <w:p w14:paraId="7AD108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выдача из кассы учреждения сумм, удержанных из заработной платы, прочих выплат (удержаний)</w:t>
                  </w:r>
                </w:p>
              </w:tc>
              <w:tc>
                <w:tcPr>
                  <w:tcW w:w="425" w:type="dxa"/>
                </w:tcPr>
                <w:p w14:paraId="405124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3EE39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03 837</w:t>
                  </w:r>
                </w:p>
              </w:tc>
              <w:tc>
                <w:tcPr>
                  <w:tcW w:w="567" w:type="dxa"/>
                </w:tcPr>
                <w:p w14:paraId="652FBB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34043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0362BE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7E26E9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35D567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641E7A70" w14:textId="77777777" w:rsidTr="000D3AE4">
              <w:tc>
                <w:tcPr>
                  <w:tcW w:w="478" w:type="dxa"/>
                </w:tcPr>
                <w:p w14:paraId="09641D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2.6.29</w:t>
                  </w:r>
                </w:p>
              </w:tc>
              <w:tc>
                <w:tcPr>
                  <w:tcW w:w="1276" w:type="dxa"/>
                </w:tcPr>
                <w:p w14:paraId="60DA3E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выявленных недостач, хищений, потерь денежных средств</w:t>
                  </w:r>
                </w:p>
              </w:tc>
              <w:tc>
                <w:tcPr>
                  <w:tcW w:w="425" w:type="dxa"/>
                </w:tcPr>
                <w:p w14:paraId="2F8EAD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FB2C4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81 56X</w:t>
                  </w:r>
                </w:p>
              </w:tc>
              <w:tc>
                <w:tcPr>
                  <w:tcW w:w="567" w:type="dxa"/>
                </w:tcPr>
                <w:p w14:paraId="5832AB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AFB7D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0D1B59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6D3C9A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48F7C3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7E8A7930" w14:textId="77777777" w:rsidTr="000D3AE4">
              <w:tc>
                <w:tcPr>
                  <w:tcW w:w="478" w:type="dxa"/>
                </w:tcPr>
                <w:p w14:paraId="004C10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2.6.30</w:t>
                  </w:r>
                </w:p>
              </w:tc>
              <w:tc>
                <w:tcPr>
                  <w:tcW w:w="1276" w:type="dxa"/>
                </w:tcPr>
                <w:p w14:paraId="010FA1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принятие к учету дебиторской задолженности по восстановлению иного источника финансового обеспечения, привлеченного на исполнение обязательства</w:t>
                  </w:r>
                </w:p>
                <w:p w14:paraId="4FAA03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85E83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CD56B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277A9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304 06 </w:t>
                  </w:r>
                  <w:r w:rsidRPr="00BD0D4E">
                    <w:rPr>
                      <w:rFonts w:ascii="Arial" w:eastAsia="Times New Roman" w:hAnsi="Arial" w:cs="Arial"/>
                      <w:sz w:val="16"/>
                      <w:szCs w:val="16"/>
                      <w:lang w:eastAsia="ru-RU"/>
                    </w:rPr>
                    <w:lastRenderedPageBreak/>
                    <w:t>83X</w:t>
                  </w:r>
                </w:p>
              </w:tc>
              <w:tc>
                <w:tcPr>
                  <w:tcW w:w="567" w:type="dxa"/>
                </w:tcPr>
                <w:p w14:paraId="53C001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80D5C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34 </w:t>
                  </w:r>
                  <w:r w:rsidRPr="00BD0D4E">
                    <w:rPr>
                      <w:rFonts w:ascii="Arial" w:eastAsia="Times New Roman" w:hAnsi="Arial" w:cs="Arial"/>
                      <w:sz w:val="16"/>
                      <w:szCs w:val="16"/>
                      <w:lang w:eastAsia="ru-RU"/>
                    </w:rPr>
                    <w:lastRenderedPageBreak/>
                    <w:t>610</w:t>
                  </w:r>
                </w:p>
              </w:tc>
              <w:tc>
                <w:tcPr>
                  <w:tcW w:w="851" w:type="dxa"/>
                </w:tcPr>
                <w:p w14:paraId="03AA66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Расходный </w:t>
                  </w:r>
                  <w:r w:rsidRPr="00BD0D4E">
                    <w:rPr>
                      <w:rFonts w:ascii="Arial" w:eastAsia="Times New Roman" w:hAnsi="Arial" w:cs="Arial"/>
                      <w:sz w:val="16"/>
                      <w:szCs w:val="16"/>
                      <w:lang w:eastAsia="ru-RU"/>
                    </w:rPr>
                    <w:lastRenderedPageBreak/>
                    <w:t>кассовый ордер (ф. 0310002)</w:t>
                  </w:r>
                </w:p>
              </w:tc>
              <w:tc>
                <w:tcPr>
                  <w:tcW w:w="1275" w:type="dxa"/>
                </w:tcPr>
                <w:p w14:paraId="3B1F48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w:t>
                  </w:r>
                  <w:r w:rsidRPr="00BD0D4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3A3AD8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034EEC45" w14:textId="77777777" w:rsidTr="000D3AE4">
              <w:tc>
                <w:tcPr>
                  <w:tcW w:w="478" w:type="dxa"/>
                </w:tcPr>
                <w:p w14:paraId="215822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2.6.31</w:t>
                  </w:r>
                </w:p>
              </w:tc>
              <w:tc>
                <w:tcPr>
                  <w:tcW w:w="1276" w:type="dxa"/>
                </w:tcPr>
                <w:p w14:paraId="4D39BA0D" w14:textId="258C1FD1"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w:t>
                  </w:r>
                  <w:r w:rsidR="008B7D32">
                    <w:rPr>
                      <w:rFonts w:ascii="Arial" w:eastAsia="Times New Roman" w:hAnsi="Arial" w:cs="Arial"/>
                      <w:sz w:val="16"/>
                      <w:szCs w:val="16"/>
                      <w:lang w:eastAsia="ru-RU"/>
                    </w:rPr>
                    <w:t>а</w:t>
                  </w:r>
                  <w:r w:rsidRPr="00BD0D4E">
                    <w:rPr>
                      <w:rFonts w:ascii="Arial" w:eastAsia="Times New Roman" w:hAnsi="Arial" w:cs="Arial"/>
                      <w:sz w:val="16"/>
                      <w:szCs w:val="16"/>
                      <w:lang w:eastAsia="ru-RU"/>
                    </w:rPr>
                    <w:t xml:space="preserve"> в бухгалтерском учете отрицательная курсовая разница по средствам в кассе учреждения в иностранной валюте</w:t>
                  </w:r>
                </w:p>
              </w:tc>
              <w:tc>
                <w:tcPr>
                  <w:tcW w:w="425" w:type="dxa"/>
                </w:tcPr>
                <w:p w14:paraId="3AA355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7083C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10 171</w:t>
                  </w:r>
                </w:p>
              </w:tc>
              <w:tc>
                <w:tcPr>
                  <w:tcW w:w="567" w:type="dxa"/>
                </w:tcPr>
                <w:p w14:paraId="01F867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AB6B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183749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BFDAC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6DBCE9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357A1B7B" w14:textId="77777777" w:rsidTr="000D3AE4">
              <w:tc>
                <w:tcPr>
                  <w:tcW w:w="478" w:type="dxa"/>
                </w:tcPr>
                <w:p w14:paraId="05CAB6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2.6.32</w:t>
                  </w:r>
                </w:p>
              </w:tc>
              <w:tc>
                <w:tcPr>
                  <w:tcW w:w="1276" w:type="dxa"/>
                </w:tcPr>
                <w:p w14:paraId="4CCE2F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наличных денежных средств при осуществлении расчетов между головным учреждением, обособленными подразделениями </w:t>
                  </w:r>
                  <w:r w:rsidRPr="00BD0D4E">
                    <w:rPr>
                      <w:rFonts w:ascii="Arial" w:eastAsia="Times New Roman" w:hAnsi="Arial" w:cs="Arial"/>
                      <w:sz w:val="16"/>
                      <w:szCs w:val="16"/>
                      <w:lang w:eastAsia="ru-RU"/>
                    </w:rPr>
                    <w:lastRenderedPageBreak/>
                    <w:t>(филиалами)</w:t>
                  </w:r>
                </w:p>
              </w:tc>
              <w:tc>
                <w:tcPr>
                  <w:tcW w:w="425" w:type="dxa"/>
                </w:tcPr>
                <w:p w14:paraId="1D0475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F1065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431714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76EAC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1BCAC8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4D754B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27D51B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3ABF3ED9" w14:textId="77777777" w:rsidTr="000D3AE4">
              <w:tc>
                <w:tcPr>
                  <w:tcW w:w="478" w:type="dxa"/>
                </w:tcPr>
                <w:p w14:paraId="287D0B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w:t>
                  </w:r>
                </w:p>
              </w:tc>
              <w:tc>
                <w:tcPr>
                  <w:tcW w:w="1276" w:type="dxa"/>
                </w:tcPr>
                <w:p w14:paraId="603EB5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0 201 35 000 "Денежные документы"</w:t>
                  </w:r>
                </w:p>
              </w:tc>
              <w:tc>
                <w:tcPr>
                  <w:tcW w:w="425" w:type="dxa"/>
                </w:tcPr>
                <w:p w14:paraId="60C1D60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73CD1C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34906E7"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39AA18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3E34DC6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0CF7C2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денежных документов;</w:t>
                  </w:r>
                </w:p>
                <w:p w14:paraId="17E67D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ответственное лицо (лица, ответственные за их выдачу (сохранность) (кассиров)</w:t>
                  </w:r>
                </w:p>
              </w:tc>
              <w:tc>
                <w:tcPr>
                  <w:tcW w:w="1418" w:type="dxa"/>
                </w:tcPr>
                <w:p w14:paraId="0057936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5FCF60FE" w14:textId="77777777" w:rsidTr="000D3AE4">
              <w:tc>
                <w:tcPr>
                  <w:tcW w:w="478" w:type="dxa"/>
                </w:tcPr>
                <w:p w14:paraId="55DACF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2.7.1</w:t>
                  </w:r>
                </w:p>
              </w:tc>
              <w:tc>
                <w:tcPr>
                  <w:tcW w:w="1276" w:type="dxa"/>
                </w:tcPr>
                <w:p w14:paraId="4658DF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денежных документов в кассу:</w:t>
                  </w:r>
                </w:p>
              </w:tc>
              <w:tc>
                <w:tcPr>
                  <w:tcW w:w="425" w:type="dxa"/>
                </w:tcPr>
                <w:p w14:paraId="5A7055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29D24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1991C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9D3CB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7D319F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73C1B0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8960F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6145D29B" w14:textId="77777777" w:rsidTr="000D3AE4">
              <w:tc>
                <w:tcPr>
                  <w:tcW w:w="478" w:type="dxa"/>
                </w:tcPr>
                <w:p w14:paraId="31C8E1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2.7.1.1</w:t>
                  </w:r>
                </w:p>
              </w:tc>
              <w:tc>
                <w:tcPr>
                  <w:tcW w:w="1276" w:type="dxa"/>
                </w:tcPr>
                <w:p w14:paraId="028803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 государственным (муниципальным) договорам на нужды учреждения;</w:t>
                  </w:r>
                </w:p>
              </w:tc>
              <w:tc>
                <w:tcPr>
                  <w:tcW w:w="425" w:type="dxa"/>
                </w:tcPr>
                <w:p w14:paraId="36F9F2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DCD86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567" w:type="dxa"/>
                </w:tcPr>
                <w:p w14:paraId="409C13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EA929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73X</w:t>
                  </w:r>
                </w:p>
              </w:tc>
              <w:tc>
                <w:tcPr>
                  <w:tcW w:w="851" w:type="dxa"/>
                </w:tcPr>
                <w:p w14:paraId="7AB0C2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 (фондовый)</w:t>
                  </w:r>
                </w:p>
              </w:tc>
              <w:tc>
                <w:tcPr>
                  <w:tcW w:w="1275" w:type="dxa"/>
                </w:tcPr>
                <w:p w14:paraId="6A15A9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8" w:type="dxa"/>
                </w:tcPr>
                <w:p w14:paraId="5C2061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BD0D4E" w:rsidRPr="00BD0D4E" w14:paraId="79472598" w14:textId="77777777" w:rsidTr="000D3AE4">
              <w:tc>
                <w:tcPr>
                  <w:tcW w:w="478" w:type="dxa"/>
                </w:tcPr>
                <w:p w14:paraId="4EAD7F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2.7.1.2</w:t>
                  </w:r>
                </w:p>
              </w:tc>
              <w:tc>
                <w:tcPr>
                  <w:tcW w:w="1276" w:type="dxa"/>
                </w:tcPr>
                <w:p w14:paraId="710F2F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приобретенных подотчетным лицом;</w:t>
                  </w:r>
                </w:p>
              </w:tc>
              <w:tc>
                <w:tcPr>
                  <w:tcW w:w="425" w:type="dxa"/>
                </w:tcPr>
                <w:p w14:paraId="6E95A9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E94BD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567" w:type="dxa"/>
                </w:tcPr>
                <w:p w14:paraId="2B3CE9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ADEEB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350D79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 (фондовый)</w:t>
                  </w:r>
                </w:p>
              </w:tc>
              <w:tc>
                <w:tcPr>
                  <w:tcW w:w="1275" w:type="dxa"/>
                </w:tcPr>
                <w:p w14:paraId="60F829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8" w:type="dxa"/>
                </w:tcPr>
                <w:p w14:paraId="2B5865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1651AC56" w14:textId="77777777" w:rsidTr="000D3AE4">
              <w:tc>
                <w:tcPr>
                  <w:tcW w:w="478" w:type="dxa"/>
                </w:tcPr>
                <w:p w14:paraId="397A1F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2.7.1.3</w:t>
                  </w:r>
                </w:p>
              </w:tc>
              <w:tc>
                <w:tcPr>
                  <w:tcW w:w="1276" w:type="dxa"/>
                </w:tcPr>
                <w:p w14:paraId="1D0AA4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 осуществлении расчетов между головным </w:t>
                  </w:r>
                  <w:r w:rsidRPr="00BD0D4E">
                    <w:rPr>
                      <w:rFonts w:ascii="Arial" w:eastAsia="Times New Roman" w:hAnsi="Arial" w:cs="Arial"/>
                      <w:sz w:val="16"/>
                      <w:szCs w:val="16"/>
                      <w:lang w:eastAsia="ru-RU"/>
                    </w:rPr>
                    <w:lastRenderedPageBreak/>
                    <w:t>учреждением, обособленными подразделениями (филиалами);</w:t>
                  </w:r>
                </w:p>
              </w:tc>
              <w:tc>
                <w:tcPr>
                  <w:tcW w:w="425" w:type="dxa"/>
                </w:tcPr>
                <w:p w14:paraId="3C5AF0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7BFF5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567" w:type="dxa"/>
                </w:tcPr>
                <w:p w14:paraId="6A2CEF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8FD1C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0131DC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Приходный кассовый ордер (ф. 0310001) </w:t>
                  </w:r>
                  <w:r w:rsidRPr="00BD0D4E">
                    <w:rPr>
                      <w:rFonts w:ascii="Arial" w:eastAsia="Times New Roman" w:hAnsi="Arial" w:cs="Arial"/>
                      <w:sz w:val="16"/>
                      <w:szCs w:val="16"/>
                      <w:lang w:eastAsia="ru-RU"/>
                    </w:rPr>
                    <w:lastRenderedPageBreak/>
                    <w:t>(фондовый)</w:t>
                  </w:r>
                </w:p>
              </w:tc>
              <w:tc>
                <w:tcPr>
                  <w:tcW w:w="1275" w:type="dxa"/>
                </w:tcPr>
                <w:p w14:paraId="70E6FF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2.7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68E438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6360E7DD" w14:textId="77777777" w:rsidTr="000D3AE4">
              <w:tc>
                <w:tcPr>
                  <w:tcW w:w="478" w:type="dxa"/>
                </w:tcPr>
                <w:p w14:paraId="564D0D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2.7.1.4</w:t>
                  </w:r>
                </w:p>
              </w:tc>
              <w:tc>
                <w:tcPr>
                  <w:tcW w:w="1276" w:type="dxa"/>
                </w:tcPr>
                <w:p w14:paraId="64FC58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безвозмездном порядке от государственных учреждений, организаций;</w:t>
                  </w:r>
                </w:p>
              </w:tc>
              <w:tc>
                <w:tcPr>
                  <w:tcW w:w="425" w:type="dxa"/>
                </w:tcPr>
                <w:p w14:paraId="3FD111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29AD9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567" w:type="dxa"/>
                </w:tcPr>
                <w:p w14:paraId="19A986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78FCF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10 189</w:t>
                  </w:r>
                </w:p>
              </w:tc>
              <w:tc>
                <w:tcPr>
                  <w:tcW w:w="851" w:type="dxa"/>
                </w:tcPr>
                <w:p w14:paraId="031310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 (фондовый)</w:t>
                  </w:r>
                </w:p>
              </w:tc>
              <w:tc>
                <w:tcPr>
                  <w:tcW w:w="1275" w:type="dxa"/>
                </w:tcPr>
                <w:p w14:paraId="0D71D5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8" w:type="dxa"/>
                </w:tcPr>
                <w:p w14:paraId="630F77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EE060F4" w14:textId="77777777" w:rsidTr="000D3AE4">
              <w:tc>
                <w:tcPr>
                  <w:tcW w:w="478" w:type="dxa"/>
                </w:tcPr>
                <w:p w14:paraId="17AC05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2.7.1.5</w:t>
                  </w:r>
                </w:p>
              </w:tc>
              <w:tc>
                <w:tcPr>
                  <w:tcW w:w="1276" w:type="dxa"/>
                </w:tcPr>
                <w:p w14:paraId="3D4E19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порядке возмещения ущерба в натуральной форме виновными лицами;</w:t>
                  </w:r>
                </w:p>
              </w:tc>
              <w:tc>
                <w:tcPr>
                  <w:tcW w:w="425" w:type="dxa"/>
                </w:tcPr>
                <w:p w14:paraId="78384B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2AFE7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567" w:type="dxa"/>
                </w:tcPr>
                <w:p w14:paraId="51488D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76920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10 172</w:t>
                  </w:r>
                </w:p>
              </w:tc>
              <w:tc>
                <w:tcPr>
                  <w:tcW w:w="851" w:type="dxa"/>
                </w:tcPr>
                <w:p w14:paraId="471FD0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 (фондовый)</w:t>
                  </w:r>
                </w:p>
              </w:tc>
              <w:tc>
                <w:tcPr>
                  <w:tcW w:w="1275" w:type="dxa"/>
                </w:tcPr>
                <w:p w14:paraId="2A85FA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8" w:type="dxa"/>
                </w:tcPr>
                <w:p w14:paraId="70E8D2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1AFCE68" w14:textId="77777777" w:rsidTr="000D3AE4">
              <w:tc>
                <w:tcPr>
                  <w:tcW w:w="478" w:type="dxa"/>
                </w:tcPr>
                <w:p w14:paraId="70F42C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w:t>
                  </w:r>
                </w:p>
              </w:tc>
              <w:tc>
                <w:tcPr>
                  <w:tcW w:w="1276" w:type="dxa"/>
                </w:tcPr>
                <w:p w14:paraId="6250D6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выбытию денежных документов из кассы в части:</w:t>
                  </w:r>
                </w:p>
              </w:tc>
              <w:tc>
                <w:tcPr>
                  <w:tcW w:w="425" w:type="dxa"/>
                </w:tcPr>
                <w:p w14:paraId="5245BA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81AF5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D558C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60847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369BAE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0D85DF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3DA1D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5C234471" w14:textId="77777777" w:rsidTr="000D3AE4">
              <w:tc>
                <w:tcPr>
                  <w:tcW w:w="478" w:type="dxa"/>
                </w:tcPr>
                <w:p w14:paraId="108E3D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2.7.2.1</w:t>
                  </w:r>
                </w:p>
              </w:tc>
              <w:tc>
                <w:tcPr>
                  <w:tcW w:w="1276" w:type="dxa"/>
                </w:tcPr>
                <w:p w14:paraId="3BDE2446" w14:textId="2D0B9ECA"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выдач</w:t>
                  </w:r>
                  <w:r w:rsidR="008B7D32">
                    <w:rPr>
                      <w:rFonts w:ascii="Arial" w:eastAsia="Times New Roman" w:hAnsi="Arial" w:cs="Arial"/>
                      <w:sz w:val="16"/>
                      <w:szCs w:val="16"/>
                      <w:lang w:eastAsia="ru-RU"/>
                    </w:rPr>
                    <w:t>и</w:t>
                  </w:r>
                  <w:r w:rsidRPr="00BD0D4E">
                    <w:rPr>
                      <w:rFonts w:ascii="Arial" w:eastAsia="Times New Roman" w:hAnsi="Arial" w:cs="Arial"/>
                      <w:sz w:val="16"/>
                      <w:szCs w:val="16"/>
                      <w:lang w:eastAsia="ru-RU"/>
                    </w:rPr>
                    <w:t xml:space="preserve"> из кассы денежных документов подотчет, осуществляемая в соответствии с </w:t>
                  </w:r>
                  <w:r w:rsidRPr="00BD0D4E">
                    <w:rPr>
                      <w:rFonts w:ascii="Arial" w:eastAsia="Times New Roman" w:hAnsi="Arial" w:cs="Arial"/>
                      <w:sz w:val="16"/>
                      <w:szCs w:val="16"/>
                      <w:lang w:eastAsia="ru-RU"/>
                    </w:rPr>
                    <w:lastRenderedPageBreak/>
                    <w:t>учетной политикой;</w:t>
                  </w:r>
                </w:p>
              </w:tc>
              <w:tc>
                <w:tcPr>
                  <w:tcW w:w="425" w:type="dxa"/>
                </w:tcPr>
                <w:p w14:paraId="542257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44804A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08A41A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A8736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1" w:type="dxa"/>
                </w:tcPr>
                <w:p w14:paraId="5037B4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275" w:type="dxa"/>
                </w:tcPr>
                <w:p w14:paraId="040AAD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2.12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8" w:type="dxa"/>
                </w:tcPr>
                <w:p w14:paraId="28B5A9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2.7 настоящего Приложения в соответствии с содержанием факта хозяйственной жизни</w:t>
                  </w:r>
                </w:p>
              </w:tc>
            </w:tr>
            <w:tr w:rsidR="00BD0D4E" w:rsidRPr="00BD0D4E" w14:paraId="30617F3E" w14:textId="77777777" w:rsidTr="000D3AE4">
              <w:tc>
                <w:tcPr>
                  <w:tcW w:w="478" w:type="dxa"/>
                </w:tcPr>
                <w:p w14:paraId="500592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2.7.2.3</w:t>
                  </w:r>
                </w:p>
              </w:tc>
              <w:tc>
                <w:tcPr>
                  <w:tcW w:w="1276" w:type="dxa"/>
                </w:tcPr>
                <w:p w14:paraId="00CE03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возврата из кассы учреждения денежных документов поставщику согласно условиям государственного (муниципального) договора на нужды учреждения;</w:t>
                  </w:r>
                </w:p>
              </w:tc>
              <w:tc>
                <w:tcPr>
                  <w:tcW w:w="425" w:type="dxa"/>
                </w:tcPr>
                <w:p w14:paraId="7A64A6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254B6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567" w:type="dxa"/>
                </w:tcPr>
                <w:p w14:paraId="06E07F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D8292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1" w:type="dxa"/>
                </w:tcPr>
                <w:p w14:paraId="452F1A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275" w:type="dxa"/>
                </w:tcPr>
                <w:p w14:paraId="3B2750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6E5790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67021731" w14:textId="77777777" w:rsidTr="000D3AE4">
              <w:tc>
                <w:tcPr>
                  <w:tcW w:w="478" w:type="dxa"/>
                </w:tcPr>
                <w:p w14:paraId="275B3E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2.7.2.4</w:t>
                  </w:r>
                </w:p>
              </w:tc>
              <w:tc>
                <w:tcPr>
                  <w:tcW w:w="1276" w:type="dxa"/>
                </w:tcPr>
                <w:p w14:paraId="7285DB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безвозмездной передачи денежных документов при осуществлении расчетов между головным учреждением, обособленными подразделениями (филиалами);</w:t>
                  </w:r>
                </w:p>
              </w:tc>
              <w:tc>
                <w:tcPr>
                  <w:tcW w:w="425" w:type="dxa"/>
                </w:tcPr>
                <w:p w14:paraId="143716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06191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5A12F4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437F0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1" w:type="dxa"/>
                </w:tcPr>
                <w:p w14:paraId="11184E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275" w:type="dxa"/>
                </w:tcPr>
                <w:p w14:paraId="6C9891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34060B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1EDDD598" w14:textId="77777777" w:rsidTr="000D3AE4">
              <w:tc>
                <w:tcPr>
                  <w:tcW w:w="478" w:type="dxa"/>
                </w:tcPr>
                <w:p w14:paraId="5640A0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2.7.2.5</w:t>
                  </w:r>
                </w:p>
              </w:tc>
              <w:tc>
                <w:tcPr>
                  <w:tcW w:w="1276" w:type="dxa"/>
                </w:tcPr>
                <w:p w14:paraId="086B3E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безвозмездной передачи денежных документов;</w:t>
                  </w:r>
                </w:p>
              </w:tc>
              <w:tc>
                <w:tcPr>
                  <w:tcW w:w="425" w:type="dxa"/>
                </w:tcPr>
                <w:p w14:paraId="153E26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C4501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24X</w:t>
                  </w:r>
                </w:p>
              </w:tc>
              <w:tc>
                <w:tcPr>
                  <w:tcW w:w="567" w:type="dxa"/>
                </w:tcPr>
                <w:p w14:paraId="4E6119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E1F6C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1" w:type="dxa"/>
                </w:tcPr>
                <w:p w14:paraId="16916E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275" w:type="dxa"/>
                </w:tcPr>
                <w:p w14:paraId="643A61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2EA8DA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25364CFD" w14:textId="77777777" w:rsidTr="000D3AE4">
              <w:tc>
                <w:tcPr>
                  <w:tcW w:w="478" w:type="dxa"/>
                </w:tcPr>
                <w:p w14:paraId="3F57DE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2.7.2.6</w:t>
                  </w:r>
                </w:p>
              </w:tc>
              <w:tc>
                <w:tcPr>
                  <w:tcW w:w="1276" w:type="dxa"/>
                </w:tcPr>
                <w:p w14:paraId="2909E8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суммы выявленных недостач, хищений, порчи денежных документов;</w:t>
                  </w:r>
                </w:p>
              </w:tc>
              <w:tc>
                <w:tcPr>
                  <w:tcW w:w="425" w:type="dxa"/>
                </w:tcPr>
                <w:p w14:paraId="7C176B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9766E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10 172</w:t>
                  </w:r>
                </w:p>
              </w:tc>
              <w:tc>
                <w:tcPr>
                  <w:tcW w:w="567" w:type="dxa"/>
                </w:tcPr>
                <w:p w14:paraId="3F75C7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468A7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1" w:type="dxa"/>
                </w:tcPr>
                <w:p w14:paraId="5DFB4C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275" w:type="dxa"/>
                </w:tcPr>
                <w:p w14:paraId="0CC023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420DC4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339F1BEB" w14:textId="77777777" w:rsidTr="000D3AE4">
              <w:tc>
                <w:tcPr>
                  <w:tcW w:w="478" w:type="dxa"/>
                </w:tcPr>
                <w:p w14:paraId="2F345E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2.7.2.7</w:t>
                  </w:r>
                </w:p>
              </w:tc>
              <w:tc>
                <w:tcPr>
                  <w:tcW w:w="1276" w:type="dxa"/>
                </w:tcPr>
                <w:p w14:paraId="07109D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выбытия с учета по причине уничтожения, порчи денежных документов в </w:t>
                  </w:r>
                  <w:r w:rsidRPr="008B7D32">
                    <w:rPr>
                      <w:rFonts w:ascii="Arial" w:eastAsia="Times New Roman" w:hAnsi="Arial" w:cs="Arial"/>
                      <w:sz w:val="16"/>
                      <w:szCs w:val="16"/>
                      <w:lang w:eastAsia="ru-RU"/>
                    </w:rPr>
                    <w:t>результате форс-мажорных обстоятельств</w:t>
                  </w:r>
                  <w:r w:rsidRPr="00BD0D4E">
                    <w:rPr>
                      <w:rFonts w:ascii="Arial" w:eastAsia="Times New Roman" w:hAnsi="Arial" w:cs="Arial"/>
                      <w:sz w:val="16"/>
                      <w:szCs w:val="16"/>
                      <w:lang w:eastAsia="ru-RU"/>
                    </w:rPr>
                    <w:t xml:space="preserve"> на основании акта уничтожения, порчи</w:t>
                  </w:r>
                </w:p>
              </w:tc>
              <w:tc>
                <w:tcPr>
                  <w:tcW w:w="425" w:type="dxa"/>
                </w:tcPr>
                <w:p w14:paraId="236434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64AD6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20 273</w:t>
                  </w:r>
                </w:p>
              </w:tc>
              <w:tc>
                <w:tcPr>
                  <w:tcW w:w="567" w:type="dxa"/>
                </w:tcPr>
                <w:p w14:paraId="100BE7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3AC5F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1" w:type="dxa"/>
                </w:tcPr>
                <w:p w14:paraId="76DD5E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 (фондовый)</w:t>
                  </w:r>
                </w:p>
              </w:tc>
              <w:tc>
                <w:tcPr>
                  <w:tcW w:w="1275" w:type="dxa"/>
                </w:tcPr>
                <w:p w14:paraId="258EC5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714308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533967E2" w14:textId="77777777" w:rsidTr="000D3AE4">
              <w:tc>
                <w:tcPr>
                  <w:tcW w:w="478" w:type="dxa"/>
                </w:tcPr>
                <w:p w14:paraId="79FEDC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2.7.3</w:t>
                  </w:r>
                </w:p>
              </w:tc>
              <w:tc>
                <w:tcPr>
                  <w:tcW w:w="1276" w:type="dxa"/>
                </w:tcPr>
                <w:p w14:paraId="41624F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внутреннее перемещение денежных документов между ответственными лицами (кассирами), уточнение признаков аналитического учета</w:t>
                  </w:r>
                </w:p>
              </w:tc>
              <w:tc>
                <w:tcPr>
                  <w:tcW w:w="425" w:type="dxa"/>
                </w:tcPr>
                <w:p w14:paraId="73909A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D8A82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567" w:type="dxa"/>
                </w:tcPr>
                <w:p w14:paraId="15C387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91F03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851" w:type="dxa"/>
                </w:tcPr>
                <w:p w14:paraId="05DB48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87DF5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8" w:type="dxa"/>
                </w:tcPr>
                <w:p w14:paraId="23496F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7A1469DB" w14:textId="77777777" w:rsidTr="000D3AE4">
              <w:tc>
                <w:tcPr>
                  <w:tcW w:w="478" w:type="dxa"/>
                </w:tcPr>
                <w:p w14:paraId="5C531E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2.7.4</w:t>
                  </w:r>
                </w:p>
              </w:tc>
              <w:tc>
                <w:tcPr>
                  <w:tcW w:w="1276" w:type="dxa"/>
                </w:tcPr>
                <w:p w14:paraId="7BC990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w:t>
                  </w:r>
                  <w:r w:rsidRPr="00BD0D4E">
                    <w:rPr>
                      <w:rFonts w:ascii="Arial" w:eastAsia="Times New Roman" w:hAnsi="Arial" w:cs="Arial"/>
                      <w:sz w:val="16"/>
                      <w:szCs w:val="16"/>
                      <w:lang w:eastAsia="ru-RU"/>
                    </w:rPr>
                    <w:lastRenderedPageBreak/>
                    <w:t>у учету денежные документы при реорганизации путем слияния, присоединения, разделения, выделения, преобразования или при изменении типа учреждения</w:t>
                  </w:r>
                </w:p>
                <w:p w14:paraId="7EC1EB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07206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174E0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BE86B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35 </w:t>
                  </w:r>
                  <w:r w:rsidRPr="00BD0D4E">
                    <w:rPr>
                      <w:rFonts w:ascii="Arial" w:eastAsia="Times New Roman" w:hAnsi="Arial" w:cs="Arial"/>
                      <w:sz w:val="16"/>
                      <w:szCs w:val="16"/>
                      <w:lang w:eastAsia="ru-RU"/>
                    </w:rPr>
                    <w:lastRenderedPageBreak/>
                    <w:t>510</w:t>
                  </w:r>
                </w:p>
              </w:tc>
              <w:tc>
                <w:tcPr>
                  <w:tcW w:w="567" w:type="dxa"/>
                </w:tcPr>
                <w:p w14:paraId="7E6C52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CB0CE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304 06 </w:t>
                  </w:r>
                  <w:r w:rsidRPr="00BD0D4E">
                    <w:rPr>
                      <w:rFonts w:ascii="Arial" w:eastAsia="Times New Roman" w:hAnsi="Arial" w:cs="Arial"/>
                      <w:sz w:val="16"/>
                      <w:szCs w:val="16"/>
                      <w:lang w:eastAsia="ru-RU"/>
                    </w:rPr>
                    <w:lastRenderedPageBreak/>
                    <w:t>73X</w:t>
                  </w:r>
                </w:p>
              </w:tc>
              <w:tc>
                <w:tcPr>
                  <w:tcW w:w="851" w:type="dxa"/>
                </w:tcPr>
                <w:p w14:paraId="45DF70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Приходный </w:t>
                  </w:r>
                  <w:r w:rsidRPr="00BD0D4E">
                    <w:rPr>
                      <w:rFonts w:ascii="Arial" w:eastAsia="Times New Roman" w:hAnsi="Arial" w:cs="Arial"/>
                      <w:sz w:val="16"/>
                      <w:szCs w:val="16"/>
                      <w:lang w:eastAsia="ru-RU"/>
                    </w:rPr>
                    <w:lastRenderedPageBreak/>
                    <w:t>кассовый ордер (ф. 0310001)</w:t>
                  </w:r>
                </w:p>
              </w:tc>
              <w:tc>
                <w:tcPr>
                  <w:tcW w:w="1275" w:type="dxa"/>
                </w:tcPr>
                <w:p w14:paraId="27E2E3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2.7 </w:t>
                  </w:r>
                  <w:r w:rsidRPr="00BD0D4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462E52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521E14EF" w14:textId="77777777" w:rsidTr="000D3AE4">
              <w:tc>
                <w:tcPr>
                  <w:tcW w:w="478" w:type="dxa"/>
                </w:tcPr>
                <w:p w14:paraId="7C2DF6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2.7.5</w:t>
                  </w:r>
                </w:p>
              </w:tc>
              <w:tc>
                <w:tcPr>
                  <w:tcW w:w="1276" w:type="dxa"/>
                </w:tcPr>
                <w:p w14:paraId="0A43A9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денежных документов при реорганизации путем слияния, присоединения, разделения, выделения, преобразования или при изменении типа учреждения</w:t>
                  </w:r>
                </w:p>
                <w:p w14:paraId="60D900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FE28D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14D89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069926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C5809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1" w:type="dxa"/>
                </w:tcPr>
                <w:p w14:paraId="188044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0BC240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362C07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3423C4D8" w14:textId="77777777" w:rsidTr="000D3AE4">
              <w:tc>
                <w:tcPr>
                  <w:tcW w:w="478" w:type="dxa"/>
                </w:tcPr>
                <w:p w14:paraId="6715FE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w:t>
                  </w:r>
                </w:p>
              </w:tc>
              <w:tc>
                <w:tcPr>
                  <w:tcW w:w="1276" w:type="dxa"/>
                </w:tcPr>
                <w:p w14:paraId="51E465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0 204 00 000 "Финансовые вложения"</w:t>
                  </w:r>
                </w:p>
              </w:tc>
              <w:tc>
                <w:tcPr>
                  <w:tcW w:w="425" w:type="dxa"/>
                </w:tcPr>
                <w:p w14:paraId="420C9E8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92A011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B79F3ED"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08FBA1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54E1F863"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7C02E2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Вид (аналитическая группа) финансовых вложений, объекты, в которые осуществлены указанные </w:t>
                  </w:r>
                  <w:r w:rsidRPr="00BD0D4E">
                    <w:rPr>
                      <w:rFonts w:ascii="Arial" w:eastAsia="Times New Roman" w:hAnsi="Arial" w:cs="Arial"/>
                      <w:sz w:val="16"/>
                      <w:szCs w:val="16"/>
                      <w:lang w:eastAsia="ru-RU"/>
                    </w:rPr>
                    <w:lastRenderedPageBreak/>
                    <w:t>вложения (контрагенты (эмитенты); в случае учета финансовых вложений в иностранной валюте - сумма финансовых вложений в иностранной валюте и сумма в рублевом эквиваленте</w:t>
                  </w:r>
                </w:p>
              </w:tc>
              <w:tc>
                <w:tcPr>
                  <w:tcW w:w="1418" w:type="dxa"/>
                </w:tcPr>
                <w:p w14:paraId="15B74D7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08C2968F" w14:textId="77777777" w:rsidTr="000D3AE4">
              <w:tc>
                <w:tcPr>
                  <w:tcW w:w="478" w:type="dxa"/>
                </w:tcPr>
                <w:p w14:paraId="5B435A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w:t>
                  </w:r>
                </w:p>
              </w:tc>
              <w:tc>
                <w:tcPr>
                  <w:tcW w:w="1276" w:type="dxa"/>
                </w:tcPr>
                <w:p w14:paraId="41F5A3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финансовые активы по сформированной балансовой стоимости</w:t>
                  </w:r>
                </w:p>
              </w:tc>
              <w:tc>
                <w:tcPr>
                  <w:tcW w:w="425" w:type="dxa"/>
                </w:tcPr>
                <w:p w14:paraId="077BE1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692D1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6C21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567" w:type="dxa"/>
                </w:tcPr>
                <w:p w14:paraId="04574D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43DE7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5E15A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6XX</w:t>
                  </w:r>
                </w:p>
              </w:tc>
              <w:tc>
                <w:tcPr>
                  <w:tcW w:w="851" w:type="dxa"/>
                </w:tcPr>
                <w:p w14:paraId="614ACC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из ЕГРЮЛ с приложением документов, подтверждающих основание возникновения права на долю в уставных капиталах обществ с ограниченной ответственностью (акт приема-передачи</w:t>
                  </w:r>
                  <w:r w:rsidRPr="00BD0D4E">
                    <w:rPr>
                      <w:rFonts w:ascii="Arial" w:eastAsia="Times New Roman" w:hAnsi="Arial" w:cs="Arial"/>
                      <w:sz w:val="16"/>
                      <w:szCs w:val="16"/>
                      <w:lang w:eastAsia="ru-RU"/>
                    </w:rPr>
                    <w:lastRenderedPageBreak/>
                    <w:t>/договор пожертвования/решение суда/иные документы, подтверждающие возникновение права);</w:t>
                  </w:r>
                </w:p>
                <w:p w14:paraId="0D81D2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87E0D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2.8 настоящего Приложения в соответствии с содержанием факта хозяйственной жизни</w:t>
                  </w:r>
                </w:p>
              </w:tc>
              <w:tc>
                <w:tcPr>
                  <w:tcW w:w="1418" w:type="dxa"/>
                </w:tcPr>
                <w:p w14:paraId="26D9B3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r w:rsidR="00BD0D4E" w:rsidRPr="00BD0D4E" w14:paraId="69B19597" w14:textId="77777777" w:rsidTr="000D3AE4">
              <w:tc>
                <w:tcPr>
                  <w:tcW w:w="478" w:type="dxa"/>
                </w:tcPr>
                <w:p w14:paraId="2C16A0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2.8.2</w:t>
                  </w:r>
                </w:p>
              </w:tc>
              <w:tc>
                <w:tcPr>
                  <w:tcW w:w="1276" w:type="dxa"/>
                </w:tcPr>
                <w:p w14:paraId="7B05E93B" w14:textId="3D23C7E8"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Приняты </w:t>
                  </w:r>
                  <w:r w:rsidR="008B7D32">
                    <w:rPr>
                      <w:rFonts w:ascii="Arial" w:eastAsia="Times New Roman" w:hAnsi="Arial" w:cs="Arial"/>
                      <w:sz w:val="16"/>
                      <w:szCs w:val="16"/>
                      <w:lang w:eastAsia="ru-RU"/>
                    </w:rPr>
                    <w:t xml:space="preserve">к </w:t>
                  </w:r>
                  <w:r w:rsidRPr="00BD0D4E">
                    <w:rPr>
                      <w:rFonts w:ascii="Arial" w:eastAsia="Times New Roman" w:hAnsi="Arial" w:cs="Arial"/>
                      <w:sz w:val="16"/>
                      <w:szCs w:val="16"/>
                      <w:lang w:eastAsia="ru-RU"/>
                    </w:rPr>
                    <w:t xml:space="preserve">бухгалтерскому учету акции и иные формы участия в капитале, при вкладе в уставные капиталы хозяйственных обществ права использования результатов интеллектуальной деятельности, исключительные права на которые </w:t>
                  </w:r>
                  <w:r w:rsidRPr="00BD0D4E">
                    <w:rPr>
                      <w:rFonts w:ascii="Arial" w:eastAsia="Times New Roman" w:hAnsi="Arial" w:cs="Arial"/>
                      <w:sz w:val="16"/>
                      <w:szCs w:val="16"/>
                      <w:lang w:eastAsia="ru-RU"/>
                    </w:rPr>
                    <w:lastRenderedPageBreak/>
                    <w:t>сохраняются за учреждениями в соответствии с действующим законодательством Российской Федерации</w:t>
                  </w:r>
                </w:p>
              </w:tc>
              <w:tc>
                <w:tcPr>
                  <w:tcW w:w="425" w:type="dxa"/>
                </w:tcPr>
                <w:p w14:paraId="2CD181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7C6502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A1AEC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2 204 XX 5XX</w:t>
                  </w:r>
                </w:p>
              </w:tc>
              <w:tc>
                <w:tcPr>
                  <w:tcW w:w="567" w:type="dxa"/>
                </w:tcPr>
                <w:p w14:paraId="05F01A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7247B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2 401 10 189</w:t>
                  </w:r>
                </w:p>
              </w:tc>
              <w:tc>
                <w:tcPr>
                  <w:tcW w:w="851" w:type="dxa"/>
                </w:tcPr>
                <w:p w14:paraId="7D9C23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приема-передачи финансовых вложений, договор передачи финансовых вложений, выписка из ЕГРЮЛ с приложением документ</w:t>
                  </w:r>
                  <w:r w:rsidRPr="00BD0D4E">
                    <w:rPr>
                      <w:rFonts w:ascii="Arial" w:eastAsia="Times New Roman" w:hAnsi="Arial" w:cs="Arial"/>
                      <w:sz w:val="16"/>
                      <w:szCs w:val="16"/>
                      <w:lang w:eastAsia="ru-RU"/>
                    </w:rPr>
                    <w:lastRenderedPageBreak/>
                    <w:t>ов, подтверждающих основание возникновения права на долю в уставных капиталах обществ с ограниченной ответственностью (акт приема-передачи/договор пожертвования/решение суда/иные документы, подтверждающие возникновение права);</w:t>
                  </w:r>
                </w:p>
                <w:p w14:paraId="69FB71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tc>
              <w:tc>
                <w:tcPr>
                  <w:tcW w:w="1275" w:type="dxa"/>
                </w:tcPr>
                <w:p w14:paraId="6E3508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2.8 настоящего Приложения в соответствии с содержанием факта хозяйственной жизни</w:t>
                  </w:r>
                </w:p>
              </w:tc>
              <w:tc>
                <w:tcPr>
                  <w:tcW w:w="1418" w:type="dxa"/>
                </w:tcPr>
                <w:p w14:paraId="03A19A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34D1F01F" w14:textId="77777777" w:rsidTr="000D3AE4">
              <w:tc>
                <w:tcPr>
                  <w:tcW w:w="478" w:type="dxa"/>
                </w:tcPr>
                <w:p w14:paraId="5CC4A1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2.8.3</w:t>
                  </w:r>
                </w:p>
              </w:tc>
              <w:tc>
                <w:tcPr>
                  <w:tcW w:w="1276" w:type="dxa"/>
                </w:tcPr>
                <w:p w14:paraId="7E6D63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положительная курсовая разница при переоценке финансовых вложений, стоимость которых выражена в иностранной валюте</w:t>
                  </w:r>
                </w:p>
              </w:tc>
              <w:tc>
                <w:tcPr>
                  <w:tcW w:w="425" w:type="dxa"/>
                </w:tcPr>
                <w:p w14:paraId="45943B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2B8D5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7DB21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567" w:type="dxa"/>
                </w:tcPr>
                <w:p w14:paraId="5CA86A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41528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851" w:type="dxa"/>
                </w:tcPr>
                <w:p w14:paraId="7AB48A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B2832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c>
                <w:tcPr>
                  <w:tcW w:w="1418" w:type="dxa"/>
                </w:tcPr>
                <w:p w14:paraId="501AF2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C6C059C" w14:textId="77777777" w:rsidTr="000D3AE4">
              <w:tc>
                <w:tcPr>
                  <w:tcW w:w="478" w:type="dxa"/>
                </w:tcPr>
                <w:p w14:paraId="74F5B0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2.8.4</w:t>
                  </w:r>
                </w:p>
              </w:tc>
              <w:tc>
                <w:tcPr>
                  <w:tcW w:w="1276" w:type="dxa"/>
                </w:tcPr>
                <w:p w14:paraId="1081E7AA" w14:textId="6FA64983"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реализация финансовых вложений в случаях и в порядке, предусмотренных законодательством Российской Федерации</w:t>
                  </w:r>
                </w:p>
              </w:tc>
              <w:tc>
                <w:tcPr>
                  <w:tcW w:w="425" w:type="dxa"/>
                </w:tcPr>
                <w:p w14:paraId="62A116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8E0CA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2 401 10 172</w:t>
                  </w:r>
                </w:p>
              </w:tc>
              <w:tc>
                <w:tcPr>
                  <w:tcW w:w="567" w:type="dxa"/>
                </w:tcPr>
                <w:p w14:paraId="42D21E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1F56F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FC35C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2 204 XX 6XX</w:t>
                  </w:r>
                </w:p>
              </w:tc>
              <w:tc>
                <w:tcPr>
                  <w:tcW w:w="851" w:type="dxa"/>
                </w:tcPr>
                <w:p w14:paraId="54B0A8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приема-передачи финансовых вложений, договор передачи финансовых вложений;</w:t>
                  </w:r>
                </w:p>
                <w:p w14:paraId="184FA2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20A1E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193A4B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06AD949E" w14:textId="77777777" w:rsidTr="000D3AE4">
              <w:tc>
                <w:tcPr>
                  <w:tcW w:w="478" w:type="dxa"/>
                </w:tcPr>
                <w:p w14:paraId="072025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2.8.5</w:t>
                  </w:r>
                </w:p>
              </w:tc>
              <w:tc>
                <w:tcPr>
                  <w:tcW w:w="1276" w:type="dxa"/>
                </w:tcPr>
                <w:p w14:paraId="774345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w:t>
                  </w:r>
                  <w:r w:rsidRPr="00BD0D4E">
                    <w:rPr>
                      <w:rFonts w:ascii="Arial" w:eastAsia="Times New Roman" w:hAnsi="Arial" w:cs="Arial"/>
                      <w:sz w:val="16"/>
                      <w:szCs w:val="16"/>
                      <w:lang w:eastAsia="ru-RU"/>
                    </w:rPr>
                    <w:lastRenderedPageBreak/>
                    <w:t>бухгалтерском учете автономного учреждения акций в результате ликвидации организации-эмитента</w:t>
                  </w:r>
                </w:p>
              </w:tc>
              <w:tc>
                <w:tcPr>
                  <w:tcW w:w="425" w:type="dxa"/>
                </w:tcPr>
                <w:p w14:paraId="6ADB77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0096FC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401 10 </w:t>
                  </w:r>
                  <w:r w:rsidRPr="00BD0D4E">
                    <w:rPr>
                      <w:rFonts w:ascii="Arial" w:eastAsia="Times New Roman" w:hAnsi="Arial" w:cs="Arial"/>
                      <w:sz w:val="16"/>
                      <w:szCs w:val="16"/>
                      <w:lang w:eastAsia="ru-RU"/>
                    </w:rPr>
                    <w:lastRenderedPageBreak/>
                    <w:t>172</w:t>
                  </w:r>
                </w:p>
              </w:tc>
              <w:tc>
                <w:tcPr>
                  <w:tcW w:w="567" w:type="dxa"/>
                </w:tcPr>
                <w:p w14:paraId="3B72E0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411F44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78525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204 31 </w:t>
                  </w:r>
                  <w:r w:rsidRPr="00BD0D4E">
                    <w:rPr>
                      <w:rFonts w:ascii="Arial" w:eastAsia="Times New Roman" w:hAnsi="Arial" w:cs="Arial"/>
                      <w:sz w:val="16"/>
                      <w:szCs w:val="16"/>
                      <w:lang w:eastAsia="ru-RU"/>
                    </w:rPr>
                    <w:lastRenderedPageBreak/>
                    <w:t>630</w:t>
                  </w:r>
                </w:p>
              </w:tc>
              <w:tc>
                <w:tcPr>
                  <w:tcW w:w="851" w:type="dxa"/>
                </w:tcPr>
                <w:p w14:paraId="7A0975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Документ, </w:t>
                  </w:r>
                  <w:r w:rsidRPr="00BD0D4E">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275" w:type="dxa"/>
                </w:tcPr>
                <w:p w14:paraId="57DAA7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w:t>
                  </w:r>
                  <w:r w:rsidRPr="00BD0D4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7A5E17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2.8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69A695CD" w14:textId="77777777" w:rsidTr="000D3AE4">
              <w:tc>
                <w:tcPr>
                  <w:tcW w:w="478" w:type="dxa"/>
                </w:tcPr>
                <w:p w14:paraId="4C2B19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2.8.6</w:t>
                  </w:r>
                </w:p>
              </w:tc>
              <w:tc>
                <w:tcPr>
                  <w:tcW w:w="1276" w:type="dxa"/>
                </w:tcPr>
                <w:p w14:paraId="2C890A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передача финансовых вложений в казну соответствующего публично-правового образования</w:t>
                  </w:r>
                </w:p>
              </w:tc>
              <w:tc>
                <w:tcPr>
                  <w:tcW w:w="425" w:type="dxa"/>
                </w:tcPr>
                <w:p w14:paraId="2058A8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45595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20 241</w:t>
                  </w:r>
                </w:p>
              </w:tc>
              <w:tc>
                <w:tcPr>
                  <w:tcW w:w="567" w:type="dxa"/>
                </w:tcPr>
                <w:p w14:paraId="626706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582EA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A608B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6XX</w:t>
                  </w:r>
                </w:p>
              </w:tc>
              <w:tc>
                <w:tcPr>
                  <w:tcW w:w="851" w:type="dxa"/>
                </w:tcPr>
                <w:p w14:paraId="54CB5B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приема-передачи финансовых вложений, договор передачи финансовых вложений</w:t>
                  </w:r>
                </w:p>
              </w:tc>
              <w:tc>
                <w:tcPr>
                  <w:tcW w:w="1275" w:type="dxa"/>
                </w:tcPr>
                <w:p w14:paraId="18751B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FA21F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6887893B" w14:textId="77777777" w:rsidTr="000D3AE4">
              <w:tc>
                <w:tcPr>
                  <w:tcW w:w="478" w:type="dxa"/>
                </w:tcPr>
                <w:p w14:paraId="36CDC4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2.8.7</w:t>
                  </w:r>
                </w:p>
              </w:tc>
              <w:tc>
                <w:tcPr>
                  <w:tcW w:w="1276" w:type="dxa"/>
                </w:tcPr>
                <w:p w14:paraId="0F0297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отрицательная курсовая разница при переоценке финансовых вложений, стоимость которых выражена в иностранной валюте</w:t>
                  </w:r>
                </w:p>
              </w:tc>
              <w:tc>
                <w:tcPr>
                  <w:tcW w:w="425" w:type="dxa"/>
                </w:tcPr>
                <w:p w14:paraId="717EC7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7AD3B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2 401 10 176</w:t>
                  </w:r>
                </w:p>
              </w:tc>
              <w:tc>
                <w:tcPr>
                  <w:tcW w:w="567" w:type="dxa"/>
                </w:tcPr>
                <w:p w14:paraId="3BCCE8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EEF7B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453D8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2 204 XX 6XX</w:t>
                  </w:r>
                </w:p>
              </w:tc>
              <w:tc>
                <w:tcPr>
                  <w:tcW w:w="851" w:type="dxa"/>
                </w:tcPr>
                <w:p w14:paraId="1FB646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EB208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7EE9C0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2E5CF6C7" w14:textId="77777777" w:rsidTr="000D3AE4">
              <w:tc>
                <w:tcPr>
                  <w:tcW w:w="478" w:type="dxa"/>
                </w:tcPr>
                <w:p w14:paraId="32A89D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2.8.8</w:t>
                  </w:r>
                </w:p>
              </w:tc>
              <w:tc>
                <w:tcPr>
                  <w:tcW w:w="1276" w:type="dxa"/>
                </w:tcPr>
                <w:p w14:paraId="09BBE8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передача финансовых </w:t>
                  </w:r>
                  <w:r w:rsidRPr="00BD0D4E">
                    <w:rPr>
                      <w:rFonts w:ascii="Arial" w:eastAsia="Times New Roman" w:hAnsi="Arial" w:cs="Arial"/>
                      <w:sz w:val="16"/>
                      <w:szCs w:val="16"/>
                      <w:lang w:eastAsia="ru-RU"/>
                    </w:rPr>
                    <w:lastRenderedPageBreak/>
                    <w:t>вложений в доверительное управление</w:t>
                  </w:r>
                </w:p>
              </w:tc>
              <w:tc>
                <w:tcPr>
                  <w:tcW w:w="425" w:type="dxa"/>
                </w:tcPr>
                <w:p w14:paraId="08DF7E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00F5A6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AEF3A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567" w:type="dxa"/>
                </w:tcPr>
                <w:p w14:paraId="76AADA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389D2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950CE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851" w:type="dxa"/>
                </w:tcPr>
                <w:p w14:paraId="1C16BE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Акт приема-передачи финансовых </w:t>
                  </w:r>
                  <w:r w:rsidRPr="00BD0D4E">
                    <w:rPr>
                      <w:rFonts w:ascii="Arial" w:eastAsia="Times New Roman" w:hAnsi="Arial" w:cs="Arial"/>
                      <w:sz w:val="16"/>
                      <w:szCs w:val="16"/>
                      <w:lang w:eastAsia="ru-RU"/>
                    </w:rPr>
                    <w:lastRenderedPageBreak/>
                    <w:t>вложений в доверительное управление, договор о доверительном управлении;</w:t>
                  </w:r>
                </w:p>
                <w:p w14:paraId="2FA008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985B1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275" w:type="dxa"/>
                </w:tcPr>
                <w:p w14:paraId="09038B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2.8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681CA7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2.8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3891F881" w14:textId="77777777" w:rsidTr="000D3AE4">
              <w:tc>
                <w:tcPr>
                  <w:tcW w:w="478" w:type="dxa"/>
                </w:tcPr>
                <w:p w14:paraId="3F73EB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2.8.9</w:t>
                  </w:r>
                </w:p>
              </w:tc>
              <w:tc>
                <w:tcPr>
                  <w:tcW w:w="1276" w:type="dxa"/>
                </w:tcPr>
                <w:p w14:paraId="5D1821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01BD9A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1DD3A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F2A7D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567" w:type="dxa"/>
                </w:tcPr>
                <w:p w14:paraId="1C28FA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B2F9E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CE19C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851" w:type="dxa"/>
                </w:tcPr>
                <w:p w14:paraId="164FE7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260D6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c>
                <w:tcPr>
                  <w:tcW w:w="1418" w:type="dxa"/>
                </w:tcPr>
                <w:p w14:paraId="280A92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115457D0" w14:textId="77777777" w:rsidTr="000D3AE4">
              <w:tc>
                <w:tcPr>
                  <w:tcW w:w="478" w:type="dxa"/>
                </w:tcPr>
                <w:p w14:paraId="52F749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2.8.10</w:t>
                  </w:r>
                </w:p>
              </w:tc>
              <w:tc>
                <w:tcPr>
                  <w:tcW w:w="1276" w:type="dxa"/>
                </w:tcPr>
                <w:p w14:paraId="73C7B4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финансовые вложения, полученные при осуществлени</w:t>
                  </w:r>
                  <w:r w:rsidRPr="00BD0D4E">
                    <w:rPr>
                      <w:rFonts w:ascii="Arial" w:eastAsia="Times New Roman" w:hAnsi="Arial" w:cs="Arial"/>
                      <w:sz w:val="16"/>
                      <w:szCs w:val="16"/>
                      <w:lang w:eastAsia="ru-RU"/>
                    </w:rPr>
                    <w:lastRenderedPageBreak/>
                    <w:t>и расчетов между головным учреждением, обособленными подразделениями (филиалами)</w:t>
                  </w:r>
                </w:p>
              </w:tc>
              <w:tc>
                <w:tcPr>
                  <w:tcW w:w="425" w:type="dxa"/>
                </w:tcPr>
                <w:p w14:paraId="4F60D8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515584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C89C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567" w:type="dxa"/>
                </w:tcPr>
                <w:p w14:paraId="23346C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D2685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39DFAEC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(графику </w:t>
                  </w:r>
                  <w:r w:rsidRPr="00BD0D4E">
                    <w:rPr>
                      <w:rFonts w:ascii="Arial" w:eastAsia="Times New Roman" w:hAnsi="Arial" w:cs="Arial"/>
                      <w:sz w:val="16"/>
                      <w:szCs w:val="16"/>
                      <w:lang w:eastAsia="ru-RU"/>
                    </w:rPr>
                    <w:lastRenderedPageBreak/>
                    <w:t>документооборота)</w:t>
                  </w:r>
                </w:p>
              </w:tc>
              <w:tc>
                <w:tcPr>
                  <w:tcW w:w="1275" w:type="dxa"/>
                </w:tcPr>
                <w:p w14:paraId="5540AF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2.8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8" w:type="dxa"/>
                </w:tcPr>
                <w:p w14:paraId="2D903BD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3.7 настоящего Приложения в соответствии с содержанием факта хозяйственной жизни</w:t>
                  </w:r>
                </w:p>
              </w:tc>
            </w:tr>
            <w:tr w:rsidR="00BD0D4E" w:rsidRPr="00BD0D4E" w14:paraId="6B4FA925" w14:textId="77777777" w:rsidTr="000D3AE4">
              <w:tc>
                <w:tcPr>
                  <w:tcW w:w="478" w:type="dxa"/>
                </w:tcPr>
                <w:p w14:paraId="6BB97C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2.8.11</w:t>
                  </w:r>
                </w:p>
              </w:tc>
              <w:tc>
                <w:tcPr>
                  <w:tcW w:w="1276" w:type="dxa"/>
                </w:tcPr>
                <w:p w14:paraId="45ED5E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финансовых вложений при осуществлении расчетов между головным учреждением, обособленными подразделениями (филиалами)</w:t>
                  </w:r>
                </w:p>
              </w:tc>
              <w:tc>
                <w:tcPr>
                  <w:tcW w:w="425" w:type="dxa"/>
                </w:tcPr>
                <w:p w14:paraId="3E5ED1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68514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4A7791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8122B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C0B98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6XX</w:t>
                  </w:r>
                </w:p>
              </w:tc>
              <w:tc>
                <w:tcPr>
                  <w:tcW w:w="851" w:type="dxa"/>
                </w:tcPr>
                <w:p w14:paraId="03E53D9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C7979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2B4403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489E2F09" w14:textId="77777777" w:rsidTr="000D3AE4">
              <w:tc>
                <w:tcPr>
                  <w:tcW w:w="478" w:type="dxa"/>
                </w:tcPr>
                <w:p w14:paraId="6A18E1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2.8.12</w:t>
                  </w:r>
                </w:p>
              </w:tc>
              <w:tc>
                <w:tcPr>
                  <w:tcW w:w="1276" w:type="dxa"/>
                </w:tcPr>
                <w:p w14:paraId="5792F5C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финансовые вложения при реорганизации путем слияния, присоединения, разделения, выделения, преобразования или при изменении типа учреждения</w:t>
                  </w:r>
                </w:p>
                <w:p w14:paraId="3BEAEB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E4BB1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8F2AF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14910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567" w:type="dxa"/>
                </w:tcPr>
                <w:p w14:paraId="3B033F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69C70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A97AA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67775D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94A2B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c>
                <w:tcPr>
                  <w:tcW w:w="1418" w:type="dxa"/>
                </w:tcPr>
                <w:p w14:paraId="5D7766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7D8A7C19" w14:textId="77777777" w:rsidTr="000D3AE4">
              <w:tc>
                <w:tcPr>
                  <w:tcW w:w="478" w:type="dxa"/>
                </w:tcPr>
                <w:p w14:paraId="777F49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2.8.13</w:t>
                  </w:r>
                </w:p>
              </w:tc>
              <w:tc>
                <w:tcPr>
                  <w:tcW w:w="1276" w:type="dxa"/>
                </w:tcPr>
                <w:p w14:paraId="693E4B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финансовых вложений при реорганизации путем слияния, присоединения, разделения, выделения, преобразования или при изменении типа учреждения</w:t>
                  </w:r>
                </w:p>
                <w:p w14:paraId="15E389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521B3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90172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7938B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125D3F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E69ED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0D638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6XX</w:t>
                  </w:r>
                </w:p>
              </w:tc>
              <w:tc>
                <w:tcPr>
                  <w:tcW w:w="851" w:type="dxa"/>
                </w:tcPr>
                <w:p w14:paraId="153A00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D348F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146EE66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2.8 настоящего Приложения в соответствии с содержанием факта хозяйственной жизни</w:t>
                  </w:r>
                </w:p>
              </w:tc>
            </w:tr>
            <w:tr w:rsidR="00BD0D4E" w:rsidRPr="00BD0D4E" w14:paraId="40AF0304" w14:textId="77777777" w:rsidTr="000D3AE4">
              <w:tc>
                <w:tcPr>
                  <w:tcW w:w="478" w:type="dxa"/>
                </w:tcPr>
                <w:p w14:paraId="44C7B4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2.8.14</w:t>
                  </w:r>
                </w:p>
              </w:tc>
              <w:tc>
                <w:tcPr>
                  <w:tcW w:w="1276" w:type="dxa"/>
                </w:tcPr>
                <w:p w14:paraId="3C5649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финансовых активов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5546FD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F8041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567" w:type="dxa"/>
                </w:tcPr>
                <w:p w14:paraId="16504F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 КРБ</w:t>
                  </w:r>
                </w:p>
              </w:tc>
              <w:tc>
                <w:tcPr>
                  <w:tcW w:w="567" w:type="dxa"/>
                </w:tcPr>
                <w:p w14:paraId="220DB0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6XX</w:t>
                  </w:r>
                </w:p>
              </w:tc>
              <w:tc>
                <w:tcPr>
                  <w:tcW w:w="851" w:type="dxa"/>
                </w:tcPr>
                <w:p w14:paraId="022EC8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7CD28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74962F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72F62260" w14:textId="77777777" w:rsidTr="000D3AE4">
              <w:tc>
                <w:tcPr>
                  <w:tcW w:w="478" w:type="dxa"/>
                </w:tcPr>
                <w:p w14:paraId="151399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2.8.15</w:t>
                  </w:r>
                </w:p>
              </w:tc>
              <w:tc>
                <w:tcPr>
                  <w:tcW w:w="1276" w:type="dxa"/>
                </w:tcPr>
                <w:p w14:paraId="2BEC17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финансовые активы при </w:t>
                  </w:r>
                  <w:r w:rsidRPr="00BD0D4E">
                    <w:rPr>
                      <w:rFonts w:ascii="Arial" w:eastAsia="Times New Roman" w:hAnsi="Arial" w:cs="Arial"/>
                      <w:sz w:val="16"/>
                      <w:szCs w:val="16"/>
                      <w:lang w:eastAsia="ru-RU"/>
                    </w:rPr>
                    <w:lastRenderedPageBreak/>
                    <w:t>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1B3D3A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 КРБ</w:t>
                  </w:r>
                </w:p>
              </w:tc>
              <w:tc>
                <w:tcPr>
                  <w:tcW w:w="567" w:type="dxa"/>
                </w:tcPr>
                <w:p w14:paraId="17092F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204 XX 5XX</w:t>
                  </w:r>
                </w:p>
              </w:tc>
              <w:tc>
                <w:tcPr>
                  <w:tcW w:w="567" w:type="dxa"/>
                </w:tcPr>
                <w:p w14:paraId="5674A4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3E055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1X 19X</w:t>
                  </w:r>
                </w:p>
              </w:tc>
              <w:tc>
                <w:tcPr>
                  <w:tcW w:w="851" w:type="dxa"/>
                </w:tcPr>
                <w:p w14:paraId="604598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tc>
              <w:tc>
                <w:tcPr>
                  <w:tcW w:w="1275" w:type="dxa"/>
                </w:tcPr>
                <w:p w14:paraId="68F6C3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5DAA8D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655DAE60" w14:textId="77777777" w:rsidTr="000D3AE4">
              <w:tc>
                <w:tcPr>
                  <w:tcW w:w="478" w:type="dxa"/>
                </w:tcPr>
                <w:p w14:paraId="6791BD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w:t>
                  </w:r>
                </w:p>
              </w:tc>
              <w:tc>
                <w:tcPr>
                  <w:tcW w:w="1276" w:type="dxa"/>
                </w:tcPr>
                <w:p w14:paraId="5D2C38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0 205 00 000 "Расчеты по доходам"</w:t>
                  </w:r>
                </w:p>
              </w:tc>
              <w:tc>
                <w:tcPr>
                  <w:tcW w:w="425" w:type="dxa"/>
                </w:tcPr>
                <w:p w14:paraId="0488C85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E7B18E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37771E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85A24F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754883A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79EF5D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Контрагент (плательщик доходов (группа плательщиков доходов); идентификационный номер расчетов по доходам (уникальный идентификатор начислений (УИН) (при наличии);</w:t>
                  </w:r>
                </w:p>
                <w:p w14:paraId="6EE034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 учете расчетов по целевым выплатам дополнительный аналитический признак, идентифицирующий целевое назначение средств, предоставляемых с </w:t>
                  </w:r>
                  <w:r w:rsidRPr="00BD0D4E">
                    <w:rPr>
                      <w:rFonts w:ascii="Arial" w:eastAsia="Times New Roman" w:hAnsi="Arial" w:cs="Arial"/>
                      <w:sz w:val="16"/>
                      <w:szCs w:val="16"/>
                      <w:lang w:eastAsia="ru-RU"/>
                    </w:rPr>
                    <w:lastRenderedPageBreak/>
                    <w:t>условиями при передаче активов (код цели); правовое основание возникновения расчетов;</w:t>
                  </w:r>
                </w:p>
                <w:p w14:paraId="2A5D49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p>
                <w:p w14:paraId="57EA64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 в случае учета расчетов по доходам в иностранной валюте - сумма расчетов в иностранной валюте и сумма в рублевом эквиваленте</w:t>
                  </w:r>
                </w:p>
              </w:tc>
              <w:tc>
                <w:tcPr>
                  <w:tcW w:w="1418" w:type="dxa"/>
                </w:tcPr>
                <w:p w14:paraId="561B036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3148DB1C" w14:textId="77777777" w:rsidTr="000D3AE4">
              <w:tc>
                <w:tcPr>
                  <w:tcW w:w="478" w:type="dxa"/>
                </w:tcPr>
                <w:p w14:paraId="55F788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w:t>
                  </w:r>
                </w:p>
              </w:tc>
              <w:tc>
                <w:tcPr>
                  <w:tcW w:w="1276" w:type="dxa"/>
                </w:tcPr>
                <w:p w14:paraId="1442E2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в учете дебиторская задолженность по доходам в объеме принятых к учету доходов в части:</w:t>
                  </w:r>
                </w:p>
              </w:tc>
              <w:tc>
                <w:tcPr>
                  <w:tcW w:w="425" w:type="dxa"/>
                </w:tcPr>
                <w:p w14:paraId="64EEEB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CCE3C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EF716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81C20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A04D9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5713FA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346C14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69B12D84" w14:textId="77777777" w:rsidTr="000D3AE4">
              <w:tc>
                <w:tcPr>
                  <w:tcW w:w="478" w:type="dxa"/>
                </w:tcPr>
                <w:p w14:paraId="530A8C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2.9.1.1</w:t>
                  </w:r>
                </w:p>
              </w:tc>
              <w:tc>
                <w:tcPr>
                  <w:tcW w:w="1276" w:type="dxa"/>
                </w:tcPr>
                <w:p w14:paraId="56AD8D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w:t>
                  </w:r>
                </w:p>
              </w:tc>
              <w:tc>
                <w:tcPr>
                  <w:tcW w:w="425" w:type="dxa"/>
                </w:tcPr>
                <w:p w14:paraId="5B1A28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5A342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3333A6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F8FA8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851" w:type="dxa"/>
                </w:tcPr>
                <w:p w14:paraId="253C3C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группового начисления доходов (ф. 0510431);</w:t>
                  </w:r>
                </w:p>
                <w:p w14:paraId="12F565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w:t>
                  </w:r>
                  <w:r w:rsidRPr="00BD0D4E">
                    <w:rPr>
                      <w:rFonts w:ascii="Arial" w:eastAsia="Times New Roman" w:hAnsi="Arial" w:cs="Arial"/>
                      <w:sz w:val="16"/>
                      <w:szCs w:val="16"/>
                      <w:lang w:eastAsia="ru-RU"/>
                    </w:rPr>
                    <w:lastRenderedPageBreak/>
                    <w:t>ие о начислении доходов (уточнении начисления) (ф. 0510432);</w:t>
                  </w:r>
                </w:p>
                <w:p w14:paraId="6B5527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 (в части целевых средств, передаваемых с условием)</w:t>
                  </w:r>
                </w:p>
              </w:tc>
              <w:tc>
                <w:tcPr>
                  <w:tcW w:w="1275" w:type="dxa"/>
                </w:tcPr>
                <w:p w14:paraId="3CDADA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2.9 настоящего Приложения в соответствии с содержанием факта хозяйственной жизни</w:t>
                  </w:r>
                </w:p>
              </w:tc>
              <w:tc>
                <w:tcPr>
                  <w:tcW w:w="1418" w:type="dxa"/>
                </w:tcPr>
                <w:p w14:paraId="32FE87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6E2A972" w14:textId="77777777" w:rsidTr="000D3AE4">
              <w:tc>
                <w:tcPr>
                  <w:tcW w:w="478" w:type="dxa"/>
                </w:tcPr>
                <w:p w14:paraId="4D2C17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2.9.1.2</w:t>
                  </w:r>
                </w:p>
              </w:tc>
              <w:tc>
                <w:tcPr>
                  <w:tcW w:w="1276" w:type="dxa"/>
                </w:tcPr>
                <w:p w14:paraId="2F8B1E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5" w:type="dxa"/>
                </w:tcPr>
                <w:p w14:paraId="070B57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92867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7E051A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4D20D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851" w:type="dxa"/>
                </w:tcPr>
                <w:p w14:paraId="295131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p w14:paraId="2AD46D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Извещение о трансферте, передаваемом с условием (ф. </w:t>
                  </w:r>
                  <w:r w:rsidRPr="00BD0D4E">
                    <w:rPr>
                      <w:rFonts w:ascii="Arial" w:eastAsia="Times New Roman" w:hAnsi="Arial" w:cs="Arial"/>
                      <w:sz w:val="16"/>
                      <w:szCs w:val="16"/>
                      <w:lang w:eastAsia="ru-RU"/>
                    </w:rPr>
                    <w:lastRenderedPageBreak/>
                    <w:t>0510453) (в части целевых средств, передаваемых с условием)</w:t>
                  </w:r>
                </w:p>
              </w:tc>
              <w:tc>
                <w:tcPr>
                  <w:tcW w:w="1275" w:type="dxa"/>
                </w:tcPr>
                <w:p w14:paraId="3280AC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2.9 настоящего Приложения в соответствии с содержанием факта хозяйственной жизни</w:t>
                  </w:r>
                </w:p>
              </w:tc>
              <w:tc>
                <w:tcPr>
                  <w:tcW w:w="1418" w:type="dxa"/>
                </w:tcPr>
                <w:p w14:paraId="0D746F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0DC0BAB2" w14:textId="77777777" w:rsidTr="000D3AE4">
              <w:tc>
                <w:tcPr>
                  <w:tcW w:w="478" w:type="dxa"/>
                </w:tcPr>
                <w:p w14:paraId="008B4A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w:t>
                  </w:r>
                </w:p>
              </w:tc>
              <w:tc>
                <w:tcPr>
                  <w:tcW w:w="1276" w:type="dxa"/>
                </w:tcPr>
                <w:p w14:paraId="7AC4C3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будущих периодов по субсидиям на выполнение государственного (муниципального) задания, предоставляемых в соответствии с соглашениями, в сумме соглашения</w:t>
                  </w:r>
                </w:p>
                <w:p w14:paraId="698AFC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4088B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6CBC1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4 205 31 561</w:t>
                  </w:r>
                </w:p>
              </w:tc>
              <w:tc>
                <w:tcPr>
                  <w:tcW w:w="567" w:type="dxa"/>
                </w:tcPr>
                <w:p w14:paraId="71D3B9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26E7E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4 401 4X 131</w:t>
                  </w:r>
                </w:p>
              </w:tc>
              <w:tc>
                <w:tcPr>
                  <w:tcW w:w="851" w:type="dxa"/>
                </w:tcPr>
                <w:p w14:paraId="43F845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Государственное (муниципальное) задание; соглашение;</w:t>
                  </w:r>
                </w:p>
                <w:p w14:paraId="268863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w:t>
                  </w:r>
                </w:p>
              </w:tc>
              <w:tc>
                <w:tcPr>
                  <w:tcW w:w="1275" w:type="dxa"/>
                </w:tcPr>
                <w:p w14:paraId="596DA4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5E4EBD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7A32D10E" w14:textId="77777777" w:rsidTr="000D3AE4">
              <w:tc>
                <w:tcPr>
                  <w:tcW w:w="478" w:type="dxa"/>
                </w:tcPr>
                <w:p w14:paraId="35C6E6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w:t>
                  </w:r>
                </w:p>
              </w:tc>
              <w:tc>
                <w:tcPr>
                  <w:tcW w:w="1276" w:type="dxa"/>
                </w:tcPr>
                <w:p w14:paraId="2A97D4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будущих периодов по субсидиям на иные цели, предоставляемых в соответствии с соглашениями, в сумме соглашения</w:t>
                  </w:r>
                </w:p>
                <w:p w14:paraId="1DAD9D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87D68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E0F20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X2 561</w:t>
                  </w:r>
                </w:p>
              </w:tc>
              <w:tc>
                <w:tcPr>
                  <w:tcW w:w="567" w:type="dxa"/>
                </w:tcPr>
                <w:p w14:paraId="554F9F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A9E16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5 401 4X 152</w:t>
                  </w:r>
                </w:p>
              </w:tc>
              <w:tc>
                <w:tcPr>
                  <w:tcW w:w="851" w:type="dxa"/>
                </w:tcPr>
                <w:p w14:paraId="4DDE60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w:t>
                  </w:r>
                </w:p>
              </w:tc>
              <w:tc>
                <w:tcPr>
                  <w:tcW w:w="1275" w:type="dxa"/>
                </w:tcPr>
                <w:p w14:paraId="673017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3AF23D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7C5FA421" w14:textId="77777777" w:rsidTr="000D3AE4">
              <w:tc>
                <w:tcPr>
                  <w:tcW w:w="478" w:type="dxa"/>
                </w:tcPr>
                <w:p w14:paraId="0A8AED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w:t>
                  </w:r>
                </w:p>
              </w:tc>
              <w:tc>
                <w:tcPr>
                  <w:tcW w:w="1276" w:type="dxa"/>
                </w:tcPr>
                <w:p w14:paraId="0EBA21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будущих периодов по субсидиям на осуществление капитальных вложений, предоставляемых в соответствии с соглашениями, в сумме соглашения</w:t>
                  </w:r>
                </w:p>
                <w:p w14:paraId="15B28D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DEF37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D2262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6 205 62 561</w:t>
                  </w:r>
                </w:p>
              </w:tc>
              <w:tc>
                <w:tcPr>
                  <w:tcW w:w="567" w:type="dxa"/>
                </w:tcPr>
                <w:p w14:paraId="0B2991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4CD51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6 401 4X 162</w:t>
                  </w:r>
                </w:p>
              </w:tc>
              <w:tc>
                <w:tcPr>
                  <w:tcW w:w="851" w:type="dxa"/>
                </w:tcPr>
                <w:p w14:paraId="63C53E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w:t>
                  </w:r>
                </w:p>
              </w:tc>
              <w:tc>
                <w:tcPr>
                  <w:tcW w:w="1275" w:type="dxa"/>
                </w:tcPr>
                <w:p w14:paraId="20F172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69C9C3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65961A73" w14:textId="77777777" w:rsidTr="000D3AE4">
              <w:tc>
                <w:tcPr>
                  <w:tcW w:w="478" w:type="dxa"/>
                </w:tcPr>
                <w:p w14:paraId="7C2870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2.9.5</w:t>
                  </w:r>
                </w:p>
              </w:tc>
              <w:tc>
                <w:tcPr>
                  <w:tcW w:w="1276" w:type="dxa"/>
                </w:tcPr>
                <w:p w14:paraId="367ABC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по грантам, грантам в форме субсидии, иным безвозмездным поступлениям, предоставленным на условиях при передаче активов, в соответствии с соглашениями (договорами) в части:</w:t>
                  </w:r>
                </w:p>
                <w:p w14:paraId="1D9FA9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138D2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BE9B2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F6894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A1D61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42421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592534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034E15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5C5475E6" w14:textId="77777777" w:rsidTr="000D3AE4">
              <w:tc>
                <w:tcPr>
                  <w:tcW w:w="478" w:type="dxa"/>
                </w:tcPr>
                <w:p w14:paraId="4A8198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2.9.5.1</w:t>
                  </w:r>
                </w:p>
              </w:tc>
              <w:tc>
                <w:tcPr>
                  <w:tcW w:w="1276" w:type="dxa"/>
                </w:tcPr>
                <w:p w14:paraId="68B7E4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доходов текущего финансового </w:t>
                  </w:r>
                  <w:r w:rsidRPr="00BD0D4E">
                    <w:rPr>
                      <w:rFonts w:ascii="Arial" w:eastAsia="Times New Roman" w:hAnsi="Arial" w:cs="Arial"/>
                      <w:sz w:val="16"/>
                      <w:szCs w:val="16"/>
                      <w:lang w:eastAsia="ru-RU"/>
                    </w:rPr>
                    <w:lastRenderedPageBreak/>
                    <w:t>года;</w:t>
                  </w:r>
                </w:p>
              </w:tc>
              <w:tc>
                <w:tcPr>
                  <w:tcW w:w="425" w:type="dxa"/>
                </w:tcPr>
                <w:p w14:paraId="71C590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43348A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561</w:t>
                  </w:r>
                </w:p>
              </w:tc>
              <w:tc>
                <w:tcPr>
                  <w:tcW w:w="567" w:type="dxa"/>
                </w:tcPr>
                <w:p w14:paraId="51C2B3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56C92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851" w:type="dxa"/>
                </w:tcPr>
                <w:p w14:paraId="214BC5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w:t>
                  </w:r>
                  <w:r w:rsidRPr="00BD0D4E">
                    <w:rPr>
                      <w:rFonts w:ascii="Arial" w:eastAsia="Times New Roman" w:hAnsi="Arial" w:cs="Arial"/>
                      <w:sz w:val="16"/>
                      <w:szCs w:val="16"/>
                      <w:lang w:eastAsia="ru-RU"/>
                    </w:rPr>
                    <w:lastRenderedPageBreak/>
                    <w:t>рте, передаваемом с условием (ф. 0510453)</w:t>
                  </w:r>
                </w:p>
              </w:tc>
              <w:tc>
                <w:tcPr>
                  <w:tcW w:w="1275" w:type="dxa"/>
                </w:tcPr>
                <w:p w14:paraId="72D4C6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67DB1F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6DB584EA" w14:textId="77777777" w:rsidTr="000D3AE4">
              <w:tc>
                <w:tcPr>
                  <w:tcW w:w="478" w:type="dxa"/>
                </w:tcPr>
                <w:p w14:paraId="2F3BD0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2.9.5.2</w:t>
                  </w:r>
                </w:p>
              </w:tc>
              <w:tc>
                <w:tcPr>
                  <w:tcW w:w="1276" w:type="dxa"/>
                </w:tcPr>
                <w:p w14:paraId="24C6E1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5" w:type="dxa"/>
                </w:tcPr>
                <w:p w14:paraId="7CB59F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EB3AB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561</w:t>
                  </w:r>
                </w:p>
              </w:tc>
              <w:tc>
                <w:tcPr>
                  <w:tcW w:w="567" w:type="dxa"/>
                </w:tcPr>
                <w:p w14:paraId="2DC00B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B854B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851" w:type="dxa"/>
                </w:tcPr>
                <w:p w14:paraId="03A84A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 (ф. 0510453)</w:t>
                  </w:r>
                </w:p>
              </w:tc>
              <w:tc>
                <w:tcPr>
                  <w:tcW w:w="1275" w:type="dxa"/>
                </w:tcPr>
                <w:p w14:paraId="6A48BB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034E4B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4F6BF9CD" w14:textId="77777777" w:rsidTr="000D3AE4">
              <w:tc>
                <w:tcPr>
                  <w:tcW w:w="478" w:type="dxa"/>
                </w:tcPr>
                <w:p w14:paraId="67B8E8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2.9.6</w:t>
                  </w:r>
                </w:p>
              </w:tc>
              <w:tc>
                <w:tcPr>
                  <w:tcW w:w="1276" w:type="dxa"/>
                </w:tcPr>
                <w:p w14:paraId="3BB443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будущего периода по иным доходам, грантам, субсидиям, иным безвозмездным поступлениям, предоставленным без условий при передаче активов, в соответствии с соглашениями (договорами) в части, относящейся к будущим периодам</w:t>
                  </w:r>
                </w:p>
                <w:p w14:paraId="0D8350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1BE93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739BB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CDED4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561</w:t>
                  </w:r>
                </w:p>
              </w:tc>
              <w:tc>
                <w:tcPr>
                  <w:tcW w:w="567" w:type="dxa"/>
                </w:tcPr>
                <w:p w14:paraId="1B8702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56B14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1X0</w:t>
                  </w:r>
                </w:p>
              </w:tc>
              <w:tc>
                <w:tcPr>
                  <w:tcW w:w="851" w:type="dxa"/>
                </w:tcPr>
                <w:p w14:paraId="17F398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771D70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3F843E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29C7DD7B" w14:textId="77777777" w:rsidTr="000D3AE4">
              <w:tc>
                <w:tcPr>
                  <w:tcW w:w="478" w:type="dxa"/>
                </w:tcPr>
                <w:p w14:paraId="7C5B07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2.9.7</w:t>
                  </w:r>
                </w:p>
              </w:tc>
              <w:tc>
                <w:tcPr>
                  <w:tcW w:w="1276" w:type="dxa"/>
                </w:tcPr>
                <w:p w14:paraId="4B42B916" w14:textId="16619741"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медицинскими учреждениями, осуществляющими медицинскую деятельность по программе обязательного медицинского страхования</w:t>
                  </w:r>
                  <w:r w:rsidR="009D0B7E">
                    <w:rPr>
                      <w:rFonts w:ascii="Arial" w:eastAsia="Times New Roman" w:hAnsi="Arial" w:cs="Arial"/>
                      <w:sz w:val="16"/>
                      <w:szCs w:val="16"/>
                      <w:lang w:eastAsia="ru-RU"/>
                    </w:rPr>
                    <w:t>,</w:t>
                  </w:r>
                  <w:r w:rsidRPr="00BD0D4E">
                    <w:rPr>
                      <w:rFonts w:ascii="Arial" w:eastAsia="Times New Roman" w:hAnsi="Arial" w:cs="Arial"/>
                      <w:sz w:val="16"/>
                      <w:szCs w:val="16"/>
                      <w:lang w:eastAsia="ru-RU"/>
                    </w:rPr>
                    <w:t xml:space="preserve"> в части:</w:t>
                  </w:r>
                </w:p>
                <w:p w14:paraId="59C36C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91B51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80115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CAC18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14057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5C5E1A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212B1A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0DB312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618C49FE" w14:textId="77777777" w:rsidTr="000D3AE4">
              <w:tc>
                <w:tcPr>
                  <w:tcW w:w="478" w:type="dxa"/>
                </w:tcPr>
                <w:p w14:paraId="738874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2.9.7.1</w:t>
                  </w:r>
                </w:p>
              </w:tc>
              <w:tc>
                <w:tcPr>
                  <w:tcW w:w="1276" w:type="dxa"/>
                </w:tcPr>
                <w:p w14:paraId="54FC64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w:t>
                  </w:r>
                </w:p>
              </w:tc>
              <w:tc>
                <w:tcPr>
                  <w:tcW w:w="425" w:type="dxa"/>
                </w:tcPr>
                <w:p w14:paraId="71AD24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A6A45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7 205 32 56X</w:t>
                  </w:r>
                </w:p>
              </w:tc>
              <w:tc>
                <w:tcPr>
                  <w:tcW w:w="567" w:type="dxa"/>
                </w:tcPr>
                <w:p w14:paraId="7A05E9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FD7D2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7 401 10 132</w:t>
                  </w:r>
                </w:p>
              </w:tc>
              <w:tc>
                <w:tcPr>
                  <w:tcW w:w="851" w:type="dxa"/>
                </w:tcPr>
                <w:p w14:paraId="25C2FB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группового начисления доходов (ф. 0510431);</w:t>
                  </w:r>
                </w:p>
                <w:p w14:paraId="44241E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38ACEC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5CFFEF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72EE80B" w14:textId="77777777" w:rsidTr="000D3AE4">
              <w:tc>
                <w:tcPr>
                  <w:tcW w:w="478" w:type="dxa"/>
                </w:tcPr>
                <w:p w14:paraId="5DFF7A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2.9.7.2</w:t>
                  </w:r>
                </w:p>
              </w:tc>
              <w:tc>
                <w:tcPr>
                  <w:tcW w:w="1276" w:type="dxa"/>
                </w:tcPr>
                <w:p w14:paraId="2CFD0A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5" w:type="dxa"/>
                </w:tcPr>
                <w:p w14:paraId="027D01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0B21C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7 205 32 56X</w:t>
                  </w:r>
                </w:p>
              </w:tc>
              <w:tc>
                <w:tcPr>
                  <w:tcW w:w="567" w:type="dxa"/>
                </w:tcPr>
                <w:p w14:paraId="1C0E5B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DDDA1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7 401 4X 132</w:t>
                  </w:r>
                </w:p>
              </w:tc>
              <w:tc>
                <w:tcPr>
                  <w:tcW w:w="851" w:type="dxa"/>
                </w:tcPr>
                <w:p w14:paraId="6A7A41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Извещение о начислении доходов (уточнении </w:t>
                  </w:r>
                  <w:r w:rsidRPr="00BD0D4E">
                    <w:rPr>
                      <w:rFonts w:ascii="Arial" w:eastAsia="Times New Roman" w:hAnsi="Arial" w:cs="Arial"/>
                      <w:sz w:val="16"/>
                      <w:szCs w:val="16"/>
                      <w:lang w:eastAsia="ru-RU"/>
                    </w:rPr>
                    <w:lastRenderedPageBreak/>
                    <w:t>начисления) (ф. 0510432)</w:t>
                  </w:r>
                </w:p>
              </w:tc>
              <w:tc>
                <w:tcPr>
                  <w:tcW w:w="1275" w:type="dxa"/>
                </w:tcPr>
                <w:p w14:paraId="6F1F85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276420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4.4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31780050" w14:textId="77777777" w:rsidTr="000D3AE4">
              <w:tc>
                <w:tcPr>
                  <w:tcW w:w="478" w:type="dxa"/>
                </w:tcPr>
                <w:p w14:paraId="6D88CC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2.9.8</w:t>
                  </w:r>
                </w:p>
              </w:tc>
              <w:tc>
                <w:tcPr>
                  <w:tcW w:w="1276" w:type="dxa"/>
                </w:tcPr>
                <w:p w14:paraId="3427C5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от аренды имущества учреждения, переданного в рамках операционной аренды арендаторам согласно заключенным договорам</w:t>
                  </w:r>
                </w:p>
              </w:tc>
              <w:tc>
                <w:tcPr>
                  <w:tcW w:w="425" w:type="dxa"/>
                </w:tcPr>
                <w:p w14:paraId="74DA28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05630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21 56X</w:t>
                  </w:r>
                </w:p>
              </w:tc>
              <w:tc>
                <w:tcPr>
                  <w:tcW w:w="567" w:type="dxa"/>
                </w:tcPr>
                <w:p w14:paraId="358556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741F1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4X 121</w:t>
                  </w:r>
                </w:p>
              </w:tc>
              <w:tc>
                <w:tcPr>
                  <w:tcW w:w="851" w:type="dxa"/>
                </w:tcPr>
                <w:p w14:paraId="17CC6D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189A8A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7BC436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6823A194" w14:textId="77777777" w:rsidTr="000D3AE4">
              <w:tc>
                <w:tcPr>
                  <w:tcW w:w="478" w:type="dxa"/>
                </w:tcPr>
                <w:p w14:paraId="63B0D7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2.9.9</w:t>
                  </w:r>
                </w:p>
              </w:tc>
              <w:tc>
                <w:tcPr>
                  <w:tcW w:w="1276" w:type="dxa"/>
                </w:tcPr>
                <w:p w14:paraId="1253AC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от аренды имущества учреждения, переданного в рамках неоперационной (финансовой) аренды арендаторам согласно заключенным договорам</w:t>
                  </w:r>
                </w:p>
              </w:tc>
              <w:tc>
                <w:tcPr>
                  <w:tcW w:w="425" w:type="dxa"/>
                </w:tcPr>
                <w:p w14:paraId="2EFBC9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C7EA8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22 56X</w:t>
                  </w:r>
                </w:p>
              </w:tc>
              <w:tc>
                <w:tcPr>
                  <w:tcW w:w="567" w:type="dxa"/>
                </w:tcPr>
                <w:p w14:paraId="7214CA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2B1AF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4X 122</w:t>
                  </w:r>
                </w:p>
              </w:tc>
              <w:tc>
                <w:tcPr>
                  <w:tcW w:w="851" w:type="dxa"/>
                </w:tcPr>
                <w:p w14:paraId="15AFB6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1104F2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05CB6D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02A58C72" w14:textId="77777777" w:rsidTr="000D3AE4">
              <w:tc>
                <w:tcPr>
                  <w:tcW w:w="478" w:type="dxa"/>
                </w:tcPr>
                <w:p w14:paraId="39FA8F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2.9.10</w:t>
                  </w:r>
                </w:p>
              </w:tc>
              <w:tc>
                <w:tcPr>
                  <w:tcW w:w="1276" w:type="dxa"/>
                </w:tcPr>
                <w:p w14:paraId="5C5BED5B" w14:textId="1BDA8FAF"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(начислены) в бухгалтерском учете доходы от возмещения арендодателю </w:t>
                  </w:r>
                  <w:r w:rsidRPr="00BD0D4E">
                    <w:rPr>
                      <w:rFonts w:ascii="Arial" w:eastAsia="Times New Roman" w:hAnsi="Arial" w:cs="Arial"/>
                      <w:sz w:val="16"/>
                      <w:szCs w:val="16"/>
                      <w:lang w:eastAsia="ru-RU"/>
                    </w:rPr>
                    <w:lastRenderedPageBreak/>
                    <w:t xml:space="preserve">расходов по содержанию переданного им в пользование имущества </w:t>
                  </w:r>
                  <w:r w:rsidR="009D0B7E">
                    <w:rPr>
                      <w:rFonts w:ascii="Arial" w:eastAsia="Times New Roman" w:hAnsi="Arial" w:cs="Arial"/>
                      <w:sz w:val="16"/>
                      <w:szCs w:val="16"/>
                      <w:lang w:eastAsia="ru-RU"/>
                    </w:rPr>
                    <w:t xml:space="preserve">по </w:t>
                  </w:r>
                  <w:r w:rsidRPr="00BD0D4E">
                    <w:rPr>
                      <w:rFonts w:ascii="Arial" w:eastAsia="Times New Roman" w:hAnsi="Arial" w:cs="Arial"/>
                      <w:sz w:val="16"/>
                      <w:szCs w:val="16"/>
                      <w:lang w:eastAsia="ru-RU"/>
                    </w:rPr>
                    <w:t>факту предъявления арендатору (пользователю) соответствующих требований</w:t>
                  </w:r>
                </w:p>
                <w:p w14:paraId="4DADA9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A5907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48E13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98A2F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35 56X</w:t>
                  </w:r>
                </w:p>
              </w:tc>
              <w:tc>
                <w:tcPr>
                  <w:tcW w:w="567" w:type="dxa"/>
                </w:tcPr>
                <w:p w14:paraId="053B01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3BA28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10 135</w:t>
                  </w:r>
                </w:p>
              </w:tc>
              <w:tc>
                <w:tcPr>
                  <w:tcW w:w="851" w:type="dxa"/>
                </w:tcPr>
                <w:p w14:paraId="579F34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w:t>
                  </w:r>
                  <w:r w:rsidRPr="00BD0D4E">
                    <w:rPr>
                      <w:rFonts w:ascii="Arial" w:eastAsia="Times New Roman" w:hAnsi="Arial" w:cs="Arial"/>
                      <w:sz w:val="16"/>
                      <w:szCs w:val="16"/>
                      <w:lang w:eastAsia="ru-RU"/>
                    </w:rPr>
                    <w:lastRenderedPageBreak/>
                    <w:t>ии начисления) (ф. 0510432)</w:t>
                  </w:r>
                </w:p>
              </w:tc>
              <w:tc>
                <w:tcPr>
                  <w:tcW w:w="1275" w:type="dxa"/>
                </w:tcPr>
                <w:p w14:paraId="11B920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062CE0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7D28A6E2" w14:textId="77777777" w:rsidTr="000D3AE4">
              <w:tc>
                <w:tcPr>
                  <w:tcW w:w="478" w:type="dxa"/>
                </w:tcPr>
                <w:p w14:paraId="240993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2.9.11</w:t>
                  </w:r>
                </w:p>
              </w:tc>
              <w:tc>
                <w:tcPr>
                  <w:tcW w:w="1276" w:type="dxa"/>
                </w:tcPr>
                <w:p w14:paraId="1E782D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сумма остатка предстоящих доходов от предоставления права пользования активом (основными средствами) (на момент расторжения договора) арендодателем при досрочном прекращении договора аренды (имущественного найма), в соответствии с которым были переданы объекты учета операционной </w:t>
                  </w:r>
                  <w:r w:rsidRPr="00BD0D4E">
                    <w:rPr>
                      <w:rFonts w:ascii="Arial" w:eastAsia="Times New Roman" w:hAnsi="Arial" w:cs="Arial"/>
                      <w:sz w:val="16"/>
                      <w:szCs w:val="16"/>
                      <w:lang w:eastAsia="ru-RU"/>
                    </w:rPr>
                    <w:lastRenderedPageBreak/>
                    <w:t>аренды</w:t>
                  </w:r>
                </w:p>
                <w:p w14:paraId="03891F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E969E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33CD5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121</w:t>
                  </w:r>
                </w:p>
              </w:tc>
              <w:tc>
                <w:tcPr>
                  <w:tcW w:w="567" w:type="dxa"/>
                </w:tcPr>
                <w:p w14:paraId="3FC9A3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59885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21 66X</w:t>
                  </w:r>
                </w:p>
              </w:tc>
              <w:tc>
                <w:tcPr>
                  <w:tcW w:w="851" w:type="dxa"/>
                </w:tcPr>
                <w:p w14:paraId="374949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11A59D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19917B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75704C47" w14:textId="77777777" w:rsidTr="000D3AE4">
              <w:tc>
                <w:tcPr>
                  <w:tcW w:w="478" w:type="dxa"/>
                </w:tcPr>
                <w:p w14:paraId="1B971D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2.9.12</w:t>
                  </w:r>
                </w:p>
              </w:tc>
              <w:tc>
                <w:tcPr>
                  <w:tcW w:w="1276" w:type="dxa"/>
                </w:tcPr>
                <w:p w14:paraId="0F6396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сумма остатка предстоящих доходов от предоставления актива (на момент расторжения договора) арендодателем при досрочном прекращении договора аренды (имущественного найма), в соответствии с которым были переданы объекты учета неоперационной (финансовой) аренды</w:t>
                  </w:r>
                </w:p>
                <w:p w14:paraId="7AA160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C124C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4FDA5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122</w:t>
                  </w:r>
                </w:p>
              </w:tc>
              <w:tc>
                <w:tcPr>
                  <w:tcW w:w="567" w:type="dxa"/>
                </w:tcPr>
                <w:p w14:paraId="11CECA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5384B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22 66X</w:t>
                  </w:r>
                </w:p>
              </w:tc>
              <w:tc>
                <w:tcPr>
                  <w:tcW w:w="851" w:type="dxa"/>
                </w:tcPr>
                <w:p w14:paraId="1BA240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3AA19C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650114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69A05354" w14:textId="77777777" w:rsidTr="000D3AE4">
              <w:tc>
                <w:tcPr>
                  <w:tcW w:w="478" w:type="dxa"/>
                </w:tcPr>
                <w:p w14:paraId="702B2D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2.9.13</w:t>
                  </w:r>
                </w:p>
              </w:tc>
              <w:tc>
                <w:tcPr>
                  <w:tcW w:w="1276" w:type="dxa"/>
                </w:tcPr>
                <w:p w14:paraId="4382AB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(начислены) в бухгалтерском учете доходы за реализованную продукцию, выполненные работы, оказанные услуги в рамках видов </w:t>
                  </w:r>
                  <w:r w:rsidRPr="00BD0D4E">
                    <w:rPr>
                      <w:rFonts w:ascii="Arial" w:eastAsia="Times New Roman" w:hAnsi="Arial" w:cs="Arial"/>
                      <w:sz w:val="16"/>
                      <w:szCs w:val="16"/>
                      <w:lang w:eastAsia="ru-RU"/>
                    </w:rPr>
                    <w:lastRenderedPageBreak/>
                    <w:t>деятельности учреждения, предусмотренных уставными документами (в том числе доходы от комиссионного вознаграждения) в части:</w:t>
                  </w:r>
                </w:p>
                <w:p w14:paraId="06EC77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8B8A5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EB413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7D676E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417EF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54B63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583339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40262E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13C437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6FF326D" w14:textId="77777777" w:rsidTr="000D3AE4">
              <w:tc>
                <w:tcPr>
                  <w:tcW w:w="478" w:type="dxa"/>
                </w:tcPr>
                <w:p w14:paraId="46A9BE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2.9.13.1</w:t>
                  </w:r>
                </w:p>
              </w:tc>
              <w:tc>
                <w:tcPr>
                  <w:tcW w:w="1276" w:type="dxa"/>
                </w:tcPr>
                <w:p w14:paraId="78F42C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w:t>
                  </w:r>
                </w:p>
              </w:tc>
              <w:tc>
                <w:tcPr>
                  <w:tcW w:w="425" w:type="dxa"/>
                </w:tcPr>
                <w:p w14:paraId="4A603F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973E1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56X</w:t>
                  </w:r>
                </w:p>
              </w:tc>
              <w:tc>
                <w:tcPr>
                  <w:tcW w:w="567" w:type="dxa"/>
                </w:tcPr>
                <w:p w14:paraId="1DA31D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5AF8C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1XX</w:t>
                  </w:r>
                </w:p>
              </w:tc>
              <w:tc>
                <w:tcPr>
                  <w:tcW w:w="851" w:type="dxa"/>
                </w:tcPr>
                <w:p w14:paraId="0AB550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Ведомость группового начисления доходов (ф. </w:t>
                  </w:r>
                  <w:r w:rsidRPr="00187942">
                    <w:rPr>
                      <w:rFonts w:ascii="Arial" w:eastAsia="Times New Roman" w:hAnsi="Arial" w:cs="Arial"/>
                      <w:sz w:val="16"/>
                      <w:szCs w:val="16"/>
                      <w:lang w:eastAsia="ru-RU"/>
                    </w:rPr>
                    <w:t>0510431</w:t>
                  </w:r>
                  <w:r w:rsidRPr="00BD0D4E">
                    <w:rPr>
                      <w:rFonts w:ascii="Arial" w:eastAsia="Times New Roman" w:hAnsi="Arial" w:cs="Arial"/>
                      <w:sz w:val="16"/>
                      <w:szCs w:val="16"/>
                      <w:lang w:eastAsia="ru-RU"/>
                    </w:rPr>
                    <w:t>)</w:t>
                  </w:r>
                </w:p>
                <w:p w14:paraId="68D63F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7E609D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5B8FCE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1E1B3F7E" w14:textId="77777777" w:rsidTr="000D3AE4">
              <w:tc>
                <w:tcPr>
                  <w:tcW w:w="478" w:type="dxa"/>
                </w:tcPr>
                <w:p w14:paraId="773E40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2.9.13.2</w:t>
                  </w:r>
                </w:p>
              </w:tc>
              <w:tc>
                <w:tcPr>
                  <w:tcW w:w="1276" w:type="dxa"/>
                </w:tcPr>
                <w:p w14:paraId="2A2B7B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5" w:type="dxa"/>
                </w:tcPr>
                <w:p w14:paraId="61223C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98925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56X</w:t>
                  </w:r>
                </w:p>
              </w:tc>
              <w:tc>
                <w:tcPr>
                  <w:tcW w:w="567" w:type="dxa"/>
                </w:tcPr>
                <w:p w14:paraId="1D809A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9C4B8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4X 1XX</w:t>
                  </w:r>
                </w:p>
              </w:tc>
              <w:tc>
                <w:tcPr>
                  <w:tcW w:w="851" w:type="dxa"/>
                </w:tcPr>
                <w:p w14:paraId="3AEE07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5891C3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6B0446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514C921C" w14:textId="77777777" w:rsidTr="000D3AE4">
              <w:tc>
                <w:tcPr>
                  <w:tcW w:w="478" w:type="dxa"/>
                </w:tcPr>
                <w:p w14:paraId="165F95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2.9.14</w:t>
                  </w:r>
                </w:p>
              </w:tc>
              <w:tc>
                <w:tcPr>
                  <w:tcW w:w="1276" w:type="dxa"/>
                </w:tcPr>
                <w:p w14:paraId="6BF60E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доходы к предъявлению по долгосрочному договору строительного подряда</w:t>
                  </w:r>
                </w:p>
                <w:p w14:paraId="599688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EFEC4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EB234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38 56X</w:t>
                  </w:r>
                </w:p>
              </w:tc>
              <w:tc>
                <w:tcPr>
                  <w:tcW w:w="567" w:type="dxa"/>
                </w:tcPr>
                <w:p w14:paraId="659D9F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B0892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10 138</w:t>
                  </w:r>
                </w:p>
              </w:tc>
              <w:tc>
                <w:tcPr>
                  <w:tcW w:w="851" w:type="dxa"/>
                </w:tcPr>
                <w:p w14:paraId="42EFE5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08505D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0E14DC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3F75C8A1" w14:textId="77777777" w:rsidTr="000D3AE4">
              <w:tc>
                <w:tcPr>
                  <w:tcW w:w="478" w:type="dxa"/>
                </w:tcPr>
                <w:p w14:paraId="018E0C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2.9.15</w:t>
                  </w:r>
                </w:p>
              </w:tc>
              <w:tc>
                <w:tcPr>
                  <w:tcW w:w="1276" w:type="dxa"/>
                </w:tcPr>
                <w:p w14:paraId="4187F2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разница между суммой отраженных в учете доходов к предъявлению и суммой дохода текущего года, которая подлежит признанию в учете в случае превышения суммы доходов от реализации над суммой доходов к предъявлению</w:t>
                  </w:r>
                </w:p>
                <w:p w14:paraId="177F57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B5BE3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F3E1F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31 56X</w:t>
                  </w:r>
                </w:p>
              </w:tc>
              <w:tc>
                <w:tcPr>
                  <w:tcW w:w="567" w:type="dxa"/>
                </w:tcPr>
                <w:p w14:paraId="6D4127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79EBA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10 138</w:t>
                  </w:r>
                </w:p>
              </w:tc>
              <w:tc>
                <w:tcPr>
                  <w:tcW w:w="851" w:type="dxa"/>
                </w:tcPr>
                <w:p w14:paraId="1F5C30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2EC8CC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684F26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128C8F5" w14:textId="77777777" w:rsidTr="000D3AE4">
              <w:tc>
                <w:tcPr>
                  <w:tcW w:w="478" w:type="dxa"/>
                </w:tcPr>
                <w:p w14:paraId="249E94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2.9.16</w:t>
                  </w:r>
                </w:p>
              </w:tc>
              <w:tc>
                <w:tcPr>
                  <w:tcW w:w="1276" w:type="dxa"/>
                </w:tcPr>
                <w:p w14:paraId="72BDF9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разница между суммой отраженных в учете доходов к предъявлению </w:t>
                  </w:r>
                  <w:r w:rsidRPr="00BD0D4E">
                    <w:rPr>
                      <w:rFonts w:ascii="Arial" w:eastAsia="Times New Roman" w:hAnsi="Arial" w:cs="Arial"/>
                      <w:sz w:val="16"/>
                      <w:szCs w:val="16"/>
                      <w:lang w:eastAsia="ru-RU"/>
                    </w:rPr>
                    <w:lastRenderedPageBreak/>
                    <w:t>и суммой дохода текущего года, которая подлежит признанию в учете в случае превышения суммы доходов к предъявлению над суммой доходов от реализации</w:t>
                  </w:r>
                </w:p>
              </w:tc>
              <w:tc>
                <w:tcPr>
                  <w:tcW w:w="425" w:type="dxa"/>
                </w:tcPr>
                <w:p w14:paraId="7D1D26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625F52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10 138</w:t>
                  </w:r>
                </w:p>
              </w:tc>
              <w:tc>
                <w:tcPr>
                  <w:tcW w:w="567" w:type="dxa"/>
                </w:tcPr>
                <w:p w14:paraId="7DEE5B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C3B7E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38 56X</w:t>
                  </w:r>
                </w:p>
              </w:tc>
              <w:tc>
                <w:tcPr>
                  <w:tcW w:w="851" w:type="dxa"/>
                </w:tcPr>
                <w:p w14:paraId="5173B0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w:t>
                  </w:r>
                  <w:r w:rsidRPr="00BD0D4E">
                    <w:rPr>
                      <w:rFonts w:ascii="Arial" w:eastAsia="Times New Roman" w:hAnsi="Arial" w:cs="Arial"/>
                      <w:sz w:val="16"/>
                      <w:szCs w:val="16"/>
                      <w:lang w:eastAsia="ru-RU"/>
                    </w:rPr>
                    <w:lastRenderedPageBreak/>
                    <w:t>ия) (ф. 0510432)</w:t>
                  </w:r>
                </w:p>
              </w:tc>
              <w:tc>
                <w:tcPr>
                  <w:tcW w:w="1275" w:type="dxa"/>
                </w:tcPr>
                <w:p w14:paraId="5E4837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8" w:type="dxa"/>
                </w:tcPr>
                <w:p w14:paraId="1378ED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2.9 настоящего Приложения в соответствии с содержанием факта хозяйственной жизни</w:t>
                  </w:r>
                </w:p>
              </w:tc>
            </w:tr>
            <w:tr w:rsidR="00BD0D4E" w:rsidRPr="00BD0D4E" w14:paraId="4D0DF7AC" w14:textId="77777777" w:rsidTr="000D3AE4">
              <w:tc>
                <w:tcPr>
                  <w:tcW w:w="478" w:type="dxa"/>
                </w:tcPr>
                <w:p w14:paraId="34B21C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2.9.17</w:t>
                  </w:r>
                </w:p>
              </w:tc>
              <w:tc>
                <w:tcPr>
                  <w:tcW w:w="1276" w:type="dxa"/>
                </w:tcPr>
                <w:p w14:paraId="2FEBB9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неиспользованного объема субсидии на иные цели текущего года</w:t>
                  </w:r>
                </w:p>
              </w:tc>
              <w:tc>
                <w:tcPr>
                  <w:tcW w:w="425" w:type="dxa"/>
                </w:tcPr>
                <w:p w14:paraId="0143D0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1A0C9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5 205 X2 561</w:t>
                  </w:r>
                </w:p>
              </w:tc>
              <w:tc>
                <w:tcPr>
                  <w:tcW w:w="567" w:type="dxa"/>
                </w:tcPr>
                <w:p w14:paraId="307091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984E4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5 201 11 610</w:t>
                  </w:r>
                </w:p>
              </w:tc>
              <w:tc>
                <w:tcPr>
                  <w:tcW w:w="851" w:type="dxa"/>
                </w:tcPr>
                <w:p w14:paraId="2A3B16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7CE9A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0C1998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024A0BF" w14:textId="77777777" w:rsidTr="000D3AE4">
              <w:tc>
                <w:tcPr>
                  <w:tcW w:w="478" w:type="dxa"/>
                </w:tcPr>
                <w:p w14:paraId="2BE367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2.9.18</w:t>
                  </w:r>
                </w:p>
              </w:tc>
              <w:tc>
                <w:tcPr>
                  <w:tcW w:w="1276" w:type="dxa"/>
                </w:tcPr>
                <w:p w14:paraId="4DFF3C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учреждения возврат неиспользованного объема субсидий на капитальные вложения текущего года</w:t>
                  </w:r>
                </w:p>
              </w:tc>
              <w:tc>
                <w:tcPr>
                  <w:tcW w:w="425" w:type="dxa"/>
                </w:tcPr>
                <w:p w14:paraId="53B2B6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A11FC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6 205 62 561</w:t>
                  </w:r>
                </w:p>
              </w:tc>
              <w:tc>
                <w:tcPr>
                  <w:tcW w:w="567" w:type="dxa"/>
                </w:tcPr>
                <w:p w14:paraId="6F16DD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B3C45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6 201 11 610</w:t>
                  </w:r>
                </w:p>
              </w:tc>
              <w:tc>
                <w:tcPr>
                  <w:tcW w:w="851" w:type="dxa"/>
                </w:tcPr>
                <w:p w14:paraId="32517C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B171B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408CAF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398048F" w14:textId="77777777" w:rsidTr="000D3AE4">
              <w:tc>
                <w:tcPr>
                  <w:tcW w:w="478" w:type="dxa"/>
                </w:tcPr>
                <w:p w14:paraId="4837B8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2.9.19</w:t>
                  </w:r>
                </w:p>
              </w:tc>
              <w:tc>
                <w:tcPr>
                  <w:tcW w:w="1276" w:type="dxa"/>
                </w:tcPr>
                <w:p w14:paraId="1CACC1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(начислена) в бухгалтерском учете задолженность заказчиков в соответствии с </w:t>
                  </w:r>
                  <w:r w:rsidRPr="00BD0D4E">
                    <w:rPr>
                      <w:rFonts w:ascii="Arial" w:eastAsia="Times New Roman" w:hAnsi="Arial" w:cs="Arial"/>
                      <w:sz w:val="16"/>
                      <w:szCs w:val="16"/>
                      <w:lang w:eastAsia="ru-RU"/>
                    </w:rPr>
                    <w:lastRenderedPageBreak/>
                    <w:t>долгосрочными договорами и расчетными документами за выполненные и сданные им отдельные этапы работ, услуг</w:t>
                  </w:r>
                </w:p>
                <w:p w14:paraId="2A9429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1152E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749D8D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31 56X</w:t>
                  </w:r>
                </w:p>
              </w:tc>
              <w:tc>
                <w:tcPr>
                  <w:tcW w:w="567" w:type="dxa"/>
                </w:tcPr>
                <w:p w14:paraId="5B5A63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5AF1F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131</w:t>
                  </w:r>
                </w:p>
              </w:tc>
              <w:tc>
                <w:tcPr>
                  <w:tcW w:w="851" w:type="dxa"/>
                </w:tcPr>
                <w:p w14:paraId="1A5431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Извещение о начислении доходов (уточнении </w:t>
                  </w:r>
                  <w:r w:rsidRPr="00BD0D4E">
                    <w:rPr>
                      <w:rFonts w:ascii="Arial" w:eastAsia="Times New Roman" w:hAnsi="Arial" w:cs="Arial"/>
                      <w:sz w:val="16"/>
                      <w:szCs w:val="16"/>
                      <w:lang w:eastAsia="ru-RU"/>
                    </w:rPr>
                    <w:lastRenderedPageBreak/>
                    <w:t>начисления) (ф. 0510432)</w:t>
                  </w:r>
                </w:p>
              </w:tc>
              <w:tc>
                <w:tcPr>
                  <w:tcW w:w="1275" w:type="dxa"/>
                </w:tcPr>
                <w:p w14:paraId="2B0DCD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4B90F8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4.4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664E4AB4" w14:textId="77777777" w:rsidTr="000D3AE4">
              <w:tc>
                <w:tcPr>
                  <w:tcW w:w="478" w:type="dxa"/>
                </w:tcPr>
                <w:p w14:paraId="49F39E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2.9.20</w:t>
                  </w:r>
                </w:p>
              </w:tc>
              <w:tc>
                <w:tcPr>
                  <w:tcW w:w="1276" w:type="dxa"/>
                </w:tcPr>
                <w:p w14:paraId="222557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увеличение задолженности плательщиков доходов, начисленных в иностранной валюте, в связи с возникновением при расчете рублевого эквивалента суммы задолженности на дату поступления доходов от плательщика (на дату формирования регистров бухгалтерского учета) положительных курсовых разниц</w:t>
                  </w:r>
                </w:p>
                <w:p w14:paraId="0DA7E0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C5F18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73AFF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D6A88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56X</w:t>
                  </w:r>
                </w:p>
              </w:tc>
              <w:tc>
                <w:tcPr>
                  <w:tcW w:w="567" w:type="dxa"/>
                </w:tcPr>
                <w:p w14:paraId="5AF743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ADBAF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2 401 10 176</w:t>
                  </w:r>
                </w:p>
              </w:tc>
              <w:tc>
                <w:tcPr>
                  <w:tcW w:w="851" w:type="dxa"/>
                </w:tcPr>
                <w:p w14:paraId="2588DF7F" w14:textId="77777777" w:rsidR="00C21F02"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группового начисления доходов (ф. 0510431);</w:t>
                  </w:r>
                </w:p>
                <w:p w14:paraId="38E356B5" w14:textId="304A1809"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048222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0F5FB9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3F9C81A1" w14:textId="77777777" w:rsidTr="000D3AE4">
              <w:tc>
                <w:tcPr>
                  <w:tcW w:w="478" w:type="dxa"/>
                </w:tcPr>
                <w:p w14:paraId="6494D7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2.9.21</w:t>
                  </w:r>
                </w:p>
              </w:tc>
              <w:tc>
                <w:tcPr>
                  <w:tcW w:w="1276" w:type="dxa"/>
                </w:tcPr>
                <w:p w14:paraId="3D0F8F8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(начислена) в бухгалтерском учете задолженность покупателей по договору реализации имущества, предусматривающему рассрочку платежа, с переходом права собственности (права оперативного управления) на объект в очередном финансовом году (годах, следующих за отчетным) после завершения расчетов</w:t>
                  </w:r>
                </w:p>
              </w:tc>
              <w:tc>
                <w:tcPr>
                  <w:tcW w:w="425" w:type="dxa"/>
                </w:tcPr>
                <w:p w14:paraId="1901C7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455C9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7X 56X</w:t>
                  </w:r>
                </w:p>
              </w:tc>
              <w:tc>
                <w:tcPr>
                  <w:tcW w:w="567" w:type="dxa"/>
                </w:tcPr>
                <w:p w14:paraId="1A241B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62D75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172</w:t>
                  </w:r>
                </w:p>
              </w:tc>
              <w:tc>
                <w:tcPr>
                  <w:tcW w:w="851" w:type="dxa"/>
                </w:tcPr>
                <w:p w14:paraId="48F7B0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614D3E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6B65E8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7A75207B" w14:textId="77777777" w:rsidTr="000D3AE4">
              <w:tc>
                <w:tcPr>
                  <w:tcW w:w="478" w:type="dxa"/>
                </w:tcPr>
                <w:p w14:paraId="7225C1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2.9.22</w:t>
                  </w:r>
                </w:p>
              </w:tc>
              <w:tc>
                <w:tcPr>
                  <w:tcW w:w="1276" w:type="dxa"/>
                </w:tcPr>
                <w:p w14:paraId="2D7569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автономного учреждения субъекта Российской Федерации, муниципального автономного учреждения доходы от процентов по депозитам на дату их </w:t>
                  </w:r>
                  <w:r w:rsidRPr="00BD0D4E">
                    <w:rPr>
                      <w:rFonts w:ascii="Arial" w:eastAsia="Times New Roman" w:hAnsi="Arial" w:cs="Arial"/>
                      <w:sz w:val="16"/>
                      <w:szCs w:val="16"/>
                      <w:lang w:eastAsia="ru-RU"/>
                    </w:rPr>
                    <w:lastRenderedPageBreak/>
                    <w:t>поступления, процентов на остаток средств на счете учреждения</w:t>
                  </w:r>
                </w:p>
                <w:p w14:paraId="0C5205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1BBF4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62A48F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24 565</w:t>
                  </w:r>
                </w:p>
              </w:tc>
              <w:tc>
                <w:tcPr>
                  <w:tcW w:w="567" w:type="dxa"/>
                </w:tcPr>
                <w:p w14:paraId="5E2D27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548A2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10 124</w:t>
                  </w:r>
                </w:p>
              </w:tc>
              <w:tc>
                <w:tcPr>
                  <w:tcW w:w="851" w:type="dxa"/>
                </w:tcPr>
                <w:p w14:paraId="4E7D2B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330A27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27A184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01F5464" w14:textId="77777777" w:rsidTr="000D3AE4">
              <w:tc>
                <w:tcPr>
                  <w:tcW w:w="478" w:type="dxa"/>
                </w:tcPr>
                <w:p w14:paraId="7A6C0B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2.9.23</w:t>
                  </w:r>
                </w:p>
              </w:tc>
              <w:tc>
                <w:tcPr>
                  <w:tcW w:w="1276" w:type="dxa"/>
                </w:tcPr>
                <w:p w14:paraId="1DF712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автономного учреждения субъекта Российской Федерации, муниципального автономного учреждения поступление доходов от процентов по депозитам</w:t>
                  </w:r>
                </w:p>
                <w:p w14:paraId="2A924F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9F837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27F9C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2 201 22 510</w:t>
                  </w:r>
                </w:p>
              </w:tc>
              <w:tc>
                <w:tcPr>
                  <w:tcW w:w="567" w:type="dxa"/>
                </w:tcPr>
                <w:p w14:paraId="0499A1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4DC82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2 205 24 665</w:t>
                  </w:r>
                </w:p>
              </w:tc>
              <w:tc>
                <w:tcPr>
                  <w:tcW w:w="851" w:type="dxa"/>
                </w:tcPr>
                <w:p w14:paraId="6A751D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9E6C7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2.2 настоящего Приложения в соответствии с содержанием факта хозяйственной жизни</w:t>
                  </w:r>
                </w:p>
              </w:tc>
              <w:tc>
                <w:tcPr>
                  <w:tcW w:w="1418" w:type="dxa"/>
                </w:tcPr>
                <w:p w14:paraId="1570B6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04A712A5" w14:textId="77777777" w:rsidTr="000D3AE4">
              <w:tc>
                <w:tcPr>
                  <w:tcW w:w="478" w:type="dxa"/>
                </w:tcPr>
                <w:p w14:paraId="6CF551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2.9.24</w:t>
                  </w:r>
                </w:p>
              </w:tc>
              <w:tc>
                <w:tcPr>
                  <w:tcW w:w="1276" w:type="dxa"/>
                </w:tcPr>
                <w:p w14:paraId="1A3524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доходов в рублях на лицевой счет учреждения, на счет автономного учреждения в кредитной организации</w:t>
                  </w:r>
                </w:p>
              </w:tc>
              <w:tc>
                <w:tcPr>
                  <w:tcW w:w="425" w:type="dxa"/>
                </w:tcPr>
                <w:p w14:paraId="03D70A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BCB8D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X1 510</w:t>
                  </w:r>
                </w:p>
              </w:tc>
              <w:tc>
                <w:tcPr>
                  <w:tcW w:w="567" w:type="dxa"/>
                </w:tcPr>
                <w:p w14:paraId="7B0AD7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9E8B3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1F37AB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5AAA8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6F1E9E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510C17A2" w14:textId="77777777" w:rsidTr="000D3AE4">
              <w:tc>
                <w:tcPr>
                  <w:tcW w:w="478" w:type="dxa"/>
                </w:tcPr>
                <w:p w14:paraId="188305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2.9.25</w:t>
                  </w:r>
                </w:p>
              </w:tc>
              <w:tc>
                <w:tcPr>
                  <w:tcW w:w="1276" w:type="dxa"/>
                </w:tcPr>
                <w:p w14:paraId="75827C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доходов, </w:t>
                  </w:r>
                  <w:r w:rsidRPr="00BD0D4E">
                    <w:rPr>
                      <w:rFonts w:ascii="Arial" w:eastAsia="Times New Roman" w:hAnsi="Arial" w:cs="Arial"/>
                      <w:sz w:val="16"/>
                      <w:szCs w:val="16"/>
                      <w:lang w:eastAsia="ru-RU"/>
                    </w:rPr>
                    <w:lastRenderedPageBreak/>
                    <w:t>пожертвований, грантов в кассу учреждения</w:t>
                  </w:r>
                </w:p>
              </w:tc>
              <w:tc>
                <w:tcPr>
                  <w:tcW w:w="425" w:type="dxa"/>
                </w:tcPr>
                <w:p w14:paraId="29F739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C74CF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567" w:type="dxa"/>
                </w:tcPr>
                <w:p w14:paraId="7850C0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D002E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1" w:type="dxa"/>
                </w:tcPr>
                <w:p w14:paraId="1B178F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71EDE6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2.6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4EB6AC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666520AE" w14:textId="77777777" w:rsidTr="000D3AE4">
              <w:tc>
                <w:tcPr>
                  <w:tcW w:w="478" w:type="dxa"/>
                </w:tcPr>
                <w:p w14:paraId="57F37C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2.9.26</w:t>
                  </w:r>
                </w:p>
              </w:tc>
              <w:tc>
                <w:tcPr>
                  <w:tcW w:w="1276" w:type="dxa"/>
                </w:tcPr>
                <w:p w14:paraId="32EB66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на счет учреждения доходов в иностранной валюте и драгоценных металлах</w:t>
                  </w:r>
                </w:p>
              </w:tc>
              <w:tc>
                <w:tcPr>
                  <w:tcW w:w="425" w:type="dxa"/>
                </w:tcPr>
                <w:p w14:paraId="0BC169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5F17F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2 201 27 510</w:t>
                  </w:r>
                </w:p>
              </w:tc>
              <w:tc>
                <w:tcPr>
                  <w:tcW w:w="567" w:type="dxa"/>
                </w:tcPr>
                <w:p w14:paraId="6CA4B6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5E8C2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1" w:type="dxa"/>
                </w:tcPr>
                <w:p w14:paraId="4D76AD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CE632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c>
                <w:tcPr>
                  <w:tcW w:w="1418" w:type="dxa"/>
                </w:tcPr>
                <w:p w14:paraId="0628CD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5248FE16" w14:textId="77777777" w:rsidTr="000D3AE4">
              <w:tc>
                <w:tcPr>
                  <w:tcW w:w="478" w:type="dxa"/>
                </w:tcPr>
                <w:p w14:paraId="50A39D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2.9.27</w:t>
                  </w:r>
                </w:p>
              </w:tc>
              <w:tc>
                <w:tcPr>
                  <w:tcW w:w="1276" w:type="dxa"/>
                </w:tcPr>
                <w:p w14:paraId="2FEAE0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балансовом учете дебиторской задолженности по доходам, нереальной к взысканию, в порядке, установленном бюджетным законодательством Российской Федерации</w:t>
                  </w:r>
                </w:p>
              </w:tc>
              <w:tc>
                <w:tcPr>
                  <w:tcW w:w="425" w:type="dxa"/>
                </w:tcPr>
                <w:p w14:paraId="60B08C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00E52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567" w:type="dxa"/>
                </w:tcPr>
                <w:p w14:paraId="707723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5ABA1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445261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признании безнадежной к взысканию задолженности по доходам (ф. 0510436)</w:t>
                  </w:r>
                </w:p>
              </w:tc>
              <w:tc>
                <w:tcPr>
                  <w:tcW w:w="1275" w:type="dxa"/>
                </w:tcPr>
                <w:p w14:paraId="27625B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034A3E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622FD3AD" w14:textId="77777777" w:rsidTr="000D3AE4">
              <w:tc>
                <w:tcPr>
                  <w:tcW w:w="478" w:type="dxa"/>
                </w:tcPr>
                <w:p w14:paraId="554877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2.9.28</w:t>
                  </w:r>
                </w:p>
              </w:tc>
              <w:tc>
                <w:tcPr>
                  <w:tcW w:w="1276" w:type="dxa"/>
                </w:tcPr>
                <w:p w14:paraId="58299E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балансовом учете кредиторская задолженность по доходам, ранее признанная невостребованной </w:t>
                  </w:r>
                  <w:r w:rsidRPr="00BD0D4E">
                    <w:rPr>
                      <w:rFonts w:ascii="Arial" w:eastAsia="Times New Roman" w:hAnsi="Arial" w:cs="Arial"/>
                      <w:sz w:val="16"/>
                      <w:szCs w:val="16"/>
                      <w:lang w:eastAsia="ru-RU"/>
                    </w:rPr>
                    <w:lastRenderedPageBreak/>
                    <w:t>кредиторами и списанная на забалансовый учет</w:t>
                  </w:r>
                </w:p>
              </w:tc>
              <w:tc>
                <w:tcPr>
                  <w:tcW w:w="425" w:type="dxa"/>
                </w:tcPr>
                <w:p w14:paraId="4FAD1E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F87DB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567" w:type="dxa"/>
                </w:tcPr>
                <w:p w14:paraId="5A01D3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32A4C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58C5F5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восстановлении кредиторской задолженности (ф. 0510446)</w:t>
                  </w:r>
                </w:p>
              </w:tc>
              <w:tc>
                <w:tcPr>
                  <w:tcW w:w="1275" w:type="dxa"/>
                </w:tcPr>
                <w:p w14:paraId="3D5643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317B4C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05D57B5C" w14:textId="77777777" w:rsidTr="000D3AE4">
              <w:tc>
                <w:tcPr>
                  <w:tcW w:w="478" w:type="dxa"/>
                </w:tcPr>
                <w:p w14:paraId="5FD88B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2.9.29</w:t>
                  </w:r>
                </w:p>
              </w:tc>
              <w:tc>
                <w:tcPr>
                  <w:tcW w:w="1276" w:type="dxa"/>
                </w:tcPr>
                <w:p w14:paraId="115E77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выбытие с балансового учета кредиторской задолженности по доходам, признанной в соответствии с законодательством Российской Федерации нереальной к взысканию (невостребованной кредиторами по доходам), в связи с отсутствием требований кредитора в период срока исковой давности</w:t>
                  </w:r>
                </w:p>
                <w:p w14:paraId="70262B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34FFF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F124B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BE657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7EA63C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A59BC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851" w:type="dxa"/>
                </w:tcPr>
                <w:p w14:paraId="6F989A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275" w:type="dxa"/>
                </w:tcPr>
                <w:p w14:paraId="4C636F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1DB00C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E71CD8A" w14:textId="77777777" w:rsidTr="000D3AE4">
              <w:tc>
                <w:tcPr>
                  <w:tcW w:w="478" w:type="dxa"/>
                </w:tcPr>
                <w:p w14:paraId="69EA3C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2.9.30</w:t>
                  </w:r>
                </w:p>
              </w:tc>
              <w:tc>
                <w:tcPr>
                  <w:tcW w:w="1276" w:type="dxa"/>
                </w:tcPr>
                <w:p w14:paraId="5A210B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дебиторская задолженность, ранее признанная сомнительной (безнадежной) </w:t>
                  </w:r>
                  <w:r w:rsidRPr="00BD0D4E">
                    <w:rPr>
                      <w:rFonts w:ascii="Arial" w:eastAsia="Times New Roman" w:hAnsi="Arial" w:cs="Arial"/>
                      <w:sz w:val="16"/>
                      <w:szCs w:val="16"/>
                      <w:lang w:eastAsia="ru-RU"/>
                    </w:rPr>
                    <w:lastRenderedPageBreak/>
                    <w:t>и списанная на забалансовый учет, при поступлении средств в погашение задолженности на дату зачисления на счет (лицевой счет)</w:t>
                  </w:r>
                </w:p>
                <w:p w14:paraId="40C3A6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CCB54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0F6673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686586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9D8D4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851" w:type="dxa"/>
                </w:tcPr>
                <w:p w14:paraId="2E49B6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признании (восстановлении) сомнительной задолжен</w:t>
                  </w:r>
                  <w:r w:rsidRPr="00BD0D4E">
                    <w:rPr>
                      <w:rFonts w:ascii="Arial" w:eastAsia="Times New Roman" w:hAnsi="Arial" w:cs="Arial"/>
                      <w:sz w:val="16"/>
                      <w:szCs w:val="16"/>
                      <w:lang w:eastAsia="ru-RU"/>
                    </w:rPr>
                    <w:lastRenderedPageBreak/>
                    <w:t>ности по доходам (ф. 0510445)</w:t>
                  </w:r>
                </w:p>
              </w:tc>
              <w:tc>
                <w:tcPr>
                  <w:tcW w:w="1275" w:type="dxa"/>
                </w:tcPr>
                <w:p w14:paraId="5CDFB7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2.9 настоящего Приложения в соответствии с содержанием факта хозяйственной жизни</w:t>
                  </w:r>
                </w:p>
              </w:tc>
              <w:tc>
                <w:tcPr>
                  <w:tcW w:w="1418" w:type="dxa"/>
                </w:tcPr>
                <w:p w14:paraId="0D83A5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89F1F3B" w14:textId="77777777" w:rsidTr="000D3AE4">
              <w:tc>
                <w:tcPr>
                  <w:tcW w:w="478" w:type="dxa"/>
                </w:tcPr>
                <w:p w14:paraId="3EE6E2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2.9.31</w:t>
                  </w:r>
                </w:p>
              </w:tc>
              <w:tc>
                <w:tcPr>
                  <w:tcW w:w="1276" w:type="dxa"/>
                </w:tcPr>
                <w:p w14:paraId="3A79F7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уменьшение задолженности плательщиков доходов, начисленных в иностранной валюте, в связи с возникновением при расчете рублевого эквивалента суммы задолженности на дату поступления доходов от плательщика (на дату формирования регистров бухгалтерского учета) отрицательных курсовых разниц</w:t>
                  </w:r>
                </w:p>
                <w:p w14:paraId="741A50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09064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E74D5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335A7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567" w:type="dxa"/>
                </w:tcPr>
                <w:p w14:paraId="4C55DA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4B26F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1C7795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32BE08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3F6534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16193F41" w14:textId="77777777" w:rsidTr="000D3AE4">
              <w:tc>
                <w:tcPr>
                  <w:tcW w:w="478" w:type="dxa"/>
                </w:tcPr>
                <w:p w14:paraId="7B7DF1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2.9.32</w:t>
                  </w:r>
                </w:p>
              </w:tc>
              <w:tc>
                <w:tcPr>
                  <w:tcW w:w="1276" w:type="dxa"/>
                </w:tcPr>
                <w:p w14:paraId="29B4F7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уменьшение расчетов с дебиторами по доходам прекращением встречного требования зачетом</w:t>
                  </w:r>
                </w:p>
              </w:tc>
              <w:tc>
                <w:tcPr>
                  <w:tcW w:w="425" w:type="dxa"/>
                </w:tcPr>
                <w:p w14:paraId="1E7DC9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AA76A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2 302 XX 83X</w:t>
                  </w:r>
                </w:p>
              </w:tc>
              <w:tc>
                <w:tcPr>
                  <w:tcW w:w="567" w:type="dxa"/>
                </w:tcPr>
                <w:p w14:paraId="63A2CD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7BEC5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XX 66X</w:t>
                  </w:r>
                </w:p>
              </w:tc>
              <w:tc>
                <w:tcPr>
                  <w:tcW w:w="851" w:type="dxa"/>
                </w:tcPr>
                <w:p w14:paraId="6CA06C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17DB9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2F421B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590EBF04" w14:textId="77777777" w:rsidTr="000D3AE4">
              <w:tc>
                <w:tcPr>
                  <w:tcW w:w="478" w:type="dxa"/>
                </w:tcPr>
                <w:p w14:paraId="619C53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2.9.33</w:t>
                  </w:r>
                </w:p>
              </w:tc>
              <w:tc>
                <w:tcPr>
                  <w:tcW w:w="1276" w:type="dxa"/>
                </w:tcPr>
                <w:p w14:paraId="452A89D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уменьшение дебиторской задолженности по субсидиям (грантам) в связи с уменьшением объема предоставленных средств согласно соглашению (договору)</w:t>
                  </w:r>
                </w:p>
              </w:tc>
              <w:tc>
                <w:tcPr>
                  <w:tcW w:w="425" w:type="dxa"/>
                </w:tcPr>
                <w:p w14:paraId="0BF6C3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4B575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567" w:type="dxa"/>
                </w:tcPr>
                <w:p w14:paraId="105E6F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1E109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661</w:t>
                  </w:r>
                </w:p>
              </w:tc>
              <w:tc>
                <w:tcPr>
                  <w:tcW w:w="851" w:type="dxa"/>
                </w:tcPr>
                <w:p w14:paraId="013A6C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выполнении государственного (муниципального) задания;</w:t>
                  </w:r>
                </w:p>
                <w:p w14:paraId="68397DB8" w14:textId="152AB4CF"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w:t>
                  </w:r>
                  <w:r w:rsidR="00C21F02">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(ф. 0510453);</w:t>
                  </w:r>
                </w:p>
                <w:p w14:paraId="0098E8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достижении значений результатов предоставления (использования) целевых средств</w:t>
                  </w:r>
                </w:p>
              </w:tc>
              <w:tc>
                <w:tcPr>
                  <w:tcW w:w="1275" w:type="dxa"/>
                </w:tcPr>
                <w:p w14:paraId="05248B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660496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149723AE" w14:textId="77777777" w:rsidTr="000D3AE4">
              <w:tc>
                <w:tcPr>
                  <w:tcW w:w="478" w:type="dxa"/>
                </w:tcPr>
                <w:p w14:paraId="25C2E9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2.9.34</w:t>
                  </w:r>
                </w:p>
              </w:tc>
              <w:tc>
                <w:tcPr>
                  <w:tcW w:w="1276" w:type="dxa"/>
                </w:tcPr>
                <w:p w14:paraId="4183ABD0" w14:textId="0534660B"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уменьшение дебиторской задолженности по субсидиям (грантам, грантам в форме субсидии), в том числе в связи с уменьшением объема государственного (муниципального) задания в текущем финансовом году, с уменьшением объема предоставленных средств целевой субсиди</w:t>
                  </w:r>
                  <w:r w:rsidR="00C21F02">
                    <w:rPr>
                      <w:rFonts w:ascii="Arial" w:eastAsia="Times New Roman" w:hAnsi="Arial" w:cs="Arial"/>
                      <w:sz w:val="16"/>
                      <w:szCs w:val="16"/>
                      <w:lang w:eastAsia="ru-RU"/>
                    </w:rPr>
                    <w:t>и</w:t>
                  </w:r>
                  <w:r w:rsidRPr="00BD0D4E">
                    <w:rPr>
                      <w:rFonts w:ascii="Arial" w:eastAsia="Times New Roman" w:hAnsi="Arial" w:cs="Arial"/>
                      <w:sz w:val="16"/>
                      <w:szCs w:val="16"/>
                      <w:lang w:eastAsia="ru-RU"/>
                    </w:rPr>
                    <w:t xml:space="preserve"> (гранта, гранта в форме субсидии с условием при передаче актива) в текущем финансовом году согласно соглашению (договору, дополнению к соглашению)</w:t>
                  </w:r>
                </w:p>
                <w:p w14:paraId="736310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A8736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054CD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005854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401 4X </w:t>
                  </w:r>
                  <w:r w:rsidRPr="00BD0D4E">
                    <w:rPr>
                      <w:rFonts w:ascii="Arial" w:eastAsia="Times New Roman" w:hAnsi="Arial" w:cs="Arial"/>
                      <w:sz w:val="16"/>
                      <w:szCs w:val="16"/>
                      <w:lang w:eastAsia="ru-RU"/>
                    </w:rPr>
                    <w:lastRenderedPageBreak/>
                    <w:t>1XX</w:t>
                  </w:r>
                </w:p>
              </w:tc>
              <w:tc>
                <w:tcPr>
                  <w:tcW w:w="567" w:type="dxa"/>
                </w:tcPr>
                <w:p w14:paraId="57AE0D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4B3F92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205 XX </w:t>
                  </w:r>
                  <w:r w:rsidRPr="00BD0D4E">
                    <w:rPr>
                      <w:rFonts w:ascii="Arial" w:eastAsia="Times New Roman" w:hAnsi="Arial" w:cs="Arial"/>
                      <w:sz w:val="16"/>
                      <w:szCs w:val="16"/>
                      <w:lang w:eastAsia="ru-RU"/>
                    </w:rPr>
                    <w:lastRenderedPageBreak/>
                    <w:t>661</w:t>
                  </w:r>
                </w:p>
              </w:tc>
              <w:tc>
                <w:tcPr>
                  <w:tcW w:w="851" w:type="dxa"/>
                </w:tcPr>
                <w:p w14:paraId="60E880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Отчет о выполне</w:t>
                  </w:r>
                  <w:r w:rsidRPr="00BD0D4E">
                    <w:rPr>
                      <w:rFonts w:ascii="Arial" w:eastAsia="Times New Roman" w:hAnsi="Arial" w:cs="Arial"/>
                      <w:sz w:val="16"/>
                      <w:szCs w:val="16"/>
                      <w:lang w:eastAsia="ru-RU"/>
                    </w:rPr>
                    <w:lastRenderedPageBreak/>
                    <w:t>нии государственного (муниципального) задания;</w:t>
                  </w:r>
                </w:p>
                <w:p w14:paraId="19E87BEB" w14:textId="69D21E5C"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трансферте, передаваемом с условием</w:t>
                  </w:r>
                  <w:r w:rsidR="00C21F02">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(ф. 0510453);</w:t>
                  </w:r>
                </w:p>
                <w:p w14:paraId="06E6AB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достижении значений результатов предоставления (использования) целевых средств</w:t>
                  </w:r>
                </w:p>
              </w:tc>
              <w:tc>
                <w:tcPr>
                  <w:tcW w:w="1275" w:type="dxa"/>
                </w:tcPr>
                <w:p w14:paraId="5A40ED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4.4 </w:t>
                  </w:r>
                  <w:r w:rsidRPr="00BD0D4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07E91A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72A72EC7" w14:textId="77777777" w:rsidTr="000D3AE4">
              <w:tc>
                <w:tcPr>
                  <w:tcW w:w="478" w:type="dxa"/>
                </w:tcPr>
                <w:p w14:paraId="05408E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2.9.35</w:t>
                  </w:r>
                </w:p>
              </w:tc>
              <w:tc>
                <w:tcPr>
                  <w:tcW w:w="1276" w:type="dxa"/>
                </w:tcPr>
                <w:p w14:paraId="18981E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уменьшение суммы начисленных доходов, в том числе денежных взысканий (штрафов, пеней, неустоек), при принятии решения в соответствии с законодательством Российской Федерации об их уменьшении (списании, предоставлении скидок, льгот) в части:</w:t>
                  </w:r>
                </w:p>
                <w:p w14:paraId="1ECEC2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CF9CC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624F9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2378CD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C7470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9F98E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05E786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1E18AE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33E4FC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EFB33D3" w14:textId="77777777" w:rsidTr="000D3AE4">
              <w:tc>
                <w:tcPr>
                  <w:tcW w:w="478" w:type="dxa"/>
                </w:tcPr>
                <w:p w14:paraId="12BA8C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2.9.35.1</w:t>
                  </w:r>
                </w:p>
              </w:tc>
              <w:tc>
                <w:tcPr>
                  <w:tcW w:w="1276" w:type="dxa"/>
                </w:tcPr>
                <w:p w14:paraId="19A2FB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w:t>
                  </w:r>
                </w:p>
              </w:tc>
              <w:tc>
                <w:tcPr>
                  <w:tcW w:w="425" w:type="dxa"/>
                </w:tcPr>
                <w:p w14:paraId="1C9409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65032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567" w:type="dxa"/>
                </w:tcPr>
                <w:p w14:paraId="7D9F38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0357F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7F661717"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p w14:paraId="0A90CAC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FC05D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41D1F6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5304B264" w14:textId="77777777" w:rsidTr="000D3AE4">
              <w:tc>
                <w:tcPr>
                  <w:tcW w:w="478" w:type="dxa"/>
                </w:tcPr>
                <w:p w14:paraId="75FFE8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2.9.35.2</w:t>
                  </w:r>
                </w:p>
              </w:tc>
              <w:tc>
                <w:tcPr>
                  <w:tcW w:w="1276" w:type="dxa"/>
                </w:tcPr>
                <w:p w14:paraId="75981D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5" w:type="dxa"/>
                </w:tcPr>
                <w:p w14:paraId="67ABAB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FEA3B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567" w:type="dxa"/>
                </w:tcPr>
                <w:p w14:paraId="180BA6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1F613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286694A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p w14:paraId="0260CD2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6AB94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0F6FE7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27E3E5BB" w14:textId="77777777" w:rsidTr="000D3AE4">
              <w:tc>
                <w:tcPr>
                  <w:tcW w:w="478" w:type="dxa"/>
                </w:tcPr>
                <w:p w14:paraId="763C88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2.9.36</w:t>
                  </w:r>
                </w:p>
              </w:tc>
              <w:tc>
                <w:tcPr>
                  <w:tcW w:w="1276" w:type="dxa"/>
                </w:tcPr>
                <w:p w14:paraId="0B5294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доходам в 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7A1EAB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5A09B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D6FB9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22DC9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718BF9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1E3ED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01359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415B46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65A3DF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5ACD4B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10E7CE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2B1B6B86" w14:textId="77777777" w:rsidTr="000D3AE4">
              <w:tc>
                <w:tcPr>
                  <w:tcW w:w="478" w:type="dxa"/>
                </w:tcPr>
                <w:p w14:paraId="6CF0EF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2.9.37</w:t>
                  </w:r>
                </w:p>
              </w:tc>
              <w:tc>
                <w:tcPr>
                  <w:tcW w:w="1276" w:type="dxa"/>
                </w:tcPr>
                <w:p w14:paraId="7226C6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Приняты к бухгалтерскому учету расчеты по </w:t>
                  </w:r>
                  <w:r w:rsidRPr="00BD0D4E">
                    <w:rPr>
                      <w:rFonts w:ascii="Arial" w:eastAsia="Times New Roman" w:hAnsi="Arial" w:cs="Arial"/>
                      <w:sz w:val="16"/>
                      <w:szCs w:val="16"/>
                      <w:lang w:eastAsia="ru-RU"/>
                    </w:rPr>
                    <w:lastRenderedPageBreak/>
                    <w:t>доходам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54A412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56CC5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28F1B1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B24C9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2D5517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473EF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EA4E1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7660CB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w:t>
                  </w:r>
                  <w:r w:rsidRPr="00BD0D4E">
                    <w:rPr>
                      <w:rFonts w:ascii="Arial" w:eastAsia="Times New Roman" w:hAnsi="Arial" w:cs="Arial"/>
                      <w:sz w:val="16"/>
                      <w:szCs w:val="16"/>
                      <w:lang w:eastAsia="ru-RU"/>
                    </w:rPr>
                    <w:lastRenderedPageBreak/>
                    <w:t>согласно учетной политике (графику документооборота);</w:t>
                  </w:r>
                </w:p>
                <w:p w14:paraId="7A671E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610091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6DDBFA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2968138B" w14:textId="77777777" w:rsidTr="000D3AE4">
              <w:tc>
                <w:tcPr>
                  <w:tcW w:w="478" w:type="dxa"/>
                </w:tcPr>
                <w:p w14:paraId="55F8AF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2.9.38</w:t>
                  </w:r>
                </w:p>
              </w:tc>
              <w:tc>
                <w:tcPr>
                  <w:tcW w:w="1276" w:type="dxa"/>
                </w:tcPr>
                <w:p w14:paraId="4067ED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доходам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6E04FF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0C995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070BA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FA44E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D74EB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49882F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88E96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139F6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851" w:type="dxa"/>
                </w:tcPr>
                <w:p w14:paraId="07B45E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DA9C2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64938D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0BB7E8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5EA7B3BB" w14:textId="77777777" w:rsidTr="000D3AE4">
              <w:tc>
                <w:tcPr>
                  <w:tcW w:w="478" w:type="dxa"/>
                </w:tcPr>
                <w:p w14:paraId="18C28B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2.9.39</w:t>
                  </w:r>
                </w:p>
              </w:tc>
              <w:tc>
                <w:tcPr>
                  <w:tcW w:w="1276" w:type="dxa"/>
                </w:tcPr>
                <w:p w14:paraId="7A6F46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доходам в </w:t>
                  </w:r>
                  <w:r w:rsidRPr="00BD0D4E">
                    <w:rPr>
                      <w:rFonts w:ascii="Arial" w:eastAsia="Times New Roman" w:hAnsi="Arial" w:cs="Arial"/>
                      <w:sz w:val="16"/>
                      <w:szCs w:val="16"/>
                      <w:lang w:eastAsia="ru-RU"/>
                    </w:rPr>
                    <w:lastRenderedPageBreak/>
                    <w:t>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19FE1B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47A4B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2BD5E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55D7F4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D1C9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033829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C942D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AE2D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641C12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p w14:paraId="23F152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7BEAC4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787294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57E6A013" w14:textId="77777777" w:rsidTr="000D3AE4">
              <w:tc>
                <w:tcPr>
                  <w:tcW w:w="478" w:type="dxa"/>
                </w:tcPr>
                <w:p w14:paraId="62A6FF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2.9.40</w:t>
                  </w:r>
                </w:p>
              </w:tc>
              <w:tc>
                <w:tcPr>
                  <w:tcW w:w="1276" w:type="dxa"/>
                </w:tcPr>
                <w:p w14:paraId="3BA4A0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расчеты по доходам в части дебиторской задолженности, полученные при осуществлении расчетов между головным учреждением, обособленными подразделениями (филиалами)</w:t>
                  </w:r>
                </w:p>
              </w:tc>
              <w:tc>
                <w:tcPr>
                  <w:tcW w:w="425" w:type="dxa"/>
                </w:tcPr>
                <w:p w14:paraId="35BE6C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54BD0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88600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37BF41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F3E24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4E0D1E4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84F30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40FA28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11B2A526" w14:textId="77777777" w:rsidTr="000D3AE4">
              <w:tc>
                <w:tcPr>
                  <w:tcW w:w="478" w:type="dxa"/>
                </w:tcPr>
                <w:p w14:paraId="4597D2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2.9.41</w:t>
                  </w:r>
                </w:p>
              </w:tc>
              <w:tc>
                <w:tcPr>
                  <w:tcW w:w="1276" w:type="dxa"/>
                </w:tcPr>
                <w:p w14:paraId="6C79B4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доходам в части кредиторской </w:t>
                  </w:r>
                  <w:r w:rsidRPr="00BD0D4E">
                    <w:rPr>
                      <w:rFonts w:ascii="Arial" w:eastAsia="Times New Roman" w:hAnsi="Arial" w:cs="Arial"/>
                      <w:sz w:val="16"/>
                      <w:szCs w:val="16"/>
                      <w:lang w:eastAsia="ru-RU"/>
                    </w:rPr>
                    <w:lastRenderedPageBreak/>
                    <w:t>задолженности при осуществлении расчетов между головным учреждением, обособленными подразделениями (филиалами)</w:t>
                  </w:r>
                </w:p>
                <w:p w14:paraId="141AE0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61679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730F6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7C6B53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C823C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B5D6C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7A07B81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w:t>
                  </w:r>
                  <w:r w:rsidRPr="00BD0D4E">
                    <w:rPr>
                      <w:rFonts w:ascii="Arial" w:eastAsia="Times New Roman" w:hAnsi="Arial" w:cs="Arial"/>
                      <w:sz w:val="16"/>
                      <w:szCs w:val="16"/>
                      <w:lang w:eastAsia="ru-RU"/>
                    </w:rPr>
                    <w:lastRenderedPageBreak/>
                    <w:t>(графику документооборота)</w:t>
                  </w:r>
                </w:p>
              </w:tc>
              <w:tc>
                <w:tcPr>
                  <w:tcW w:w="1275" w:type="dxa"/>
                </w:tcPr>
                <w:p w14:paraId="152F3F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50957B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5DE1D5C6" w14:textId="77777777" w:rsidTr="000D3AE4">
              <w:tc>
                <w:tcPr>
                  <w:tcW w:w="478" w:type="dxa"/>
                </w:tcPr>
                <w:p w14:paraId="0D7668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2.9.42</w:t>
                  </w:r>
                </w:p>
              </w:tc>
              <w:tc>
                <w:tcPr>
                  <w:tcW w:w="1276" w:type="dxa"/>
                </w:tcPr>
                <w:p w14:paraId="1284FB0D" w14:textId="19806972"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отнесение по мере завершения этапов работ (работ) по долгосрочному договору строительного подряда ранее признанной суммы расчетов с дебиторами по доходам к предъявлени</w:t>
                  </w:r>
                  <w:r w:rsidR="00C21F02">
                    <w:rPr>
                      <w:rFonts w:ascii="Arial" w:eastAsia="Times New Roman" w:hAnsi="Arial" w:cs="Arial"/>
                      <w:sz w:val="16"/>
                      <w:szCs w:val="16"/>
                      <w:lang w:eastAsia="ru-RU"/>
                    </w:rPr>
                    <w:t>ю</w:t>
                  </w:r>
                  <w:r w:rsidRPr="00BD0D4E">
                    <w:rPr>
                      <w:rFonts w:ascii="Arial" w:eastAsia="Times New Roman" w:hAnsi="Arial" w:cs="Arial"/>
                      <w:sz w:val="16"/>
                      <w:szCs w:val="16"/>
                      <w:lang w:eastAsia="ru-RU"/>
                    </w:rPr>
                    <w:t xml:space="preserve"> на расчеты с дебиторами по доходам от реализации</w:t>
                  </w:r>
                </w:p>
                <w:p w14:paraId="129FE5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B2FBB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12FF1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31 56X</w:t>
                  </w:r>
                </w:p>
              </w:tc>
              <w:tc>
                <w:tcPr>
                  <w:tcW w:w="567" w:type="dxa"/>
                </w:tcPr>
                <w:p w14:paraId="7748E96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32E9A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38 66X</w:t>
                  </w:r>
                </w:p>
              </w:tc>
              <w:tc>
                <w:tcPr>
                  <w:tcW w:w="851" w:type="dxa"/>
                </w:tcPr>
                <w:p w14:paraId="6DD83D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BAC4B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3BD7B9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001AD39D" w14:textId="77777777" w:rsidTr="000D3AE4">
              <w:tc>
                <w:tcPr>
                  <w:tcW w:w="478" w:type="dxa"/>
                </w:tcPr>
                <w:p w14:paraId="3BD2E8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2.9.43</w:t>
                  </w:r>
                </w:p>
              </w:tc>
              <w:tc>
                <w:tcPr>
                  <w:tcW w:w="1276" w:type="dxa"/>
                </w:tcPr>
                <w:p w14:paraId="252B22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дебиторской задолженности </w:t>
                  </w:r>
                  <w:r w:rsidRPr="00BD0D4E">
                    <w:rPr>
                      <w:rFonts w:ascii="Arial" w:eastAsia="Times New Roman" w:hAnsi="Arial" w:cs="Arial"/>
                      <w:sz w:val="16"/>
                      <w:szCs w:val="16"/>
                      <w:lang w:eastAsia="ru-RU"/>
                    </w:rPr>
                    <w:lastRenderedPageBreak/>
                    <w:t>по доходам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02D348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E8389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567" w:type="dxa"/>
                </w:tcPr>
                <w:p w14:paraId="174E7A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8C41C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567F9D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275" w:type="dxa"/>
                </w:tcPr>
                <w:p w14:paraId="78BDBF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4.2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22610C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0EC3DA21" w14:textId="77777777" w:rsidTr="000D3AE4">
              <w:tc>
                <w:tcPr>
                  <w:tcW w:w="478" w:type="dxa"/>
                </w:tcPr>
                <w:p w14:paraId="2034D3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2.9.44</w:t>
                  </w:r>
                </w:p>
              </w:tc>
              <w:tc>
                <w:tcPr>
                  <w:tcW w:w="1276" w:type="dxa"/>
                </w:tcPr>
                <w:p w14:paraId="2591693A" w14:textId="36A88DD1"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w:t>
                  </w:r>
                  <w:r w:rsidR="007D13DE">
                    <w:rPr>
                      <w:rFonts w:ascii="Arial" w:eastAsia="Times New Roman" w:hAnsi="Arial" w:cs="Arial"/>
                      <w:sz w:val="16"/>
                      <w:szCs w:val="16"/>
                      <w:lang w:eastAsia="ru-RU"/>
                    </w:rPr>
                    <w:t>и</w:t>
                  </w:r>
                  <w:r w:rsidRPr="00BD0D4E">
                    <w:rPr>
                      <w:rFonts w:ascii="Arial" w:eastAsia="Times New Roman" w:hAnsi="Arial" w:cs="Arial"/>
                      <w:sz w:val="16"/>
                      <w:szCs w:val="16"/>
                      <w:lang w:eastAsia="ru-RU"/>
                    </w:rPr>
                    <w:t xml:space="preserve"> по доходам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567E8D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FFC6B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21A92C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21AA5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851" w:type="dxa"/>
                </w:tcPr>
                <w:p w14:paraId="034327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23EEA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02A4FE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D0D4E" w:rsidRPr="00BD0D4E" w14:paraId="2D7B54EE" w14:textId="77777777" w:rsidTr="000D3AE4">
              <w:tc>
                <w:tcPr>
                  <w:tcW w:w="478" w:type="dxa"/>
                </w:tcPr>
                <w:p w14:paraId="0A93D9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2.9.45</w:t>
                  </w:r>
                </w:p>
              </w:tc>
              <w:tc>
                <w:tcPr>
                  <w:tcW w:w="1276" w:type="dxa"/>
                </w:tcPr>
                <w:p w14:paraId="6519D4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дебиторская </w:t>
                  </w:r>
                  <w:r w:rsidRPr="00BD0D4E">
                    <w:rPr>
                      <w:rFonts w:ascii="Arial" w:eastAsia="Times New Roman" w:hAnsi="Arial" w:cs="Arial"/>
                      <w:sz w:val="16"/>
                      <w:szCs w:val="16"/>
                      <w:lang w:eastAsia="ru-RU"/>
                    </w:rPr>
                    <w:lastRenderedPageBreak/>
                    <w:t>задолженность по доходам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2B0449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5E756B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59B731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40275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1X 19X</w:t>
                  </w:r>
                </w:p>
              </w:tc>
              <w:tc>
                <w:tcPr>
                  <w:tcW w:w="851" w:type="dxa"/>
                </w:tcPr>
                <w:p w14:paraId="4D6104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w:t>
                  </w:r>
                  <w:r w:rsidRPr="00BD0D4E">
                    <w:rPr>
                      <w:rFonts w:ascii="Arial" w:eastAsia="Times New Roman" w:hAnsi="Arial" w:cs="Arial"/>
                      <w:sz w:val="16"/>
                      <w:szCs w:val="16"/>
                      <w:lang w:eastAsia="ru-RU"/>
                    </w:rPr>
                    <w:lastRenderedPageBreak/>
                    <w:t>согласно учетной политике (графику документооборота)</w:t>
                  </w:r>
                </w:p>
              </w:tc>
              <w:tc>
                <w:tcPr>
                  <w:tcW w:w="1275" w:type="dxa"/>
                </w:tcPr>
                <w:p w14:paraId="1DE6A0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3399C7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225B5524" w14:textId="77777777" w:rsidTr="000D3AE4">
              <w:tc>
                <w:tcPr>
                  <w:tcW w:w="478" w:type="dxa"/>
                </w:tcPr>
                <w:p w14:paraId="6F75F5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2.9.46</w:t>
                  </w:r>
                </w:p>
              </w:tc>
              <w:tc>
                <w:tcPr>
                  <w:tcW w:w="1276" w:type="dxa"/>
                </w:tcPr>
                <w:p w14:paraId="1B6343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кредиторская задолженность по доходам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4A24BF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ED00A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567" w:type="dxa"/>
                </w:tcPr>
                <w:p w14:paraId="0E3EAE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5B1F2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66X</w:t>
                  </w:r>
                </w:p>
              </w:tc>
              <w:tc>
                <w:tcPr>
                  <w:tcW w:w="851" w:type="dxa"/>
                </w:tcPr>
                <w:p w14:paraId="66B7B8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13B73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50CB4D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1EEF1D2A" w14:textId="77777777" w:rsidTr="000D3AE4">
              <w:tc>
                <w:tcPr>
                  <w:tcW w:w="478" w:type="dxa"/>
                </w:tcPr>
                <w:p w14:paraId="24DE11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2.9.47</w:t>
                  </w:r>
                </w:p>
              </w:tc>
              <w:tc>
                <w:tcPr>
                  <w:tcW w:w="1276" w:type="dxa"/>
                </w:tcPr>
                <w:p w14:paraId="765644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операции по </w:t>
                  </w:r>
                  <w:r w:rsidRPr="00BD0D4E">
                    <w:rPr>
                      <w:rFonts w:ascii="Arial" w:eastAsia="Times New Roman" w:hAnsi="Arial" w:cs="Arial"/>
                      <w:sz w:val="16"/>
                      <w:szCs w:val="16"/>
                      <w:lang w:eastAsia="ru-RU"/>
                    </w:rPr>
                    <w:lastRenderedPageBreak/>
                    <w:t>уточнению признаков аналитического учета объектов учета</w:t>
                  </w:r>
                </w:p>
              </w:tc>
              <w:tc>
                <w:tcPr>
                  <w:tcW w:w="425" w:type="dxa"/>
                </w:tcPr>
                <w:p w14:paraId="66981A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74349C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168FA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567" w:type="dxa"/>
                </w:tcPr>
                <w:p w14:paraId="536AFE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AAD18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D9ECE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205 XX 56X</w:t>
                  </w:r>
                </w:p>
              </w:tc>
              <w:tc>
                <w:tcPr>
                  <w:tcW w:w="851" w:type="dxa"/>
                </w:tcPr>
                <w:p w14:paraId="0073D2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w:t>
                  </w:r>
                  <w:r w:rsidRPr="00BD0D4E">
                    <w:rPr>
                      <w:rFonts w:ascii="Arial" w:eastAsia="Times New Roman" w:hAnsi="Arial" w:cs="Arial"/>
                      <w:sz w:val="16"/>
                      <w:szCs w:val="16"/>
                      <w:lang w:eastAsia="ru-RU"/>
                    </w:rPr>
                    <w:lastRenderedPageBreak/>
                    <w:t>согласно учетной политике (графику документооборота)</w:t>
                  </w:r>
                </w:p>
              </w:tc>
              <w:tc>
                <w:tcPr>
                  <w:tcW w:w="1275" w:type="dxa"/>
                </w:tcPr>
                <w:p w14:paraId="764E12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2C2EEA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2.9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48664675" w14:textId="77777777" w:rsidTr="000D3AE4">
              <w:tc>
                <w:tcPr>
                  <w:tcW w:w="478" w:type="dxa"/>
                </w:tcPr>
                <w:p w14:paraId="563E8D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2.9.48</w:t>
                  </w:r>
                </w:p>
              </w:tc>
              <w:tc>
                <w:tcPr>
                  <w:tcW w:w="1276" w:type="dxa"/>
                </w:tcPr>
                <w:p w14:paraId="38D89E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учреждения уменьшение задолженности учреждения по возврату в доход бюджета денежных средств в случае выявления нарушений по результатам контроля объемов, сроков, качества и условий предоставления медицинской помощи по программе обязательного медицинского страхования</w:t>
                  </w:r>
                </w:p>
                <w:p w14:paraId="693B40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122C3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DA396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7 303 05 831</w:t>
                  </w:r>
                </w:p>
              </w:tc>
              <w:tc>
                <w:tcPr>
                  <w:tcW w:w="567" w:type="dxa"/>
                </w:tcPr>
                <w:p w14:paraId="17DD5F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29D56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7 205 32 66X</w:t>
                  </w:r>
                </w:p>
              </w:tc>
              <w:tc>
                <w:tcPr>
                  <w:tcW w:w="851" w:type="dxa"/>
                </w:tcPr>
                <w:p w14:paraId="090964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tc>
              <w:tc>
                <w:tcPr>
                  <w:tcW w:w="1275" w:type="dxa"/>
                </w:tcPr>
                <w:p w14:paraId="485F42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099586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5FF46AFC" w14:textId="77777777" w:rsidTr="000D3AE4">
              <w:tc>
                <w:tcPr>
                  <w:tcW w:w="478" w:type="dxa"/>
                </w:tcPr>
                <w:p w14:paraId="16A9C2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w:t>
                  </w:r>
                </w:p>
              </w:tc>
              <w:tc>
                <w:tcPr>
                  <w:tcW w:w="1276" w:type="dxa"/>
                </w:tcPr>
                <w:p w14:paraId="09A528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0 206 00 000 "Расчеты по выданным авансам"</w:t>
                  </w:r>
                </w:p>
              </w:tc>
              <w:tc>
                <w:tcPr>
                  <w:tcW w:w="425" w:type="dxa"/>
                </w:tcPr>
                <w:p w14:paraId="201FA5A7"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922A8D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1B3601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97B6B6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2ED3A4E9"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086A40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Получатель авансовых выплат (сотрудник, контрагент);</w:t>
                  </w:r>
                </w:p>
                <w:p w14:paraId="6F33C8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идентификаци</w:t>
                  </w:r>
                  <w:r w:rsidRPr="00BD0D4E">
                    <w:rPr>
                      <w:rFonts w:ascii="Arial" w:eastAsia="Times New Roman" w:hAnsi="Arial" w:cs="Arial"/>
                      <w:sz w:val="16"/>
                      <w:szCs w:val="16"/>
                      <w:lang w:eastAsia="ru-RU"/>
                    </w:rPr>
                    <w:lastRenderedPageBreak/>
                    <w:t>онный номер расчетов по выплатам (учетный номер денежных обязательств), с указанием при учете расчетов по целевым выплатам (в части безвозмездных перечислений текущего характера и капитального характера) дополнительного аналитического признака, идентифицирующего целевое назначение средств, предоставляемых с условиями при передаче активов (кодов целей); правовое основание предоставления авансовых выплат;</w:t>
                  </w:r>
                </w:p>
                <w:p w14:paraId="309A61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p>
              </w:tc>
              <w:tc>
                <w:tcPr>
                  <w:tcW w:w="1418" w:type="dxa"/>
                </w:tcPr>
                <w:p w14:paraId="2D98F4C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43FB0114" w14:textId="77777777" w:rsidTr="000D3AE4">
              <w:tc>
                <w:tcPr>
                  <w:tcW w:w="478" w:type="dxa"/>
                </w:tcPr>
                <w:p w14:paraId="3EB931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w:t>
                  </w:r>
                </w:p>
              </w:tc>
              <w:tc>
                <w:tcPr>
                  <w:tcW w:w="1276" w:type="dxa"/>
                </w:tcPr>
                <w:p w14:paraId="61B90A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w:t>
                  </w:r>
                  <w:r w:rsidRPr="00BD0D4E">
                    <w:rPr>
                      <w:rFonts w:ascii="Arial" w:eastAsia="Times New Roman" w:hAnsi="Arial" w:cs="Arial"/>
                      <w:sz w:val="16"/>
                      <w:szCs w:val="16"/>
                      <w:lang w:eastAsia="ru-RU"/>
                    </w:rPr>
                    <w:lastRenderedPageBreak/>
                    <w:t>учете перечисление авансов со счетов учреждения на условиях государственного (муниципального) договора на нужды учреждения и в соответствии с законодательством Российской Федерации с лицевого счета учреждения</w:t>
                  </w:r>
                </w:p>
                <w:p w14:paraId="12E109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E3E426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586B8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C5902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206 XX </w:t>
                  </w:r>
                  <w:r w:rsidRPr="00BD0D4E">
                    <w:rPr>
                      <w:rFonts w:ascii="Arial" w:eastAsia="Times New Roman" w:hAnsi="Arial" w:cs="Arial"/>
                      <w:sz w:val="16"/>
                      <w:szCs w:val="16"/>
                      <w:lang w:eastAsia="ru-RU"/>
                    </w:rPr>
                    <w:lastRenderedPageBreak/>
                    <w:t>56X</w:t>
                  </w:r>
                </w:p>
              </w:tc>
              <w:tc>
                <w:tcPr>
                  <w:tcW w:w="567" w:type="dxa"/>
                </w:tcPr>
                <w:p w14:paraId="2DC72E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4D5F78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201 11 </w:t>
                  </w:r>
                  <w:r w:rsidRPr="00BD0D4E">
                    <w:rPr>
                      <w:rFonts w:ascii="Arial" w:eastAsia="Times New Roman" w:hAnsi="Arial" w:cs="Arial"/>
                      <w:sz w:val="16"/>
                      <w:szCs w:val="16"/>
                      <w:lang w:eastAsia="ru-RU"/>
                    </w:rPr>
                    <w:lastRenderedPageBreak/>
                    <w:t>610</w:t>
                  </w:r>
                </w:p>
              </w:tc>
              <w:tc>
                <w:tcPr>
                  <w:tcW w:w="851" w:type="dxa"/>
                </w:tcPr>
                <w:p w14:paraId="62A5BB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со счета, </w:t>
                  </w:r>
                  <w:r w:rsidRPr="00BD0D4E">
                    <w:rPr>
                      <w:rFonts w:ascii="Arial" w:eastAsia="Times New Roman" w:hAnsi="Arial" w:cs="Arial"/>
                      <w:sz w:val="16"/>
                      <w:szCs w:val="16"/>
                      <w:lang w:eastAsia="ru-RU"/>
                    </w:rPr>
                    <w:lastRenderedPageBreak/>
                    <w:t>документы, прилагаемые к выписке</w:t>
                  </w:r>
                </w:p>
              </w:tc>
              <w:tc>
                <w:tcPr>
                  <w:tcW w:w="1275" w:type="dxa"/>
                </w:tcPr>
                <w:p w14:paraId="0B2356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2.10 </w:t>
                  </w:r>
                  <w:r w:rsidRPr="00BD0D4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65C7FB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5C9E3864" w14:textId="77777777" w:rsidTr="000D3AE4">
              <w:tc>
                <w:tcPr>
                  <w:tcW w:w="478" w:type="dxa"/>
                </w:tcPr>
                <w:p w14:paraId="0F6524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2.10.2</w:t>
                  </w:r>
                </w:p>
              </w:tc>
              <w:tc>
                <w:tcPr>
                  <w:tcW w:w="1276" w:type="dxa"/>
                </w:tcPr>
                <w:p w14:paraId="3624BA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перечисление авансов со счетов учреждения на условиях государственного (муниципального) договора на нужды учреждения и в соответствии с законодательством Российской Федерации со счета </w:t>
                  </w:r>
                  <w:r w:rsidRPr="00BD0D4E">
                    <w:rPr>
                      <w:rFonts w:ascii="Arial" w:eastAsia="Times New Roman" w:hAnsi="Arial" w:cs="Arial"/>
                      <w:sz w:val="16"/>
                      <w:szCs w:val="16"/>
                      <w:lang w:eastAsia="ru-RU"/>
                    </w:rPr>
                    <w:lastRenderedPageBreak/>
                    <w:t>учреждения в кредитной организации</w:t>
                  </w:r>
                </w:p>
                <w:p w14:paraId="3A1947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6D5E1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62F97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6ADFE3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A2F1B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6C3AFC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DE59E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5CF5CB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18E8A3BF" w14:textId="77777777" w:rsidTr="000D3AE4">
              <w:tc>
                <w:tcPr>
                  <w:tcW w:w="478" w:type="dxa"/>
                </w:tcPr>
                <w:p w14:paraId="3CE62B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2.10.3</w:t>
                  </w:r>
                </w:p>
              </w:tc>
              <w:tc>
                <w:tcPr>
                  <w:tcW w:w="1276" w:type="dxa"/>
                </w:tcPr>
                <w:p w14:paraId="65243D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оплата подотчетным лицом аванса</w:t>
                  </w:r>
                </w:p>
              </w:tc>
              <w:tc>
                <w:tcPr>
                  <w:tcW w:w="425" w:type="dxa"/>
                </w:tcPr>
                <w:p w14:paraId="3A5F7B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C0C13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7656B2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70164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0B68D5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4FC58E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68F42A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7A07D0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1E65CA1D" w14:textId="77777777" w:rsidTr="000D3AE4">
              <w:tc>
                <w:tcPr>
                  <w:tcW w:w="478" w:type="dxa"/>
                </w:tcPr>
                <w:p w14:paraId="2FDE8E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2.10.4</w:t>
                  </w:r>
                </w:p>
              </w:tc>
              <w:tc>
                <w:tcPr>
                  <w:tcW w:w="1276" w:type="dxa"/>
                </w:tcPr>
                <w:p w14:paraId="08082D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использованию аккредитива</w:t>
                  </w:r>
                </w:p>
              </w:tc>
              <w:tc>
                <w:tcPr>
                  <w:tcW w:w="425" w:type="dxa"/>
                </w:tcPr>
                <w:p w14:paraId="3CBAC5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44461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2E4D41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4CD90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26 610</w:t>
                  </w:r>
                </w:p>
              </w:tc>
              <w:tc>
                <w:tcPr>
                  <w:tcW w:w="851" w:type="dxa"/>
                </w:tcPr>
                <w:p w14:paraId="3D40181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EE936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33ECCC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BD0D4E" w:rsidRPr="00BD0D4E" w14:paraId="2795320A" w14:textId="77777777" w:rsidTr="000D3AE4">
              <w:tc>
                <w:tcPr>
                  <w:tcW w:w="478" w:type="dxa"/>
                </w:tcPr>
                <w:p w14:paraId="420779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2.10.5</w:t>
                  </w:r>
                </w:p>
              </w:tc>
              <w:tc>
                <w:tcPr>
                  <w:tcW w:w="1276" w:type="dxa"/>
                </w:tcPr>
                <w:p w14:paraId="33DA66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оплата из кассы учреждения предварительных платежей по государственным (муниципальным) договорам </w:t>
                  </w:r>
                  <w:r w:rsidRPr="00BD0D4E">
                    <w:rPr>
                      <w:rFonts w:ascii="Arial" w:eastAsia="Times New Roman" w:hAnsi="Arial" w:cs="Arial"/>
                      <w:sz w:val="16"/>
                      <w:szCs w:val="16"/>
                      <w:lang w:eastAsia="ru-RU"/>
                    </w:rPr>
                    <w:lastRenderedPageBreak/>
                    <w:t>на нужды учреждения (авансов)</w:t>
                  </w:r>
                </w:p>
                <w:p w14:paraId="5C947E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7D739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6CD40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2B2E4D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A4CCE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5FABDA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5EEA50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5E1A07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02D0F261" w14:textId="77777777" w:rsidTr="000D3AE4">
              <w:tc>
                <w:tcPr>
                  <w:tcW w:w="478" w:type="dxa"/>
                </w:tcPr>
                <w:p w14:paraId="21AD72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2.10.6</w:t>
                  </w:r>
                </w:p>
              </w:tc>
              <w:tc>
                <w:tcPr>
                  <w:tcW w:w="1276" w:type="dxa"/>
                </w:tcPr>
                <w:p w14:paraId="161E47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принятие к учету кредиторской задолженности в сумме средств, полученных учреждением по соответствующему виду финансового обеспечения (деятельности), направленных в пределах остатка средств на лицевом счете учреждения на исполнение обязательства, принятого учреждением в рамках иного вида финансового обеспечения (деятельности)</w:t>
                  </w:r>
                </w:p>
                <w:p w14:paraId="229EB2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D2118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9A866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C81C5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98A4C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79B605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6F72A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631AD9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823FB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37819F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04F1E2E5" w14:textId="77777777" w:rsidTr="000D3AE4">
              <w:tc>
                <w:tcPr>
                  <w:tcW w:w="478" w:type="dxa"/>
                </w:tcPr>
                <w:p w14:paraId="24EF36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2.10.7</w:t>
                  </w:r>
                </w:p>
              </w:tc>
              <w:tc>
                <w:tcPr>
                  <w:tcW w:w="1276" w:type="dxa"/>
                </w:tcPr>
                <w:p w14:paraId="0819F0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 в бухгалтерском учете зачет </w:t>
                  </w:r>
                  <w:r w:rsidRPr="00BD0D4E">
                    <w:rPr>
                      <w:rFonts w:ascii="Arial" w:eastAsia="Times New Roman" w:hAnsi="Arial" w:cs="Arial"/>
                      <w:sz w:val="16"/>
                      <w:szCs w:val="16"/>
                      <w:lang w:eastAsia="ru-RU"/>
                    </w:rPr>
                    <w:lastRenderedPageBreak/>
                    <w:t>обязательств по полученным материальным ценностям, выполненным работам, оказанным услугам в счет перечисленной ранее предварительной оплаты, иных обязательств, в том числе перед работниками</w:t>
                  </w:r>
                </w:p>
                <w:p w14:paraId="66217C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DC319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0AD3F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567" w:type="dxa"/>
                </w:tcPr>
                <w:p w14:paraId="015FD2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419E7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00DCF7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w:t>
                  </w:r>
                  <w:r w:rsidRPr="00BD0D4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275" w:type="dxa"/>
                </w:tcPr>
                <w:p w14:paraId="37FFE4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3.2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6EF696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2.10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56CE3E1B" w14:textId="77777777" w:rsidTr="000D3AE4">
              <w:tc>
                <w:tcPr>
                  <w:tcW w:w="478" w:type="dxa"/>
                </w:tcPr>
                <w:p w14:paraId="4E9A1E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2.10.8</w:t>
                  </w:r>
                </w:p>
              </w:tc>
              <w:tc>
                <w:tcPr>
                  <w:tcW w:w="1276" w:type="dxa"/>
                </w:tcPr>
                <w:p w14:paraId="099757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ранее произведенных авансовых платежей согласно условиям государственных (муниципальных) контрактов на нужды учреждения и в соответствии с законодательством Российской Федерации</w:t>
                  </w:r>
                </w:p>
                <w:p w14:paraId="0E0FE0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2166C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15E25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3C9ED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44A1F6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48B81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470492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1564E4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5A9D12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690F4E97" w14:textId="77777777" w:rsidTr="000D3AE4">
              <w:tc>
                <w:tcPr>
                  <w:tcW w:w="478" w:type="dxa"/>
                </w:tcPr>
                <w:p w14:paraId="413166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w:t>
                  </w:r>
                  <w:r w:rsidRPr="00BD0D4E">
                    <w:rPr>
                      <w:rFonts w:ascii="Arial" w:eastAsia="Times New Roman" w:hAnsi="Arial" w:cs="Arial"/>
                      <w:sz w:val="16"/>
                      <w:szCs w:val="16"/>
                      <w:lang w:eastAsia="ru-RU"/>
                    </w:rPr>
                    <w:lastRenderedPageBreak/>
                    <w:t>.9</w:t>
                  </w:r>
                </w:p>
              </w:tc>
              <w:tc>
                <w:tcPr>
                  <w:tcW w:w="1276" w:type="dxa"/>
                </w:tcPr>
                <w:p w14:paraId="1F40B9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 в </w:t>
                  </w:r>
                  <w:r w:rsidRPr="00BD0D4E">
                    <w:rPr>
                      <w:rFonts w:ascii="Arial" w:eastAsia="Times New Roman" w:hAnsi="Arial" w:cs="Arial"/>
                      <w:sz w:val="16"/>
                      <w:szCs w:val="16"/>
                      <w:lang w:eastAsia="ru-RU"/>
                    </w:rPr>
                    <w:lastRenderedPageBreak/>
                    <w:t>бухгалтерском учете возврат ранее произведенных авансовых платежей согласно условиям государственных (муниципальных) контрактов на нужды учреждения и в соответствии с законодательством Российской Федерации</w:t>
                  </w:r>
                </w:p>
                <w:p w14:paraId="1114BD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3AFA8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4E64C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w:t>
                  </w:r>
                  <w:r w:rsidRPr="00BD0D4E">
                    <w:rPr>
                      <w:rFonts w:ascii="Arial" w:eastAsia="Times New Roman" w:hAnsi="Arial" w:cs="Arial"/>
                      <w:sz w:val="16"/>
                      <w:szCs w:val="16"/>
                      <w:lang w:eastAsia="ru-RU"/>
                    </w:rPr>
                    <w:lastRenderedPageBreak/>
                    <w:t>Ф</w:t>
                  </w:r>
                </w:p>
              </w:tc>
              <w:tc>
                <w:tcPr>
                  <w:tcW w:w="567" w:type="dxa"/>
                </w:tcPr>
                <w:p w14:paraId="720788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201 </w:t>
                  </w:r>
                  <w:r w:rsidRPr="00BD0D4E">
                    <w:rPr>
                      <w:rFonts w:ascii="Arial" w:eastAsia="Times New Roman" w:hAnsi="Arial" w:cs="Arial"/>
                      <w:sz w:val="16"/>
                      <w:szCs w:val="16"/>
                      <w:lang w:eastAsia="ru-RU"/>
                    </w:rPr>
                    <w:lastRenderedPageBreak/>
                    <w:t>27 510</w:t>
                  </w:r>
                </w:p>
              </w:tc>
              <w:tc>
                <w:tcPr>
                  <w:tcW w:w="567" w:type="dxa"/>
                </w:tcPr>
                <w:p w14:paraId="2616A1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4D3B54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206 </w:t>
                  </w:r>
                  <w:r w:rsidRPr="00BD0D4E">
                    <w:rPr>
                      <w:rFonts w:ascii="Arial" w:eastAsia="Times New Roman" w:hAnsi="Arial" w:cs="Arial"/>
                      <w:sz w:val="16"/>
                      <w:szCs w:val="16"/>
                      <w:lang w:eastAsia="ru-RU"/>
                    </w:rPr>
                    <w:lastRenderedPageBreak/>
                    <w:t>XX 66X</w:t>
                  </w:r>
                </w:p>
              </w:tc>
              <w:tc>
                <w:tcPr>
                  <w:tcW w:w="851" w:type="dxa"/>
                </w:tcPr>
                <w:p w14:paraId="78132E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Выписка </w:t>
                  </w:r>
                  <w:r w:rsidRPr="00BD0D4E">
                    <w:rPr>
                      <w:rFonts w:ascii="Arial" w:eastAsia="Times New Roman" w:hAnsi="Arial" w:cs="Arial"/>
                      <w:sz w:val="16"/>
                      <w:szCs w:val="16"/>
                      <w:lang w:eastAsia="ru-RU"/>
                    </w:rPr>
                    <w:lastRenderedPageBreak/>
                    <w:t>со счета, документы, прилагаемые к выписке</w:t>
                  </w:r>
                </w:p>
              </w:tc>
              <w:tc>
                <w:tcPr>
                  <w:tcW w:w="1275" w:type="dxa"/>
                </w:tcPr>
                <w:p w14:paraId="12FD89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w:t>
                  </w:r>
                  <w:r w:rsidRPr="00BD0D4E">
                    <w:rPr>
                      <w:rFonts w:ascii="Arial" w:eastAsia="Times New Roman" w:hAnsi="Arial" w:cs="Arial"/>
                      <w:sz w:val="16"/>
                      <w:szCs w:val="16"/>
                      <w:lang w:eastAsia="ru-RU"/>
                    </w:rPr>
                    <w:lastRenderedPageBreak/>
                    <w:t>пункту 2.5 настоящего Приложения в соответствии с содержанием факта хозяйственной жизни</w:t>
                  </w:r>
                </w:p>
              </w:tc>
              <w:tc>
                <w:tcPr>
                  <w:tcW w:w="1418" w:type="dxa"/>
                </w:tcPr>
                <w:p w14:paraId="239D6A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2.10 настоящего Приложения в соответствии с содержанием факта хозяйственной жизни</w:t>
                  </w:r>
                </w:p>
              </w:tc>
            </w:tr>
            <w:tr w:rsidR="00BD0D4E" w:rsidRPr="00BD0D4E" w14:paraId="795CDF00" w14:textId="77777777" w:rsidTr="000D3AE4">
              <w:tc>
                <w:tcPr>
                  <w:tcW w:w="478" w:type="dxa"/>
                </w:tcPr>
                <w:p w14:paraId="0B46DC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2.10.10</w:t>
                  </w:r>
                </w:p>
              </w:tc>
              <w:tc>
                <w:tcPr>
                  <w:tcW w:w="1276" w:type="dxa"/>
                </w:tcPr>
                <w:p w14:paraId="389879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в кассу учреждения ранее произведенных авансовых выплат в погашение дебиторской задолженности</w:t>
                  </w:r>
                </w:p>
                <w:p w14:paraId="4C6BA8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933C0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6646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3BACBE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D1322F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123101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7D0F6B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5390E9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446F6851" w14:textId="77777777" w:rsidTr="000D3AE4">
              <w:tc>
                <w:tcPr>
                  <w:tcW w:w="478" w:type="dxa"/>
                </w:tcPr>
                <w:p w14:paraId="7AE3EA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2.10.11</w:t>
                  </w:r>
                </w:p>
              </w:tc>
              <w:tc>
                <w:tcPr>
                  <w:tcW w:w="1276" w:type="dxa"/>
                </w:tcPr>
                <w:p w14:paraId="14B57D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Отражены в бухгалтерском учете операции по признанию финансовых требований </w:t>
                  </w:r>
                  <w:r w:rsidRPr="00BD0D4E">
                    <w:rPr>
                      <w:rFonts w:ascii="Arial" w:eastAsia="Times New Roman" w:hAnsi="Arial" w:cs="Arial"/>
                      <w:sz w:val="16"/>
                      <w:szCs w:val="16"/>
                      <w:lang w:eastAsia="ru-RU"/>
                    </w:rPr>
                    <w:lastRenderedPageBreak/>
                    <w:t>учреждений к получателям авансовых платежей по произведенным предварительным оплатам в рамках договоров (соглашений), а также по иным основаниям согласно законодательству Российской Федерации, не возвращенным контрагентом в случае расторжения договора (соглашения), в том числе по результатам претензионной работы</w:t>
                  </w:r>
                </w:p>
                <w:p w14:paraId="11A5C6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FABCD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CF277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CE02A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5ECB03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D4AB7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67D05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2555A7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61F776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D99E8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72D8E1C1" w14:textId="77777777" w:rsidTr="000D3AE4">
              <w:tc>
                <w:tcPr>
                  <w:tcW w:w="478" w:type="dxa"/>
                </w:tcPr>
                <w:p w14:paraId="0101C4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2.10.11.1</w:t>
                  </w:r>
                </w:p>
              </w:tc>
              <w:tc>
                <w:tcPr>
                  <w:tcW w:w="1276" w:type="dxa"/>
                </w:tcPr>
                <w:p w14:paraId="3BDCD4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списание дебиторской задолженности по расходам;</w:t>
                  </w:r>
                </w:p>
              </w:tc>
              <w:tc>
                <w:tcPr>
                  <w:tcW w:w="425" w:type="dxa"/>
                </w:tcPr>
                <w:p w14:paraId="21D780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3641F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567" w:type="dxa"/>
                </w:tcPr>
                <w:p w14:paraId="131419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52C31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0B66F9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8794E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30BA36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5D78FA50" w14:textId="77777777" w:rsidTr="000D3AE4">
              <w:tc>
                <w:tcPr>
                  <w:tcW w:w="478" w:type="dxa"/>
                </w:tcPr>
                <w:p w14:paraId="05599E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2.10.11.2</w:t>
                  </w:r>
                </w:p>
              </w:tc>
              <w:tc>
                <w:tcPr>
                  <w:tcW w:w="1276" w:type="dxa"/>
                </w:tcPr>
                <w:p w14:paraId="5A31CC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начисление дебиторской задолженности по доходам на сумму финансовых требований по компенсации затрат государства (одновременно с пунктом 2.10.11.1 настоящего Приложения)</w:t>
                  </w:r>
                </w:p>
              </w:tc>
              <w:tc>
                <w:tcPr>
                  <w:tcW w:w="425" w:type="dxa"/>
                </w:tcPr>
                <w:p w14:paraId="436ECB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C8846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3X 56X</w:t>
                  </w:r>
                </w:p>
              </w:tc>
              <w:tc>
                <w:tcPr>
                  <w:tcW w:w="567" w:type="dxa"/>
                </w:tcPr>
                <w:p w14:paraId="62F230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03CDD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1XX</w:t>
                  </w:r>
                </w:p>
              </w:tc>
              <w:tc>
                <w:tcPr>
                  <w:tcW w:w="851" w:type="dxa"/>
                </w:tcPr>
                <w:p w14:paraId="39F70B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55882B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6402E0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3048AE7E" w14:textId="77777777" w:rsidTr="000D3AE4">
              <w:tc>
                <w:tcPr>
                  <w:tcW w:w="478" w:type="dxa"/>
                </w:tcPr>
                <w:p w14:paraId="0527B7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2.10.12</w:t>
                  </w:r>
                </w:p>
              </w:tc>
              <w:tc>
                <w:tcPr>
                  <w:tcW w:w="1276" w:type="dxa"/>
                </w:tcPr>
                <w:p w14:paraId="5FAC7E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задолженность работника, возникающая при перерасчете ранее выплаченной ему заработной платы, иных выплат (метод "Красное сторно")</w:t>
                  </w:r>
                </w:p>
              </w:tc>
              <w:tc>
                <w:tcPr>
                  <w:tcW w:w="425" w:type="dxa"/>
                </w:tcPr>
                <w:p w14:paraId="778CB6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C3CD6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1X 83X</w:t>
                  </w:r>
                </w:p>
              </w:tc>
              <w:tc>
                <w:tcPr>
                  <w:tcW w:w="567" w:type="dxa"/>
                </w:tcPr>
                <w:p w14:paraId="750AD3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B6DC1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1X 66X</w:t>
                  </w:r>
                </w:p>
              </w:tc>
              <w:tc>
                <w:tcPr>
                  <w:tcW w:w="851" w:type="dxa"/>
                </w:tcPr>
                <w:p w14:paraId="7CB5DE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817EF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7950EA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0D343A68" w14:textId="77777777" w:rsidTr="000D3AE4">
              <w:tc>
                <w:tcPr>
                  <w:tcW w:w="478" w:type="dxa"/>
                </w:tcPr>
                <w:p w14:paraId="6F5AED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2.10.13</w:t>
                  </w:r>
                </w:p>
              </w:tc>
              <w:tc>
                <w:tcPr>
                  <w:tcW w:w="1276" w:type="dxa"/>
                </w:tcPr>
                <w:p w14:paraId="0E476D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расчеты по авансам выданным при осуществлении внутриведомственных расчетов между </w:t>
                  </w:r>
                  <w:r w:rsidRPr="00BD0D4E">
                    <w:rPr>
                      <w:rFonts w:ascii="Arial" w:eastAsia="Times New Roman" w:hAnsi="Arial" w:cs="Arial"/>
                      <w:sz w:val="16"/>
                      <w:szCs w:val="16"/>
                      <w:lang w:eastAsia="ru-RU"/>
                    </w:rPr>
                    <w:lastRenderedPageBreak/>
                    <w:t>бюджетными (автономными) учреждениями в случае изменения (передачи) функций и полномочий учреждения</w:t>
                  </w:r>
                </w:p>
                <w:p w14:paraId="653F58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A408F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9C414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6253E1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6F9D6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10 191</w:t>
                  </w:r>
                </w:p>
              </w:tc>
              <w:tc>
                <w:tcPr>
                  <w:tcW w:w="851" w:type="dxa"/>
                </w:tcPr>
                <w:p w14:paraId="799570B5" w14:textId="77777777" w:rsidR="00BD0D4E" w:rsidRPr="00BD0D4E" w:rsidRDefault="00BD0D4E" w:rsidP="00C21F02">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511D4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4815F3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5941C533" w14:textId="77777777" w:rsidTr="000D3AE4">
              <w:tc>
                <w:tcPr>
                  <w:tcW w:w="478" w:type="dxa"/>
                </w:tcPr>
                <w:p w14:paraId="27B169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2.10.14</w:t>
                  </w:r>
                </w:p>
              </w:tc>
              <w:tc>
                <w:tcPr>
                  <w:tcW w:w="1276" w:type="dxa"/>
                </w:tcPr>
                <w:p w14:paraId="5C318B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авансам выданным при осуществлении внутриведомственных расчетов между бюджетными (автономными) учреждениями в случае изменения (передачи) функций и полномочий учреждения</w:t>
                  </w:r>
                </w:p>
                <w:p w14:paraId="73C8C2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7DE0B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C59BB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98939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20 241</w:t>
                  </w:r>
                </w:p>
              </w:tc>
              <w:tc>
                <w:tcPr>
                  <w:tcW w:w="567" w:type="dxa"/>
                </w:tcPr>
                <w:p w14:paraId="6082B9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20A20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297D3F7D" w14:textId="77777777" w:rsidR="00BD0D4E" w:rsidRPr="00BD0D4E" w:rsidRDefault="00BD0D4E" w:rsidP="00C21F02">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4F955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2C627C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50152784" w14:textId="77777777" w:rsidTr="000D3AE4">
              <w:tc>
                <w:tcPr>
                  <w:tcW w:w="478" w:type="dxa"/>
                </w:tcPr>
                <w:p w14:paraId="4B3717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2.10.15</w:t>
                  </w:r>
                </w:p>
              </w:tc>
              <w:tc>
                <w:tcPr>
                  <w:tcW w:w="1276" w:type="dxa"/>
                </w:tcPr>
                <w:p w14:paraId="1B9FEB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612B95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003FF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4776B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447245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ED83A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83D20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851" w:type="dxa"/>
                </w:tcPr>
                <w:p w14:paraId="5C0BF9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w:t>
                  </w:r>
                  <w:r w:rsidRPr="00BD0D4E">
                    <w:rPr>
                      <w:rFonts w:ascii="Arial" w:eastAsia="Times New Roman" w:hAnsi="Arial" w:cs="Arial"/>
                      <w:sz w:val="16"/>
                      <w:szCs w:val="16"/>
                      <w:lang w:eastAsia="ru-RU"/>
                    </w:rPr>
                    <w:lastRenderedPageBreak/>
                    <w:t>ооборота)</w:t>
                  </w:r>
                </w:p>
              </w:tc>
              <w:tc>
                <w:tcPr>
                  <w:tcW w:w="1275" w:type="dxa"/>
                </w:tcPr>
                <w:p w14:paraId="526A60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2.10 настоящего Приложения в соответствии с содержанием факта хозяйственной жизни</w:t>
                  </w:r>
                </w:p>
              </w:tc>
              <w:tc>
                <w:tcPr>
                  <w:tcW w:w="1418" w:type="dxa"/>
                </w:tcPr>
                <w:p w14:paraId="55F917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3F10D867" w14:textId="77777777" w:rsidTr="000D3AE4">
              <w:tc>
                <w:tcPr>
                  <w:tcW w:w="478" w:type="dxa"/>
                </w:tcPr>
                <w:p w14:paraId="5699CF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2.10.16</w:t>
                  </w:r>
                </w:p>
              </w:tc>
              <w:tc>
                <w:tcPr>
                  <w:tcW w:w="1276" w:type="dxa"/>
                </w:tcPr>
                <w:p w14:paraId="65BCB4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расчеты по выданным авансам, полученные при осуществлении расчетов между головным учреждением, обособленными подразделениями (филиалами)</w:t>
                  </w:r>
                </w:p>
              </w:tc>
              <w:tc>
                <w:tcPr>
                  <w:tcW w:w="425" w:type="dxa"/>
                </w:tcPr>
                <w:p w14:paraId="136A85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8856B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1694E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2FE54C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AB3BD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2C849D37" w14:textId="77777777" w:rsidR="00BD0D4E" w:rsidRPr="00BD0D4E" w:rsidRDefault="00BD0D4E" w:rsidP="00C21F02">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6900E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0F8D69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59A16AEE" w14:textId="77777777" w:rsidTr="000D3AE4">
              <w:tc>
                <w:tcPr>
                  <w:tcW w:w="478" w:type="dxa"/>
                </w:tcPr>
                <w:p w14:paraId="044AAE4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2.10.17</w:t>
                  </w:r>
                </w:p>
              </w:tc>
              <w:tc>
                <w:tcPr>
                  <w:tcW w:w="1276" w:type="dxa"/>
                </w:tcPr>
                <w:p w14:paraId="400D93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выданным авансам при осуществлении расчетов между головным учреждением, обособленными подразделениями (филиалами)</w:t>
                  </w:r>
                </w:p>
                <w:p w14:paraId="63DB5D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1994E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168CB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4C4937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FF360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6C454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54D9847C" w14:textId="77777777" w:rsidR="00BD0D4E" w:rsidRPr="00BD0D4E" w:rsidRDefault="00BD0D4E" w:rsidP="00C21F02">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7BC7C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54FBC4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53FDDAFD" w14:textId="77777777" w:rsidTr="000D3AE4">
              <w:tc>
                <w:tcPr>
                  <w:tcW w:w="478" w:type="dxa"/>
                </w:tcPr>
                <w:p w14:paraId="209006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2.10.18</w:t>
                  </w:r>
                </w:p>
              </w:tc>
              <w:tc>
                <w:tcPr>
                  <w:tcW w:w="1276" w:type="dxa"/>
                </w:tcPr>
                <w:p w14:paraId="506868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Приняты к бухгалтерскому учету расчеты по выданным </w:t>
                  </w:r>
                  <w:r w:rsidRPr="00BD0D4E">
                    <w:rPr>
                      <w:rFonts w:ascii="Arial" w:eastAsia="Times New Roman" w:hAnsi="Arial" w:cs="Arial"/>
                      <w:sz w:val="16"/>
                      <w:szCs w:val="16"/>
                      <w:lang w:eastAsia="ru-RU"/>
                    </w:rPr>
                    <w:lastRenderedPageBreak/>
                    <w:t>авансам при реорганизации путем слияния, присоединения, разделения, выделения, преобразования или при изменении типа учреждения</w:t>
                  </w:r>
                </w:p>
                <w:p w14:paraId="507D11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90F54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0C3A00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840B0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54BDF7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6BF89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CF8C7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7EF850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p w14:paraId="173718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37B2BF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2.10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5F68D69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7C89D498" w14:textId="77777777" w:rsidTr="000D3AE4">
              <w:tc>
                <w:tcPr>
                  <w:tcW w:w="478" w:type="dxa"/>
                </w:tcPr>
                <w:p w14:paraId="4CC6FE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2.10.19</w:t>
                  </w:r>
                </w:p>
              </w:tc>
              <w:tc>
                <w:tcPr>
                  <w:tcW w:w="1276" w:type="dxa"/>
                </w:tcPr>
                <w:p w14:paraId="091369D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выданным авансам при реорганизации путем слияния, присоединения, разделения, выделения, преобразования или при изменении типа учреждения</w:t>
                  </w:r>
                </w:p>
                <w:p w14:paraId="48CEFE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7FD6F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0A241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BAA00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3D5D9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4E03EA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746C1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07395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2D2DA0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4A6ABC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7BDFAB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4EC1D1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7D893425" w14:textId="77777777" w:rsidTr="000D3AE4">
              <w:tc>
                <w:tcPr>
                  <w:tcW w:w="478" w:type="dxa"/>
                </w:tcPr>
                <w:p w14:paraId="4EADB6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2.10.20</w:t>
                  </w:r>
                </w:p>
              </w:tc>
              <w:tc>
                <w:tcPr>
                  <w:tcW w:w="1276" w:type="dxa"/>
                </w:tcPr>
                <w:p w14:paraId="792E84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выданным авансам при осуществлении межбюджетных расчетов, при осуществлени</w:t>
                  </w:r>
                  <w:r w:rsidRPr="00BD0D4E">
                    <w:rPr>
                      <w:rFonts w:ascii="Arial" w:eastAsia="Times New Roman" w:hAnsi="Arial" w:cs="Arial"/>
                      <w:sz w:val="16"/>
                      <w:szCs w:val="16"/>
                      <w:lang w:eastAsia="ru-RU"/>
                    </w:rPr>
                    <w:lastRenderedPageBreak/>
                    <w:t>и межведомственных расчетов в рамках одного публично-правового образования</w:t>
                  </w:r>
                </w:p>
                <w:p w14:paraId="08ADDD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11A1E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21E71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567" w:type="dxa"/>
                </w:tcPr>
                <w:p w14:paraId="55029E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07ADF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4EFDD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66X</w:t>
                  </w:r>
                </w:p>
              </w:tc>
              <w:tc>
                <w:tcPr>
                  <w:tcW w:w="851" w:type="dxa"/>
                </w:tcPr>
                <w:p w14:paraId="6106DE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F9770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4FD01A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r>
            <w:tr w:rsidR="00BD0D4E" w:rsidRPr="00BD0D4E" w14:paraId="4F73C0CD" w14:textId="77777777" w:rsidTr="000D3AE4">
              <w:tc>
                <w:tcPr>
                  <w:tcW w:w="478" w:type="dxa"/>
                </w:tcPr>
                <w:p w14:paraId="13A25C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2.10.21</w:t>
                  </w:r>
                </w:p>
              </w:tc>
              <w:tc>
                <w:tcPr>
                  <w:tcW w:w="1276" w:type="dxa"/>
                </w:tcPr>
                <w:p w14:paraId="56CA9F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расчеты по выданным авансам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36551F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AB2E2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BA09F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1C120C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B699E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1X 19X</w:t>
                  </w:r>
                </w:p>
              </w:tc>
              <w:tc>
                <w:tcPr>
                  <w:tcW w:w="851" w:type="dxa"/>
                </w:tcPr>
                <w:p w14:paraId="1DE2DB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31372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2.10 настоящего Приложения в соответствии с содержанием факта хозяйственной жизни</w:t>
                  </w:r>
                </w:p>
              </w:tc>
              <w:tc>
                <w:tcPr>
                  <w:tcW w:w="1418" w:type="dxa"/>
                </w:tcPr>
                <w:p w14:paraId="3C1367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3941223F" w14:textId="77777777" w:rsidTr="000D3AE4">
              <w:tc>
                <w:tcPr>
                  <w:tcW w:w="478" w:type="dxa"/>
                </w:tcPr>
                <w:p w14:paraId="26B84A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w:t>
                  </w:r>
                </w:p>
              </w:tc>
              <w:tc>
                <w:tcPr>
                  <w:tcW w:w="1276" w:type="dxa"/>
                </w:tcPr>
                <w:p w14:paraId="070146D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0 207 00 000 "Расчеты по кредитам, займам (ссудам)"</w:t>
                  </w:r>
                </w:p>
              </w:tc>
              <w:tc>
                <w:tcPr>
                  <w:tcW w:w="425" w:type="dxa"/>
                </w:tcPr>
                <w:p w14:paraId="5707279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887311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571FEC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1486C45"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526E4139"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6AC8FD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заимствований; контрагент;</w:t>
                  </w:r>
                </w:p>
                <w:p w14:paraId="3BAC3C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w:t>
                  </w:r>
                </w:p>
                <w:p w14:paraId="598FC2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дата исполнения; долговое требование; суммы основного долга, начисленных процентов, </w:t>
                  </w:r>
                  <w:r w:rsidRPr="00BD0D4E">
                    <w:rPr>
                      <w:rFonts w:ascii="Arial" w:eastAsia="Times New Roman" w:hAnsi="Arial" w:cs="Arial"/>
                      <w:sz w:val="16"/>
                      <w:szCs w:val="16"/>
                      <w:lang w:eastAsia="ru-RU"/>
                    </w:rPr>
                    <w:lastRenderedPageBreak/>
                    <w:t>штрафов и (или) пеней</w:t>
                  </w:r>
                </w:p>
              </w:tc>
              <w:tc>
                <w:tcPr>
                  <w:tcW w:w="1418" w:type="dxa"/>
                </w:tcPr>
                <w:p w14:paraId="7B1A411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1DC2CE7B" w14:textId="77777777" w:rsidTr="000D3AE4">
              <w:tc>
                <w:tcPr>
                  <w:tcW w:w="478" w:type="dxa"/>
                </w:tcPr>
                <w:p w14:paraId="12CB98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w:t>
                  </w:r>
                </w:p>
              </w:tc>
              <w:tc>
                <w:tcPr>
                  <w:tcW w:w="1276" w:type="dxa"/>
                </w:tcPr>
                <w:p w14:paraId="27A99A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увеличению расчетов по предоставленным займам, ссудам:</w:t>
                  </w:r>
                </w:p>
              </w:tc>
              <w:tc>
                <w:tcPr>
                  <w:tcW w:w="425" w:type="dxa"/>
                </w:tcPr>
                <w:p w14:paraId="308D32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3DC02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A5456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091B6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10DA5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638EA9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72FAE2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46426F6" w14:textId="77777777" w:rsidTr="000D3AE4">
              <w:tc>
                <w:tcPr>
                  <w:tcW w:w="478" w:type="dxa"/>
                </w:tcPr>
                <w:p w14:paraId="557816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2.11.1.1</w:t>
                  </w:r>
                </w:p>
              </w:tc>
              <w:tc>
                <w:tcPr>
                  <w:tcW w:w="1276" w:type="dxa"/>
                </w:tcPr>
                <w:p w14:paraId="7AF5DA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 лицевых счетов учреждения;</w:t>
                  </w:r>
                </w:p>
              </w:tc>
              <w:tc>
                <w:tcPr>
                  <w:tcW w:w="425" w:type="dxa"/>
                </w:tcPr>
                <w:p w14:paraId="44D91E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6D6D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567" w:type="dxa"/>
                </w:tcPr>
                <w:p w14:paraId="7911CA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A97C3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2 201 11 610</w:t>
                  </w:r>
                </w:p>
              </w:tc>
              <w:tc>
                <w:tcPr>
                  <w:tcW w:w="851" w:type="dxa"/>
                </w:tcPr>
                <w:p w14:paraId="6B3122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6FE18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6CF52A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64D2C125" w14:textId="77777777" w:rsidTr="000D3AE4">
              <w:tc>
                <w:tcPr>
                  <w:tcW w:w="478" w:type="dxa"/>
                </w:tcPr>
                <w:p w14:paraId="613769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2.11.1.2</w:t>
                  </w:r>
                </w:p>
              </w:tc>
              <w:tc>
                <w:tcPr>
                  <w:tcW w:w="1276" w:type="dxa"/>
                </w:tcPr>
                <w:p w14:paraId="25D0C4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 кассы учреждения</w:t>
                  </w:r>
                </w:p>
              </w:tc>
              <w:tc>
                <w:tcPr>
                  <w:tcW w:w="425" w:type="dxa"/>
                </w:tcPr>
                <w:p w14:paraId="54FD65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81EB2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567" w:type="dxa"/>
                </w:tcPr>
                <w:p w14:paraId="6CA76C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E01F9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2 201 34 610</w:t>
                  </w:r>
                </w:p>
              </w:tc>
              <w:tc>
                <w:tcPr>
                  <w:tcW w:w="851" w:type="dxa"/>
                </w:tcPr>
                <w:p w14:paraId="5CDBE1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7A57EE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1A5909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3149EF0C" w14:textId="77777777" w:rsidTr="000D3AE4">
              <w:tc>
                <w:tcPr>
                  <w:tcW w:w="478" w:type="dxa"/>
                </w:tcPr>
                <w:p w14:paraId="0448A4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2.11.2</w:t>
                  </w:r>
                </w:p>
              </w:tc>
              <w:tc>
                <w:tcPr>
                  <w:tcW w:w="1276" w:type="dxa"/>
                </w:tcPr>
                <w:p w14:paraId="71EDB9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проценты по предоставленным займам (ссудам)</w:t>
                  </w:r>
                </w:p>
              </w:tc>
              <w:tc>
                <w:tcPr>
                  <w:tcW w:w="425" w:type="dxa"/>
                </w:tcPr>
                <w:p w14:paraId="480382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9BD14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567" w:type="dxa"/>
                </w:tcPr>
                <w:p w14:paraId="75D727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A0C73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2 401 10 125</w:t>
                  </w:r>
                </w:p>
              </w:tc>
              <w:tc>
                <w:tcPr>
                  <w:tcW w:w="851" w:type="dxa"/>
                </w:tcPr>
                <w:p w14:paraId="2AB1C8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Соглашение о предоставлении кредита, займа (ссуды);</w:t>
                  </w:r>
                </w:p>
                <w:p w14:paraId="0173B4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Извещение о начислении </w:t>
                  </w:r>
                  <w:r w:rsidRPr="00BD0D4E">
                    <w:rPr>
                      <w:rFonts w:ascii="Arial" w:eastAsia="Times New Roman" w:hAnsi="Arial" w:cs="Arial"/>
                      <w:sz w:val="16"/>
                      <w:szCs w:val="16"/>
                      <w:lang w:eastAsia="ru-RU"/>
                    </w:rPr>
                    <w:lastRenderedPageBreak/>
                    <w:t>доходов (уточнении начисления) (ф. 0510432)</w:t>
                  </w:r>
                </w:p>
              </w:tc>
              <w:tc>
                <w:tcPr>
                  <w:tcW w:w="1275" w:type="dxa"/>
                </w:tcPr>
                <w:p w14:paraId="4EE379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2.11 настоящего Приложения в соответствии с содержанием факта хозяйственной жизни</w:t>
                  </w:r>
                </w:p>
              </w:tc>
              <w:tc>
                <w:tcPr>
                  <w:tcW w:w="1418" w:type="dxa"/>
                </w:tcPr>
                <w:p w14:paraId="07CBD2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41561F5" w14:textId="77777777" w:rsidTr="000D3AE4">
              <w:tc>
                <w:tcPr>
                  <w:tcW w:w="478" w:type="dxa"/>
                </w:tcPr>
                <w:p w14:paraId="7C6460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2.11.3</w:t>
                  </w:r>
                </w:p>
              </w:tc>
              <w:tc>
                <w:tcPr>
                  <w:tcW w:w="1276" w:type="dxa"/>
                </w:tcPr>
                <w:p w14:paraId="31E155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штрафы и пени по предоставленным займам (ссудам)</w:t>
                  </w:r>
                </w:p>
              </w:tc>
              <w:tc>
                <w:tcPr>
                  <w:tcW w:w="425" w:type="dxa"/>
                </w:tcPr>
                <w:p w14:paraId="2C9484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8AE4F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567" w:type="dxa"/>
                </w:tcPr>
                <w:p w14:paraId="322C84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0D269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2 401 10 142</w:t>
                  </w:r>
                </w:p>
              </w:tc>
              <w:tc>
                <w:tcPr>
                  <w:tcW w:w="851" w:type="dxa"/>
                </w:tcPr>
                <w:p w14:paraId="532E9B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Соглашение о предоставлении кредита, займа (ссуды);</w:t>
                  </w:r>
                </w:p>
                <w:p w14:paraId="3E1EA6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38EF43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4DF4D1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19A56BC9" w14:textId="77777777" w:rsidTr="000D3AE4">
              <w:tc>
                <w:tcPr>
                  <w:tcW w:w="478" w:type="dxa"/>
                </w:tcPr>
                <w:p w14:paraId="035BBA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2.11.4</w:t>
                  </w:r>
                </w:p>
              </w:tc>
              <w:tc>
                <w:tcPr>
                  <w:tcW w:w="1276" w:type="dxa"/>
                </w:tcPr>
                <w:p w14:paraId="7114CA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(начислены) в бухгалтерском учете требования бенефициара к гаранту - учреждению при условии возникновения регрессивных требований гаранта к принципалу</w:t>
                  </w:r>
                </w:p>
              </w:tc>
              <w:tc>
                <w:tcPr>
                  <w:tcW w:w="425" w:type="dxa"/>
                </w:tcPr>
                <w:p w14:paraId="459FBF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C80CC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54X</w:t>
                  </w:r>
                </w:p>
              </w:tc>
              <w:tc>
                <w:tcPr>
                  <w:tcW w:w="567" w:type="dxa"/>
                </w:tcPr>
                <w:p w14:paraId="1444C5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D57A7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2 301 14 710</w:t>
                  </w:r>
                </w:p>
              </w:tc>
              <w:tc>
                <w:tcPr>
                  <w:tcW w:w="851" w:type="dxa"/>
                </w:tcPr>
                <w:p w14:paraId="16CDCB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Соглашение о предоставлении кредита, займа (ссуды);</w:t>
                  </w:r>
                </w:p>
                <w:p w14:paraId="6FF1A3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40DEF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45BA5D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BD0D4E" w:rsidRPr="00BD0D4E" w14:paraId="05CFD888" w14:textId="77777777" w:rsidTr="000D3AE4">
              <w:tc>
                <w:tcPr>
                  <w:tcW w:w="478" w:type="dxa"/>
                </w:tcPr>
                <w:p w14:paraId="7A24B0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2.11.5</w:t>
                  </w:r>
                </w:p>
              </w:tc>
              <w:tc>
                <w:tcPr>
                  <w:tcW w:w="1276" w:type="dxa"/>
                </w:tcPr>
                <w:p w14:paraId="6C8669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7B7C3A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7DF47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C70B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54X</w:t>
                  </w:r>
                </w:p>
              </w:tc>
              <w:tc>
                <w:tcPr>
                  <w:tcW w:w="567" w:type="dxa"/>
                </w:tcPr>
                <w:p w14:paraId="1E1821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EB7C5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B11AC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54X</w:t>
                  </w:r>
                </w:p>
              </w:tc>
              <w:tc>
                <w:tcPr>
                  <w:tcW w:w="851" w:type="dxa"/>
                </w:tcPr>
                <w:p w14:paraId="401452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6C0AA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085D7E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23B8F4F9" w14:textId="77777777" w:rsidTr="000D3AE4">
              <w:tc>
                <w:tcPr>
                  <w:tcW w:w="478" w:type="dxa"/>
                </w:tcPr>
                <w:p w14:paraId="11B29E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2.11.6</w:t>
                  </w:r>
                </w:p>
              </w:tc>
              <w:tc>
                <w:tcPr>
                  <w:tcW w:w="1276" w:type="dxa"/>
                </w:tcPr>
                <w:p w14:paraId="0C742D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средств в счет погашения задолженности по предоставленным займам (ссудам), начисленным по ним процентам, штрафам, пеням на лицевой счет учреждения</w:t>
                  </w:r>
                </w:p>
              </w:tc>
              <w:tc>
                <w:tcPr>
                  <w:tcW w:w="425" w:type="dxa"/>
                </w:tcPr>
                <w:p w14:paraId="6002CE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6C1DB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2 201 11 510</w:t>
                  </w:r>
                </w:p>
              </w:tc>
              <w:tc>
                <w:tcPr>
                  <w:tcW w:w="567" w:type="dxa"/>
                </w:tcPr>
                <w:p w14:paraId="360D1D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03382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31C0E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1" w:type="dxa"/>
                </w:tcPr>
                <w:p w14:paraId="266389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3B01B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261236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6899D00D" w14:textId="77777777" w:rsidTr="000D3AE4">
              <w:tc>
                <w:tcPr>
                  <w:tcW w:w="478" w:type="dxa"/>
                </w:tcPr>
                <w:p w14:paraId="099AAA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2.11.7</w:t>
                  </w:r>
                </w:p>
              </w:tc>
              <w:tc>
                <w:tcPr>
                  <w:tcW w:w="1276" w:type="dxa"/>
                </w:tcPr>
                <w:p w14:paraId="0D8269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поступление средств в счет погашения задолженности по предоставленным займам (ссудам), начисленным по ним </w:t>
                  </w:r>
                  <w:r w:rsidRPr="00BD0D4E">
                    <w:rPr>
                      <w:rFonts w:ascii="Arial" w:eastAsia="Times New Roman" w:hAnsi="Arial" w:cs="Arial"/>
                      <w:sz w:val="16"/>
                      <w:szCs w:val="16"/>
                      <w:lang w:eastAsia="ru-RU"/>
                    </w:rPr>
                    <w:lastRenderedPageBreak/>
                    <w:t>процентам, штрафам, пеням в кассу учреждения</w:t>
                  </w:r>
                </w:p>
              </w:tc>
              <w:tc>
                <w:tcPr>
                  <w:tcW w:w="425" w:type="dxa"/>
                </w:tcPr>
                <w:p w14:paraId="5F15AD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5D9FF1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2 201 34 510</w:t>
                  </w:r>
                </w:p>
              </w:tc>
              <w:tc>
                <w:tcPr>
                  <w:tcW w:w="567" w:type="dxa"/>
                </w:tcPr>
                <w:p w14:paraId="5C02A6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CB10B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F0DE3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1" w:type="dxa"/>
                </w:tcPr>
                <w:p w14:paraId="32D8A5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3C56DD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6B7AFF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002015F2" w14:textId="77777777" w:rsidTr="000D3AE4">
              <w:tc>
                <w:tcPr>
                  <w:tcW w:w="478" w:type="dxa"/>
                </w:tcPr>
                <w:p w14:paraId="6FCF7E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2.11.8</w:t>
                  </w:r>
                </w:p>
              </w:tc>
              <w:tc>
                <w:tcPr>
                  <w:tcW w:w="1276" w:type="dxa"/>
                </w:tcPr>
                <w:p w14:paraId="063D97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списание с балансового учета нереальной ко взысканию задолженности по предоставленным займам (ссудам)</w:t>
                  </w:r>
                </w:p>
                <w:p w14:paraId="03D7283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02F26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BE944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2 401 10 173</w:t>
                  </w:r>
                </w:p>
              </w:tc>
              <w:tc>
                <w:tcPr>
                  <w:tcW w:w="567" w:type="dxa"/>
                </w:tcPr>
                <w:p w14:paraId="1EEE34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352E7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E8229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2 207 14 64X</w:t>
                  </w:r>
                </w:p>
              </w:tc>
              <w:tc>
                <w:tcPr>
                  <w:tcW w:w="851" w:type="dxa"/>
                </w:tcPr>
                <w:p w14:paraId="328C9F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признании безнадежной к взысканию задолженности по доходам (ф. 0510436)</w:t>
                  </w:r>
                </w:p>
              </w:tc>
              <w:tc>
                <w:tcPr>
                  <w:tcW w:w="1275" w:type="dxa"/>
                </w:tcPr>
                <w:p w14:paraId="57C870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3FA38B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4502D4ED" w14:textId="77777777" w:rsidTr="000D3AE4">
              <w:tc>
                <w:tcPr>
                  <w:tcW w:w="478" w:type="dxa"/>
                </w:tcPr>
                <w:p w14:paraId="69F6A6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2.11.9</w:t>
                  </w:r>
                </w:p>
              </w:tc>
              <w:tc>
                <w:tcPr>
                  <w:tcW w:w="1276" w:type="dxa"/>
                </w:tcPr>
                <w:p w14:paraId="365A8D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кредитам, займам (ссудам), полученные при осуществлении расчетов между головным учреждением, обособленными подразделениями (филиалами)</w:t>
                  </w:r>
                </w:p>
              </w:tc>
              <w:tc>
                <w:tcPr>
                  <w:tcW w:w="425" w:type="dxa"/>
                </w:tcPr>
                <w:p w14:paraId="4AFF6F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45ED2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4C3B1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54X</w:t>
                  </w:r>
                </w:p>
              </w:tc>
              <w:tc>
                <w:tcPr>
                  <w:tcW w:w="567" w:type="dxa"/>
                </w:tcPr>
                <w:p w14:paraId="627780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D770D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7B570843" w14:textId="77777777" w:rsidR="00BD0D4E" w:rsidRPr="00BD0D4E" w:rsidRDefault="00BD0D4E" w:rsidP="00C21F02">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4E4F5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6E9E2B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6BAFD71E" w14:textId="77777777" w:rsidTr="000D3AE4">
              <w:tc>
                <w:tcPr>
                  <w:tcW w:w="478" w:type="dxa"/>
                </w:tcPr>
                <w:p w14:paraId="18AF5B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2.11.10</w:t>
                  </w:r>
                </w:p>
              </w:tc>
              <w:tc>
                <w:tcPr>
                  <w:tcW w:w="1276" w:type="dxa"/>
                </w:tcPr>
                <w:p w14:paraId="1A5011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кредитам, </w:t>
                  </w:r>
                  <w:r w:rsidRPr="00BD0D4E">
                    <w:rPr>
                      <w:rFonts w:ascii="Arial" w:eastAsia="Times New Roman" w:hAnsi="Arial" w:cs="Arial"/>
                      <w:sz w:val="16"/>
                      <w:szCs w:val="16"/>
                      <w:lang w:eastAsia="ru-RU"/>
                    </w:rPr>
                    <w:lastRenderedPageBreak/>
                    <w:t>займам (ссудам) при осуществлении расчетов между головным учреждением, обособленными подразделениями (филиалами)</w:t>
                  </w:r>
                </w:p>
                <w:p w14:paraId="0CB23B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CB213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46A0CB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219EE0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7148B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A28D4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64X</w:t>
                  </w:r>
                </w:p>
              </w:tc>
              <w:tc>
                <w:tcPr>
                  <w:tcW w:w="851" w:type="dxa"/>
                </w:tcPr>
                <w:p w14:paraId="2B7ADE28" w14:textId="77777777" w:rsidR="00BD0D4E" w:rsidRPr="00BD0D4E" w:rsidRDefault="00BD0D4E" w:rsidP="00C21F02">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tc>
              <w:tc>
                <w:tcPr>
                  <w:tcW w:w="1275" w:type="dxa"/>
                </w:tcPr>
                <w:p w14:paraId="23A95D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3.7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3362AD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2.11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5CB4197B" w14:textId="77777777" w:rsidTr="000D3AE4">
              <w:tc>
                <w:tcPr>
                  <w:tcW w:w="478" w:type="dxa"/>
                </w:tcPr>
                <w:p w14:paraId="53DC81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2.11.11</w:t>
                  </w:r>
                </w:p>
              </w:tc>
              <w:tc>
                <w:tcPr>
                  <w:tcW w:w="1276" w:type="dxa"/>
                </w:tcPr>
                <w:p w14:paraId="4D5654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кредитам, займам (ссудам) при реорганизации путем слияния, присоединения, разделения, выделения, преобразования или при изменении типа учреждения</w:t>
                  </w:r>
                </w:p>
                <w:p w14:paraId="03E649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49CF4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46395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6FC9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54X</w:t>
                  </w:r>
                </w:p>
              </w:tc>
              <w:tc>
                <w:tcPr>
                  <w:tcW w:w="567" w:type="dxa"/>
                </w:tcPr>
                <w:p w14:paraId="0A9244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85755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7306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0CCF8F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11B22C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7B5BF9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12803D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6462D04B" w14:textId="77777777" w:rsidTr="000D3AE4">
              <w:tc>
                <w:tcPr>
                  <w:tcW w:w="478" w:type="dxa"/>
                </w:tcPr>
                <w:p w14:paraId="04426F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2.11.12</w:t>
                  </w:r>
                </w:p>
              </w:tc>
              <w:tc>
                <w:tcPr>
                  <w:tcW w:w="1276" w:type="dxa"/>
                </w:tcPr>
                <w:p w14:paraId="03AE30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по кредитам, займам (ссудам) при реорганизации путем слияния, присоединения, разделения, </w:t>
                  </w:r>
                  <w:r w:rsidRPr="00BD0D4E">
                    <w:rPr>
                      <w:rFonts w:ascii="Arial" w:eastAsia="Times New Roman" w:hAnsi="Arial" w:cs="Arial"/>
                      <w:sz w:val="16"/>
                      <w:szCs w:val="16"/>
                      <w:lang w:eastAsia="ru-RU"/>
                    </w:rPr>
                    <w:lastRenderedPageBreak/>
                    <w:t>выделения, преобразования или при изменении типа учреждения</w:t>
                  </w:r>
                </w:p>
                <w:p w14:paraId="4C991D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29095E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78946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186E5D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CF56E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4EA1F0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58D98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41442D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64X</w:t>
                  </w:r>
                </w:p>
              </w:tc>
              <w:tc>
                <w:tcPr>
                  <w:tcW w:w="851" w:type="dxa"/>
                </w:tcPr>
                <w:p w14:paraId="68548D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0EBB4F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передаточный акт (разделительный баланс)</w:t>
                  </w:r>
                </w:p>
              </w:tc>
              <w:tc>
                <w:tcPr>
                  <w:tcW w:w="1275" w:type="dxa"/>
                </w:tcPr>
                <w:p w14:paraId="42DD22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8" w:type="dxa"/>
                </w:tcPr>
                <w:p w14:paraId="388BC0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0417B244" w14:textId="77777777" w:rsidTr="000D3AE4">
              <w:tc>
                <w:tcPr>
                  <w:tcW w:w="478" w:type="dxa"/>
                </w:tcPr>
                <w:p w14:paraId="3DDDC9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2.11.13</w:t>
                  </w:r>
                </w:p>
              </w:tc>
              <w:tc>
                <w:tcPr>
                  <w:tcW w:w="1276" w:type="dxa"/>
                </w:tcPr>
                <w:p w14:paraId="007E8D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кредитам, займам (ссудам) при осуществлении межбюджетных расчетов, при осуществлении межведомственных расчетов в рамках одного публично-правового образования</w:t>
                  </w:r>
                </w:p>
                <w:p w14:paraId="120E99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51B8B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CC33D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567" w:type="dxa"/>
                </w:tcPr>
                <w:p w14:paraId="091835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0D86D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9FFFD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64X</w:t>
                  </w:r>
                </w:p>
              </w:tc>
              <w:tc>
                <w:tcPr>
                  <w:tcW w:w="851" w:type="dxa"/>
                </w:tcPr>
                <w:p w14:paraId="3CA208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F25C8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78AD4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r>
            <w:tr w:rsidR="00BD0D4E" w:rsidRPr="00BD0D4E" w14:paraId="4930DA27" w14:textId="77777777" w:rsidTr="000D3AE4">
              <w:tc>
                <w:tcPr>
                  <w:tcW w:w="478" w:type="dxa"/>
                </w:tcPr>
                <w:p w14:paraId="1C1E7B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2.11.14</w:t>
                  </w:r>
                </w:p>
              </w:tc>
              <w:tc>
                <w:tcPr>
                  <w:tcW w:w="1276" w:type="dxa"/>
                </w:tcPr>
                <w:p w14:paraId="586A0D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Приняты к бухгалтерскому учету расчеты по кредитам, займам (ссудам) при осуществлении межбюджетных расчетов, при </w:t>
                  </w:r>
                  <w:r w:rsidRPr="00BD0D4E">
                    <w:rPr>
                      <w:rFonts w:ascii="Arial" w:eastAsia="Times New Roman" w:hAnsi="Arial" w:cs="Arial"/>
                      <w:sz w:val="16"/>
                      <w:szCs w:val="16"/>
                      <w:lang w:eastAsia="ru-RU"/>
                    </w:rPr>
                    <w:lastRenderedPageBreak/>
                    <w:t>осуществлении межведомственных расчетов в рамках одного публично-правового образования</w:t>
                  </w:r>
                </w:p>
              </w:tc>
              <w:tc>
                <w:tcPr>
                  <w:tcW w:w="425" w:type="dxa"/>
                </w:tcPr>
                <w:p w14:paraId="77857E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5758AF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0460B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207 XX 54X</w:t>
                  </w:r>
                </w:p>
              </w:tc>
              <w:tc>
                <w:tcPr>
                  <w:tcW w:w="567" w:type="dxa"/>
                </w:tcPr>
                <w:p w14:paraId="1A461E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EFECD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1X 19X</w:t>
                  </w:r>
                </w:p>
              </w:tc>
              <w:tc>
                <w:tcPr>
                  <w:tcW w:w="851" w:type="dxa"/>
                </w:tcPr>
                <w:p w14:paraId="602082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A2FEB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7B5A10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159FB2E" w14:textId="77777777" w:rsidTr="000D3AE4">
              <w:tc>
                <w:tcPr>
                  <w:tcW w:w="478" w:type="dxa"/>
                </w:tcPr>
                <w:p w14:paraId="722DE5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w:t>
                  </w:r>
                </w:p>
              </w:tc>
              <w:tc>
                <w:tcPr>
                  <w:tcW w:w="1276" w:type="dxa"/>
                </w:tcPr>
                <w:p w14:paraId="65BEF0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0 208 00 000 "Расчеты с подотчетными лицами"</w:t>
                  </w:r>
                </w:p>
              </w:tc>
              <w:tc>
                <w:tcPr>
                  <w:tcW w:w="425" w:type="dxa"/>
                </w:tcPr>
                <w:p w14:paraId="6916AAD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5A502A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6628C0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DA251C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67279DA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2693" w:type="dxa"/>
                  <w:gridSpan w:val="2"/>
                </w:tcPr>
                <w:p w14:paraId="402C67EA" w14:textId="77777777" w:rsidR="00C21F02"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Подотчетное лицо (сотрудник, контрагент); вид расчетов (расчеты по денежным средствам, расчеты по денежным документам); вид валют;</w:t>
                  </w:r>
                </w:p>
                <w:p w14:paraId="75D7D426" w14:textId="2C01126B"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идентификационный номер расчетов по выплатам (учетный номер денежных обязательств); в случае учета расчетов с подотчетными лицами в бюджет в иностранной валюте - сумма расчетов в иностранной валюте и сумма в рублевом эквиваленте</w:t>
                  </w:r>
                </w:p>
                <w:p w14:paraId="73F2B6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r>
            <w:tr w:rsidR="00BD0D4E" w:rsidRPr="00BD0D4E" w14:paraId="5250D2D8" w14:textId="77777777" w:rsidTr="000D3AE4">
              <w:tc>
                <w:tcPr>
                  <w:tcW w:w="478" w:type="dxa"/>
                </w:tcPr>
                <w:p w14:paraId="3405F1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w:t>
                  </w:r>
                </w:p>
              </w:tc>
              <w:tc>
                <w:tcPr>
                  <w:tcW w:w="1276" w:type="dxa"/>
                </w:tcPr>
                <w:p w14:paraId="6306C5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задолженность подотчетного лица по выданным под отчет:</w:t>
                  </w:r>
                </w:p>
                <w:p w14:paraId="15D0D81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7FFB1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7490A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81B7D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1B852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774AF3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115E03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ECBFA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5F248C46" w14:textId="77777777" w:rsidTr="000D3AE4">
              <w:tc>
                <w:tcPr>
                  <w:tcW w:w="478" w:type="dxa"/>
                </w:tcPr>
                <w:p w14:paraId="01B59B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2.12.1.1</w:t>
                  </w:r>
                </w:p>
              </w:tc>
              <w:tc>
                <w:tcPr>
                  <w:tcW w:w="1276" w:type="dxa"/>
                </w:tcPr>
                <w:p w14:paraId="2F1AB6E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денежным средствам с лицевого счета учреждения;</w:t>
                  </w:r>
                </w:p>
              </w:tc>
              <w:tc>
                <w:tcPr>
                  <w:tcW w:w="425" w:type="dxa"/>
                </w:tcPr>
                <w:p w14:paraId="2EE82B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BCCDA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1CDE9E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37269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773854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6FF7B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522B38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5329271B" w14:textId="77777777" w:rsidTr="000D3AE4">
              <w:tc>
                <w:tcPr>
                  <w:tcW w:w="478" w:type="dxa"/>
                </w:tcPr>
                <w:p w14:paraId="182655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2.12.1.2</w:t>
                  </w:r>
                </w:p>
              </w:tc>
              <w:tc>
                <w:tcPr>
                  <w:tcW w:w="1276" w:type="dxa"/>
                </w:tcPr>
                <w:p w14:paraId="11AE34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денежным средствам из кассы учреждения;</w:t>
                  </w:r>
                </w:p>
              </w:tc>
              <w:tc>
                <w:tcPr>
                  <w:tcW w:w="425" w:type="dxa"/>
                </w:tcPr>
                <w:p w14:paraId="632130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B60A0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15063C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B39CB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632EE0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18700B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1D835A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BD0D4E" w:rsidRPr="00BD0D4E" w14:paraId="641875D4" w14:textId="77777777" w:rsidTr="000D3AE4">
              <w:tc>
                <w:tcPr>
                  <w:tcW w:w="478" w:type="dxa"/>
                </w:tcPr>
                <w:p w14:paraId="6CCE0D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2.12.1.3</w:t>
                  </w:r>
                </w:p>
              </w:tc>
              <w:tc>
                <w:tcPr>
                  <w:tcW w:w="1276" w:type="dxa"/>
                </w:tcPr>
                <w:p w14:paraId="37FA06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денежным средствам со счета учреждения в кредитной организации;</w:t>
                  </w:r>
                </w:p>
              </w:tc>
              <w:tc>
                <w:tcPr>
                  <w:tcW w:w="425" w:type="dxa"/>
                </w:tcPr>
                <w:p w14:paraId="0DDD49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D51B7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42F13A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B667E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661111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7D963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29CACC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095C7423" w14:textId="77777777" w:rsidTr="000D3AE4">
              <w:tc>
                <w:tcPr>
                  <w:tcW w:w="478" w:type="dxa"/>
                </w:tcPr>
                <w:p w14:paraId="196D3B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2.12.1.4</w:t>
                  </w:r>
                </w:p>
              </w:tc>
              <w:tc>
                <w:tcPr>
                  <w:tcW w:w="1276" w:type="dxa"/>
                </w:tcPr>
                <w:p w14:paraId="0E8517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денежным документам;</w:t>
                  </w:r>
                </w:p>
              </w:tc>
              <w:tc>
                <w:tcPr>
                  <w:tcW w:w="425" w:type="dxa"/>
                </w:tcPr>
                <w:p w14:paraId="22D138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F814C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2E6F7F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66EAB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35 610</w:t>
                  </w:r>
                </w:p>
              </w:tc>
              <w:tc>
                <w:tcPr>
                  <w:tcW w:w="851" w:type="dxa"/>
                </w:tcPr>
                <w:p w14:paraId="5EBA0D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2291EC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532339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r>
            <w:tr w:rsidR="00BD0D4E" w:rsidRPr="00BD0D4E" w14:paraId="2BF21C57" w14:textId="77777777" w:rsidTr="000D3AE4">
              <w:tc>
                <w:tcPr>
                  <w:tcW w:w="478" w:type="dxa"/>
                </w:tcPr>
                <w:p w14:paraId="3AE023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2.12.1.5</w:t>
                  </w:r>
                </w:p>
              </w:tc>
              <w:tc>
                <w:tcPr>
                  <w:tcW w:w="1276" w:type="dxa"/>
                </w:tcPr>
                <w:p w14:paraId="43CE2F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наличных денежных средств через банкомат с использованием карт, а также оплата подотчетным лицом за приобретенные услуги, работы, товары с использование</w:t>
                  </w:r>
                  <w:r w:rsidRPr="00BD0D4E">
                    <w:rPr>
                      <w:rFonts w:ascii="Arial" w:eastAsia="Times New Roman" w:hAnsi="Arial" w:cs="Arial"/>
                      <w:sz w:val="16"/>
                      <w:szCs w:val="16"/>
                      <w:lang w:eastAsia="ru-RU"/>
                    </w:rPr>
                    <w:lastRenderedPageBreak/>
                    <w:t>м карт через электронный терминал или другое техническое средство, предназначенное для совершения операций с использованием карт</w:t>
                  </w:r>
                </w:p>
              </w:tc>
              <w:tc>
                <w:tcPr>
                  <w:tcW w:w="425" w:type="dxa"/>
                </w:tcPr>
                <w:p w14:paraId="580CD8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FD447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0DCE18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68450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1" w:type="dxa"/>
                </w:tcPr>
                <w:p w14:paraId="0D0D1F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4B6C8F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1EBBF6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3192F7DF" w14:textId="77777777" w:rsidTr="000D3AE4">
              <w:tc>
                <w:tcPr>
                  <w:tcW w:w="478" w:type="dxa"/>
                </w:tcPr>
                <w:p w14:paraId="02360D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w:t>
                  </w:r>
                </w:p>
              </w:tc>
              <w:tc>
                <w:tcPr>
                  <w:tcW w:w="1276" w:type="dxa"/>
                </w:tcPr>
                <w:p w14:paraId="6EBEFC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суммы произведенных расходов согласно утвержденному руководителем отчету подотчетного лица в части:</w:t>
                  </w:r>
                </w:p>
              </w:tc>
              <w:tc>
                <w:tcPr>
                  <w:tcW w:w="425" w:type="dxa"/>
                </w:tcPr>
                <w:p w14:paraId="2FF527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B001B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E3176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A8FE2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0D03A5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5FED41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BFD5A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0C527CB" w14:textId="77777777" w:rsidTr="000D3AE4">
              <w:tc>
                <w:tcPr>
                  <w:tcW w:w="478" w:type="dxa"/>
                </w:tcPr>
                <w:p w14:paraId="6E3BF2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2.12.2.1</w:t>
                  </w:r>
                </w:p>
              </w:tc>
              <w:tc>
                <w:tcPr>
                  <w:tcW w:w="1276" w:type="dxa"/>
                </w:tcPr>
                <w:p w14:paraId="0CE4B6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приобретения материальных запасов;</w:t>
                  </w:r>
                </w:p>
              </w:tc>
              <w:tc>
                <w:tcPr>
                  <w:tcW w:w="425" w:type="dxa"/>
                </w:tcPr>
                <w:p w14:paraId="3D2B3B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EA967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105 XX 340</w:t>
                  </w:r>
                </w:p>
              </w:tc>
              <w:tc>
                <w:tcPr>
                  <w:tcW w:w="567" w:type="dxa"/>
                </w:tcPr>
                <w:p w14:paraId="03FD05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CDB96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2F22B8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6214C7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522FB7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c>
                <w:tcPr>
                  <w:tcW w:w="1418" w:type="dxa"/>
                </w:tcPr>
                <w:p w14:paraId="0BA3AA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337E74C4" w14:textId="77777777" w:rsidTr="000D3AE4">
              <w:tc>
                <w:tcPr>
                  <w:tcW w:w="478" w:type="dxa"/>
                </w:tcPr>
                <w:p w14:paraId="469452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w:t>
                  </w:r>
                  <w:r w:rsidRPr="00BD0D4E">
                    <w:rPr>
                      <w:rFonts w:ascii="Arial" w:eastAsia="Times New Roman" w:hAnsi="Arial" w:cs="Arial"/>
                      <w:sz w:val="16"/>
                      <w:szCs w:val="16"/>
                      <w:lang w:eastAsia="ru-RU"/>
                    </w:rPr>
                    <w:lastRenderedPageBreak/>
                    <w:t>.2.2</w:t>
                  </w:r>
                </w:p>
              </w:tc>
              <w:tc>
                <w:tcPr>
                  <w:tcW w:w="1276" w:type="dxa"/>
                </w:tcPr>
                <w:p w14:paraId="4323D0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приобретения </w:t>
                  </w:r>
                  <w:r w:rsidRPr="00BD0D4E">
                    <w:rPr>
                      <w:rFonts w:ascii="Arial" w:eastAsia="Times New Roman" w:hAnsi="Arial" w:cs="Arial"/>
                      <w:sz w:val="16"/>
                      <w:szCs w:val="16"/>
                      <w:lang w:eastAsia="ru-RU"/>
                    </w:rPr>
                    <w:lastRenderedPageBreak/>
                    <w:t>объектов нефинансовых активов;</w:t>
                  </w:r>
                </w:p>
              </w:tc>
              <w:tc>
                <w:tcPr>
                  <w:tcW w:w="425" w:type="dxa"/>
                </w:tcPr>
                <w:p w14:paraId="50042A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w:t>
                  </w:r>
                  <w:r w:rsidRPr="00BD0D4E">
                    <w:rPr>
                      <w:rFonts w:ascii="Arial" w:eastAsia="Times New Roman" w:hAnsi="Arial" w:cs="Arial"/>
                      <w:sz w:val="16"/>
                      <w:szCs w:val="16"/>
                      <w:lang w:eastAsia="ru-RU"/>
                    </w:rPr>
                    <w:lastRenderedPageBreak/>
                    <w:t>Б</w:t>
                  </w:r>
                </w:p>
              </w:tc>
              <w:tc>
                <w:tcPr>
                  <w:tcW w:w="567" w:type="dxa"/>
                </w:tcPr>
                <w:p w14:paraId="4AEFBC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106 </w:t>
                  </w:r>
                  <w:r w:rsidRPr="00BD0D4E">
                    <w:rPr>
                      <w:rFonts w:ascii="Arial" w:eastAsia="Times New Roman" w:hAnsi="Arial" w:cs="Arial"/>
                      <w:sz w:val="16"/>
                      <w:szCs w:val="16"/>
                      <w:lang w:eastAsia="ru-RU"/>
                    </w:rPr>
                    <w:lastRenderedPageBreak/>
                    <w:t>XX 3XX</w:t>
                  </w:r>
                </w:p>
              </w:tc>
              <w:tc>
                <w:tcPr>
                  <w:tcW w:w="567" w:type="dxa"/>
                </w:tcPr>
                <w:p w14:paraId="6A1BDA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49A27E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208 </w:t>
                  </w:r>
                  <w:r w:rsidRPr="00BD0D4E">
                    <w:rPr>
                      <w:rFonts w:ascii="Arial" w:eastAsia="Times New Roman" w:hAnsi="Arial" w:cs="Arial"/>
                      <w:sz w:val="16"/>
                      <w:szCs w:val="16"/>
                      <w:lang w:eastAsia="ru-RU"/>
                    </w:rPr>
                    <w:lastRenderedPageBreak/>
                    <w:t>XX 667</w:t>
                  </w:r>
                </w:p>
              </w:tc>
              <w:tc>
                <w:tcPr>
                  <w:tcW w:w="851" w:type="dxa"/>
                </w:tcPr>
                <w:p w14:paraId="79E5E8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Отчет о </w:t>
                  </w:r>
                  <w:r w:rsidRPr="00BD0D4E">
                    <w:rPr>
                      <w:rFonts w:ascii="Arial" w:eastAsia="Times New Roman" w:hAnsi="Arial" w:cs="Arial"/>
                      <w:sz w:val="16"/>
                      <w:szCs w:val="16"/>
                      <w:lang w:eastAsia="ru-RU"/>
                    </w:rPr>
                    <w:lastRenderedPageBreak/>
                    <w:t>расходах подотчетного лица (ф. 0504520);</w:t>
                  </w:r>
                </w:p>
                <w:p w14:paraId="040F21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539296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w:t>
                  </w:r>
                  <w:r w:rsidRPr="00BD0D4E">
                    <w:rPr>
                      <w:rFonts w:ascii="Arial" w:eastAsia="Times New Roman" w:hAnsi="Arial" w:cs="Arial"/>
                      <w:sz w:val="16"/>
                      <w:szCs w:val="16"/>
                      <w:lang w:eastAsia="ru-RU"/>
                    </w:rPr>
                    <w:lastRenderedPageBreak/>
                    <w:t>пункту 1.6 настоящего Приложения в соответствии с содержанием факта хозяйственной жизни</w:t>
                  </w:r>
                </w:p>
              </w:tc>
              <w:tc>
                <w:tcPr>
                  <w:tcW w:w="1418" w:type="dxa"/>
                </w:tcPr>
                <w:p w14:paraId="39ACC1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2.12 настоящего Приложения в соответствии с содержанием факта хозяйственной жизни</w:t>
                  </w:r>
                </w:p>
              </w:tc>
            </w:tr>
            <w:tr w:rsidR="00BD0D4E" w:rsidRPr="00BD0D4E" w14:paraId="45E3C470" w14:textId="77777777" w:rsidTr="000D3AE4">
              <w:tc>
                <w:tcPr>
                  <w:tcW w:w="478" w:type="dxa"/>
                </w:tcPr>
                <w:p w14:paraId="155245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2.12.2.3</w:t>
                  </w:r>
                </w:p>
              </w:tc>
              <w:tc>
                <w:tcPr>
                  <w:tcW w:w="1276" w:type="dxa"/>
                </w:tcPr>
                <w:p w14:paraId="104A48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приобретения работ, услуг, стоимость которых включается в себестоимость готовой продукции, товаров, работ, услуг;</w:t>
                  </w:r>
                </w:p>
              </w:tc>
              <w:tc>
                <w:tcPr>
                  <w:tcW w:w="425" w:type="dxa"/>
                </w:tcPr>
                <w:p w14:paraId="0CDB15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BD535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109 X0 2XX</w:t>
                  </w:r>
                </w:p>
              </w:tc>
              <w:tc>
                <w:tcPr>
                  <w:tcW w:w="567" w:type="dxa"/>
                </w:tcPr>
                <w:p w14:paraId="4D7C0D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B2EE4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40F89E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1CDD21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6A5065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2947E3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37DB7C2" w14:textId="77777777" w:rsidTr="000D3AE4">
              <w:tc>
                <w:tcPr>
                  <w:tcW w:w="478" w:type="dxa"/>
                </w:tcPr>
                <w:p w14:paraId="4DF3DD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2.12.2.4</w:t>
                  </w:r>
                </w:p>
              </w:tc>
              <w:tc>
                <w:tcPr>
                  <w:tcW w:w="1276" w:type="dxa"/>
                </w:tcPr>
                <w:p w14:paraId="1F7C7F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приобретения работ, услуг, стоимость которых включается в себестоимость биотрансформации;</w:t>
                  </w:r>
                </w:p>
              </w:tc>
              <w:tc>
                <w:tcPr>
                  <w:tcW w:w="425" w:type="dxa"/>
                </w:tcPr>
                <w:p w14:paraId="0623E2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9A316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110 XX 2XX</w:t>
                  </w:r>
                </w:p>
              </w:tc>
              <w:tc>
                <w:tcPr>
                  <w:tcW w:w="567" w:type="dxa"/>
                </w:tcPr>
                <w:p w14:paraId="70A27B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45A39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345F39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44273A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документы, прилагаемые к Отчету о </w:t>
                  </w:r>
                  <w:r w:rsidRPr="00BD0D4E">
                    <w:rPr>
                      <w:rFonts w:ascii="Arial" w:eastAsia="Times New Roman" w:hAnsi="Arial" w:cs="Arial"/>
                      <w:sz w:val="16"/>
                      <w:szCs w:val="16"/>
                      <w:lang w:eastAsia="ru-RU"/>
                    </w:rPr>
                    <w:lastRenderedPageBreak/>
                    <w:t>расходах подотчетного лица (ф. 0504520)</w:t>
                  </w:r>
                </w:p>
              </w:tc>
              <w:tc>
                <w:tcPr>
                  <w:tcW w:w="1275" w:type="dxa"/>
                </w:tcPr>
                <w:p w14:paraId="2FFE61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1.9 настоящего Приложения в соответствии с содержанием факта хозяйственной жизни</w:t>
                  </w:r>
                </w:p>
              </w:tc>
              <w:tc>
                <w:tcPr>
                  <w:tcW w:w="1418" w:type="dxa"/>
                </w:tcPr>
                <w:p w14:paraId="4CE11F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F77A024" w14:textId="77777777" w:rsidTr="000D3AE4">
              <w:tc>
                <w:tcPr>
                  <w:tcW w:w="478" w:type="dxa"/>
                </w:tcPr>
                <w:p w14:paraId="38FF80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2.12.2.5</w:t>
                  </w:r>
                </w:p>
              </w:tc>
              <w:tc>
                <w:tcPr>
                  <w:tcW w:w="1276" w:type="dxa"/>
                </w:tcPr>
                <w:p w14:paraId="3CEE54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оплаты авансовых платежей при приобретении работ, услуг;</w:t>
                  </w:r>
                </w:p>
              </w:tc>
              <w:tc>
                <w:tcPr>
                  <w:tcW w:w="425" w:type="dxa"/>
                </w:tcPr>
                <w:p w14:paraId="1E3CC9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D0E4F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206 XX 56X</w:t>
                  </w:r>
                </w:p>
              </w:tc>
              <w:tc>
                <w:tcPr>
                  <w:tcW w:w="567" w:type="dxa"/>
                </w:tcPr>
                <w:p w14:paraId="491BB3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6CF53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1ABEE8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28F26F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77B026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2.11 настоящего Приложения в соответствии с содержанием факта хозяйственной жизни</w:t>
                  </w:r>
                </w:p>
              </w:tc>
              <w:tc>
                <w:tcPr>
                  <w:tcW w:w="1418" w:type="dxa"/>
                </w:tcPr>
                <w:p w14:paraId="3BC13E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4E7256E0" w14:textId="77777777" w:rsidTr="000D3AE4">
              <w:tc>
                <w:tcPr>
                  <w:tcW w:w="478" w:type="dxa"/>
                </w:tcPr>
                <w:p w14:paraId="2B4770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2.12.2.6</w:t>
                  </w:r>
                </w:p>
              </w:tc>
              <w:tc>
                <w:tcPr>
                  <w:tcW w:w="1276" w:type="dxa"/>
                </w:tcPr>
                <w:p w14:paraId="6EA931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оплаты залоговой стоимости электронных носителей информации по приобретаемым услугам, товарам (например, проездных карт), приобретенных подотчетным лицом;</w:t>
                  </w:r>
                </w:p>
                <w:p w14:paraId="6BD5DE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6D3E0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96A10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567" w:type="dxa"/>
                </w:tcPr>
                <w:p w14:paraId="44F52A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C6630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26 667</w:t>
                  </w:r>
                </w:p>
              </w:tc>
              <w:tc>
                <w:tcPr>
                  <w:tcW w:w="851" w:type="dxa"/>
                </w:tcPr>
                <w:p w14:paraId="477204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7C16D0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124B46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2.19 настоящего Приложения в соответствии с содержанием факта хозяйственной жизни</w:t>
                  </w:r>
                </w:p>
              </w:tc>
              <w:tc>
                <w:tcPr>
                  <w:tcW w:w="1418" w:type="dxa"/>
                </w:tcPr>
                <w:p w14:paraId="6CCB4D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05A40F5B" w14:textId="77777777" w:rsidTr="000D3AE4">
              <w:tc>
                <w:tcPr>
                  <w:tcW w:w="478" w:type="dxa"/>
                </w:tcPr>
                <w:p w14:paraId="137BBC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2.12.2.7</w:t>
                  </w:r>
                </w:p>
              </w:tc>
              <w:tc>
                <w:tcPr>
                  <w:tcW w:w="1276" w:type="dxa"/>
                </w:tcPr>
                <w:p w14:paraId="0CEBD41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увеличения дебиторской задолженности </w:t>
                  </w:r>
                  <w:r w:rsidRPr="00BD0D4E">
                    <w:rPr>
                      <w:rFonts w:ascii="Arial" w:eastAsia="Times New Roman" w:hAnsi="Arial" w:cs="Arial"/>
                      <w:sz w:val="16"/>
                      <w:szCs w:val="16"/>
                      <w:lang w:eastAsia="ru-RU"/>
                    </w:rPr>
                    <w:lastRenderedPageBreak/>
                    <w:t>по налогу на добавленную стоимость по приобретенным ценностям;</w:t>
                  </w:r>
                </w:p>
              </w:tc>
              <w:tc>
                <w:tcPr>
                  <w:tcW w:w="425" w:type="dxa"/>
                </w:tcPr>
                <w:p w14:paraId="4E3340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F3E74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12 561</w:t>
                  </w:r>
                </w:p>
              </w:tc>
              <w:tc>
                <w:tcPr>
                  <w:tcW w:w="567" w:type="dxa"/>
                </w:tcPr>
                <w:p w14:paraId="3A1296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627DD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726365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w:t>
                  </w:r>
                  <w:r w:rsidRPr="00BD0D4E">
                    <w:rPr>
                      <w:rFonts w:ascii="Arial" w:eastAsia="Times New Roman" w:hAnsi="Arial" w:cs="Arial"/>
                      <w:sz w:val="16"/>
                      <w:szCs w:val="16"/>
                      <w:lang w:eastAsia="ru-RU"/>
                    </w:rPr>
                    <w:lastRenderedPageBreak/>
                    <w:t>ного лица (ф. 0504520);</w:t>
                  </w:r>
                </w:p>
                <w:p w14:paraId="6A3B40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p w14:paraId="7E2AAD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463C2E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275" w:type="dxa"/>
                </w:tcPr>
                <w:p w14:paraId="0DC13F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499C20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2.12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3A4CF640" w14:textId="77777777" w:rsidTr="000D3AE4">
              <w:tc>
                <w:tcPr>
                  <w:tcW w:w="478" w:type="dxa"/>
                </w:tcPr>
                <w:p w14:paraId="01EDBB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2.12.2.8</w:t>
                  </w:r>
                </w:p>
              </w:tc>
              <w:tc>
                <w:tcPr>
                  <w:tcW w:w="1276" w:type="dxa"/>
                </w:tcPr>
                <w:p w14:paraId="183457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погашения задолженности перед поставщиками работ, услуг через подотчетное лицо;</w:t>
                  </w:r>
                </w:p>
              </w:tc>
              <w:tc>
                <w:tcPr>
                  <w:tcW w:w="425" w:type="dxa"/>
                </w:tcPr>
                <w:p w14:paraId="2AFFED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74073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567" w:type="dxa"/>
                </w:tcPr>
                <w:p w14:paraId="3E9DBF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4C336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1000D7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0B533E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1395E4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786AF5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045273F" w14:textId="77777777" w:rsidTr="000D3AE4">
              <w:tc>
                <w:tcPr>
                  <w:tcW w:w="478" w:type="dxa"/>
                </w:tcPr>
                <w:p w14:paraId="358FB7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2.12.2.9</w:t>
                  </w:r>
                </w:p>
              </w:tc>
              <w:tc>
                <w:tcPr>
                  <w:tcW w:w="1276" w:type="dxa"/>
                </w:tcPr>
                <w:p w14:paraId="6581DF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погашения задолженности по оплате социальных пособий и компенсаций </w:t>
                  </w:r>
                  <w:r w:rsidRPr="00BD0D4E">
                    <w:rPr>
                      <w:rFonts w:ascii="Arial" w:eastAsia="Times New Roman" w:hAnsi="Arial" w:cs="Arial"/>
                      <w:sz w:val="16"/>
                      <w:szCs w:val="16"/>
                      <w:lang w:eastAsia="ru-RU"/>
                    </w:rPr>
                    <w:lastRenderedPageBreak/>
                    <w:t>персоналу в денежной форме;</w:t>
                  </w:r>
                </w:p>
              </w:tc>
              <w:tc>
                <w:tcPr>
                  <w:tcW w:w="425" w:type="dxa"/>
                </w:tcPr>
                <w:p w14:paraId="426D3F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420DF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837</w:t>
                  </w:r>
                </w:p>
              </w:tc>
              <w:tc>
                <w:tcPr>
                  <w:tcW w:w="567" w:type="dxa"/>
                </w:tcPr>
                <w:p w14:paraId="2C2677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AC780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32A320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373093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документы, прилагаемые к Отчету о расходах подотчетного лица (ф. 0504520)</w:t>
                  </w:r>
                </w:p>
              </w:tc>
              <w:tc>
                <w:tcPr>
                  <w:tcW w:w="1275" w:type="dxa"/>
                </w:tcPr>
                <w:p w14:paraId="5D90DD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3.2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199125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2.12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63F7795B" w14:textId="77777777" w:rsidTr="000D3AE4">
              <w:tc>
                <w:tcPr>
                  <w:tcW w:w="478" w:type="dxa"/>
                </w:tcPr>
                <w:p w14:paraId="27FF89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2.12.2.10</w:t>
                  </w:r>
                </w:p>
              </w:tc>
              <w:tc>
                <w:tcPr>
                  <w:tcW w:w="1276" w:type="dxa"/>
                </w:tcPr>
                <w:p w14:paraId="113F90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выданных подотчетным лицом, ответственным за выдачу заработной платы, суммы заработной платы, пособий, пенсий, стипендий, иных выплат</w:t>
                  </w:r>
                </w:p>
              </w:tc>
              <w:tc>
                <w:tcPr>
                  <w:tcW w:w="425" w:type="dxa"/>
                </w:tcPr>
                <w:p w14:paraId="4E9EB9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A39B6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837</w:t>
                  </w:r>
                </w:p>
              </w:tc>
              <w:tc>
                <w:tcPr>
                  <w:tcW w:w="567" w:type="dxa"/>
                </w:tcPr>
                <w:p w14:paraId="53284D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C3955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4E8812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55399B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p w14:paraId="1E1BCE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Расчетно-платежная ведомость (ф. 0504401);</w:t>
                  </w:r>
                </w:p>
                <w:p w14:paraId="2BD7D1E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Платежная ведомость (ф. 0504403)</w:t>
                  </w:r>
                </w:p>
              </w:tc>
              <w:tc>
                <w:tcPr>
                  <w:tcW w:w="1275" w:type="dxa"/>
                </w:tcPr>
                <w:p w14:paraId="119C54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3556F4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3769A11" w14:textId="77777777" w:rsidTr="000D3AE4">
              <w:tc>
                <w:tcPr>
                  <w:tcW w:w="478" w:type="dxa"/>
                </w:tcPr>
                <w:p w14:paraId="27F786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2.12.2.11</w:t>
                  </w:r>
                </w:p>
              </w:tc>
              <w:tc>
                <w:tcPr>
                  <w:tcW w:w="1276" w:type="dxa"/>
                </w:tcPr>
                <w:p w14:paraId="5DF2B28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выплаты удержанных сумм в пользу соответствующ</w:t>
                  </w:r>
                  <w:r w:rsidRPr="00BD0D4E">
                    <w:rPr>
                      <w:rFonts w:ascii="Arial" w:eastAsia="Times New Roman" w:hAnsi="Arial" w:cs="Arial"/>
                      <w:sz w:val="16"/>
                      <w:szCs w:val="16"/>
                      <w:lang w:eastAsia="ru-RU"/>
                    </w:rPr>
                    <w:lastRenderedPageBreak/>
                    <w:t>их кредиторов через подотчетное лицо;</w:t>
                  </w:r>
                </w:p>
              </w:tc>
              <w:tc>
                <w:tcPr>
                  <w:tcW w:w="425" w:type="dxa"/>
                </w:tcPr>
                <w:p w14:paraId="42B7F2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5D69D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03 83X</w:t>
                  </w:r>
                </w:p>
              </w:tc>
              <w:tc>
                <w:tcPr>
                  <w:tcW w:w="567" w:type="dxa"/>
                </w:tcPr>
                <w:p w14:paraId="355407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3A971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466532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Отчет о расходах подотчетного </w:t>
                  </w:r>
                  <w:r w:rsidRPr="00BD0D4E">
                    <w:rPr>
                      <w:rFonts w:ascii="Arial" w:eastAsia="Times New Roman" w:hAnsi="Arial" w:cs="Arial"/>
                      <w:sz w:val="16"/>
                      <w:szCs w:val="16"/>
                      <w:lang w:eastAsia="ru-RU"/>
                    </w:rPr>
                    <w:lastRenderedPageBreak/>
                    <w:t>лица (ф. 0504520);</w:t>
                  </w:r>
                </w:p>
                <w:p w14:paraId="3348EE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0FE416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3.6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3C325F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2.12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0223A1D1" w14:textId="77777777" w:rsidTr="000D3AE4">
              <w:tc>
                <w:tcPr>
                  <w:tcW w:w="478" w:type="dxa"/>
                </w:tcPr>
                <w:p w14:paraId="28017E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2.12.2.12</w:t>
                  </w:r>
                </w:p>
              </w:tc>
              <w:tc>
                <w:tcPr>
                  <w:tcW w:w="1276" w:type="dxa"/>
                </w:tcPr>
                <w:p w14:paraId="5C5FE0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приобретения работ, услуг, стоимость которых относится на финансовый результат;</w:t>
                  </w:r>
                </w:p>
              </w:tc>
              <w:tc>
                <w:tcPr>
                  <w:tcW w:w="425" w:type="dxa"/>
                </w:tcPr>
                <w:p w14:paraId="653D17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3C285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2XX</w:t>
                  </w:r>
                </w:p>
              </w:tc>
              <w:tc>
                <w:tcPr>
                  <w:tcW w:w="567" w:type="dxa"/>
                </w:tcPr>
                <w:p w14:paraId="089381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DE88E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7DA1B2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3F5068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0AB830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726AF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359BA2FA" w14:textId="77777777" w:rsidTr="000D3AE4">
              <w:tc>
                <w:tcPr>
                  <w:tcW w:w="478" w:type="dxa"/>
                </w:tcPr>
                <w:p w14:paraId="2C0386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2.12.2.13</w:t>
                  </w:r>
                </w:p>
              </w:tc>
              <w:tc>
                <w:tcPr>
                  <w:tcW w:w="1276" w:type="dxa"/>
                </w:tcPr>
                <w:p w14:paraId="1E4C93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предстоящих расходов субъекта учета</w:t>
                  </w:r>
                </w:p>
              </w:tc>
              <w:tc>
                <w:tcPr>
                  <w:tcW w:w="425" w:type="dxa"/>
                </w:tcPr>
                <w:p w14:paraId="7AD5D1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7DBF3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50 2XX</w:t>
                  </w:r>
                </w:p>
              </w:tc>
              <w:tc>
                <w:tcPr>
                  <w:tcW w:w="567" w:type="dxa"/>
                </w:tcPr>
                <w:p w14:paraId="4C0877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BE3A0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6688B6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25D716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документы, прилагаемые к Отчету о расходах подотчетного </w:t>
                  </w:r>
                  <w:r w:rsidRPr="00BD0D4E">
                    <w:rPr>
                      <w:rFonts w:ascii="Arial" w:eastAsia="Times New Roman" w:hAnsi="Arial" w:cs="Arial"/>
                      <w:sz w:val="16"/>
                      <w:szCs w:val="16"/>
                      <w:lang w:eastAsia="ru-RU"/>
                    </w:rPr>
                    <w:lastRenderedPageBreak/>
                    <w:t>лица (ф. 0504520)</w:t>
                  </w:r>
                </w:p>
              </w:tc>
              <w:tc>
                <w:tcPr>
                  <w:tcW w:w="1275" w:type="dxa"/>
                </w:tcPr>
                <w:p w14:paraId="47813C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4.5 настоящего Приложения в соответствии с содержанием факта хозяйственной жизни</w:t>
                  </w:r>
                </w:p>
              </w:tc>
              <w:tc>
                <w:tcPr>
                  <w:tcW w:w="1418" w:type="dxa"/>
                </w:tcPr>
                <w:p w14:paraId="43EEA7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26B39D32" w14:textId="77777777" w:rsidTr="000D3AE4">
              <w:tc>
                <w:tcPr>
                  <w:tcW w:w="478" w:type="dxa"/>
                </w:tcPr>
                <w:p w14:paraId="2EC818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w:t>
                  </w:r>
                </w:p>
              </w:tc>
              <w:tc>
                <w:tcPr>
                  <w:tcW w:w="1276" w:type="dxa"/>
                </w:tcPr>
                <w:p w14:paraId="4D5C06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остатков подотчетных сумм, возврат подотчетным лицом, ответственным за выдачу заработной платы, денежных средств в сумме остатков невыплаченной заработной платы, пособий, пенсий, стипендий:</w:t>
                  </w:r>
                </w:p>
              </w:tc>
              <w:tc>
                <w:tcPr>
                  <w:tcW w:w="425" w:type="dxa"/>
                </w:tcPr>
                <w:p w14:paraId="5E76E3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1F8A7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B3BDB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265CA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60E5D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501503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1222A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0D56E99C" w14:textId="77777777" w:rsidTr="000D3AE4">
              <w:tc>
                <w:tcPr>
                  <w:tcW w:w="478" w:type="dxa"/>
                </w:tcPr>
                <w:p w14:paraId="53A25F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2.12.3.1</w:t>
                  </w:r>
                </w:p>
              </w:tc>
              <w:tc>
                <w:tcPr>
                  <w:tcW w:w="1276" w:type="dxa"/>
                </w:tcPr>
                <w:p w14:paraId="173C77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денежных средств на лицевой счет учреждения;</w:t>
                  </w:r>
                </w:p>
              </w:tc>
              <w:tc>
                <w:tcPr>
                  <w:tcW w:w="425" w:type="dxa"/>
                </w:tcPr>
                <w:p w14:paraId="05BC01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89744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7E3DC2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269CA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4F8ECE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49748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2AD375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1AE83150" w14:textId="77777777" w:rsidTr="000D3AE4">
              <w:tc>
                <w:tcPr>
                  <w:tcW w:w="478" w:type="dxa"/>
                </w:tcPr>
                <w:p w14:paraId="5A4CC52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2.12.3.2</w:t>
                  </w:r>
                </w:p>
              </w:tc>
              <w:tc>
                <w:tcPr>
                  <w:tcW w:w="1276" w:type="dxa"/>
                </w:tcPr>
                <w:p w14:paraId="4E33A3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денежных средств на счет учреждения в кредитной организации посредством внесения на </w:t>
                  </w:r>
                  <w:r w:rsidRPr="00BD0D4E">
                    <w:rPr>
                      <w:rFonts w:ascii="Arial" w:eastAsia="Times New Roman" w:hAnsi="Arial" w:cs="Arial"/>
                      <w:sz w:val="16"/>
                      <w:szCs w:val="16"/>
                      <w:lang w:eastAsia="ru-RU"/>
                    </w:rPr>
                    <w:lastRenderedPageBreak/>
                    <w:t>расчетную (дебетовую) банковскую карту через электронный терминал или другое техническое средство, предназначенное для совершения операций с использованием карт или пункт выдачи наличных денежных средств (при зачислении на счет в операционный день, отличный от дня перечисления);</w:t>
                  </w:r>
                </w:p>
                <w:p w14:paraId="2E1F28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C56A9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23BC5B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23 510</w:t>
                  </w:r>
                </w:p>
              </w:tc>
              <w:tc>
                <w:tcPr>
                  <w:tcW w:w="567" w:type="dxa"/>
                </w:tcPr>
                <w:p w14:paraId="0C1916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978F5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707095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A1535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2.3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8" w:type="dxa"/>
                </w:tcPr>
                <w:p w14:paraId="0AA5EF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2.12 настоящего Приложения в соответствии с содержанием факта хозяйственной жизни</w:t>
                  </w:r>
                </w:p>
              </w:tc>
            </w:tr>
            <w:tr w:rsidR="00BD0D4E" w:rsidRPr="00BD0D4E" w14:paraId="720AD235" w14:textId="77777777" w:rsidTr="000D3AE4">
              <w:tc>
                <w:tcPr>
                  <w:tcW w:w="478" w:type="dxa"/>
                </w:tcPr>
                <w:p w14:paraId="58B89A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2.12.3.3</w:t>
                  </w:r>
                </w:p>
              </w:tc>
              <w:tc>
                <w:tcPr>
                  <w:tcW w:w="1276" w:type="dxa"/>
                </w:tcPr>
                <w:p w14:paraId="3D15F6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денежных средств в кассу учреждения;</w:t>
                  </w:r>
                </w:p>
              </w:tc>
              <w:tc>
                <w:tcPr>
                  <w:tcW w:w="425" w:type="dxa"/>
                </w:tcPr>
                <w:p w14:paraId="0E9951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ADBAE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48BD6C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5EF73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6E2626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48B17F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5C7E3D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0B5BD68" w14:textId="77777777" w:rsidTr="000D3AE4">
              <w:tc>
                <w:tcPr>
                  <w:tcW w:w="478" w:type="dxa"/>
                </w:tcPr>
                <w:p w14:paraId="242F32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2.12.3.4</w:t>
                  </w:r>
                </w:p>
              </w:tc>
              <w:tc>
                <w:tcPr>
                  <w:tcW w:w="1276" w:type="dxa"/>
                </w:tcPr>
                <w:p w14:paraId="41B598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денежных средств в иностранной валюте на счет в кредитной организации;</w:t>
                  </w:r>
                </w:p>
              </w:tc>
              <w:tc>
                <w:tcPr>
                  <w:tcW w:w="425" w:type="dxa"/>
                </w:tcPr>
                <w:p w14:paraId="6EA8AD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8153E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27 510</w:t>
                  </w:r>
                </w:p>
              </w:tc>
              <w:tc>
                <w:tcPr>
                  <w:tcW w:w="567" w:type="dxa"/>
                </w:tcPr>
                <w:p w14:paraId="4218F6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2C6CC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2FA401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w:t>
                  </w:r>
                  <w:r w:rsidRPr="00BD0D4E">
                    <w:rPr>
                      <w:rFonts w:ascii="Arial" w:eastAsia="Times New Roman" w:hAnsi="Arial" w:cs="Arial"/>
                      <w:sz w:val="16"/>
                      <w:szCs w:val="16"/>
                      <w:lang w:eastAsia="ru-RU"/>
                    </w:rPr>
                    <w:lastRenderedPageBreak/>
                    <w:t>выписке</w:t>
                  </w:r>
                </w:p>
              </w:tc>
              <w:tc>
                <w:tcPr>
                  <w:tcW w:w="1275" w:type="dxa"/>
                </w:tcPr>
                <w:p w14:paraId="41D0846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2.5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777579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2.12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2175F806" w14:textId="77777777" w:rsidTr="000D3AE4">
              <w:tc>
                <w:tcPr>
                  <w:tcW w:w="478" w:type="dxa"/>
                </w:tcPr>
                <w:p w14:paraId="073042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2.12.3.5</w:t>
                  </w:r>
                </w:p>
              </w:tc>
              <w:tc>
                <w:tcPr>
                  <w:tcW w:w="1276" w:type="dxa"/>
                </w:tcPr>
                <w:p w14:paraId="618294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денежных документов;</w:t>
                  </w:r>
                </w:p>
              </w:tc>
              <w:tc>
                <w:tcPr>
                  <w:tcW w:w="425" w:type="dxa"/>
                </w:tcPr>
                <w:p w14:paraId="698A6E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ECE0A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35 510</w:t>
                  </w:r>
                </w:p>
              </w:tc>
              <w:tc>
                <w:tcPr>
                  <w:tcW w:w="567" w:type="dxa"/>
                </w:tcPr>
                <w:p w14:paraId="41872DD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9F5C2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643F39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6898FC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2.7 настоящего Приложения в соответствии с содержанием факта хозяйственной жизни</w:t>
                  </w:r>
                </w:p>
              </w:tc>
              <w:tc>
                <w:tcPr>
                  <w:tcW w:w="1418" w:type="dxa"/>
                </w:tcPr>
                <w:p w14:paraId="50171B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ED922AD" w14:textId="77777777" w:rsidTr="000D3AE4">
              <w:tc>
                <w:tcPr>
                  <w:tcW w:w="478" w:type="dxa"/>
                </w:tcPr>
                <w:p w14:paraId="45B8D5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2.12.4</w:t>
                  </w:r>
                </w:p>
              </w:tc>
              <w:tc>
                <w:tcPr>
                  <w:tcW w:w="1276" w:type="dxa"/>
                </w:tcPr>
                <w:p w14:paraId="5EDF6E03" w14:textId="7F85772E"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требование в части дебиторской задолженности по возврату перечисленных под</w:t>
                  </w:r>
                  <w:r w:rsidR="007D13DE">
                    <w:rPr>
                      <w:rFonts w:ascii="Arial" w:eastAsia="Times New Roman" w:hAnsi="Arial" w:cs="Arial"/>
                      <w:sz w:val="16"/>
                      <w:szCs w:val="16"/>
                      <w:lang w:eastAsia="ru-RU"/>
                    </w:rPr>
                    <w:t xml:space="preserve"> </w:t>
                  </w:r>
                  <w:r w:rsidRPr="00BD0D4E">
                    <w:rPr>
                      <w:rFonts w:ascii="Arial" w:eastAsia="Times New Roman" w:hAnsi="Arial" w:cs="Arial"/>
                      <w:sz w:val="16"/>
                      <w:szCs w:val="16"/>
                      <w:lang w:eastAsia="ru-RU"/>
                    </w:rPr>
                    <w:t>отчет авансовых платежей</w:t>
                  </w:r>
                </w:p>
              </w:tc>
              <w:tc>
                <w:tcPr>
                  <w:tcW w:w="425" w:type="dxa"/>
                </w:tcPr>
                <w:p w14:paraId="3C8C5F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03D64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7E493B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A8A77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0D26EB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921AC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0BDED68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66CE7415" w14:textId="77777777" w:rsidTr="000D3AE4">
              <w:tc>
                <w:tcPr>
                  <w:tcW w:w="478" w:type="dxa"/>
                </w:tcPr>
                <w:p w14:paraId="6B1450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2.12.5</w:t>
                  </w:r>
                </w:p>
              </w:tc>
              <w:tc>
                <w:tcPr>
                  <w:tcW w:w="1276" w:type="dxa"/>
                </w:tcPr>
                <w:p w14:paraId="054F7F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положительный результат переоценки дебиторской задолженности подотчетного лица при возврате выданных под отчет средств в иностранной валюте</w:t>
                  </w:r>
                </w:p>
                <w:p w14:paraId="55EC71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ADAA8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19039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7501CC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10D95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851" w:type="dxa"/>
                </w:tcPr>
                <w:p w14:paraId="612180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D3FE0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769901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4C9088B" w14:textId="77777777" w:rsidTr="000D3AE4">
              <w:tc>
                <w:tcPr>
                  <w:tcW w:w="478" w:type="dxa"/>
                </w:tcPr>
                <w:p w14:paraId="194842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2.12.6</w:t>
                  </w:r>
                </w:p>
              </w:tc>
              <w:tc>
                <w:tcPr>
                  <w:tcW w:w="1276" w:type="dxa"/>
                </w:tcPr>
                <w:p w14:paraId="043CCD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отрицательный результат переоценки дебиторской задолженности подотчетного лица при возврате выданных под отчет средств в иностранной валюте</w:t>
                  </w:r>
                </w:p>
                <w:p w14:paraId="2BB5B8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56742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55FE2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567" w:type="dxa"/>
                </w:tcPr>
                <w:p w14:paraId="1A86AF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C161F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37CB3B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AC3A6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0ECB35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703B5B3" w14:textId="77777777" w:rsidTr="000D3AE4">
              <w:tc>
                <w:tcPr>
                  <w:tcW w:w="478" w:type="dxa"/>
                </w:tcPr>
                <w:p w14:paraId="4F5985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2.12.7</w:t>
                  </w:r>
                </w:p>
              </w:tc>
              <w:tc>
                <w:tcPr>
                  <w:tcW w:w="1276" w:type="dxa"/>
                </w:tcPr>
                <w:p w14:paraId="385410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отрицательный результат переоценки кредиторской задолженности подотчетного лица при возврате выданных под отчет средств в иностранной валюте</w:t>
                  </w:r>
                </w:p>
                <w:p w14:paraId="0C0FF1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AB24C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53326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16472E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3C1F3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851" w:type="dxa"/>
                </w:tcPr>
                <w:p w14:paraId="0298B0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6AA6B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42D817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3A0ADFA8" w14:textId="77777777" w:rsidTr="000D3AE4">
              <w:tc>
                <w:tcPr>
                  <w:tcW w:w="478" w:type="dxa"/>
                </w:tcPr>
                <w:p w14:paraId="645E79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2.12.8</w:t>
                  </w:r>
                </w:p>
              </w:tc>
              <w:tc>
                <w:tcPr>
                  <w:tcW w:w="1276" w:type="dxa"/>
                </w:tcPr>
                <w:p w14:paraId="1758DC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 в бухгалтерском учете положительный результат переоценки дебиторской задолженности подотчетного лица при </w:t>
                  </w:r>
                  <w:r w:rsidRPr="00BD0D4E">
                    <w:rPr>
                      <w:rFonts w:ascii="Arial" w:eastAsia="Times New Roman" w:hAnsi="Arial" w:cs="Arial"/>
                      <w:sz w:val="16"/>
                      <w:szCs w:val="16"/>
                      <w:lang w:eastAsia="ru-RU"/>
                    </w:rPr>
                    <w:lastRenderedPageBreak/>
                    <w:t>возврате выданных под отчет средств в иностранной валюте</w:t>
                  </w:r>
                </w:p>
                <w:p w14:paraId="46FCA1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4D239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6FEAD4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10 176</w:t>
                  </w:r>
                </w:p>
              </w:tc>
              <w:tc>
                <w:tcPr>
                  <w:tcW w:w="567" w:type="dxa"/>
                </w:tcPr>
                <w:p w14:paraId="1EE6BE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534FD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2CDDA5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tc>
              <w:tc>
                <w:tcPr>
                  <w:tcW w:w="1275" w:type="dxa"/>
                </w:tcPr>
                <w:p w14:paraId="4E13E9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4.1 настоящего Приложения в соответствии с содержанием факта хозяйственной жизни</w:t>
                  </w:r>
                </w:p>
              </w:tc>
              <w:tc>
                <w:tcPr>
                  <w:tcW w:w="1418" w:type="dxa"/>
                </w:tcPr>
                <w:p w14:paraId="6CF2CF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224832F" w14:textId="77777777" w:rsidTr="000D3AE4">
              <w:tc>
                <w:tcPr>
                  <w:tcW w:w="478" w:type="dxa"/>
                </w:tcPr>
                <w:p w14:paraId="4E3310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2.12.9</w:t>
                  </w:r>
                </w:p>
              </w:tc>
              <w:tc>
                <w:tcPr>
                  <w:tcW w:w="1276" w:type="dxa"/>
                </w:tcPr>
                <w:p w14:paraId="17FA37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751FDA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22155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3DD13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56X</w:t>
                  </w:r>
                </w:p>
              </w:tc>
              <w:tc>
                <w:tcPr>
                  <w:tcW w:w="567" w:type="dxa"/>
                </w:tcPr>
                <w:p w14:paraId="43350A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4E18F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C49D1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56X</w:t>
                  </w:r>
                </w:p>
              </w:tc>
              <w:tc>
                <w:tcPr>
                  <w:tcW w:w="851" w:type="dxa"/>
                </w:tcPr>
                <w:p w14:paraId="77026B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2EF93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2BF507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360BD818" w14:textId="77777777" w:rsidTr="000D3AE4">
              <w:tc>
                <w:tcPr>
                  <w:tcW w:w="478" w:type="dxa"/>
                </w:tcPr>
                <w:p w14:paraId="7DC986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2.12.10</w:t>
                  </w:r>
                </w:p>
              </w:tc>
              <w:tc>
                <w:tcPr>
                  <w:tcW w:w="1276" w:type="dxa"/>
                </w:tcPr>
                <w:p w14:paraId="37473E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обязательства по компенсации произведенных подотчетным лицом расходов при его увольнении</w:t>
                  </w:r>
                </w:p>
                <w:p w14:paraId="4343DD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D987E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E3B2C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3F2ED4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29CF3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737</w:t>
                  </w:r>
                </w:p>
              </w:tc>
              <w:tc>
                <w:tcPr>
                  <w:tcW w:w="851" w:type="dxa"/>
                </w:tcPr>
                <w:p w14:paraId="5A25EF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C5571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7500AD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BD0D4E" w:rsidRPr="00BD0D4E" w14:paraId="72F1CC94" w14:textId="77777777" w:rsidTr="000D3AE4">
              <w:tc>
                <w:tcPr>
                  <w:tcW w:w="478" w:type="dxa"/>
                </w:tcPr>
                <w:p w14:paraId="7F6DE2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2.12.11</w:t>
                  </w:r>
                </w:p>
              </w:tc>
              <w:tc>
                <w:tcPr>
                  <w:tcW w:w="1276" w:type="dxa"/>
                </w:tcPr>
                <w:p w14:paraId="358A50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погашение задолженности подотчетного лица в сумме удержаний из его заработной платы</w:t>
                  </w:r>
                </w:p>
                <w:p w14:paraId="162FF6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91231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9FEF0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46C7A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03 837</w:t>
                  </w:r>
                </w:p>
              </w:tc>
              <w:tc>
                <w:tcPr>
                  <w:tcW w:w="567" w:type="dxa"/>
                </w:tcPr>
                <w:p w14:paraId="709BBD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1C76A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7A4FE7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Расчетно-платежная ведомость (ф. 0504401)</w:t>
                  </w:r>
                </w:p>
              </w:tc>
              <w:tc>
                <w:tcPr>
                  <w:tcW w:w="1275" w:type="dxa"/>
                </w:tcPr>
                <w:p w14:paraId="666F68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5B15EB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25EA10F0" w14:textId="77777777" w:rsidTr="000D3AE4">
              <w:tc>
                <w:tcPr>
                  <w:tcW w:w="478" w:type="dxa"/>
                </w:tcPr>
                <w:p w14:paraId="41424C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2.12.12</w:t>
                  </w:r>
                </w:p>
              </w:tc>
              <w:tc>
                <w:tcPr>
                  <w:tcW w:w="1276" w:type="dxa"/>
                </w:tcPr>
                <w:p w14:paraId="277E3C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финансовые требования по возврату подотчетным лицом денежных средств (денежных документов) при его увольнении (в сумме ранее признанной дебиторской задолженности):</w:t>
                  </w:r>
                </w:p>
              </w:tc>
              <w:tc>
                <w:tcPr>
                  <w:tcW w:w="425" w:type="dxa"/>
                </w:tcPr>
                <w:p w14:paraId="30E1A8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C137E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2DE64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8D249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166589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50605E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1C0925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9501E1E" w14:textId="77777777" w:rsidTr="000D3AE4">
              <w:tc>
                <w:tcPr>
                  <w:tcW w:w="478" w:type="dxa"/>
                </w:tcPr>
                <w:p w14:paraId="1F987F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2.12.12.1</w:t>
                  </w:r>
                </w:p>
              </w:tc>
              <w:tc>
                <w:tcPr>
                  <w:tcW w:w="1276" w:type="dxa"/>
                </w:tcPr>
                <w:p w14:paraId="386454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списание дебиторской задолженности по расходам;</w:t>
                  </w:r>
                </w:p>
              </w:tc>
              <w:tc>
                <w:tcPr>
                  <w:tcW w:w="425" w:type="dxa"/>
                </w:tcPr>
                <w:p w14:paraId="7C19AB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FC71E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10 134</w:t>
                  </w:r>
                </w:p>
              </w:tc>
              <w:tc>
                <w:tcPr>
                  <w:tcW w:w="567" w:type="dxa"/>
                </w:tcPr>
                <w:p w14:paraId="14E25F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B895C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6F9C60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D3652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080A97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2314E105" w14:textId="77777777" w:rsidTr="000D3AE4">
              <w:tc>
                <w:tcPr>
                  <w:tcW w:w="478" w:type="dxa"/>
                </w:tcPr>
                <w:p w14:paraId="31A018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2.12.12.2</w:t>
                  </w:r>
                </w:p>
              </w:tc>
              <w:tc>
                <w:tcPr>
                  <w:tcW w:w="1276" w:type="dxa"/>
                </w:tcPr>
                <w:p w14:paraId="65C86D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начисление дебиторской задолженности по доходам на сумму финансовых требований по компенсации затрат государства </w:t>
                  </w:r>
                  <w:r w:rsidRPr="00BD0D4E">
                    <w:rPr>
                      <w:rFonts w:ascii="Arial" w:eastAsia="Times New Roman" w:hAnsi="Arial" w:cs="Arial"/>
                      <w:sz w:val="16"/>
                      <w:szCs w:val="16"/>
                      <w:lang w:eastAsia="ru-RU"/>
                    </w:rPr>
                    <w:lastRenderedPageBreak/>
                    <w:t>(одновременно с пунктом 2.12.12.1 настоящего Приложения)</w:t>
                  </w:r>
                </w:p>
              </w:tc>
              <w:tc>
                <w:tcPr>
                  <w:tcW w:w="425" w:type="dxa"/>
                </w:tcPr>
                <w:p w14:paraId="550CE8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6B4774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3X 56X</w:t>
                  </w:r>
                </w:p>
              </w:tc>
              <w:tc>
                <w:tcPr>
                  <w:tcW w:w="567" w:type="dxa"/>
                </w:tcPr>
                <w:p w14:paraId="2F5377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01FFA5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10 134</w:t>
                  </w:r>
                </w:p>
              </w:tc>
              <w:tc>
                <w:tcPr>
                  <w:tcW w:w="851" w:type="dxa"/>
                </w:tcPr>
                <w:p w14:paraId="55D348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259F83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7383D1C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7BEFA3A" w14:textId="77777777" w:rsidTr="000D3AE4">
              <w:tc>
                <w:tcPr>
                  <w:tcW w:w="478" w:type="dxa"/>
                </w:tcPr>
                <w:p w14:paraId="730949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2.12.13</w:t>
                  </w:r>
                </w:p>
              </w:tc>
              <w:tc>
                <w:tcPr>
                  <w:tcW w:w="1276" w:type="dxa"/>
                </w:tcPr>
                <w:p w14:paraId="4648D3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подотчетного лица, полученная при безвозмездной передаче при осуществлении внутриведомственных расчетов</w:t>
                  </w:r>
                </w:p>
                <w:p w14:paraId="72F92A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BE488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9470B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58BE3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2A465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37D1B1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2899F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74B97E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B4204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7EB52E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7C51FFBF" w14:textId="77777777" w:rsidTr="000D3AE4">
              <w:tc>
                <w:tcPr>
                  <w:tcW w:w="478" w:type="dxa"/>
                </w:tcPr>
                <w:p w14:paraId="44922F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2.12.14</w:t>
                  </w:r>
                </w:p>
              </w:tc>
              <w:tc>
                <w:tcPr>
                  <w:tcW w:w="1276" w:type="dxa"/>
                </w:tcPr>
                <w:p w14:paraId="3723F7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кредиторская задолженность перед подотчетным лицом, полученная при безвозмездной передаче при осуществлении внутриведомственных расчетов</w:t>
                  </w:r>
                </w:p>
                <w:p w14:paraId="79D95F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33A58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0510A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0FFD21F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D0D0C7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8A44E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52676E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50E37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6D76A9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009D7D6A" w14:textId="77777777" w:rsidTr="000D3AE4">
              <w:tc>
                <w:tcPr>
                  <w:tcW w:w="478" w:type="dxa"/>
                </w:tcPr>
                <w:p w14:paraId="70CD37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2.12.15</w:t>
                  </w:r>
                </w:p>
              </w:tc>
              <w:tc>
                <w:tcPr>
                  <w:tcW w:w="1276" w:type="dxa"/>
                </w:tcPr>
                <w:p w14:paraId="0BDCBF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дебиторской задолженности подотчетного лица, переданной при осуществлении внутриведомственных расчетов</w:t>
                  </w:r>
                </w:p>
                <w:p w14:paraId="2EAACC5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96E0C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DEA53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61867E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F9DBC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15DA1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5FF96B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EB075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52A0DF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7EA5206F" w14:textId="77777777" w:rsidTr="000D3AE4">
              <w:tc>
                <w:tcPr>
                  <w:tcW w:w="478" w:type="dxa"/>
                </w:tcPr>
                <w:p w14:paraId="34E0FF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2.12.16</w:t>
                  </w:r>
                </w:p>
              </w:tc>
              <w:tc>
                <w:tcPr>
                  <w:tcW w:w="1276" w:type="dxa"/>
                </w:tcPr>
                <w:p w14:paraId="36B13A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задолженности подотчетного лица, переданной при осуществлении внутриведомственных расчетов</w:t>
                  </w:r>
                </w:p>
                <w:p w14:paraId="4820E9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1B1E3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07721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54F45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0D176A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663EF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52DA54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CDB43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22C1C4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0CF81099" w14:textId="77777777" w:rsidTr="000D3AE4">
              <w:tc>
                <w:tcPr>
                  <w:tcW w:w="478" w:type="dxa"/>
                </w:tcPr>
                <w:p w14:paraId="1FDA2E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2.12.17</w:t>
                  </w:r>
                </w:p>
              </w:tc>
              <w:tc>
                <w:tcPr>
                  <w:tcW w:w="1276" w:type="dxa"/>
                </w:tcPr>
                <w:p w14:paraId="104028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подотчетного лица при реорганизации путем слияния, присоединения</w:t>
                  </w:r>
                  <w:r w:rsidRPr="00BD0D4E">
                    <w:rPr>
                      <w:rFonts w:ascii="Arial" w:eastAsia="Times New Roman" w:hAnsi="Arial" w:cs="Arial"/>
                      <w:sz w:val="16"/>
                      <w:szCs w:val="16"/>
                      <w:lang w:eastAsia="ru-RU"/>
                    </w:rPr>
                    <w:lastRenderedPageBreak/>
                    <w:t>, разделения, выделения, преобразования или при изменении типа учреждения</w:t>
                  </w:r>
                </w:p>
                <w:p w14:paraId="086F20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2A42B4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C1726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7F3488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D5451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46C9B8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3A7F5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D7CD4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58F75C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p w14:paraId="24A331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23BC2B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2.12 настоящего Приложения в соответствии с содержанием факта хозяйственной жизни</w:t>
                  </w:r>
                </w:p>
              </w:tc>
              <w:tc>
                <w:tcPr>
                  <w:tcW w:w="1418" w:type="dxa"/>
                </w:tcPr>
                <w:p w14:paraId="04ECD6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710B94B1" w14:textId="77777777" w:rsidTr="000D3AE4">
              <w:tc>
                <w:tcPr>
                  <w:tcW w:w="478" w:type="dxa"/>
                </w:tcPr>
                <w:p w14:paraId="23A166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2.12.18</w:t>
                  </w:r>
                </w:p>
              </w:tc>
              <w:tc>
                <w:tcPr>
                  <w:tcW w:w="1276" w:type="dxa"/>
                </w:tcPr>
                <w:p w14:paraId="01E8B0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кредиторская задолженность перед подотчетным лицом при реорганизации путем слияния, присоединения, разделения, выделения, преобразования или при изменении типа учреждения</w:t>
                  </w:r>
                </w:p>
                <w:p w14:paraId="56BD7B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E494C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D08F4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9085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725629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E83B1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D4321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2369BA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A2AF3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4CC4F8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3B8178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399029C4" w14:textId="77777777" w:rsidTr="000D3AE4">
              <w:tc>
                <w:tcPr>
                  <w:tcW w:w="478" w:type="dxa"/>
                </w:tcPr>
                <w:p w14:paraId="645444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2.12.19</w:t>
                  </w:r>
                </w:p>
              </w:tc>
              <w:tc>
                <w:tcPr>
                  <w:tcW w:w="1276" w:type="dxa"/>
                </w:tcPr>
                <w:p w14:paraId="0FC6B3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дебиторской задолженности подотчетного лица, переданной при реорганизации путем слияния, присоединения, разделения, </w:t>
                  </w:r>
                  <w:r w:rsidRPr="00BD0D4E">
                    <w:rPr>
                      <w:rFonts w:ascii="Arial" w:eastAsia="Times New Roman" w:hAnsi="Arial" w:cs="Arial"/>
                      <w:sz w:val="16"/>
                      <w:szCs w:val="16"/>
                      <w:lang w:eastAsia="ru-RU"/>
                    </w:rPr>
                    <w:lastRenderedPageBreak/>
                    <w:t>выделения, преобразования или при изменении типа учреждения</w:t>
                  </w:r>
                </w:p>
                <w:p w14:paraId="54E7E0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E90AA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EF027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0E1722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884D7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0B500E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950EE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0D985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43D22F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7176CF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w:t>
                  </w:r>
                  <w:r w:rsidRPr="00BD0D4E">
                    <w:rPr>
                      <w:rFonts w:ascii="Arial" w:eastAsia="Times New Roman" w:hAnsi="Arial" w:cs="Arial"/>
                      <w:sz w:val="16"/>
                      <w:szCs w:val="16"/>
                      <w:lang w:eastAsia="ru-RU"/>
                    </w:rPr>
                    <w:lastRenderedPageBreak/>
                    <w:t>тельный баланс)</w:t>
                  </w:r>
                </w:p>
              </w:tc>
              <w:tc>
                <w:tcPr>
                  <w:tcW w:w="1275" w:type="dxa"/>
                </w:tcPr>
                <w:p w14:paraId="761458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8" w:type="dxa"/>
                </w:tcPr>
                <w:p w14:paraId="059B80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475165D8" w14:textId="77777777" w:rsidTr="000D3AE4">
              <w:tc>
                <w:tcPr>
                  <w:tcW w:w="478" w:type="dxa"/>
                </w:tcPr>
                <w:p w14:paraId="6A9F16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2.12.20</w:t>
                  </w:r>
                </w:p>
              </w:tc>
              <w:tc>
                <w:tcPr>
                  <w:tcW w:w="1276" w:type="dxa"/>
                </w:tcPr>
                <w:p w14:paraId="7433CA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задолженности подотчетного лица, переданной при реорганизации путем слияния, присоединения, разделения, выделения, преобразования или при изменении типа учреждения</w:t>
                  </w:r>
                </w:p>
                <w:p w14:paraId="01EB4F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B4F65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004B8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035E4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E81B0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4065D5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DACD5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A9322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49A8A3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65A37B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4BC4CC8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57E6AB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62633A53" w14:textId="77777777" w:rsidTr="000D3AE4">
              <w:tc>
                <w:tcPr>
                  <w:tcW w:w="478" w:type="dxa"/>
                </w:tcPr>
                <w:p w14:paraId="18BCEC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2.12.21</w:t>
                  </w:r>
                </w:p>
              </w:tc>
              <w:tc>
                <w:tcPr>
                  <w:tcW w:w="1276" w:type="dxa"/>
                </w:tcPr>
                <w:p w14:paraId="22D667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Принята к бухгалтерскому учету дебиторская задолженность подотчетного лица при осуществлении межбюджетных расчетов, при </w:t>
                  </w:r>
                  <w:r w:rsidRPr="00BD0D4E">
                    <w:rPr>
                      <w:rFonts w:ascii="Arial" w:eastAsia="Times New Roman" w:hAnsi="Arial" w:cs="Arial"/>
                      <w:sz w:val="16"/>
                      <w:szCs w:val="16"/>
                      <w:lang w:eastAsia="ru-RU"/>
                    </w:rPr>
                    <w:lastRenderedPageBreak/>
                    <w:t>осуществлении межведомственных расчетов в рамках одного публично-правового образования</w:t>
                  </w:r>
                </w:p>
                <w:p w14:paraId="16457F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3433B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45551B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D0E3F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56B05F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741E9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851" w:type="dxa"/>
                </w:tcPr>
                <w:p w14:paraId="46AD33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DAD4A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7C18E7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15314CB9" w14:textId="77777777" w:rsidTr="000D3AE4">
              <w:tc>
                <w:tcPr>
                  <w:tcW w:w="478" w:type="dxa"/>
                </w:tcPr>
                <w:p w14:paraId="13C173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2.12.22</w:t>
                  </w:r>
                </w:p>
              </w:tc>
              <w:tc>
                <w:tcPr>
                  <w:tcW w:w="1276" w:type="dxa"/>
                </w:tcPr>
                <w:p w14:paraId="7F6849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кредиторская задолженность перед подотчетным лицом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5EC9B3A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AFCF6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567" w:type="dxa"/>
                </w:tcPr>
                <w:p w14:paraId="557998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4DF90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FACE3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26ACFEE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5BCAB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421AB2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5EB0FF9E" w14:textId="77777777" w:rsidTr="000D3AE4">
              <w:tc>
                <w:tcPr>
                  <w:tcW w:w="478" w:type="dxa"/>
                </w:tcPr>
                <w:p w14:paraId="1F5924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2.12.23</w:t>
                  </w:r>
                </w:p>
              </w:tc>
              <w:tc>
                <w:tcPr>
                  <w:tcW w:w="1276" w:type="dxa"/>
                </w:tcPr>
                <w:p w14:paraId="39E4E2C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дебиторской задолженности подотчетного лица, переданной при </w:t>
                  </w:r>
                  <w:r w:rsidRPr="00BD0D4E">
                    <w:rPr>
                      <w:rFonts w:ascii="Arial" w:eastAsia="Times New Roman" w:hAnsi="Arial" w:cs="Arial"/>
                      <w:sz w:val="16"/>
                      <w:szCs w:val="16"/>
                      <w:lang w:eastAsia="ru-RU"/>
                    </w:rPr>
                    <w:lastRenderedPageBreak/>
                    <w:t>осуществлении межбюджетных расчетов, при осуществлении межведомственных расчетов в рамках одного публично-правового образования</w:t>
                  </w:r>
                </w:p>
                <w:p w14:paraId="1CDBAE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2B99B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57E49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567" w:type="dxa"/>
                </w:tcPr>
                <w:p w14:paraId="28E784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4E38B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86232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2A4880A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tc>
              <w:tc>
                <w:tcPr>
                  <w:tcW w:w="1275" w:type="dxa"/>
                </w:tcPr>
                <w:p w14:paraId="3A7D006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8" w:type="dxa"/>
                </w:tcPr>
                <w:p w14:paraId="688558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569CB62D" w14:textId="77777777" w:rsidTr="000D3AE4">
              <w:tc>
                <w:tcPr>
                  <w:tcW w:w="478" w:type="dxa"/>
                </w:tcPr>
                <w:p w14:paraId="474B3E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2.12.24</w:t>
                  </w:r>
                </w:p>
              </w:tc>
              <w:tc>
                <w:tcPr>
                  <w:tcW w:w="1276" w:type="dxa"/>
                </w:tcPr>
                <w:p w14:paraId="2CB6B4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задолженности подотчетного лица, переданной при осуществлении межбюджетных расчетов, при осуществлении межведомственных расчетов в рамках одного публично-правового образования</w:t>
                  </w:r>
                </w:p>
                <w:p w14:paraId="782E7FB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AE5DE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F97B0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9499A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567</w:t>
                  </w:r>
                </w:p>
              </w:tc>
              <w:tc>
                <w:tcPr>
                  <w:tcW w:w="567" w:type="dxa"/>
                </w:tcPr>
                <w:p w14:paraId="67BD8C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DC689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851" w:type="dxa"/>
                </w:tcPr>
                <w:p w14:paraId="74947E8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FC816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c>
                <w:tcPr>
                  <w:tcW w:w="1418" w:type="dxa"/>
                </w:tcPr>
                <w:p w14:paraId="3A07C1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D0D4E" w:rsidRPr="00BD0D4E" w14:paraId="5DAF7187" w14:textId="77777777" w:rsidTr="000D3AE4">
              <w:tc>
                <w:tcPr>
                  <w:tcW w:w="478" w:type="dxa"/>
                </w:tcPr>
                <w:p w14:paraId="5505B1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w:t>
                  </w:r>
                </w:p>
              </w:tc>
              <w:tc>
                <w:tcPr>
                  <w:tcW w:w="1276" w:type="dxa"/>
                </w:tcPr>
                <w:p w14:paraId="5664CA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Счет 0 209 00 000 "Расчеты </w:t>
                  </w:r>
                  <w:r w:rsidRPr="00BD0D4E">
                    <w:rPr>
                      <w:rFonts w:ascii="Arial" w:eastAsia="Times New Roman" w:hAnsi="Arial" w:cs="Arial"/>
                      <w:sz w:val="16"/>
                      <w:szCs w:val="16"/>
                      <w:lang w:eastAsia="ru-RU"/>
                    </w:rPr>
                    <w:lastRenderedPageBreak/>
                    <w:t>по ущербу и иным доходам"</w:t>
                  </w:r>
                </w:p>
              </w:tc>
              <w:tc>
                <w:tcPr>
                  <w:tcW w:w="425" w:type="dxa"/>
                </w:tcPr>
                <w:p w14:paraId="73A77E1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B9DAC8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AF14F7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683B6D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460A521D"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14FCED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Лица, ответственные </w:t>
                  </w:r>
                  <w:r w:rsidRPr="00BD0D4E">
                    <w:rPr>
                      <w:rFonts w:ascii="Arial" w:eastAsia="Times New Roman" w:hAnsi="Arial" w:cs="Arial"/>
                      <w:sz w:val="16"/>
                      <w:szCs w:val="16"/>
                      <w:lang w:eastAsia="ru-RU"/>
                    </w:rPr>
                    <w:lastRenderedPageBreak/>
                    <w:t>за возмещение причиненного ущерба (виновные лица); правовое основание;</w:t>
                  </w:r>
                </w:p>
                <w:p w14:paraId="1AE77E2F" w14:textId="77777777" w:rsidR="00C21F02"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 идентификационный номер расчетов по доходам (УИН (при наличии);</w:t>
                  </w:r>
                </w:p>
                <w:p w14:paraId="46347A06" w14:textId="1D27CCC6"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случае учета расчетов по ущербу и иным доходам в иностранной валюте - сумма расчетов в иностранной валюте и сумма в рублевом эквиваленте</w:t>
                  </w:r>
                </w:p>
              </w:tc>
              <w:tc>
                <w:tcPr>
                  <w:tcW w:w="1418" w:type="dxa"/>
                </w:tcPr>
                <w:p w14:paraId="663A17C9"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7575E13D" w14:textId="77777777" w:rsidTr="000D3AE4">
              <w:tc>
                <w:tcPr>
                  <w:tcW w:w="478" w:type="dxa"/>
                </w:tcPr>
                <w:p w14:paraId="2EA33D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w:t>
                  </w:r>
                </w:p>
              </w:tc>
              <w:tc>
                <w:tcPr>
                  <w:tcW w:w="1276" w:type="dxa"/>
                </w:tcPr>
                <w:p w14:paraId="47769D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выявленных недостач, хищений, потерь денежных средств:</w:t>
                  </w:r>
                </w:p>
              </w:tc>
              <w:tc>
                <w:tcPr>
                  <w:tcW w:w="425" w:type="dxa"/>
                </w:tcPr>
                <w:p w14:paraId="2C7DCF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1826F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3F9A6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B7A36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A782F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1FCC6D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0091D3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6C466D4F" w14:textId="77777777" w:rsidTr="000D3AE4">
              <w:tc>
                <w:tcPr>
                  <w:tcW w:w="478" w:type="dxa"/>
                </w:tcPr>
                <w:p w14:paraId="464ED5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2.13.1.1</w:t>
                  </w:r>
                </w:p>
              </w:tc>
              <w:tc>
                <w:tcPr>
                  <w:tcW w:w="1276" w:type="dxa"/>
                </w:tcPr>
                <w:p w14:paraId="59653E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наличных денежных средств в кассе;</w:t>
                  </w:r>
                </w:p>
              </w:tc>
              <w:tc>
                <w:tcPr>
                  <w:tcW w:w="425" w:type="dxa"/>
                </w:tcPr>
                <w:p w14:paraId="1C13E3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1FDCD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81 56X</w:t>
                  </w:r>
                </w:p>
              </w:tc>
              <w:tc>
                <w:tcPr>
                  <w:tcW w:w="567" w:type="dxa"/>
                </w:tcPr>
                <w:p w14:paraId="40CAE0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2236A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63BE01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275" w:type="dxa"/>
                </w:tcPr>
                <w:p w14:paraId="0B52E7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06970F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45304914" w14:textId="77777777" w:rsidTr="000D3AE4">
              <w:tc>
                <w:tcPr>
                  <w:tcW w:w="478" w:type="dxa"/>
                </w:tcPr>
                <w:p w14:paraId="64DC6C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2.13.1.2</w:t>
                  </w:r>
                </w:p>
              </w:tc>
              <w:tc>
                <w:tcPr>
                  <w:tcW w:w="1276" w:type="dxa"/>
                </w:tcPr>
                <w:p w14:paraId="7730E9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средств в иностранной валюте и драгоценных металлах на счетах в кредитной организации</w:t>
                  </w:r>
                </w:p>
              </w:tc>
              <w:tc>
                <w:tcPr>
                  <w:tcW w:w="425" w:type="dxa"/>
                </w:tcPr>
                <w:p w14:paraId="2A6A6F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03E5D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81 56X</w:t>
                  </w:r>
                </w:p>
              </w:tc>
              <w:tc>
                <w:tcPr>
                  <w:tcW w:w="567" w:type="dxa"/>
                </w:tcPr>
                <w:p w14:paraId="0386C2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3DAE5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27 610</w:t>
                  </w:r>
                </w:p>
              </w:tc>
              <w:tc>
                <w:tcPr>
                  <w:tcW w:w="851" w:type="dxa"/>
                </w:tcPr>
                <w:p w14:paraId="5FB504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E78BA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388AF0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596EB20A" w14:textId="77777777" w:rsidTr="000D3AE4">
              <w:tc>
                <w:tcPr>
                  <w:tcW w:w="478" w:type="dxa"/>
                </w:tcPr>
                <w:p w14:paraId="68705F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w:t>
                  </w:r>
                </w:p>
              </w:tc>
              <w:tc>
                <w:tcPr>
                  <w:tcW w:w="1276" w:type="dxa"/>
                </w:tcPr>
                <w:p w14:paraId="39FC61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выявленных недостач, хищений, потерь имущества, ущерба, нанесенного имуществу, являющегося нефинансовым активам, по оценочной стоимости в части:</w:t>
                  </w:r>
                </w:p>
              </w:tc>
              <w:tc>
                <w:tcPr>
                  <w:tcW w:w="425" w:type="dxa"/>
                </w:tcPr>
                <w:p w14:paraId="2240BF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9053CC4" w14:textId="69E7FFC8" w:rsidR="00BD0D4E" w:rsidRPr="00BD0D4E" w:rsidRDefault="00C21F02" w:rsidP="00FB23FA">
                  <w:pPr>
                    <w:widowControl w:val="0"/>
                    <w:autoSpaceDE w:val="0"/>
                    <w:autoSpaceDN w:val="0"/>
                    <w:spacing w:after="1" w:line="200" w:lineRule="atLeast"/>
                    <w:jc w:val="center"/>
                    <w:rPr>
                      <w:rFonts w:ascii="Arial" w:eastAsia="Times New Roman" w:hAnsi="Arial" w:cs="Arial"/>
                      <w:sz w:val="16"/>
                      <w:szCs w:val="16"/>
                      <w:lang w:eastAsia="ru-RU"/>
                    </w:rPr>
                  </w:pPr>
                  <w:r w:rsidRPr="00C21F02">
                    <w:rPr>
                      <w:rFonts w:ascii="Arial" w:eastAsia="Times New Roman" w:hAnsi="Arial" w:cs="Arial"/>
                      <w:sz w:val="16"/>
                      <w:szCs w:val="16"/>
                      <w:lang w:eastAsia="ru-RU"/>
                    </w:rPr>
                    <w:t>x</w:t>
                  </w:r>
                </w:p>
              </w:tc>
              <w:tc>
                <w:tcPr>
                  <w:tcW w:w="567" w:type="dxa"/>
                </w:tcPr>
                <w:p w14:paraId="48F8EF8A" w14:textId="04BA3583" w:rsidR="00BD0D4E" w:rsidRPr="00BD0D4E" w:rsidRDefault="00C21F02"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10A4DCA" w14:textId="7A5C9764" w:rsidR="00BD0D4E" w:rsidRPr="00BD0D4E" w:rsidRDefault="00C21F02" w:rsidP="00FB23FA">
                  <w:pPr>
                    <w:widowControl w:val="0"/>
                    <w:autoSpaceDE w:val="0"/>
                    <w:autoSpaceDN w:val="0"/>
                    <w:spacing w:after="1" w:line="200" w:lineRule="atLeast"/>
                    <w:jc w:val="center"/>
                    <w:rPr>
                      <w:rFonts w:ascii="Arial" w:eastAsia="Times New Roman" w:hAnsi="Arial" w:cs="Arial"/>
                      <w:sz w:val="16"/>
                      <w:szCs w:val="16"/>
                      <w:lang w:eastAsia="ru-RU"/>
                    </w:rPr>
                  </w:pPr>
                  <w:r w:rsidRPr="00C21F02">
                    <w:rPr>
                      <w:rFonts w:ascii="Arial" w:eastAsia="Times New Roman" w:hAnsi="Arial" w:cs="Arial"/>
                      <w:sz w:val="16"/>
                      <w:szCs w:val="16"/>
                      <w:lang w:eastAsia="ru-RU"/>
                    </w:rPr>
                    <w:t>x</w:t>
                  </w:r>
                </w:p>
              </w:tc>
              <w:tc>
                <w:tcPr>
                  <w:tcW w:w="851" w:type="dxa"/>
                </w:tcPr>
                <w:p w14:paraId="5356EA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487E02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53766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6E425C1E" w14:textId="77777777" w:rsidTr="000D3AE4">
              <w:tc>
                <w:tcPr>
                  <w:tcW w:w="478" w:type="dxa"/>
                </w:tcPr>
                <w:p w14:paraId="06B109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2.13.2.1</w:t>
                  </w:r>
                </w:p>
              </w:tc>
              <w:tc>
                <w:tcPr>
                  <w:tcW w:w="1276" w:type="dxa"/>
                </w:tcPr>
                <w:p w14:paraId="50D91F6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5" w:type="dxa"/>
                </w:tcPr>
                <w:p w14:paraId="349598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A0316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56X</w:t>
                  </w:r>
                </w:p>
              </w:tc>
              <w:tc>
                <w:tcPr>
                  <w:tcW w:w="567" w:type="dxa"/>
                </w:tcPr>
                <w:p w14:paraId="138704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DC7C4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2 401 10 172</w:t>
                  </w:r>
                </w:p>
              </w:tc>
              <w:tc>
                <w:tcPr>
                  <w:tcW w:w="851" w:type="dxa"/>
                </w:tcPr>
                <w:p w14:paraId="33D8FC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w:t>
                  </w:r>
                  <w:r w:rsidRPr="00BD0D4E">
                    <w:rPr>
                      <w:rFonts w:ascii="Arial" w:eastAsia="Times New Roman" w:hAnsi="Arial" w:cs="Arial"/>
                      <w:sz w:val="16"/>
                      <w:szCs w:val="16"/>
                      <w:lang w:eastAsia="ru-RU"/>
                    </w:rPr>
                    <w:lastRenderedPageBreak/>
                    <w:t>ия) (ф. 0510432)</w:t>
                  </w:r>
                </w:p>
              </w:tc>
              <w:tc>
                <w:tcPr>
                  <w:tcW w:w="1275" w:type="dxa"/>
                </w:tcPr>
                <w:p w14:paraId="265B91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8" w:type="dxa"/>
                </w:tcPr>
                <w:p w14:paraId="21EF23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4.1 настоящего Приложения в соответствии с содержанием факта хозяйственной жизни</w:t>
                  </w:r>
                </w:p>
              </w:tc>
            </w:tr>
            <w:tr w:rsidR="00BD0D4E" w:rsidRPr="00BD0D4E" w14:paraId="608C6C86" w14:textId="77777777" w:rsidTr="000D3AE4">
              <w:tc>
                <w:tcPr>
                  <w:tcW w:w="478" w:type="dxa"/>
                </w:tcPr>
                <w:p w14:paraId="02D4D2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2.13.2.2</w:t>
                  </w:r>
                </w:p>
              </w:tc>
              <w:tc>
                <w:tcPr>
                  <w:tcW w:w="1276" w:type="dxa"/>
                </w:tcPr>
                <w:p w14:paraId="398921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w:t>
                  </w:r>
                </w:p>
              </w:tc>
              <w:tc>
                <w:tcPr>
                  <w:tcW w:w="425" w:type="dxa"/>
                </w:tcPr>
                <w:p w14:paraId="5CD4C4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99346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XX 56X</w:t>
                  </w:r>
                </w:p>
              </w:tc>
              <w:tc>
                <w:tcPr>
                  <w:tcW w:w="567" w:type="dxa"/>
                </w:tcPr>
                <w:p w14:paraId="51F858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F6C22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4X 172</w:t>
                  </w:r>
                </w:p>
              </w:tc>
              <w:tc>
                <w:tcPr>
                  <w:tcW w:w="851" w:type="dxa"/>
                </w:tcPr>
                <w:p w14:paraId="3281D84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3A5379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2F6C15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61B88161" w14:textId="77777777" w:rsidTr="000D3AE4">
              <w:tc>
                <w:tcPr>
                  <w:tcW w:w="478" w:type="dxa"/>
                </w:tcPr>
                <w:p w14:paraId="062C4CD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w:t>
                  </w:r>
                </w:p>
              </w:tc>
              <w:tc>
                <w:tcPr>
                  <w:tcW w:w="1276" w:type="dxa"/>
                </w:tcPr>
                <w:p w14:paraId="6C8C86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выявленных недостач, хищений, потерь денежных документов, финансовых активов, за исключением </w:t>
                  </w:r>
                  <w:r w:rsidRPr="00BD0D4E">
                    <w:rPr>
                      <w:rFonts w:ascii="Arial" w:eastAsia="Times New Roman" w:hAnsi="Arial" w:cs="Arial"/>
                      <w:sz w:val="16"/>
                      <w:szCs w:val="16"/>
                      <w:lang w:eastAsia="ru-RU"/>
                    </w:rPr>
                    <w:lastRenderedPageBreak/>
                    <w:t>денежных средств в части:</w:t>
                  </w:r>
                </w:p>
              </w:tc>
              <w:tc>
                <w:tcPr>
                  <w:tcW w:w="425" w:type="dxa"/>
                </w:tcPr>
                <w:p w14:paraId="661A92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246875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662B7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4191B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723456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5CDAEB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55881C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0F000EDF" w14:textId="77777777" w:rsidTr="000D3AE4">
              <w:tc>
                <w:tcPr>
                  <w:tcW w:w="478" w:type="dxa"/>
                </w:tcPr>
                <w:p w14:paraId="7E484E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2.13.3.1</w:t>
                  </w:r>
                </w:p>
              </w:tc>
              <w:tc>
                <w:tcPr>
                  <w:tcW w:w="1276" w:type="dxa"/>
                </w:tcPr>
                <w:p w14:paraId="36E5B8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5" w:type="dxa"/>
                </w:tcPr>
                <w:p w14:paraId="25F290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59461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82 56X</w:t>
                  </w:r>
                </w:p>
              </w:tc>
              <w:tc>
                <w:tcPr>
                  <w:tcW w:w="567" w:type="dxa"/>
                </w:tcPr>
                <w:p w14:paraId="087525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13294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10 172</w:t>
                  </w:r>
                </w:p>
              </w:tc>
              <w:tc>
                <w:tcPr>
                  <w:tcW w:w="851" w:type="dxa"/>
                </w:tcPr>
                <w:p w14:paraId="5C6926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49073E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35FEE7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16CE1D9" w14:textId="77777777" w:rsidTr="000D3AE4">
              <w:tc>
                <w:tcPr>
                  <w:tcW w:w="478" w:type="dxa"/>
                </w:tcPr>
                <w:p w14:paraId="10473A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2.13.3.2</w:t>
                  </w:r>
                </w:p>
              </w:tc>
              <w:tc>
                <w:tcPr>
                  <w:tcW w:w="1276" w:type="dxa"/>
                </w:tcPr>
                <w:p w14:paraId="178FE7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w:t>
                  </w:r>
                </w:p>
              </w:tc>
              <w:tc>
                <w:tcPr>
                  <w:tcW w:w="425" w:type="dxa"/>
                </w:tcPr>
                <w:p w14:paraId="06A77B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241B9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82 56X</w:t>
                  </w:r>
                </w:p>
              </w:tc>
              <w:tc>
                <w:tcPr>
                  <w:tcW w:w="567" w:type="dxa"/>
                </w:tcPr>
                <w:p w14:paraId="0E7463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22535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172</w:t>
                  </w:r>
                </w:p>
              </w:tc>
              <w:tc>
                <w:tcPr>
                  <w:tcW w:w="851" w:type="dxa"/>
                </w:tcPr>
                <w:p w14:paraId="0886C4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352164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5D2577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1996A2E9" w14:textId="77777777" w:rsidTr="000D3AE4">
              <w:tc>
                <w:tcPr>
                  <w:tcW w:w="478" w:type="dxa"/>
                </w:tcPr>
                <w:p w14:paraId="4920E5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2.13.4</w:t>
                  </w:r>
                </w:p>
              </w:tc>
              <w:tc>
                <w:tcPr>
                  <w:tcW w:w="1276" w:type="dxa"/>
                </w:tcPr>
                <w:p w14:paraId="0E1404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восстановленной задолженности неплатежеспособных дебиторов по выявленным недостачам, хищениям, потерям, иным доходам, ранее списанные на забалансовый учет</w:t>
                  </w:r>
                </w:p>
              </w:tc>
              <w:tc>
                <w:tcPr>
                  <w:tcW w:w="425" w:type="dxa"/>
                </w:tcPr>
                <w:p w14:paraId="30FEA9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4B2BF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4873FA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4701F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851" w:type="dxa"/>
                </w:tcPr>
                <w:p w14:paraId="7C8143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признании (восстановлении) сомнительной задолженности по доходам (ф. 0510445);</w:t>
                  </w:r>
                </w:p>
                <w:p w14:paraId="0619D0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76909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0395818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9ED920E" w14:textId="77777777" w:rsidTr="000D3AE4">
              <w:tc>
                <w:tcPr>
                  <w:tcW w:w="478" w:type="dxa"/>
                </w:tcPr>
                <w:p w14:paraId="42F485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2.13.5</w:t>
                  </w:r>
                </w:p>
              </w:tc>
              <w:tc>
                <w:tcPr>
                  <w:tcW w:w="1276" w:type="dxa"/>
                </w:tcPr>
                <w:p w14:paraId="39A258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задолженности работников учреждения по излишне выплаченным им суммам оплаты труда (не удержанным из заработной платы), в случае оспаривания работником оснований и размеров </w:t>
                  </w:r>
                  <w:r w:rsidRPr="00BD0D4E">
                    <w:rPr>
                      <w:rFonts w:ascii="Arial" w:eastAsia="Times New Roman" w:hAnsi="Arial" w:cs="Arial"/>
                      <w:sz w:val="16"/>
                      <w:szCs w:val="16"/>
                      <w:lang w:eastAsia="ru-RU"/>
                    </w:rPr>
                    <w:lastRenderedPageBreak/>
                    <w:t>удержаний в части:</w:t>
                  </w:r>
                </w:p>
              </w:tc>
              <w:tc>
                <w:tcPr>
                  <w:tcW w:w="425" w:type="dxa"/>
                </w:tcPr>
                <w:p w14:paraId="242C4F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52EAFF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C5063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31324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206CCD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092774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49B2C2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447C4F88" w14:textId="77777777" w:rsidTr="000D3AE4">
              <w:tc>
                <w:tcPr>
                  <w:tcW w:w="478" w:type="dxa"/>
                </w:tcPr>
                <w:p w14:paraId="5A0922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2.13.5.1</w:t>
                  </w:r>
                </w:p>
              </w:tc>
              <w:tc>
                <w:tcPr>
                  <w:tcW w:w="1276" w:type="dxa"/>
                </w:tcPr>
                <w:p w14:paraId="2B81C0B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5" w:type="dxa"/>
                </w:tcPr>
                <w:p w14:paraId="2BCB2A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C3BEA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34 567</w:t>
                  </w:r>
                </w:p>
              </w:tc>
              <w:tc>
                <w:tcPr>
                  <w:tcW w:w="567" w:type="dxa"/>
                </w:tcPr>
                <w:p w14:paraId="119551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86F9E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10 134</w:t>
                  </w:r>
                </w:p>
              </w:tc>
              <w:tc>
                <w:tcPr>
                  <w:tcW w:w="851" w:type="dxa"/>
                </w:tcPr>
                <w:p w14:paraId="5D1AD9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6A06D4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230651C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7042F73C" w14:textId="77777777" w:rsidTr="000D3AE4">
              <w:tc>
                <w:tcPr>
                  <w:tcW w:w="478" w:type="dxa"/>
                </w:tcPr>
                <w:p w14:paraId="7003E1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2.13.5.2</w:t>
                  </w:r>
                </w:p>
              </w:tc>
              <w:tc>
                <w:tcPr>
                  <w:tcW w:w="1276" w:type="dxa"/>
                </w:tcPr>
                <w:p w14:paraId="5FE0AF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w:t>
                  </w:r>
                </w:p>
              </w:tc>
              <w:tc>
                <w:tcPr>
                  <w:tcW w:w="425" w:type="dxa"/>
                </w:tcPr>
                <w:p w14:paraId="49ADBC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92727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34 567</w:t>
                  </w:r>
                </w:p>
              </w:tc>
              <w:tc>
                <w:tcPr>
                  <w:tcW w:w="567" w:type="dxa"/>
                </w:tcPr>
                <w:p w14:paraId="5E1859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72C5C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134</w:t>
                  </w:r>
                </w:p>
              </w:tc>
              <w:tc>
                <w:tcPr>
                  <w:tcW w:w="851" w:type="dxa"/>
                </w:tcPr>
                <w:p w14:paraId="2BF4F8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6FF736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7A036B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252725F5" w14:textId="77777777" w:rsidTr="000D3AE4">
              <w:tc>
                <w:tcPr>
                  <w:tcW w:w="478" w:type="dxa"/>
                </w:tcPr>
                <w:p w14:paraId="5413BD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w:t>
                  </w:r>
                  <w:r w:rsidRPr="00BD0D4E">
                    <w:rPr>
                      <w:rFonts w:ascii="Arial" w:eastAsia="Times New Roman" w:hAnsi="Arial" w:cs="Arial"/>
                      <w:sz w:val="16"/>
                      <w:szCs w:val="16"/>
                      <w:lang w:eastAsia="ru-RU"/>
                    </w:rPr>
                    <w:lastRenderedPageBreak/>
                    <w:t>.6</w:t>
                  </w:r>
                </w:p>
              </w:tc>
              <w:tc>
                <w:tcPr>
                  <w:tcW w:w="1276" w:type="dxa"/>
                </w:tcPr>
                <w:p w14:paraId="1453BF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Признаны в </w:t>
                  </w:r>
                  <w:r w:rsidRPr="00BD0D4E">
                    <w:rPr>
                      <w:rFonts w:ascii="Arial" w:eastAsia="Times New Roman" w:hAnsi="Arial" w:cs="Arial"/>
                      <w:sz w:val="16"/>
                      <w:szCs w:val="16"/>
                      <w:lang w:eastAsia="ru-RU"/>
                    </w:rPr>
                    <w:lastRenderedPageBreak/>
                    <w:t>бухгалтерском учете суммы задолженности бывшего работника перед учреждением за неотработанные дни отпуска при увольнении его до окончания того рабочего года, в счет которого он уже получил ежегодный оплачиваемый отпуск</w:t>
                  </w:r>
                </w:p>
              </w:tc>
              <w:tc>
                <w:tcPr>
                  <w:tcW w:w="425" w:type="dxa"/>
                </w:tcPr>
                <w:p w14:paraId="6BDCAB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w:t>
                  </w:r>
                  <w:r w:rsidRPr="00BD0D4E">
                    <w:rPr>
                      <w:rFonts w:ascii="Arial" w:eastAsia="Times New Roman" w:hAnsi="Arial" w:cs="Arial"/>
                      <w:sz w:val="16"/>
                      <w:szCs w:val="16"/>
                      <w:lang w:eastAsia="ru-RU"/>
                    </w:rPr>
                    <w:lastRenderedPageBreak/>
                    <w:t>Б</w:t>
                  </w:r>
                </w:p>
              </w:tc>
              <w:tc>
                <w:tcPr>
                  <w:tcW w:w="567" w:type="dxa"/>
                </w:tcPr>
                <w:p w14:paraId="0BA86E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X 209 </w:t>
                  </w:r>
                  <w:r w:rsidRPr="00BD0D4E">
                    <w:rPr>
                      <w:rFonts w:ascii="Arial" w:eastAsia="Times New Roman" w:hAnsi="Arial" w:cs="Arial"/>
                      <w:sz w:val="16"/>
                      <w:szCs w:val="16"/>
                      <w:lang w:eastAsia="ru-RU"/>
                    </w:rPr>
                    <w:lastRenderedPageBreak/>
                    <w:t>34 567</w:t>
                  </w:r>
                </w:p>
              </w:tc>
              <w:tc>
                <w:tcPr>
                  <w:tcW w:w="567" w:type="dxa"/>
                </w:tcPr>
                <w:p w14:paraId="579A73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5B4919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401 </w:t>
                  </w:r>
                  <w:r w:rsidRPr="00BD0D4E">
                    <w:rPr>
                      <w:rFonts w:ascii="Arial" w:eastAsia="Times New Roman" w:hAnsi="Arial" w:cs="Arial"/>
                      <w:sz w:val="16"/>
                      <w:szCs w:val="16"/>
                      <w:lang w:eastAsia="ru-RU"/>
                    </w:rPr>
                    <w:lastRenderedPageBreak/>
                    <w:t>10 134</w:t>
                  </w:r>
                </w:p>
              </w:tc>
              <w:tc>
                <w:tcPr>
                  <w:tcW w:w="851" w:type="dxa"/>
                </w:tcPr>
                <w:p w14:paraId="1E704F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Извещен</w:t>
                  </w:r>
                  <w:r w:rsidRPr="00BD0D4E">
                    <w:rPr>
                      <w:rFonts w:ascii="Arial" w:eastAsia="Times New Roman" w:hAnsi="Arial" w:cs="Arial"/>
                      <w:sz w:val="16"/>
                      <w:szCs w:val="16"/>
                      <w:lang w:eastAsia="ru-RU"/>
                    </w:rPr>
                    <w:lastRenderedPageBreak/>
                    <w:t>ие о начислении доходов (уточнении начисления) (ф. 0510432)</w:t>
                  </w:r>
                </w:p>
              </w:tc>
              <w:tc>
                <w:tcPr>
                  <w:tcW w:w="1275" w:type="dxa"/>
                </w:tcPr>
                <w:p w14:paraId="559398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w:t>
                  </w:r>
                  <w:r w:rsidRPr="00BD0D4E">
                    <w:rPr>
                      <w:rFonts w:ascii="Arial" w:eastAsia="Times New Roman" w:hAnsi="Arial" w:cs="Arial"/>
                      <w:sz w:val="16"/>
                      <w:szCs w:val="16"/>
                      <w:lang w:eastAsia="ru-RU"/>
                    </w:rPr>
                    <w:lastRenderedPageBreak/>
                    <w:t>пункту 2.13 настоящего Приложения в соответствии с содержанием факта хозяйственной жизни</w:t>
                  </w:r>
                </w:p>
              </w:tc>
              <w:tc>
                <w:tcPr>
                  <w:tcW w:w="1418" w:type="dxa"/>
                </w:tcPr>
                <w:p w14:paraId="1A46B1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w:t>
                  </w:r>
                  <w:r w:rsidRPr="00BD0D4E">
                    <w:rPr>
                      <w:rFonts w:ascii="Arial" w:eastAsia="Times New Roman" w:hAnsi="Arial" w:cs="Arial"/>
                      <w:sz w:val="16"/>
                      <w:szCs w:val="16"/>
                      <w:lang w:eastAsia="ru-RU"/>
                    </w:rPr>
                    <w:lastRenderedPageBreak/>
                    <w:t>4.1 настоящего Приложения в соответствии с содержанием факта хозяйственной жизни</w:t>
                  </w:r>
                </w:p>
              </w:tc>
            </w:tr>
            <w:tr w:rsidR="00BD0D4E" w:rsidRPr="00BD0D4E" w14:paraId="3EA93D38" w14:textId="77777777" w:rsidTr="000D3AE4">
              <w:tc>
                <w:tcPr>
                  <w:tcW w:w="478" w:type="dxa"/>
                </w:tcPr>
                <w:p w14:paraId="69E7E2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2.13.7</w:t>
                  </w:r>
                </w:p>
              </w:tc>
              <w:tc>
                <w:tcPr>
                  <w:tcW w:w="1276" w:type="dxa"/>
                </w:tcPr>
                <w:p w14:paraId="7FF582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задолженности перед учреждением, подлежащие возмещению по решению суда в виде компенсации расходов, связанных с судопроизводством (оплата государственной пошлины, судебных издержек), в том числе по решению контрольного </w:t>
                  </w:r>
                  <w:r w:rsidRPr="00BD0D4E">
                    <w:rPr>
                      <w:rFonts w:ascii="Arial" w:eastAsia="Times New Roman" w:hAnsi="Arial" w:cs="Arial"/>
                      <w:sz w:val="16"/>
                      <w:szCs w:val="16"/>
                      <w:lang w:eastAsia="ru-RU"/>
                    </w:rPr>
                    <w:lastRenderedPageBreak/>
                    <w:t>органа государственной власти</w:t>
                  </w:r>
                </w:p>
              </w:tc>
              <w:tc>
                <w:tcPr>
                  <w:tcW w:w="425" w:type="dxa"/>
                </w:tcPr>
                <w:p w14:paraId="08A338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8C450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56X</w:t>
                  </w:r>
                </w:p>
              </w:tc>
              <w:tc>
                <w:tcPr>
                  <w:tcW w:w="567" w:type="dxa"/>
                </w:tcPr>
                <w:p w14:paraId="1E624D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C3680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10 134</w:t>
                  </w:r>
                </w:p>
              </w:tc>
              <w:tc>
                <w:tcPr>
                  <w:tcW w:w="851" w:type="dxa"/>
                </w:tcPr>
                <w:p w14:paraId="11F606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265E01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7F5D70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A286774" w14:textId="77777777" w:rsidTr="000D3AE4">
              <w:tc>
                <w:tcPr>
                  <w:tcW w:w="478" w:type="dxa"/>
                </w:tcPr>
                <w:p w14:paraId="7D9E56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2.13.8</w:t>
                  </w:r>
                </w:p>
              </w:tc>
              <w:tc>
                <w:tcPr>
                  <w:tcW w:w="1276" w:type="dxa"/>
                </w:tcPr>
                <w:p w14:paraId="3E70E4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ущерба, в том числе в виде начисленных процентов за пользование чужими денежными средствами вследствие их неправомерного удержания, уклонения от их возврата, иной просрочки в их уплате</w:t>
                  </w:r>
                </w:p>
              </w:tc>
              <w:tc>
                <w:tcPr>
                  <w:tcW w:w="425" w:type="dxa"/>
                </w:tcPr>
                <w:p w14:paraId="0BEF43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50FCA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45 56X</w:t>
                  </w:r>
                </w:p>
              </w:tc>
              <w:tc>
                <w:tcPr>
                  <w:tcW w:w="567" w:type="dxa"/>
                </w:tcPr>
                <w:p w14:paraId="79DE33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C7120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10 145</w:t>
                  </w:r>
                </w:p>
              </w:tc>
              <w:tc>
                <w:tcPr>
                  <w:tcW w:w="851" w:type="dxa"/>
                </w:tcPr>
                <w:p w14:paraId="7AFBB88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25E359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1DF70F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24886E09" w14:textId="77777777" w:rsidTr="000D3AE4">
              <w:tc>
                <w:tcPr>
                  <w:tcW w:w="478" w:type="dxa"/>
                </w:tcPr>
                <w:p w14:paraId="6B15A2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2.13.9</w:t>
                  </w:r>
                </w:p>
              </w:tc>
              <w:tc>
                <w:tcPr>
                  <w:tcW w:w="1276" w:type="dxa"/>
                </w:tcPr>
                <w:p w14:paraId="380D04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задолженности по возмещению ущерба имуществу в соответствии с законодательством Российской Федерации при возникновении страховых случаев в части:</w:t>
                  </w:r>
                </w:p>
                <w:p w14:paraId="666CF9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DA46AB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79FD3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976B6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A529D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E7791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7C0FD0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05B369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4ED6E1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062E6FDC" w14:textId="77777777" w:rsidTr="000D3AE4">
              <w:tc>
                <w:tcPr>
                  <w:tcW w:w="478" w:type="dxa"/>
                </w:tcPr>
                <w:p w14:paraId="20F2131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2.13.9.1</w:t>
                  </w:r>
                </w:p>
              </w:tc>
              <w:tc>
                <w:tcPr>
                  <w:tcW w:w="1276" w:type="dxa"/>
                </w:tcPr>
                <w:p w14:paraId="01D2CE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5" w:type="dxa"/>
                </w:tcPr>
                <w:p w14:paraId="0F56E4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375CD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43 56X</w:t>
                  </w:r>
                </w:p>
              </w:tc>
              <w:tc>
                <w:tcPr>
                  <w:tcW w:w="567" w:type="dxa"/>
                </w:tcPr>
                <w:p w14:paraId="295AE3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EC635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10 143</w:t>
                  </w:r>
                </w:p>
              </w:tc>
              <w:tc>
                <w:tcPr>
                  <w:tcW w:w="851" w:type="dxa"/>
                </w:tcPr>
                <w:p w14:paraId="35081B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1300C7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1FF49CC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71CE7BE" w14:textId="77777777" w:rsidTr="000D3AE4">
              <w:tc>
                <w:tcPr>
                  <w:tcW w:w="478" w:type="dxa"/>
                </w:tcPr>
                <w:p w14:paraId="3E85F2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2.13.9.2</w:t>
                  </w:r>
                </w:p>
              </w:tc>
              <w:tc>
                <w:tcPr>
                  <w:tcW w:w="1276" w:type="dxa"/>
                </w:tcPr>
                <w:p w14:paraId="33C594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w:t>
                  </w:r>
                </w:p>
              </w:tc>
              <w:tc>
                <w:tcPr>
                  <w:tcW w:w="425" w:type="dxa"/>
                </w:tcPr>
                <w:p w14:paraId="3DDF4F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B00F4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43 56X</w:t>
                  </w:r>
                </w:p>
              </w:tc>
              <w:tc>
                <w:tcPr>
                  <w:tcW w:w="567" w:type="dxa"/>
                </w:tcPr>
                <w:p w14:paraId="2EB352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07164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134</w:t>
                  </w:r>
                </w:p>
              </w:tc>
              <w:tc>
                <w:tcPr>
                  <w:tcW w:w="851" w:type="dxa"/>
                </w:tcPr>
                <w:p w14:paraId="0932E8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01112C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0AE67B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062EFF86" w14:textId="77777777" w:rsidTr="000D3AE4">
              <w:tc>
                <w:tcPr>
                  <w:tcW w:w="478" w:type="dxa"/>
                </w:tcPr>
                <w:p w14:paraId="3AF34E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2.13.10</w:t>
                  </w:r>
                </w:p>
              </w:tc>
              <w:tc>
                <w:tcPr>
                  <w:tcW w:w="1276" w:type="dxa"/>
                </w:tcPr>
                <w:p w14:paraId="230D2C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задолженности </w:t>
                  </w:r>
                  <w:r w:rsidRPr="00BD0D4E">
                    <w:rPr>
                      <w:rFonts w:ascii="Arial" w:eastAsia="Times New Roman" w:hAnsi="Arial" w:cs="Arial"/>
                      <w:sz w:val="16"/>
                      <w:szCs w:val="16"/>
                      <w:lang w:eastAsia="ru-RU"/>
                    </w:rPr>
                    <w:lastRenderedPageBreak/>
                    <w:t>по штрафам, пеням, неустойкам, начисленным за нарушение условий договоров на поставку товаров, выполнение работ, оказание услуг, иных санкций в части:</w:t>
                  </w:r>
                </w:p>
                <w:p w14:paraId="4B7739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7E858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678F65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32835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38AB832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26D22B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67CE87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793BCC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4CE44F46" w14:textId="77777777" w:rsidTr="000D3AE4">
              <w:tc>
                <w:tcPr>
                  <w:tcW w:w="478" w:type="dxa"/>
                </w:tcPr>
                <w:p w14:paraId="540D64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2.13.10.1</w:t>
                  </w:r>
                </w:p>
              </w:tc>
              <w:tc>
                <w:tcPr>
                  <w:tcW w:w="1276" w:type="dxa"/>
                </w:tcPr>
                <w:p w14:paraId="20E33A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5" w:type="dxa"/>
                </w:tcPr>
                <w:p w14:paraId="483778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31542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41 56X</w:t>
                  </w:r>
                </w:p>
              </w:tc>
              <w:tc>
                <w:tcPr>
                  <w:tcW w:w="567" w:type="dxa"/>
                </w:tcPr>
                <w:p w14:paraId="319F37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41B94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2 401 10 141</w:t>
                  </w:r>
                </w:p>
              </w:tc>
              <w:tc>
                <w:tcPr>
                  <w:tcW w:w="851" w:type="dxa"/>
                </w:tcPr>
                <w:p w14:paraId="712BF2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3DF692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375181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5CC4240" w14:textId="77777777" w:rsidTr="000D3AE4">
              <w:tc>
                <w:tcPr>
                  <w:tcW w:w="478" w:type="dxa"/>
                </w:tcPr>
                <w:p w14:paraId="6DC201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2.13.10.2</w:t>
                  </w:r>
                </w:p>
              </w:tc>
              <w:tc>
                <w:tcPr>
                  <w:tcW w:w="1276" w:type="dxa"/>
                </w:tcPr>
                <w:p w14:paraId="46C9197B" w14:textId="7BCAA05A"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w:t>
                  </w:r>
                  <w:r w:rsidR="00585A0C">
                    <w:rPr>
                      <w:rFonts w:ascii="Arial" w:eastAsia="Times New Roman" w:hAnsi="Arial" w:cs="Arial"/>
                      <w:sz w:val="16"/>
                      <w:szCs w:val="16"/>
                      <w:lang w:eastAsia="ru-RU"/>
                    </w:rPr>
                    <w:t>,</w:t>
                  </w:r>
                  <w:r w:rsidRPr="00BD0D4E">
                    <w:rPr>
                      <w:rFonts w:ascii="Arial" w:eastAsia="Times New Roman" w:hAnsi="Arial" w:cs="Arial"/>
                      <w:sz w:val="16"/>
                      <w:szCs w:val="16"/>
                      <w:lang w:eastAsia="ru-RU"/>
                    </w:rPr>
                    <w:t xml:space="preserve"> в отношении которых установление вины, или размера возмещаемого </w:t>
                  </w:r>
                  <w:r w:rsidRPr="00BD0D4E">
                    <w:rPr>
                      <w:rFonts w:ascii="Arial" w:eastAsia="Times New Roman" w:hAnsi="Arial" w:cs="Arial"/>
                      <w:sz w:val="16"/>
                      <w:szCs w:val="16"/>
                      <w:lang w:eastAsia="ru-RU"/>
                    </w:rPr>
                    <w:lastRenderedPageBreak/>
                    <w:t>ущерба предусматривается в ходе разбирательства по выявленным фактам причинения ущерба, судебного разбирательства)</w:t>
                  </w:r>
                </w:p>
              </w:tc>
              <w:tc>
                <w:tcPr>
                  <w:tcW w:w="425" w:type="dxa"/>
                </w:tcPr>
                <w:p w14:paraId="2BE366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4DE09F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41 56X</w:t>
                  </w:r>
                </w:p>
              </w:tc>
              <w:tc>
                <w:tcPr>
                  <w:tcW w:w="567" w:type="dxa"/>
                </w:tcPr>
                <w:p w14:paraId="3D608B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BE657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4X 141</w:t>
                  </w:r>
                </w:p>
              </w:tc>
              <w:tc>
                <w:tcPr>
                  <w:tcW w:w="851" w:type="dxa"/>
                </w:tcPr>
                <w:p w14:paraId="0EB987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7E8B4E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415C1C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26611B01" w14:textId="77777777" w:rsidTr="000D3AE4">
              <w:tc>
                <w:tcPr>
                  <w:tcW w:w="478" w:type="dxa"/>
                </w:tcPr>
                <w:p w14:paraId="08163D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2.13.11</w:t>
                  </w:r>
                </w:p>
              </w:tc>
              <w:tc>
                <w:tcPr>
                  <w:tcW w:w="1276" w:type="dxa"/>
                </w:tcPr>
                <w:p w14:paraId="583AD2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финансовых требований по компенсации по компенсации затрат учреждений к получателям авансовых платежей (подотчетных сумм) по произведенным предварительным оплатам в рамках договоров (соглашений), а также по иным основаниям согласно законодательству Российской Федерации, не возвращенным контрагентом в </w:t>
                  </w:r>
                  <w:r w:rsidRPr="00BD0D4E">
                    <w:rPr>
                      <w:rFonts w:ascii="Arial" w:eastAsia="Times New Roman" w:hAnsi="Arial" w:cs="Arial"/>
                      <w:sz w:val="16"/>
                      <w:szCs w:val="16"/>
                      <w:lang w:eastAsia="ru-RU"/>
                    </w:rPr>
                    <w:lastRenderedPageBreak/>
                    <w:t>случае расторжения договора (соглашения), в том числе по результатам претензионной работы в части:</w:t>
                  </w:r>
                </w:p>
                <w:p w14:paraId="6398E1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B18DF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435F7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5524D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61728F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2E957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CC60F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654A40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6C96B4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C9836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20F868D9" w14:textId="77777777" w:rsidTr="000D3AE4">
              <w:tc>
                <w:tcPr>
                  <w:tcW w:w="478" w:type="dxa"/>
                </w:tcPr>
                <w:p w14:paraId="7655C3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2.13.11.1</w:t>
                  </w:r>
                </w:p>
              </w:tc>
              <w:tc>
                <w:tcPr>
                  <w:tcW w:w="1276" w:type="dxa"/>
                </w:tcPr>
                <w:p w14:paraId="5345E3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5" w:type="dxa"/>
                </w:tcPr>
                <w:p w14:paraId="3B2AC1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24D08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3X 56X</w:t>
                  </w:r>
                </w:p>
              </w:tc>
              <w:tc>
                <w:tcPr>
                  <w:tcW w:w="567" w:type="dxa"/>
                </w:tcPr>
                <w:p w14:paraId="104D57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22FDE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1 401 10 14X</w:t>
                  </w:r>
                </w:p>
              </w:tc>
              <w:tc>
                <w:tcPr>
                  <w:tcW w:w="851" w:type="dxa"/>
                </w:tcPr>
                <w:p w14:paraId="0184FB7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65AF7C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18376A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AD5BE8A" w14:textId="77777777" w:rsidTr="000D3AE4">
              <w:tc>
                <w:tcPr>
                  <w:tcW w:w="478" w:type="dxa"/>
                </w:tcPr>
                <w:p w14:paraId="74DB18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2.13.11.2</w:t>
                  </w:r>
                </w:p>
              </w:tc>
              <w:tc>
                <w:tcPr>
                  <w:tcW w:w="1276" w:type="dxa"/>
                </w:tcPr>
                <w:p w14:paraId="14425EDC" w14:textId="266DC15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 (в сумме оспоримых виновным лицом требований, либо требований</w:t>
                  </w:r>
                  <w:r w:rsidR="00325218">
                    <w:rPr>
                      <w:rFonts w:ascii="Arial" w:eastAsia="Times New Roman" w:hAnsi="Arial" w:cs="Arial"/>
                      <w:sz w:val="16"/>
                      <w:szCs w:val="16"/>
                      <w:lang w:eastAsia="ru-RU"/>
                    </w:rPr>
                    <w:t>,</w:t>
                  </w:r>
                  <w:r w:rsidRPr="00BD0D4E">
                    <w:rPr>
                      <w:rFonts w:ascii="Arial" w:eastAsia="Times New Roman" w:hAnsi="Arial" w:cs="Arial"/>
                      <w:sz w:val="16"/>
                      <w:szCs w:val="16"/>
                      <w:lang w:eastAsia="ru-RU"/>
                    </w:rPr>
                    <w:t xml:space="preserve"> в отношении которых установление вины, или размера возмещаемого ущерба предусматривается в ходе разбирательст</w:t>
                  </w:r>
                  <w:r w:rsidRPr="00BD0D4E">
                    <w:rPr>
                      <w:rFonts w:ascii="Arial" w:eastAsia="Times New Roman" w:hAnsi="Arial" w:cs="Arial"/>
                      <w:sz w:val="16"/>
                      <w:szCs w:val="16"/>
                      <w:lang w:eastAsia="ru-RU"/>
                    </w:rPr>
                    <w:lastRenderedPageBreak/>
                    <w:t>ва по выявленным фактам причинения ущерба, судебного разбирательства)</w:t>
                  </w:r>
                </w:p>
              </w:tc>
              <w:tc>
                <w:tcPr>
                  <w:tcW w:w="425" w:type="dxa"/>
                </w:tcPr>
                <w:p w14:paraId="513DE4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4E8266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3X 56X</w:t>
                  </w:r>
                </w:p>
              </w:tc>
              <w:tc>
                <w:tcPr>
                  <w:tcW w:w="567" w:type="dxa"/>
                </w:tcPr>
                <w:p w14:paraId="7B93CF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08D77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1 401 4X 14X</w:t>
                  </w:r>
                </w:p>
              </w:tc>
              <w:tc>
                <w:tcPr>
                  <w:tcW w:w="851" w:type="dxa"/>
                </w:tcPr>
                <w:p w14:paraId="7E2708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3A8DAC2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6813634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28FECC92" w14:textId="77777777" w:rsidTr="000D3AE4">
              <w:tc>
                <w:tcPr>
                  <w:tcW w:w="478" w:type="dxa"/>
                </w:tcPr>
                <w:p w14:paraId="04FBA3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2.13.12</w:t>
                  </w:r>
                </w:p>
              </w:tc>
              <w:tc>
                <w:tcPr>
                  <w:tcW w:w="1276" w:type="dxa"/>
                </w:tcPr>
                <w:p w14:paraId="44ACF6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(начислена) в учете задолженность по компенсации расходов, понесенных учреждением в связи с реализацией требований, установленных законодательством Российской Федерации</w:t>
                  </w:r>
                </w:p>
                <w:p w14:paraId="3A7F7F8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84CE2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89FA4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56X</w:t>
                  </w:r>
                </w:p>
              </w:tc>
              <w:tc>
                <w:tcPr>
                  <w:tcW w:w="567" w:type="dxa"/>
                </w:tcPr>
                <w:p w14:paraId="2F64F42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EF6E1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10 134</w:t>
                  </w:r>
                </w:p>
              </w:tc>
              <w:tc>
                <w:tcPr>
                  <w:tcW w:w="851" w:type="dxa"/>
                </w:tcPr>
                <w:p w14:paraId="702726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28EF49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7ED0BD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7E235653" w14:textId="77777777" w:rsidTr="000D3AE4">
              <w:tc>
                <w:tcPr>
                  <w:tcW w:w="478" w:type="dxa"/>
                </w:tcPr>
                <w:p w14:paraId="51FAC0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2.13.13</w:t>
                  </w:r>
                </w:p>
              </w:tc>
              <w:tc>
                <w:tcPr>
                  <w:tcW w:w="1276" w:type="dxa"/>
                </w:tcPr>
                <w:p w14:paraId="1BBF6DB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(начислена) в учете задолженность государственного внебюджетного фонда (страховщика) по возмещению расходов работодателя - учреждения по выплатам социального </w:t>
                  </w:r>
                  <w:r w:rsidRPr="00BD0D4E">
                    <w:rPr>
                      <w:rFonts w:ascii="Arial" w:eastAsia="Times New Roman" w:hAnsi="Arial" w:cs="Arial"/>
                      <w:sz w:val="16"/>
                      <w:szCs w:val="16"/>
                      <w:lang w:eastAsia="ru-RU"/>
                    </w:rPr>
                    <w:lastRenderedPageBreak/>
                    <w:t>пособия по оплате четырех дополнительных выходных дней для ухода за детьми-инвалидами</w:t>
                  </w:r>
                </w:p>
                <w:p w14:paraId="19DFF0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F2979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5393E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34 567</w:t>
                  </w:r>
                </w:p>
              </w:tc>
              <w:tc>
                <w:tcPr>
                  <w:tcW w:w="567" w:type="dxa"/>
                </w:tcPr>
                <w:p w14:paraId="7012C2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ACFA6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B334B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05 73X</w:t>
                  </w:r>
                </w:p>
              </w:tc>
              <w:tc>
                <w:tcPr>
                  <w:tcW w:w="851" w:type="dxa"/>
                </w:tcPr>
                <w:p w14:paraId="69EBEB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ABBD5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330266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01166998" w14:textId="77777777" w:rsidTr="000D3AE4">
              <w:tc>
                <w:tcPr>
                  <w:tcW w:w="478" w:type="dxa"/>
                </w:tcPr>
                <w:p w14:paraId="2CB3AA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2.13.14</w:t>
                  </w:r>
                </w:p>
              </w:tc>
              <w:tc>
                <w:tcPr>
                  <w:tcW w:w="1276" w:type="dxa"/>
                </w:tcPr>
                <w:p w14:paraId="03AD90D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(начислена) в учете задолженность государственного внебюджетного фонда (страховщика) по возмещению расходов страхователя - учреждения по предупредительным мерам в части:</w:t>
                  </w:r>
                </w:p>
                <w:p w14:paraId="349930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3E501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384B9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5D2EA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780B7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701AD0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4FBD03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212EF4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2170D7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0E0F25A5" w14:textId="77777777" w:rsidTr="000D3AE4">
              <w:tc>
                <w:tcPr>
                  <w:tcW w:w="478" w:type="dxa"/>
                </w:tcPr>
                <w:p w14:paraId="53DDAF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2.13.14.1</w:t>
                  </w:r>
                </w:p>
              </w:tc>
              <w:tc>
                <w:tcPr>
                  <w:tcW w:w="1276" w:type="dxa"/>
                </w:tcPr>
                <w:p w14:paraId="7A9186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 (в сумме признанных виновным лицом требований);</w:t>
                  </w:r>
                </w:p>
              </w:tc>
              <w:tc>
                <w:tcPr>
                  <w:tcW w:w="425" w:type="dxa"/>
                </w:tcPr>
                <w:p w14:paraId="3BEE30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BCE6F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39 56X</w:t>
                  </w:r>
                </w:p>
              </w:tc>
              <w:tc>
                <w:tcPr>
                  <w:tcW w:w="567" w:type="dxa"/>
                </w:tcPr>
                <w:p w14:paraId="79A8ECC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09171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10 139</w:t>
                  </w:r>
                </w:p>
              </w:tc>
              <w:tc>
                <w:tcPr>
                  <w:tcW w:w="851" w:type="dxa"/>
                </w:tcPr>
                <w:p w14:paraId="46BD28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61B5622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0683EC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BE79897" w14:textId="77777777" w:rsidTr="000D3AE4">
              <w:tc>
                <w:tcPr>
                  <w:tcW w:w="478" w:type="dxa"/>
                </w:tcPr>
                <w:p w14:paraId="7623E2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2.13.14.</w:t>
                  </w:r>
                  <w:r w:rsidRPr="00BD0D4E">
                    <w:rPr>
                      <w:rFonts w:ascii="Arial" w:eastAsia="Times New Roman" w:hAnsi="Arial" w:cs="Arial"/>
                      <w:sz w:val="16"/>
                      <w:szCs w:val="16"/>
                      <w:lang w:eastAsia="ru-RU"/>
                    </w:rPr>
                    <w:lastRenderedPageBreak/>
                    <w:t>2</w:t>
                  </w:r>
                </w:p>
              </w:tc>
              <w:tc>
                <w:tcPr>
                  <w:tcW w:w="1276" w:type="dxa"/>
                </w:tcPr>
                <w:p w14:paraId="59B3B98F" w14:textId="79FB73F5"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доходов будущих </w:t>
                  </w:r>
                  <w:r w:rsidRPr="00BD0D4E">
                    <w:rPr>
                      <w:rFonts w:ascii="Arial" w:eastAsia="Times New Roman" w:hAnsi="Arial" w:cs="Arial"/>
                      <w:sz w:val="16"/>
                      <w:szCs w:val="16"/>
                      <w:lang w:eastAsia="ru-RU"/>
                    </w:rPr>
                    <w:lastRenderedPageBreak/>
                    <w:t>периодов (в сумме оспоримых виновным лицом требований, либо требований</w:t>
                  </w:r>
                  <w:r w:rsidR="00325218">
                    <w:rPr>
                      <w:rFonts w:ascii="Arial" w:eastAsia="Times New Roman" w:hAnsi="Arial" w:cs="Arial"/>
                      <w:sz w:val="16"/>
                      <w:szCs w:val="16"/>
                      <w:lang w:eastAsia="ru-RU"/>
                    </w:rPr>
                    <w:t>,</w:t>
                  </w:r>
                  <w:r w:rsidRPr="00BD0D4E">
                    <w:rPr>
                      <w:rFonts w:ascii="Arial" w:eastAsia="Times New Roman" w:hAnsi="Arial" w:cs="Arial"/>
                      <w:sz w:val="16"/>
                      <w:szCs w:val="16"/>
                      <w:lang w:eastAsia="ru-RU"/>
                    </w:rPr>
                    <w:t xml:space="preserve"> в отношении которых установление вины, или размера возмещаемого ущерба предусматривается в ходе разбирательства по выявленным фактам причинения ущерба, судебного разбирательства)</w:t>
                  </w:r>
                </w:p>
              </w:tc>
              <w:tc>
                <w:tcPr>
                  <w:tcW w:w="425" w:type="dxa"/>
                </w:tcPr>
                <w:p w14:paraId="5EE283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2EE16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209 39 </w:t>
                  </w:r>
                  <w:r w:rsidRPr="00BD0D4E">
                    <w:rPr>
                      <w:rFonts w:ascii="Arial" w:eastAsia="Times New Roman" w:hAnsi="Arial" w:cs="Arial"/>
                      <w:sz w:val="16"/>
                      <w:szCs w:val="16"/>
                      <w:lang w:eastAsia="ru-RU"/>
                    </w:rPr>
                    <w:lastRenderedPageBreak/>
                    <w:t>56X</w:t>
                  </w:r>
                </w:p>
              </w:tc>
              <w:tc>
                <w:tcPr>
                  <w:tcW w:w="567" w:type="dxa"/>
                </w:tcPr>
                <w:p w14:paraId="72E75E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1338F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X 401 4X </w:t>
                  </w:r>
                  <w:r w:rsidRPr="00BD0D4E">
                    <w:rPr>
                      <w:rFonts w:ascii="Arial" w:eastAsia="Times New Roman" w:hAnsi="Arial" w:cs="Arial"/>
                      <w:sz w:val="16"/>
                      <w:szCs w:val="16"/>
                      <w:lang w:eastAsia="ru-RU"/>
                    </w:rPr>
                    <w:lastRenderedPageBreak/>
                    <w:t>139</w:t>
                  </w:r>
                </w:p>
              </w:tc>
              <w:tc>
                <w:tcPr>
                  <w:tcW w:w="851" w:type="dxa"/>
                </w:tcPr>
                <w:p w14:paraId="220239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Извещение о </w:t>
                  </w:r>
                  <w:r w:rsidRPr="00BD0D4E">
                    <w:rPr>
                      <w:rFonts w:ascii="Arial" w:eastAsia="Times New Roman" w:hAnsi="Arial" w:cs="Arial"/>
                      <w:sz w:val="16"/>
                      <w:szCs w:val="16"/>
                      <w:lang w:eastAsia="ru-RU"/>
                    </w:rPr>
                    <w:lastRenderedPageBreak/>
                    <w:t>начислении доходов (уточнении начисления) (ф. 0510432)</w:t>
                  </w:r>
                </w:p>
              </w:tc>
              <w:tc>
                <w:tcPr>
                  <w:tcW w:w="1275" w:type="dxa"/>
                </w:tcPr>
                <w:p w14:paraId="4A52EB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w:t>
                  </w:r>
                  <w:r w:rsidRPr="00BD0D4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6A0F66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4.4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D0D4E" w:rsidRPr="00BD0D4E" w14:paraId="6B8D5411" w14:textId="77777777" w:rsidTr="000D3AE4">
              <w:tc>
                <w:tcPr>
                  <w:tcW w:w="478" w:type="dxa"/>
                </w:tcPr>
                <w:p w14:paraId="2ED5DC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2.13.15</w:t>
                  </w:r>
                </w:p>
              </w:tc>
              <w:tc>
                <w:tcPr>
                  <w:tcW w:w="1276" w:type="dxa"/>
                </w:tcPr>
                <w:p w14:paraId="5D67E1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реклассификация финансовых требований по компенсации затрат, образовавшихся по состоянию на конец текущего финансового года, на финансовые </w:t>
                  </w:r>
                  <w:r w:rsidRPr="00BD0D4E">
                    <w:rPr>
                      <w:rFonts w:ascii="Arial" w:eastAsia="Times New Roman" w:hAnsi="Arial" w:cs="Arial"/>
                      <w:sz w:val="16"/>
                      <w:szCs w:val="16"/>
                      <w:lang w:eastAsia="ru-RU"/>
                    </w:rPr>
                    <w:lastRenderedPageBreak/>
                    <w:t>требования по возврату дебиторской задолженности прошлых лет последним рабочим днем отчетного периода</w:t>
                  </w:r>
                </w:p>
                <w:p w14:paraId="753078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F7E22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050D83F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56X</w:t>
                  </w:r>
                </w:p>
              </w:tc>
              <w:tc>
                <w:tcPr>
                  <w:tcW w:w="567" w:type="dxa"/>
                </w:tcPr>
                <w:p w14:paraId="728D17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9C71D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66X</w:t>
                  </w:r>
                </w:p>
              </w:tc>
              <w:tc>
                <w:tcPr>
                  <w:tcW w:w="851" w:type="dxa"/>
                </w:tcPr>
                <w:p w14:paraId="56CAB1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91B3A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64B0BE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8B400E0" w14:textId="77777777" w:rsidTr="000D3AE4">
              <w:tc>
                <w:tcPr>
                  <w:tcW w:w="478" w:type="dxa"/>
                </w:tcPr>
                <w:p w14:paraId="27DEF1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2.13.16</w:t>
                  </w:r>
                </w:p>
              </w:tc>
              <w:tc>
                <w:tcPr>
                  <w:tcW w:w="1276" w:type="dxa"/>
                </w:tcPr>
                <w:p w14:paraId="2EE3E0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средств от виновных лиц в возмещение причиненного учреждению ущерба, а также по иным доходам:</w:t>
                  </w:r>
                </w:p>
              </w:tc>
              <w:tc>
                <w:tcPr>
                  <w:tcW w:w="425" w:type="dxa"/>
                </w:tcPr>
                <w:p w14:paraId="771F7A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0DBCAB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A1969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BE364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3D96DE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5FF138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440D99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37973394" w14:textId="77777777" w:rsidTr="000D3AE4">
              <w:tc>
                <w:tcPr>
                  <w:tcW w:w="478" w:type="dxa"/>
                </w:tcPr>
                <w:p w14:paraId="0C9263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2.13.16.1</w:t>
                  </w:r>
                </w:p>
              </w:tc>
              <w:tc>
                <w:tcPr>
                  <w:tcW w:w="1276" w:type="dxa"/>
                </w:tcPr>
                <w:p w14:paraId="67087B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лицевой счет учреждения;</w:t>
                  </w:r>
                </w:p>
              </w:tc>
              <w:tc>
                <w:tcPr>
                  <w:tcW w:w="425" w:type="dxa"/>
                </w:tcPr>
                <w:p w14:paraId="4B79F8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151F7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608CD6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61578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0B421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96965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4B6BD6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30676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2A0FB4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D6F9A7D" w14:textId="77777777" w:rsidTr="000D3AE4">
              <w:tc>
                <w:tcPr>
                  <w:tcW w:w="478" w:type="dxa"/>
                </w:tcPr>
                <w:p w14:paraId="3EA273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2.13.16.2</w:t>
                  </w:r>
                </w:p>
              </w:tc>
              <w:tc>
                <w:tcPr>
                  <w:tcW w:w="1276" w:type="dxa"/>
                </w:tcPr>
                <w:p w14:paraId="794370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кассу учреждения</w:t>
                  </w:r>
                </w:p>
              </w:tc>
              <w:tc>
                <w:tcPr>
                  <w:tcW w:w="425" w:type="dxa"/>
                </w:tcPr>
                <w:p w14:paraId="2B3248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31844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14FEC1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C5280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427EE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AEB8F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59EFC6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5E8ED8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2919CA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36222EA6" w14:textId="77777777" w:rsidTr="000D3AE4">
              <w:tc>
                <w:tcPr>
                  <w:tcW w:w="478" w:type="dxa"/>
                </w:tcPr>
                <w:p w14:paraId="1D8686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2.13.17</w:t>
                  </w:r>
                </w:p>
              </w:tc>
              <w:tc>
                <w:tcPr>
                  <w:tcW w:w="1276" w:type="dxa"/>
                </w:tcPr>
                <w:p w14:paraId="4CE595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сумм ранее начисленной дебиторской задолженности по возмещению ущерба:</w:t>
                  </w:r>
                </w:p>
              </w:tc>
              <w:tc>
                <w:tcPr>
                  <w:tcW w:w="425" w:type="dxa"/>
                </w:tcPr>
                <w:p w14:paraId="1E9545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F890E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7EBE7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2021D1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4C5F7C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0628F1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BBFBF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4B54CB43" w14:textId="77777777" w:rsidTr="000D3AE4">
              <w:tc>
                <w:tcPr>
                  <w:tcW w:w="478" w:type="dxa"/>
                </w:tcPr>
                <w:p w14:paraId="586463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2.13.17.1</w:t>
                  </w:r>
                </w:p>
              </w:tc>
              <w:tc>
                <w:tcPr>
                  <w:tcW w:w="1276" w:type="dxa"/>
                </w:tcPr>
                <w:p w14:paraId="1E3AE3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 возмещении ущерба (недостачи), причиненного виновным лицом, в натуральной форме;</w:t>
                  </w:r>
                </w:p>
              </w:tc>
              <w:tc>
                <w:tcPr>
                  <w:tcW w:w="425" w:type="dxa"/>
                </w:tcPr>
                <w:p w14:paraId="543AF1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460D1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1XX XX 3X0</w:t>
                  </w:r>
                </w:p>
              </w:tc>
              <w:tc>
                <w:tcPr>
                  <w:tcW w:w="567" w:type="dxa"/>
                </w:tcPr>
                <w:p w14:paraId="41405D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D5779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7X 66X</w:t>
                  </w:r>
                </w:p>
              </w:tc>
              <w:tc>
                <w:tcPr>
                  <w:tcW w:w="851" w:type="dxa"/>
                </w:tcPr>
                <w:p w14:paraId="7FE150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нефинансовых активов (ф. 0510448)</w:t>
                  </w:r>
                </w:p>
              </w:tc>
              <w:tc>
                <w:tcPr>
                  <w:tcW w:w="1275" w:type="dxa"/>
                </w:tcPr>
                <w:p w14:paraId="01E7AC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2FD9A3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8C8F12B" w14:textId="77777777" w:rsidTr="000D3AE4">
              <w:tc>
                <w:tcPr>
                  <w:tcW w:w="478" w:type="dxa"/>
                </w:tcPr>
                <w:p w14:paraId="0F06AD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2.13.17.2</w:t>
                  </w:r>
                </w:p>
              </w:tc>
              <w:tc>
                <w:tcPr>
                  <w:tcW w:w="1276" w:type="dxa"/>
                </w:tcPr>
                <w:p w14:paraId="0E443B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 поступлении материальных запасов, основных средств от поставщика взамен изъятых из оборота в связи с несоответствием требованиям нормативной документации</w:t>
                  </w:r>
                </w:p>
              </w:tc>
              <w:tc>
                <w:tcPr>
                  <w:tcW w:w="425" w:type="dxa"/>
                </w:tcPr>
                <w:p w14:paraId="6A9DF4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8BC88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10X 3X 3X0</w:t>
                  </w:r>
                </w:p>
              </w:tc>
              <w:tc>
                <w:tcPr>
                  <w:tcW w:w="567" w:type="dxa"/>
                </w:tcPr>
                <w:p w14:paraId="03BDA8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DEDA8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66X</w:t>
                  </w:r>
                </w:p>
              </w:tc>
              <w:tc>
                <w:tcPr>
                  <w:tcW w:w="851" w:type="dxa"/>
                </w:tcPr>
                <w:p w14:paraId="41622D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w:t>
                  </w:r>
                </w:p>
              </w:tc>
              <w:tc>
                <w:tcPr>
                  <w:tcW w:w="1275" w:type="dxa"/>
                </w:tcPr>
                <w:p w14:paraId="6E7900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1.1, 1.5 настоящего Приложения в соответствии с содержанием факта хозяйственной жизни</w:t>
                  </w:r>
                </w:p>
              </w:tc>
              <w:tc>
                <w:tcPr>
                  <w:tcW w:w="1418" w:type="dxa"/>
                </w:tcPr>
                <w:p w14:paraId="330EC5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4B0D081" w14:textId="77777777" w:rsidTr="000D3AE4">
              <w:tc>
                <w:tcPr>
                  <w:tcW w:w="478" w:type="dxa"/>
                </w:tcPr>
                <w:p w14:paraId="2FD8E8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2.13.18</w:t>
                  </w:r>
                </w:p>
              </w:tc>
              <w:tc>
                <w:tcPr>
                  <w:tcW w:w="1276" w:type="dxa"/>
                </w:tcPr>
                <w:p w14:paraId="2F5EFC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возмещение ущерба </w:t>
                  </w:r>
                  <w:r w:rsidRPr="00BD0D4E">
                    <w:rPr>
                      <w:rFonts w:ascii="Arial" w:eastAsia="Times New Roman" w:hAnsi="Arial" w:cs="Arial"/>
                      <w:sz w:val="16"/>
                      <w:szCs w:val="16"/>
                      <w:lang w:eastAsia="ru-RU"/>
                    </w:rPr>
                    <w:lastRenderedPageBreak/>
                    <w:t>виновным лицом из заработной платы (иных выплат) на сумму удержаний, произведенных в порядке, предусмотренном законодательством Российской Федерации</w:t>
                  </w:r>
                </w:p>
              </w:tc>
              <w:tc>
                <w:tcPr>
                  <w:tcW w:w="425" w:type="dxa"/>
                </w:tcPr>
                <w:p w14:paraId="6A128E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4DF01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03 83X</w:t>
                  </w:r>
                </w:p>
              </w:tc>
              <w:tc>
                <w:tcPr>
                  <w:tcW w:w="567" w:type="dxa"/>
                </w:tcPr>
                <w:p w14:paraId="5A4961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C2933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639B6C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tc>
              <w:tc>
                <w:tcPr>
                  <w:tcW w:w="1275" w:type="dxa"/>
                </w:tcPr>
                <w:p w14:paraId="5CB093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3.6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7D1975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0F107C33" w14:textId="77777777" w:rsidTr="000D3AE4">
              <w:tc>
                <w:tcPr>
                  <w:tcW w:w="478" w:type="dxa"/>
                </w:tcPr>
                <w:p w14:paraId="1E3BD5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2.13.19</w:t>
                  </w:r>
                </w:p>
              </w:tc>
              <w:tc>
                <w:tcPr>
                  <w:tcW w:w="1276" w:type="dxa"/>
                </w:tcPr>
                <w:p w14:paraId="787F69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списанные с баланса в связи с неустановлением виновных лиц, с их уточнениями решениями судов</w:t>
                  </w:r>
                </w:p>
              </w:tc>
              <w:tc>
                <w:tcPr>
                  <w:tcW w:w="425" w:type="dxa"/>
                </w:tcPr>
                <w:p w14:paraId="4AFEBE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9E873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172</w:t>
                  </w:r>
                </w:p>
              </w:tc>
              <w:tc>
                <w:tcPr>
                  <w:tcW w:w="567" w:type="dxa"/>
                </w:tcPr>
                <w:p w14:paraId="5599BA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59214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5038E7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признании (восстановлении) сомнительной задолженности по доходам (ф. 0510445)</w:t>
                  </w:r>
                </w:p>
              </w:tc>
              <w:tc>
                <w:tcPr>
                  <w:tcW w:w="1275" w:type="dxa"/>
                </w:tcPr>
                <w:p w14:paraId="320DE8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5A8A84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1CA42164" w14:textId="77777777" w:rsidTr="000D3AE4">
              <w:tc>
                <w:tcPr>
                  <w:tcW w:w="478" w:type="dxa"/>
                </w:tcPr>
                <w:p w14:paraId="06796F7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2.13.20</w:t>
                  </w:r>
                </w:p>
              </w:tc>
              <w:tc>
                <w:tcPr>
                  <w:tcW w:w="1276" w:type="dxa"/>
                </w:tcPr>
                <w:p w14:paraId="7BB618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списанные с балансового учета в связи с приостановлением согласно законодательству Российской Федерации предварительного следствия, уголовного </w:t>
                  </w:r>
                  <w:r w:rsidRPr="00BD0D4E">
                    <w:rPr>
                      <w:rFonts w:ascii="Arial" w:eastAsia="Times New Roman" w:hAnsi="Arial" w:cs="Arial"/>
                      <w:sz w:val="16"/>
                      <w:szCs w:val="16"/>
                      <w:lang w:eastAsia="ru-RU"/>
                    </w:rPr>
                    <w:lastRenderedPageBreak/>
                    <w:t>дела или принудительного взыскания, а также в связи с признанием виновного лица неплатежеспособным</w:t>
                  </w:r>
                </w:p>
              </w:tc>
              <w:tc>
                <w:tcPr>
                  <w:tcW w:w="425" w:type="dxa"/>
                </w:tcPr>
                <w:p w14:paraId="13CD17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E1BE6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567" w:type="dxa"/>
                </w:tcPr>
                <w:p w14:paraId="4F71D1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C8716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57314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6AE1B8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признании (восстановлении) сомнительной задолженности по доходам (ф. 0510445);</w:t>
                  </w:r>
                </w:p>
                <w:p w14:paraId="706E5D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w:t>
                  </w:r>
                  <w:r w:rsidRPr="00BD0D4E">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p w14:paraId="551676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9C78D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799A3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275" w:type="dxa"/>
                </w:tcPr>
                <w:p w14:paraId="3C19FF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4.1 настоящего Приложения в соответствии с содержанием факта хозяйственной жизни</w:t>
                  </w:r>
                </w:p>
              </w:tc>
              <w:tc>
                <w:tcPr>
                  <w:tcW w:w="1418" w:type="dxa"/>
                </w:tcPr>
                <w:p w14:paraId="4C5CBBF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345115C4" w14:textId="77777777" w:rsidTr="000D3AE4">
              <w:tc>
                <w:tcPr>
                  <w:tcW w:w="478" w:type="dxa"/>
                </w:tcPr>
                <w:p w14:paraId="5FA1BC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2.13.21</w:t>
                  </w:r>
                </w:p>
              </w:tc>
              <w:tc>
                <w:tcPr>
                  <w:tcW w:w="1276" w:type="dxa"/>
                </w:tcPr>
                <w:p w14:paraId="5AC231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уменьшение расчетов с дебиторами по доходам прекращением встречного требования зачетом при принятии решения об удержании суммы начисленных штрафных санкций путем выплаты исполнителю договора (контракта) суммы, уменьшенной на сумму неустойки (пеней, штрафов) в части обязательств </w:t>
                  </w:r>
                  <w:r w:rsidRPr="00BD0D4E">
                    <w:rPr>
                      <w:rFonts w:ascii="Arial" w:eastAsia="Times New Roman" w:hAnsi="Arial" w:cs="Arial"/>
                      <w:sz w:val="16"/>
                      <w:szCs w:val="16"/>
                      <w:lang w:eastAsia="ru-RU"/>
                    </w:rPr>
                    <w:lastRenderedPageBreak/>
                    <w:t>по договору (контракту), принятых за счет приносящей доход деятельности</w:t>
                  </w:r>
                </w:p>
              </w:tc>
              <w:tc>
                <w:tcPr>
                  <w:tcW w:w="425" w:type="dxa"/>
                </w:tcPr>
                <w:p w14:paraId="66FAEFF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43D565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2 302 XX 83X</w:t>
                  </w:r>
                </w:p>
              </w:tc>
              <w:tc>
                <w:tcPr>
                  <w:tcW w:w="567" w:type="dxa"/>
                </w:tcPr>
                <w:p w14:paraId="6CA76A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DA451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41 66X</w:t>
                  </w:r>
                </w:p>
              </w:tc>
              <w:tc>
                <w:tcPr>
                  <w:tcW w:w="851" w:type="dxa"/>
                </w:tcPr>
                <w:p w14:paraId="53D1A86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D369F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238B5B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2D98DAA5" w14:textId="77777777" w:rsidTr="000D3AE4">
              <w:tc>
                <w:tcPr>
                  <w:tcW w:w="478" w:type="dxa"/>
                </w:tcPr>
                <w:p w14:paraId="25BCD5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2.13.22</w:t>
                  </w:r>
                </w:p>
              </w:tc>
              <w:tc>
                <w:tcPr>
                  <w:tcW w:w="1276" w:type="dxa"/>
                </w:tcPr>
                <w:p w14:paraId="584AD2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уменьшение расчетов с дебиторами по доходам прекращением встречного требования зачетом при принятии решения об удержании суммы начисленных штрафных санкций путем выплаты исполнителю договора (контракта) суммы, уменьшенной на сумму неустойки (пеней, штрафов) в части обязательств по договору (контракту), принятых за счет иных источников финансового </w:t>
                  </w:r>
                  <w:r w:rsidRPr="00BD0D4E">
                    <w:rPr>
                      <w:rFonts w:ascii="Arial" w:eastAsia="Times New Roman" w:hAnsi="Arial" w:cs="Arial"/>
                      <w:sz w:val="16"/>
                      <w:szCs w:val="16"/>
                      <w:lang w:eastAsia="ru-RU"/>
                    </w:rPr>
                    <w:lastRenderedPageBreak/>
                    <w:t>обеспечения</w:t>
                  </w:r>
                </w:p>
              </w:tc>
              <w:tc>
                <w:tcPr>
                  <w:tcW w:w="425" w:type="dxa"/>
                </w:tcPr>
                <w:p w14:paraId="4969FB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1E6B8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2 304 06 83X</w:t>
                  </w:r>
                </w:p>
              </w:tc>
              <w:tc>
                <w:tcPr>
                  <w:tcW w:w="567" w:type="dxa"/>
                </w:tcPr>
                <w:p w14:paraId="0B460F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9D4E8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2 209 41 66X</w:t>
                  </w:r>
                </w:p>
              </w:tc>
              <w:tc>
                <w:tcPr>
                  <w:tcW w:w="851" w:type="dxa"/>
                </w:tcPr>
                <w:p w14:paraId="17DF90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6AEA9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25AE5F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32B350EC" w14:textId="77777777" w:rsidTr="000D3AE4">
              <w:tc>
                <w:tcPr>
                  <w:tcW w:w="478" w:type="dxa"/>
                </w:tcPr>
                <w:p w14:paraId="5C08B6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2.13.23</w:t>
                  </w:r>
                </w:p>
              </w:tc>
              <w:tc>
                <w:tcPr>
                  <w:tcW w:w="1276" w:type="dxa"/>
                </w:tcPr>
                <w:p w14:paraId="554556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денежных средств в порядке возмещения расходов страхователей на предупредительные меры</w:t>
                  </w:r>
                </w:p>
              </w:tc>
              <w:tc>
                <w:tcPr>
                  <w:tcW w:w="425" w:type="dxa"/>
                </w:tcPr>
                <w:p w14:paraId="6004DF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6007E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4C0319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DF9D5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39 66X</w:t>
                  </w:r>
                </w:p>
              </w:tc>
              <w:tc>
                <w:tcPr>
                  <w:tcW w:w="851" w:type="dxa"/>
                </w:tcPr>
                <w:p w14:paraId="648178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6044B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7DDA17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BFD5997" w14:textId="77777777" w:rsidTr="000D3AE4">
              <w:tc>
                <w:tcPr>
                  <w:tcW w:w="478" w:type="dxa"/>
                </w:tcPr>
                <w:p w14:paraId="243449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2.13.24</w:t>
                  </w:r>
                </w:p>
              </w:tc>
              <w:tc>
                <w:tcPr>
                  <w:tcW w:w="1276" w:type="dxa"/>
                </w:tcPr>
                <w:p w14:paraId="04FB20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поступление денежных средств в порядке возмещения расходов страхователей по выплатам социального пособия по оплате четырех дополнительных выходных дней для ухода за детьми-инвалидами</w:t>
                  </w:r>
                </w:p>
              </w:tc>
              <w:tc>
                <w:tcPr>
                  <w:tcW w:w="425" w:type="dxa"/>
                </w:tcPr>
                <w:p w14:paraId="3118DB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19F3F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754671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A6B7D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8B97A1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E8D13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34 667</w:t>
                  </w:r>
                </w:p>
              </w:tc>
              <w:tc>
                <w:tcPr>
                  <w:tcW w:w="851" w:type="dxa"/>
                </w:tcPr>
                <w:p w14:paraId="0520C6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55E4C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1DBC4D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5AD64C6F" w14:textId="77777777" w:rsidTr="000D3AE4">
              <w:tc>
                <w:tcPr>
                  <w:tcW w:w="478" w:type="dxa"/>
                </w:tcPr>
                <w:p w14:paraId="2162CA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2.13.25</w:t>
                  </w:r>
                </w:p>
              </w:tc>
              <w:tc>
                <w:tcPr>
                  <w:tcW w:w="1276" w:type="dxa"/>
                </w:tcPr>
                <w:p w14:paraId="661199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уточнение (уменьшение) суммы ранее </w:t>
                  </w:r>
                  <w:r w:rsidRPr="00BD0D4E">
                    <w:rPr>
                      <w:rFonts w:ascii="Arial" w:eastAsia="Times New Roman" w:hAnsi="Arial" w:cs="Arial"/>
                      <w:sz w:val="16"/>
                      <w:szCs w:val="16"/>
                      <w:lang w:eastAsia="ru-RU"/>
                    </w:rPr>
                    <w:lastRenderedPageBreak/>
                    <w:t>признанной задолженности по ущербу (недостачам, неустойкам, иным требованиям по компенсации затрат) по решению суда</w:t>
                  </w:r>
                </w:p>
              </w:tc>
              <w:tc>
                <w:tcPr>
                  <w:tcW w:w="425" w:type="dxa"/>
                </w:tcPr>
                <w:p w14:paraId="4C39FA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674C9D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567" w:type="dxa"/>
                </w:tcPr>
                <w:p w14:paraId="013B7C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22E7D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2C98A6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p w14:paraId="7747A2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списании задолженности, невостребованной кредиторами со счета (ф. 0510437);</w:t>
                  </w:r>
                </w:p>
                <w:p w14:paraId="122AD2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tc>
              <w:tc>
                <w:tcPr>
                  <w:tcW w:w="1275" w:type="dxa"/>
                </w:tcPr>
                <w:p w14:paraId="0FD365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4.4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3BFC58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2.13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5F18E886" w14:textId="77777777" w:rsidTr="000D3AE4">
              <w:tc>
                <w:tcPr>
                  <w:tcW w:w="478" w:type="dxa"/>
                </w:tcPr>
                <w:p w14:paraId="6A3F33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2.13.26</w:t>
                  </w:r>
                </w:p>
              </w:tc>
              <w:tc>
                <w:tcPr>
                  <w:tcW w:w="1276" w:type="dxa"/>
                </w:tcPr>
                <w:p w14:paraId="1596C6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уменьшение суммы начисленных доходов, в том числе денежных взысканий (штрафов, пеней, неустоек), при принятии решения в соответствии с законодательством Российской Федерации об </w:t>
                  </w:r>
                  <w:r w:rsidRPr="00BD0D4E">
                    <w:rPr>
                      <w:rFonts w:ascii="Arial" w:eastAsia="Times New Roman" w:hAnsi="Arial" w:cs="Arial"/>
                      <w:sz w:val="16"/>
                      <w:szCs w:val="16"/>
                      <w:lang w:eastAsia="ru-RU"/>
                    </w:rPr>
                    <w:lastRenderedPageBreak/>
                    <w:t>их уменьшении (списании, предоставлении скидок, льгот) в части:</w:t>
                  </w:r>
                </w:p>
                <w:p w14:paraId="544A06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6EBFD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65DF47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x</w:t>
                  </w:r>
                </w:p>
              </w:tc>
              <w:tc>
                <w:tcPr>
                  <w:tcW w:w="567" w:type="dxa"/>
                </w:tcPr>
                <w:p w14:paraId="2D77FF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F89FB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B8D9E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22FCA8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51D2AF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1AAC4D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7551D70E" w14:textId="77777777" w:rsidTr="000D3AE4">
              <w:tc>
                <w:tcPr>
                  <w:tcW w:w="478" w:type="dxa"/>
                </w:tcPr>
                <w:p w14:paraId="599D33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2.13.26.1</w:t>
                  </w:r>
                </w:p>
              </w:tc>
              <w:tc>
                <w:tcPr>
                  <w:tcW w:w="1276" w:type="dxa"/>
                </w:tcPr>
                <w:p w14:paraId="7EC2E3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текущего финансового года;</w:t>
                  </w:r>
                </w:p>
              </w:tc>
              <w:tc>
                <w:tcPr>
                  <w:tcW w:w="425" w:type="dxa"/>
                </w:tcPr>
                <w:p w14:paraId="15A559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3586B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10 174</w:t>
                  </w:r>
                </w:p>
              </w:tc>
              <w:tc>
                <w:tcPr>
                  <w:tcW w:w="567" w:type="dxa"/>
                </w:tcPr>
                <w:p w14:paraId="721B2F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80A042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534DB4B7"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tc>
              <w:tc>
                <w:tcPr>
                  <w:tcW w:w="1275" w:type="dxa"/>
                </w:tcPr>
                <w:p w14:paraId="671AAF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05DC73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0A8057A9" w14:textId="77777777" w:rsidTr="000D3AE4">
              <w:tc>
                <w:tcPr>
                  <w:tcW w:w="478" w:type="dxa"/>
                </w:tcPr>
                <w:p w14:paraId="5FB41E6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2.13.26.2</w:t>
                  </w:r>
                </w:p>
              </w:tc>
              <w:tc>
                <w:tcPr>
                  <w:tcW w:w="1276" w:type="dxa"/>
                </w:tcPr>
                <w:p w14:paraId="1BFF72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доходов будущих периодов</w:t>
                  </w:r>
                </w:p>
              </w:tc>
              <w:tc>
                <w:tcPr>
                  <w:tcW w:w="425" w:type="dxa"/>
                </w:tcPr>
                <w:p w14:paraId="31D454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9C4FF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174</w:t>
                  </w:r>
                </w:p>
              </w:tc>
              <w:tc>
                <w:tcPr>
                  <w:tcW w:w="567" w:type="dxa"/>
                </w:tcPr>
                <w:p w14:paraId="55936D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3DF3C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7615594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Ведомость выпадающих доходов (ф. 0510838)</w:t>
                  </w:r>
                </w:p>
              </w:tc>
              <w:tc>
                <w:tcPr>
                  <w:tcW w:w="1275" w:type="dxa"/>
                </w:tcPr>
                <w:p w14:paraId="2C0ED01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4F51A6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00EA4668" w14:textId="77777777" w:rsidTr="000D3AE4">
              <w:tc>
                <w:tcPr>
                  <w:tcW w:w="478" w:type="dxa"/>
                </w:tcPr>
                <w:p w14:paraId="78AFAB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2.13.27</w:t>
                  </w:r>
                </w:p>
              </w:tc>
              <w:tc>
                <w:tcPr>
                  <w:tcW w:w="1276" w:type="dxa"/>
                </w:tcPr>
                <w:p w14:paraId="065D28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начисление доходов в сумме кредиторской задолженности, списанной с балансового учета в связи с отсутствием требований кредитора в период срока исковой </w:t>
                  </w:r>
                  <w:r w:rsidRPr="00BD0D4E">
                    <w:rPr>
                      <w:rFonts w:ascii="Arial" w:eastAsia="Times New Roman" w:hAnsi="Arial" w:cs="Arial"/>
                      <w:sz w:val="16"/>
                      <w:szCs w:val="16"/>
                      <w:lang w:eastAsia="ru-RU"/>
                    </w:rPr>
                    <w:lastRenderedPageBreak/>
                    <w:t>давности</w:t>
                  </w:r>
                </w:p>
              </w:tc>
              <w:tc>
                <w:tcPr>
                  <w:tcW w:w="425" w:type="dxa"/>
                </w:tcPr>
                <w:p w14:paraId="3EEBE1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7A3DB7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2CB40F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2B9B4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851" w:type="dxa"/>
                </w:tcPr>
                <w:p w14:paraId="7951AA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Решение о признании (восстановлении) сомнительной задолженности по доходам (ф. 0510445)</w:t>
                  </w:r>
                </w:p>
              </w:tc>
              <w:tc>
                <w:tcPr>
                  <w:tcW w:w="1275" w:type="dxa"/>
                </w:tcPr>
                <w:p w14:paraId="4CF45F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55F707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06C4F66" w14:textId="77777777" w:rsidTr="000D3AE4">
              <w:tc>
                <w:tcPr>
                  <w:tcW w:w="478" w:type="dxa"/>
                </w:tcPr>
                <w:p w14:paraId="369BB98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2.13.28</w:t>
                  </w:r>
                </w:p>
              </w:tc>
              <w:tc>
                <w:tcPr>
                  <w:tcW w:w="1276" w:type="dxa"/>
                </w:tcPr>
                <w:p w14:paraId="0F286C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списанные с балансового учета в связи с приостановлением согласно законодательству Российской Федерации предварительного следствия, уголовного дела или принудительного взыскания, а также в связи с признанием виновного лица неплатежеспособным</w:t>
                  </w:r>
                </w:p>
              </w:tc>
              <w:tc>
                <w:tcPr>
                  <w:tcW w:w="425" w:type="dxa"/>
                </w:tcPr>
                <w:p w14:paraId="1CE19D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67292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10 173</w:t>
                  </w:r>
                </w:p>
              </w:tc>
              <w:tc>
                <w:tcPr>
                  <w:tcW w:w="567" w:type="dxa"/>
                </w:tcPr>
                <w:p w14:paraId="445EFF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B8CDB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35C6C9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признании безнадежной к взысканию задолженности по доходам (ф. 0510436); документы, подтверждающие обстоятельства (случаи), указывающие на безнадежность взыскания задолженности</w:t>
                  </w:r>
                </w:p>
              </w:tc>
              <w:tc>
                <w:tcPr>
                  <w:tcW w:w="1275" w:type="dxa"/>
                </w:tcPr>
                <w:p w14:paraId="2637D4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46D47A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3C370A7F" w14:textId="77777777" w:rsidTr="000D3AE4">
              <w:tc>
                <w:tcPr>
                  <w:tcW w:w="478" w:type="dxa"/>
                </w:tcPr>
                <w:p w14:paraId="362EE0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2.13.29</w:t>
                  </w:r>
                </w:p>
              </w:tc>
              <w:tc>
                <w:tcPr>
                  <w:tcW w:w="1276" w:type="dxa"/>
                </w:tcPr>
                <w:p w14:paraId="3F5A52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дебиторской задолженности по возврату в доход федерального бюджета, при условии зачисления средств возврата дебиторской </w:t>
                  </w:r>
                  <w:r w:rsidRPr="00BD0D4E">
                    <w:rPr>
                      <w:rFonts w:ascii="Arial" w:eastAsia="Times New Roman" w:hAnsi="Arial" w:cs="Arial"/>
                      <w:sz w:val="16"/>
                      <w:szCs w:val="16"/>
                      <w:lang w:eastAsia="ru-RU"/>
                    </w:rPr>
                    <w:lastRenderedPageBreak/>
                    <w:t>задолженности на счета учета средств учреждения во временном распоряжении</w:t>
                  </w:r>
                </w:p>
              </w:tc>
              <w:tc>
                <w:tcPr>
                  <w:tcW w:w="425" w:type="dxa"/>
                </w:tcPr>
                <w:p w14:paraId="070E39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47C83C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67D353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12BF4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05 731</w:t>
                  </w:r>
                </w:p>
              </w:tc>
              <w:tc>
                <w:tcPr>
                  <w:tcW w:w="851" w:type="dxa"/>
                </w:tcPr>
                <w:p w14:paraId="7E43D0C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AACEE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274C7BD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51A4367F" w14:textId="77777777" w:rsidTr="000D3AE4">
              <w:tc>
                <w:tcPr>
                  <w:tcW w:w="478" w:type="dxa"/>
                </w:tcPr>
                <w:p w14:paraId="269A70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2.13.30</w:t>
                  </w:r>
                </w:p>
              </w:tc>
              <w:tc>
                <w:tcPr>
                  <w:tcW w:w="1276" w:type="dxa"/>
                </w:tcPr>
                <w:p w14:paraId="0DDA81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ущербу и иным доходам в части дебиторской задолженности при осуществлении расчетов между головным учреждением, обособленными подразделениями (филиалами)</w:t>
                  </w:r>
                </w:p>
              </w:tc>
              <w:tc>
                <w:tcPr>
                  <w:tcW w:w="425" w:type="dxa"/>
                </w:tcPr>
                <w:p w14:paraId="129832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3D9AAC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078E7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63C7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43F6C3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CB1FC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03276DA3"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AA5AA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609866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27C84717" w14:textId="77777777" w:rsidTr="000D3AE4">
              <w:tc>
                <w:tcPr>
                  <w:tcW w:w="478" w:type="dxa"/>
                </w:tcPr>
                <w:p w14:paraId="23CB94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2.13.31</w:t>
                  </w:r>
                </w:p>
              </w:tc>
              <w:tc>
                <w:tcPr>
                  <w:tcW w:w="1276" w:type="dxa"/>
                </w:tcPr>
                <w:p w14:paraId="540188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ущербу и иным доходам в части дебиторской задолженности при осуществлении расчетов между головным учреждением, обособленным</w:t>
                  </w:r>
                  <w:r w:rsidRPr="00BD0D4E">
                    <w:rPr>
                      <w:rFonts w:ascii="Arial" w:eastAsia="Times New Roman" w:hAnsi="Arial" w:cs="Arial"/>
                      <w:sz w:val="16"/>
                      <w:szCs w:val="16"/>
                      <w:lang w:eastAsia="ru-RU"/>
                    </w:rPr>
                    <w:lastRenderedPageBreak/>
                    <w:t>и подразделениями (филиалами)</w:t>
                  </w:r>
                </w:p>
                <w:p w14:paraId="59E148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2ACA2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3D885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448398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772515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7A834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AE58E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7387EA1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02CF6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17E784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180CB179" w14:textId="77777777" w:rsidTr="000D3AE4">
              <w:tc>
                <w:tcPr>
                  <w:tcW w:w="478" w:type="dxa"/>
                </w:tcPr>
                <w:p w14:paraId="495C02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2.13.32</w:t>
                  </w:r>
                </w:p>
              </w:tc>
              <w:tc>
                <w:tcPr>
                  <w:tcW w:w="1276" w:type="dxa"/>
                </w:tcPr>
                <w:p w14:paraId="69DF0E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ущербу и иным доходам в части кредиторской задолженности, полученные при безвозмездной передаче при осуществлении внутриведомственных расчетов</w:t>
                  </w:r>
                </w:p>
                <w:p w14:paraId="2D3357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5A0E8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8F1D96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612E89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16E41C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DDF6D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F7B96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53407D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C2800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55AE3A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025AD670" w14:textId="77777777" w:rsidTr="000D3AE4">
              <w:tc>
                <w:tcPr>
                  <w:tcW w:w="478" w:type="dxa"/>
                </w:tcPr>
                <w:p w14:paraId="3A0127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2.13.33</w:t>
                  </w:r>
                </w:p>
              </w:tc>
              <w:tc>
                <w:tcPr>
                  <w:tcW w:w="1276" w:type="dxa"/>
                </w:tcPr>
                <w:p w14:paraId="5947E5D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ущербу и иным доходам в части кредиторской задолженности, переданных при осуществлении внутриведомственных расчетов</w:t>
                  </w:r>
                </w:p>
                <w:p w14:paraId="364998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05E5C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F1114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D4ED0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3AFDE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6D06AF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4890B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0886AF1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1F865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8" w:type="dxa"/>
                </w:tcPr>
                <w:p w14:paraId="216D8A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0E38A681" w14:textId="77777777" w:rsidTr="000D3AE4">
              <w:tc>
                <w:tcPr>
                  <w:tcW w:w="478" w:type="dxa"/>
                </w:tcPr>
                <w:p w14:paraId="71E144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2.13.34</w:t>
                  </w:r>
                </w:p>
              </w:tc>
              <w:tc>
                <w:tcPr>
                  <w:tcW w:w="1276" w:type="dxa"/>
                </w:tcPr>
                <w:p w14:paraId="6A081D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ущербу и иным доходам в 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545A92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1A222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 КДБ КИФ</w:t>
                  </w:r>
                </w:p>
              </w:tc>
              <w:tc>
                <w:tcPr>
                  <w:tcW w:w="567" w:type="dxa"/>
                </w:tcPr>
                <w:p w14:paraId="340581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5245AF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 КДБ КИФ</w:t>
                  </w:r>
                </w:p>
              </w:tc>
              <w:tc>
                <w:tcPr>
                  <w:tcW w:w="567" w:type="dxa"/>
                </w:tcPr>
                <w:p w14:paraId="566F09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7CB9459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AAF0CE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588F583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4C0BC04B" w14:textId="77777777" w:rsidTr="000D3AE4">
              <w:tc>
                <w:tcPr>
                  <w:tcW w:w="478" w:type="dxa"/>
                </w:tcPr>
                <w:p w14:paraId="2E5858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2.13.35</w:t>
                  </w:r>
                </w:p>
              </w:tc>
              <w:tc>
                <w:tcPr>
                  <w:tcW w:w="1276" w:type="dxa"/>
                </w:tcPr>
                <w:p w14:paraId="0E56D4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ущербу в части кредиторской задолженности и иным доходам при реорганизации путем слияния, присоединения, разделения, выделения, преобразования или при изменении типа учреждения</w:t>
                  </w:r>
                </w:p>
                <w:p w14:paraId="3431A2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F328A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0EC67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 КДБ КИФ</w:t>
                  </w:r>
                </w:p>
              </w:tc>
              <w:tc>
                <w:tcPr>
                  <w:tcW w:w="567" w:type="dxa"/>
                </w:tcPr>
                <w:p w14:paraId="0842AA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00918BD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AAF88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B0D8A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18BAE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66AEB1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6EC01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36F7DB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5DA2DD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1E627441" w14:textId="77777777" w:rsidTr="000D3AE4">
              <w:tc>
                <w:tcPr>
                  <w:tcW w:w="478" w:type="dxa"/>
                </w:tcPr>
                <w:p w14:paraId="79DCD8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2.13.36</w:t>
                  </w:r>
                </w:p>
              </w:tc>
              <w:tc>
                <w:tcPr>
                  <w:tcW w:w="1276" w:type="dxa"/>
                </w:tcPr>
                <w:p w14:paraId="287935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ущербу и иным доходам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4D0898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DD5E3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18AC6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3E622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EC79B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AB258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16F084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 КДБ КИФ</w:t>
                  </w:r>
                </w:p>
              </w:tc>
              <w:tc>
                <w:tcPr>
                  <w:tcW w:w="567" w:type="dxa"/>
                </w:tcPr>
                <w:p w14:paraId="241B59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851" w:type="dxa"/>
                </w:tcPr>
                <w:p w14:paraId="4847D8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07553B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6BD71B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36560D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3D506FFA" w14:textId="77777777" w:rsidTr="000D3AE4">
              <w:tc>
                <w:tcPr>
                  <w:tcW w:w="478" w:type="dxa"/>
                </w:tcPr>
                <w:p w14:paraId="4212AB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2.13.37</w:t>
                  </w:r>
                </w:p>
              </w:tc>
              <w:tc>
                <w:tcPr>
                  <w:tcW w:w="1276" w:type="dxa"/>
                </w:tcPr>
                <w:p w14:paraId="615B1D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ущербу и иным доходам в 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7F8ABF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8E4AAE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77CDF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 КДБ КИФ</w:t>
                  </w:r>
                </w:p>
              </w:tc>
              <w:tc>
                <w:tcPr>
                  <w:tcW w:w="567" w:type="dxa"/>
                </w:tcPr>
                <w:p w14:paraId="1C8775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13B8A0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CF1D70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4D38F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338A8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3FB111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06F173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77E3A0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7280412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733C832D" w14:textId="77777777" w:rsidTr="000D3AE4">
              <w:tc>
                <w:tcPr>
                  <w:tcW w:w="478" w:type="dxa"/>
                </w:tcPr>
                <w:p w14:paraId="51E498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2.13.34</w:t>
                  </w:r>
                </w:p>
              </w:tc>
              <w:tc>
                <w:tcPr>
                  <w:tcW w:w="1276" w:type="dxa"/>
                </w:tcPr>
                <w:p w14:paraId="49BDEF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по ущербу и иным доходам в части дебиторской задолженности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168E99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7AD17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67A68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0F6E66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7AF11C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EE932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851" w:type="dxa"/>
                </w:tcPr>
                <w:p w14:paraId="2344BF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F8317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03190E0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A0C2301" w14:textId="77777777" w:rsidTr="000D3AE4">
              <w:tc>
                <w:tcPr>
                  <w:tcW w:w="478" w:type="dxa"/>
                </w:tcPr>
                <w:p w14:paraId="738144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2.13.35</w:t>
                  </w:r>
                </w:p>
              </w:tc>
              <w:tc>
                <w:tcPr>
                  <w:tcW w:w="1276" w:type="dxa"/>
                </w:tcPr>
                <w:p w14:paraId="413248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Приняты к бухгалтерскому учету расчеты по ущербу и иным доходам в части кредиторской задолженности при осуществлении межбюджетных расчетов, при осуществлении </w:t>
                  </w:r>
                  <w:r w:rsidRPr="00BD0D4E">
                    <w:rPr>
                      <w:rFonts w:ascii="Arial" w:eastAsia="Times New Roman" w:hAnsi="Arial" w:cs="Arial"/>
                      <w:sz w:val="16"/>
                      <w:szCs w:val="16"/>
                      <w:lang w:eastAsia="ru-RU"/>
                    </w:rPr>
                    <w:lastRenderedPageBreak/>
                    <w:t>межведомственных расчетов в рамках одного публично-правового образования</w:t>
                  </w:r>
                </w:p>
              </w:tc>
              <w:tc>
                <w:tcPr>
                  <w:tcW w:w="425" w:type="dxa"/>
                </w:tcPr>
                <w:p w14:paraId="4105CE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16D61D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567" w:type="dxa"/>
                </w:tcPr>
                <w:p w14:paraId="2F4358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5A93A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82963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6E4BE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0073CB5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54C8F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153AC10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108ADEAC" w14:textId="77777777" w:rsidTr="000D3AE4">
              <w:tc>
                <w:tcPr>
                  <w:tcW w:w="478" w:type="dxa"/>
                </w:tcPr>
                <w:p w14:paraId="0EA7A1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2.13.36</w:t>
                  </w:r>
                </w:p>
              </w:tc>
              <w:tc>
                <w:tcPr>
                  <w:tcW w:w="1276" w:type="dxa"/>
                </w:tcPr>
                <w:p w14:paraId="4FF31C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ущербу и иным доходам в части дебиторской задолженности, переданных при осуществлении межбюджетных расчетов, при осуществлении межведомственных расчетов в рамках одного публично-правового образования</w:t>
                  </w:r>
                </w:p>
                <w:p w14:paraId="3CA012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3E2856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42559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567" w:type="dxa"/>
                </w:tcPr>
                <w:p w14:paraId="27DDBE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0CEC0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6A863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5073C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66X</w:t>
                  </w:r>
                </w:p>
              </w:tc>
              <w:tc>
                <w:tcPr>
                  <w:tcW w:w="851" w:type="dxa"/>
                </w:tcPr>
                <w:p w14:paraId="119B782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45C3E9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31D9EDF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384AD4E3" w14:textId="77777777" w:rsidTr="000D3AE4">
              <w:tc>
                <w:tcPr>
                  <w:tcW w:w="478" w:type="dxa"/>
                </w:tcPr>
                <w:p w14:paraId="3A8D19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2.13.37</w:t>
                  </w:r>
                </w:p>
              </w:tc>
              <w:tc>
                <w:tcPr>
                  <w:tcW w:w="1276" w:type="dxa"/>
                </w:tcPr>
                <w:p w14:paraId="5229FC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по ущербу и иным доходам в части кредиторской задолженности</w:t>
                  </w:r>
                  <w:r w:rsidRPr="00BD0D4E">
                    <w:rPr>
                      <w:rFonts w:ascii="Arial" w:eastAsia="Times New Roman" w:hAnsi="Arial" w:cs="Arial"/>
                      <w:sz w:val="16"/>
                      <w:szCs w:val="16"/>
                      <w:lang w:eastAsia="ru-RU"/>
                    </w:rPr>
                    <w:lastRenderedPageBreak/>
                    <w:t>, переданных при осуществлении межбюджетных расчетов, при осуществлении межведомственных расчетов в рамках одного публично-правового образования</w:t>
                  </w:r>
                </w:p>
                <w:p w14:paraId="2FC42B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3CFFB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2CE413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4BA4B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9E4FA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56X</w:t>
                  </w:r>
                </w:p>
              </w:tc>
              <w:tc>
                <w:tcPr>
                  <w:tcW w:w="567" w:type="dxa"/>
                </w:tcPr>
                <w:p w14:paraId="207AAC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D419E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851" w:type="dxa"/>
                </w:tcPr>
                <w:p w14:paraId="796319C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w:t>
                  </w:r>
                  <w:r w:rsidRPr="00BD0D4E">
                    <w:rPr>
                      <w:rFonts w:ascii="Arial" w:eastAsia="Times New Roman" w:hAnsi="Arial" w:cs="Arial"/>
                      <w:sz w:val="16"/>
                      <w:szCs w:val="16"/>
                      <w:lang w:eastAsia="ru-RU"/>
                    </w:rPr>
                    <w:lastRenderedPageBreak/>
                    <w:t>ооборота)</w:t>
                  </w:r>
                </w:p>
              </w:tc>
              <w:tc>
                <w:tcPr>
                  <w:tcW w:w="1275" w:type="dxa"/>
                </w:tcPr>
                <w:p w14:paraId="69E018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2.13 настоящего Приложения в соответствии с содержанием факта хозяйственной жизни</w:t>
                  </w:r>
                </w:p>
              </w:tc>
              <w:tc>
                <w:tcPr>
                  <w:tcW w:w="1418" w:type="dxa"/>
                </w:tcPr>
                <w:p w14:paraId="550EEA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D0D4E" w:rsidRPr="00BD0D4E" w14:paraId="265682BF" w14:textId="77777777" w:rsidTr="000D3AE4">
              <w:tc>
                <w:tcPr>
                  <w:tcW w:w="478" w:type="dxa"/>
                </w:tcPr>
                <w:p w14:paraId="29D5D2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2.13.38</w:t>
                  </w:r>
                </w:p>
              </w:tc>
              <w:tc>
                <w:tcPr>
                  <w:tcW w:w="1276" w:type="dxa"/>
                </w:tcPr>
                <w:p w14:paraId="0AEAB7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699F79B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60DEB5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F09BA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34B4B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5XX</w:t>
                  </w:r>
                </w:p>
              </w:tc>
              <w:tc>
                <w:tcPr>
                  <w:tcW w:w="567" w:type="dxa"/>
                </w:tcPr>
                <w:p w14:paraId="6A9960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91DA8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21C8D6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0EA3E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209 XX 5XX</w:t>
                  </w:r>
                </w:p>
              </w:tc>
              <w:tc>
                <w:tcPr>
                  <w:tcW w:w="851" w:type="dxa"/>
                </w:tcPr>
                <w:p w14:paraId="256BBC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1215B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67CFB4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D0D4E" w:rsidRPr="00BD0D4E" w14:paraId="295C1C32" w14:textId="77777777" w:rsidTr="000D3AE4">
              <w:tc>
                <w:tcPr>
                  <w:tcW w:w="478" w:type="dxa"/>
                </w:tcPr>
                <w:p w14:paraId="5FE28E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shd w:val="clear" w:color="auto" w:fill="BFBFBF" w:themeFill="background1" w:themeFillShade="BF"/>
                      <w:lang w:eastAsia="ru-RU"/>
                    </w:rPr>
                    <w:t>2.13.39</w:t>
                  </w:r>
                </w:p>
              </w:tc>
              <w:tc>
                <w:tcPr>
                  <w:tcW w:w="1276" w:type="dxa"/>
                </w:tcPr>
                <w:p w14:paraId="1170C9E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shd w:val="clear" w:color="auto" w:fill="BFBFBF" w:themeFill="background1" w:themeFillShade="BF"/>
                      <w:lang w:eastAsia="ru-RU"/>
                    </w:rPr>
                    <w:t xml:space="preserve">Прекращено признание в бухгалтерском учете дебиторской задолженности расчетов по ущербу и иным доходам в связи с исполнением страховщиком услуг по ремонту </w:t>
                  </w:r>
                  <w:r w:rsidRPr="00BD0D4E">
                    <w:rPr>
                      <w:rFonts w:ascii="Arial" w:eastAsia="Times New Roman" w:hAnsi="Arial" w:cs="Arial"/>
                      <w:sz w:val="16"/>
                      <w:szCs w:val="16"/>
                      <w:shd w:val="clear" w:color="auto" w:fill="BFBFBF" w:themeFill="background1" w:themeFillShade="BF"/>
                      <w:lang w:eastAsia="ru-RU"/>
                    </w:rPr>
                    <w:lastRenderedPageBreak/>
                    <w:t>(восстановлению) транспортного средства (возмещения ущерба в натуре)</w:t>
                  </w:r>
                </w:p>
              </w:tc>
              <w:tc>
                <w:tcPr>
                  <w:tcW w:w="425" w:type="dxa"/>
                </w:tcPr>
                <w:p w14:paraId="2EFDED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shd w:val="clear" w:color="auto" w:fill="BFBFBF" w:themeFill="background1" w:themeFillShade="BF"/>
                      <w:lang w:eastAsia="ru-RU"/>
                    </w:rPr>
                    <w:lastRenderedPageBreak/>
                    <w:t>КДБ</w:t>
                  </w:r>
                </w:p>
              </w:tc>
              <w:tc>
                <w:tcPr>
                  <w:tcW w:w="567" w:type="dxa"/>
                </w:tcPr>
                <w:p w14:paraId="5E92A7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D0D4E">
                    <w:rPr>
                      <w:rFonts w:ascii="Arial" w:eastAsia="Times New Roman" w:hAnsi="Arial" w:cs="Arial"/>
                      <w:sz w:val="16"/>
                      <w:szCs w:val="16"/>
                      <w:shd w:val="clear" w:color="auto" w:fill="BFBFBF" w:themeFill="background1" w:themeFillShade="BF"/>
                      <w:lang w:eastAsia="ru-RU"/>
                    </w:rPr>
                    <w:t>X 401 40 143</w:t>
                  </w:r>
                </w:p>
              </w:tc>
              <w:tc>
                <w:tcPr>
                  <w:tcW w:w="567" w:type="dxa"/>
                </w:tcPr>
                <w:p w14:paraId="3B23B0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D0D4E">
                    <w:rPr>
                      <w:rFonts w:ascii="Arial" w:eastAsia="Times New Roman" w:hAnsi="Arial" w:cs="Arial"/>
                      <w:sz w:val="16"/>
                      <w:szCs w:val="16"/>
                      <w:shd w:val="clear" w:color="auto" w:fill="BFBFBF" w:themeFill="background1" w:themeFillShade="BF"/>
                      <w:lang w:eastAsia="ru-RU"/>
                    </w:rPr>
                    <w:t>КРБ</w:t>
                  </w:r>
                </w:p>
              </w:tc>
              <w:tc>
                <w:tcPr>
                  <w:tcW w:w="567" w:type="dxa"/>
                </w:tcPr>
                <w:p w14:paraId="6324D8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D0D4E">
                    <w:rPr>
                      <w:rFonts w:ascii="Arial" w:eastAsia="Times New Roman" w:hAnsi="Arial" w:cs="Arial"/>
                      <w:sz w:val="16"/>
                      <w:szCs w:val="16"/>
                      <w:shd w:val="clear" w:color="auto" w:fill="BFBFBF" w:themeFill="background1" w:themeFillShade="BF"/>
                      <w:lang w:eastAsia="ru-RU"/>
                    </w:rPr>
                    <w:t>X 209 43 665</w:t>
                  </w:r>
                </w:p>
              </w:tc>
              <w:tc>
                <w:tcPr>
                  <w:tcW w:w="851" w:type="dxa"/>
                </w:tcPr>
                <w:p w14:paraId="17835C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D0D4E">
                    <w:rPr>
                      <w:rFonts w:ascii="Arial" w:eastAsia="Times New Roman" w:hAnsi="Arial" w:cs="Arial"/>
                      <w:sz w:val="16"/>
                      <w:szCs w:val="16"/>
                      <w:shd w:val="clear" w:color="auto" w:fill="BFBFBF" w:themeFill="background1" w:themeFillShade="BF"/>
                      <w:lang w:eastAsia="ru-RU"/>
                    </w:rPr>
                    <w:t>Документ, предусмотренный согласно учетной политике (графику документооборота)</w:t>
                  </w:r>
                </w:p>
              </w:tc>
              <w:tc>
                <w:tcPr>
                  <w:tcW w:w="1275" w:type="dxa"/>
                </w:tcPr>
                <w:p w14:paraId="2578BD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D0D4E">
                    <w:rPr>
                      <w:rFonts w:ascii="Arial" w:eastAsia="Times New Roman" w:hAnsi="Arial" w:cs="Arial"/>
                      <w:sz w:val="16"/>
                      <w:szCs w:val="16"/>
                      <w:shd w:val="clear" w:color="auto" w:fill="BFBFBF" w:themeFill="background1" w:themeFillShade="BF"/>
                      <w:lang w:eastAsia="ru-RU"/>
                    </w:rPr>
                    <w:t>Согласно пункту 4.4 настоящего Приложения в соответствии с содержанием факта хозяйственной жизни</w:t>
                  </w:r>
                </w:p>
              </w:tc>
              <w:tc>
                <w:tcPr>
                  <w:tcW w:w="1418" w:type="dxa"/>
                </w:tcPr>
                <w:p w14:paraId="240330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D0D4E">
                    <w:rPr>
                      <w:rFonts w:ascii="Arial" w:eastAsia="Times New Roman" w:hAnsi="Arial" w:cs="Arial"/>
                      <w:sz w:val="16"/>
                      <w:szCs w:val="16"/>
                      <w:shd w:val="clear" w:color="auto" w:fill="BFBFBF" w:themeFill="background1" w:themeFillShade="BF"/>
                      <w:lang w:eastAsia="ru-RU"/>
                    </w:rPr>
                    <w:t>Согласно пункту 2.13 настоящего Приложения в соответствии с содержанием факта хозяйственной жизни</w:t>
                  </w:r>
                </w:p>
              </w:tc>
            </w:tr>
            <w:tr w:rsidR="00BD0D4E" w:rsidRPr="00BD0D4E" w14:paraId="3DB8B19E" w14:textId="77777777" w:rsidTr="000D3AE4">
              <w:tc>
                <w:tcPr>
                  <w:tcW w:w="478" w:type="dxa"/>
                </w:tcPr>
                <w:p w14:paraId="4DB2689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w:t>
                  </w:r>
                </w:p>
              </w:tc>
              <w:tc>
                <w:tcPr>
                  <w:tcW w:w="1276" w:type="dxa"/>
                </w:tcPr>
                <w:p w14:paraId="5062DB5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0 210 03 000 "Расчеты с финансовым органом по наличным денежным средствам"</w:t>
                  </w:r>
                </w:p>
              </w:tc>
              <w:tc>
                <w:tcPr>
                  <w:tcW w:w="425" w:type="dxa"/>
                </w:tcPr>
                <w:p w14:paraId="7B868AA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382ED6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0DA919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C10FDFD"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12ECB77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1E472C6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открытый для операций по обеспечению денежными средствами (расчетных дебетовых банковских карт); вид валюты</w:t>
                  </w:r>
                </w:p>
              </w:tc>
              <w:tc>
                <w:tcPr>
                  <w:tcW w:w="1418" w:type="dxa"/>
                </w:tcPr>
                <w:p w14:paraId="2B7EE23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4743BE1B" w14:textId="77777777" w:rsidTr="000D3AE4">
              <w:tc>
                <w:tcPr>
                  <w:tcW w:w="478" w:type="dxa"/>
                </w:tcPr>
                <w:p w14:paraId="7182D43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2.14.1</w:t>
                  </w:r>
                </w:p>
              </w:tc>
              <w:tc>
                <w:tcPr>
                  <w:tcW w:w="1276" w:type="dxa"/>
                </w:tcPr>
                <w:p w14:paraId="4314F9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выбытие денежных средств с лицевых счетов в органе казначейства на основании заявки учреждения для выплаты наличных денег</w:t>
                  </w:r>
                </w:p>
                <w:p w14:paraId="16C139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DD7C8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A34F3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567" w:type="dxa"/>
                </w:tcPr>
                <w:p w14:paraId="4C65DDE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AFE00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7D76EF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56C437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8" w:type="dxa"/>
                </w:tcPr>
                <w:p w14:paraId="408848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2FD0C533" w14:textId="77777777" w:rsidTr="000D3AE4">
              <w:tc>
                <w:tcPr>
                  <w:tcW w:w="478" w:type="dxa"/>
                </w:tcPr>
                <w:p w14:paraId="0CE0DA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2.14.2</w:t>
                  </w:r>
                </w:p>
              </w:tc>
              <w:tc>
                <w:tcPr>
                  <w:tcW w:w="1276" w:type="dxa"/>
                </w:tcPr>
                <w:p w14:paraId="2927EEB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внесение наличных денежных средств на </w:t>
                  </w:r>
                  <w:r w:rsidRPr="00BD0D4E">
                    <w:rPr>
                      <w:rFonts w:ascii="Arial" w:eastAsia="Times New Roman" w:hAnsi="Arial" w:cs="Arial"/>
                      <w:sz w:val="16"/>
                      <w:szCs w:val="16"/>
                      <w:lang w:eastAsia="ru-RU"/>
                    </w:rPr>
                    <w:lastRenderedPageBreak/>
                    <w:t>лицевой счет в органе казначейства</w:t>
                  </w:r>
                </w:p>
              </w:tc>
              <w:tc>
                <w:tcPr>
                  <w:tcW w:w="425" w:type="dxa"/>
                </w:tcPr>
                <w:p w14:paraId="7BFDFD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9ED77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567" w:type="dxa"/>
                </w:tcPr>
                <w:p w14:paraId="0602FC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B9DA8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34 610</w:t>
                  </w:r>
                </w:p>
              </w:tc>
              <w:tc>
                <w:tcPr>
                  <w:tcW w:w="851" w:type="dxa"/>
                </w:tcPr>
                <w:p w14:paraId="2A671B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Расходный кассовый ордер (ф. 0310002)</w:t>
                  </w:r>
                </w:p>
              </w:tc>
              <w:tc>
                <w:tcPr>
                  <w:tcW w:w="1275" w:type="dxa"/>
                </w:tcPr>
                <w:p w14:paraId="509F00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2.14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7ED4410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2.6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1FC3F606" w14:textId="77777777" w:rsidTr="000D3AE4">
              <w:tc>
                <w:tcPr>
                  <w:tcW w:w="478" w:type="dxa"/>
                </w:tcPr>
                <w:p w14:paraId="772A0C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2.14.3</w:t>
                  </w:r>
                </w:p>
              </w:tc>
              <w:tc>
                <w:tcPr>
                  <w:tcW w:w="1276" w:type="dxa"/>
                </w:tcPr>
                <w:p w14:paraId="23405EF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получение наличных денег в кассу учреждения</w:t>
                  </w:r>
                </w:p>
              </w:tc>
              <w:tc>
                <w:tcPr>
                  <w:tcW w:w="425" w:type="dxa"/>
                </w:tcPr>
                <w:p w14:paraId="7787C7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EF6B1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34 510</w:t>
                  </w:r>
                </w:p>
              </w:tc>
              <w:tc>
                <w:tcPr>
                  <w:tcW w:w="567" w:type="dxa"/>
                </w:tcPr>
                <w:p w14:paraId="490B949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C4F3A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1" w:type="dxa"/>
                </w:tcPr>
                <w:p w14:paraId="6677660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Приходный кассовый ордер (ф. 0310001)</w:t>
                  </w:r>
                </w:p>
              </w:tc>
              <w:tc>
                <w:tcPr>
                  <w:tcW w:w="1275" w:type="dxa"/>
                </w:tcPr>
                <w:p w14:paraId="0D90FA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c>
                <w:tcPr>
                  <w:tcW w:w="1418" w:type="dxa"/>
                </w:tcPr>
                <w:p w14:paraId="0DF234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4B37FC5A" w14:textId="77777777" w:rsidTr="000D3AE4">
              <w:tc>
                <w:tcPr>
                  <w:tcW w:w="478" w:type="dxa"/>
                </w:tcPr>
                <w:p w14:paraId="3BC1FE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2.14.4</w:t>
                  </w:r>
                </w:p>
              </w:tc>
              <w:tc>
                <w:tcPr>
                  <w:tcW w:w="1276" w:type="dxa"/>
                </w:tcPr>
                <w:p w14:paraId="1C3DEE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наличных денежных средств на лицевой счет в органе казначейства</w:t>
                  </w:r>
                </w:p>
              </w:tc>
              <w:tc>
                <w:tcPr>
                  <w:tcW w:w="425" w:type="dxa"/>
                </w:tcPr>
                <w:p w14:paraId="0EF69A6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58D43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11 510</w:t>
                  </w:r>
                </w:p>
              </w:tc>
              <w:tc>
                <w:tcPr>
                  <w:tcW w:w="567" w:type="dxa"/>
                </w:tcPr>
                <w:p w14:paraId="375C70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05815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03 661</w:t>
                  </w:r>
                </w:p>
              </w:tc>
              <w:tc>
                <w:tcPr>
                  <w:tcW w:w="851" w:type="dxa"/>
                </w:tcPr>
                <w:p w14:paraId="7E3D44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F8A6D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4C9D57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r>
            <w:tr w:rsidR="00BD0D4E" w:rsidRPr="00BD0D4E" w14:paraId="0668964C" w14:textId="77777777" w:rsidTr="000D3AE4">
              <w:tc>
                <w:tcPr>
                  <w:tcW w:w="478" w:type="dxa"/>
                </w:tcPr>
                <w:p w14:paraId="3DD8F7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2.14.5</w:t>
                  </w:r>
                </w:p>
              </w:tc>
              <w:tc>
                <w:tcPr>
                  <w:tcW w:w="1276" w:type="dxa"/>
                </w:tcPr>
                <w:p w14:paraId="47968F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перечисление денежных средств на счет органа, организующего казначейское (кассовое) обслуживание, открытый в кредитной организации для осуществления операций по обеспечению денежными </w:t>
                  </w:r>
                  <w:r w:rsidRPr="00BD0D4E">
                    <w:rPr>
                      <w:rFonts w:ascii="Arial" w:eastAsia="Times New Roman" w:hAnsi="Arial" w:cs="Arial"/>
                      <w:sz w:val="16"/>
                      <w:szCs w:val="16"/>
                      <w:lang w:eastAsia="ru-RU"/>
                    </w:rPr>
                    <w:lastRenderedPageBreak/>
                    <w:t>средствами с использованием карт</w:t>
                  </w:r>
                </w:p>
                <w:p w14:paraId="760B8D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42EC8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1D440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03 561</w:t>
                  </w:r>
                </w:p>
              </w:tc>
              <w:tc>
                <w:tcPr>
                  <w:tcW w:w="567" w:type="dxa"/>
                </w:tcPr>
                <w:p w14:paraId="46B2B1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052F6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19C189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30CB876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2.14 настоящего Приложения в соответствии с содержанием факта хозяйственной жизни</w:t>
                  </w:r>
                </w:p>
              </w:tc>
              <w:tc>
                <w:tcPr>
                  <w:tcW w:w="1418" w:type="dxa"/>
                </w:tcPr>
                <w:p w14:paraId="0B16D7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772661FC" w14:textId="77777777" w:rsidTr="000D3AE4">
              <w:tc>
                <w:tcPr>
                  <w:tcW w:w="478" w:type="dxa"/>
                </w:tcPr>
                <w:p w14:paraId="755A9A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w:t>
                  </w:r>
                </w:p>
              </w:tc>
              <w:tc>
                <w:tcPr>
                  <w:tcW w:w="1276" w:type="dxa"/>
                </w:tcPr>
                <w:p w14:paraId="2FE5355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0 210 05 000 "Расчеты с прочими дебиторами"</w:t>
                  </w:r>
                </w:p>
              </w:tc>
              <w:tc>
                <w:tcPr>
                  <w:tcW w:w="425" w:type="dxa"/>
                </w:tcPr>
                <w:p w14:paraId="073CA16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C09A35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8CD460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603940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6253314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2693" w:type="dxa"/>
                  <w:gridSpan w:val="2"/>
                </w:tcPr>
                <w:p w14:paraId="2C955A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Контрагент (дебитор);</w:t>
                  </w:r>
                </w:p>
                <w:p w14:paraId="78BD39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w:t>
                  </w:r>
                </w:p>
                <w:p w14:paraId="0E410C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p>
                <w:p w14:paraId="708926E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вид валют;</w:t>
                  </w:r>
                </w:p>
                <w:p w14:paraId="58A619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случае учета расчетов с прочими дебиторами в иностранной валюте - сумма расчетов в иностранной валюте и сумма в рублевом эквиваленте</w:t>
                  </w:r>
                </w:p>
              </w:tc>
            </w:tr>
            <w:tr w:rsidR="00BD0D4E" w:rsidRPr="00BD0D4E" w14:paraId="245C3F99" w14:textId="77777777" w:rsidTr="000D3AE4">
              <w:tc>
                <w:tcPr>
                  <w:tcW w:w="478" w:type="dxa"/>
                </w:tcPr>
                <w:p w14:paraId="168A02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w:t>
                  </w:r>
                </w:p>
              </w:tc>
              <w:tc>
                <w:tcPr>
                  <w:tcW w:w="1276" w:type="dxa"/>
                </w:tcPr>
                <w:p w14:paraId="479934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ссудодателем по договору безвозмездного пользования доходы будущих периодов от передачи ссудополучателю объектов имущества</w:t>
                  </w:r>
                </w:p>
              </w:tc>
              <w:tc>
                <w:tcPr>
                  <w:tcW w:w="425" w:type="dxa"/>
                </w:tcPr>
                <w:p w14:paraId="5B6FCE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B4E889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567" w:type="dxa"/>
                </w:tcPr>
                <w:p w14:paraId="3EDB82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63663F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12X</w:t>
                  </w:r>
                </w:p>
              </w:tc>
              <w:tc>
                <w:tcPr>
                  <w:tcW w:w="851" w:type="dxa"/>
                </w:tcPr>
                <w:p w14:paraId="6FA5E4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Накладная на отпуск материальных ценностей на сторону (ф. 0510458);</w:t>
                  </w:r>
                </w:p>
                <w:p w14:paraId="4A4E3A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 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tc>
              <w:tc>
                <w:tcPr>
                  <w:tcW w:w="1275" w:type="dxa"/>
                </w:tcPr>
                <w:p w14:paraId="3622D3A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2.15 настоящего Приложения в соответствии с содержанием факта хозяйственной жизни</w:t>
                  </w:r>
                </w:p>
              </w:tc>
              <w:tc>
                <w:tcPr>
                  <w:tcW w:w="1418" w:type="dxa"/>
                </w:tcPr>
                <w:p w14:paraId="711DEE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D0D4E" w:rsidRPr="00BD0D4E" w14:paraId="391CC345" w14:textId="77777777" w:rsidTr="000D3AE4">
              <w:tc>
                <w:tcPr>
                  <w:tcW w:w="478" w:type="dxa"/>
                </w:tcPr>
                <w:p w14:paraId="020084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w:t>
                  </w:r>
                </w:p>
              </w:tc>
              <w:tc>
                <w:tcPr>
                  <w:tcW w:w="1276" w:type="dxa"/>
                </w:tcPr>
                <w:p w14:paraId="68F983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ссудодателем уменьшение начисленных по договору безвозмездного пользования объектов имущества расходов будущих периодов при досрочном расторжении договора (в сумме остатка на момент расторжения договора)</w:t>
                  </w:r>
                </w:p>
              </w:tc>
              <w:tc>
                <w:tcPr>
                  <w:tcW w:w="425" w:type="dxa"/>
                </w:tcPr>
                <w:p w14:paraId="473946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B4C61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567" w:type="dxa"/>
                </w:tcPr>
                <w:p w14:paraId="3C3EB8A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D3F5A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50 2X0</w:t>
                  </w:r>
                </w:p>
              </w:tc>
              <w:tc>
                <w:tcPr>
                  <w:tcW w:w="851" w:type="dxa"/>
                </w:tcPr>
                <w:p w14:paraId="127A0D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Накладная на отпуск материальных ценностей на сторону (ф. 0510458);</w:t>
                  </w:r>
                </w:p>
                <w:p w14:paraId="6F66D8C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 Документ, предусмотренный согласно учетной политике (графику документооборота)</w:t>
                  </w:r>
                </w:p>
              </w:tc>
              <w:tc>
                <w:tcPr>
                  <w:tcW w:w="1275" w:type="dxa"/>
                </w:tcPr>
                <w:p w14:paraId="57971C1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5B1E6B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D0D4E" w:rsidRPr="00BD0D4E" w14:paraId="7CD50A74" w14:textId="77777777" w:rsidTr="000D3AE4">
              <w:tc>
                <w:tcPr>
                  <w:tcW w:w="478" w:type="dxa"/>
                </w:tcPr>
                <w:p w14:paraId="1F7BFA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2.15.3</w:t>
                  </w:r>
                </w:p>
              </w:tc>
              <w:tc>
                <w:tcPr>
                  <w:tcW w:w="1276" w:type="dxa"/>
                </w:tcPr>
                <w:p w14:paraId="724877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расчеты по залоговой стоимости электронного носителя информации по приобретаемым услугам, </w:t>
                  </w:r>
                  <w:r w:rsidRPr="00BD0D4E">
                    <w:rPr>
                      <w:rFonts w:ascii="Arial" w:eastAsia="Times New Roman" w:hAnsi="Arial" w:cs="Arial"/>
                      <w:sz w:val="16"/>
                      <w:szCs w:val="16"/>
                      <w:lang w:eastAsia="ru-RU"/>
                    </w:rPr>
                    <w:lastRenderedPageBreak/>
                    <w:t>товарам (например, проездной карты), приобретенного подотчетным лицом</w:t>
                  </w:r>
                </w:p>
                <w:p w14:paraId="612F69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2EEDF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0F23B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567" w:type="dxa"/>
                </w:tcPr>
                <w:p w14:paraId="77D98B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FC8C2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26 667</w:t>
                  </w:r>
                </w:p>
              </w:tc>
              <w:tc>
                <w:tcPr>
                  <w:tcW w:w="851" w:type="dxa"/>
                </w:tcPr>
                <w:p w14:paraId="03D4DA6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Отчет о расходах подотчетного лица (ф. 0504520);</w:t>
                  </w:r>
                </w:p>
                <w:p w14:paraId="17CC58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документы, прилагаемые к Отчету о </w:t>
                  </w:r>
                  <w:r w:rsidRPr="00BD0D4E">
                    <w:rPr>
                      <w:rFonts w:ascii="Arial" w:eastAsia="Times New Roman" w:hAnsi="Arial" w:cs="Arial"/>
                      <w:sz w:val="16"/>
                      <w:szCs w:val="16"/>
                      <w:lang w:eastAsia="ru-RU"/>
                    </w:rPr>
                    <w:lastRenderedPageBreak/>
                    <w:t>расходах подотчетного лица (ф. 0504520)</w:t>
                  </w:r>
                </w:p>
              </w:tc>
              <w:tc>
                <w:tcPr>
                  <w:tcW w:w="1275" w:type="dxa"/>
                </w:tcPr>
                <w:p w14:paraId="1569E6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2.15 настоящего Приложения в соответствии с содержанием факта хозяйственной жизни</w:t>
                  </w:r>
                </w:p>
              </w:tc>
              <w:tc>
                <w:tcPr>
                  <w:tcW w:w="1418" w:type="dxa"/>
                </w:tcPr>
                <w:p w14:paraId="1ACB1A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D0D4E" w:rsidRPr="00BD0D4E" w14:paraId="47D3B3BD" w14:textId="77777777" w:rsidTr="000D3AE4">
              <w:tc>
                <w:tcPr>
                  <w:tcW w:w="478" w:type="dxa"/>
                </w:tcPr>
                <w:p w14:paraId="13FEF6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2.15.4</w:t>
                  </w:r>
                </w:p>
              </w:tc>
              <w:tc>
                <w:tcPr>
                  <w:tcW w:w="1276" w:type="dxa"/>
                </w:tcPr>
                <w:p w14:paraId="37510C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расчеты по залоговой стоимости электронного носителя информации по приобретаемым услугам, товарам (например, проездной карты), приобретенные согласно договору (контракту)</w:t>
                  </w:r>
                </w:p>
              </w:tc>
              <w:tc>
                <w:tcPr>
                  <w:tcW w:w="425" w:type="dxa"/>
                </w:tcPr>
                <w:p w14:paraId="3B6C59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6B316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567" w:type="dxa"/>
                </w:tcPr>
                <w:p w14:paraId="5F7B24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22D66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26 73X</w:t>
                  </w:r>
                </w:p>
              </w:tc>
              <w:tc>
                <w:tcPr>
                  <w:tcW w:w="851" w:type="dxa"/>
                </w:tcPr>
                <w:p w14:paraId="72C91B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приемки товаров, работ, услуг (ф. 0510452), Документ, предусмотренный согласно учетной политике (графику документооборота)</w:t>
                  </w:r>
                </w:p>
              </w:tc>
              <w:tc>
                <w:tcPr>
                  <w:tcW w:w="1275" w:type="dxa"/>
                </w:tcPr>
                <w:p w14:paraId="2841DA9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016CD9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BD0D4E" w:rsidRPr="00BD0D4E" w14:paraId="4CC1CF98" w14:textId="77777777" w:rsidTr="000D3AE4">
              <w:tc>
                <w:tcPr>
                  <w:tcW w:w="478" w:type="dxa"/>
                </w:tcPr>
                <w:p w14:paraId="1FA33C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2.15.5</w:t>
                  </w:r>
                </w:p>
              </w:tc>
              <w:tc>
                <w:tcPr>
                  <w:tcW w:w="1276" w:type="dxa"/>
                </w:tcPr>
                <w:p w14:paraId="544903A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увеличение расчетов с прочими дебиторами в связи с возвратом средств</w:t>
                  </w:r>
                </w:p>
              </w:tc>
              <w:tc>
                <w:tcPr>
                  <w:tcW w:w="425" w:type="dxa"/>
                </w:tcPr>
                <w:p w14:paraId="101D43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DC2DD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7C760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6BBAB1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567" w:type="dxa"/>
                </w:tcPr>
                <w:p w14:paraId="28A01E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1B919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XX 610</w:t>
                  </w:r>
                </w:p>
              </w:tc>
              <w:tc>
                <w:tcPr>
                  <w:tcW w:w="851" w:type="dxa"/>
                </w:tcPr>
                <w:p w14:paraId="5518A1B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D007865"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061773CA" w14:textId="40784C2D"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w:t>
                  </w:r>
                  <w:r w:rsidR="007D13DE">
                    <w:rPr>
                      <w:rFonts w:ascii="Arial" w:eastAsia="Times New Roman" w:hAnsi="Arial" w:cs="Arial"/>
                      <w:sz w:val="16"/>
                      <w:szCs w:val="16"/>
                      <w:lang w:eastAsia="ru-RU"/>
                    </w:rPr>
                    <w:t>ам</w:t>
                  </w:r>
                  <w:r w:rsidRPr="00BD0D4E">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2.1 - 2.6 настоящего</w:t>
                  </w:r>
                  <w:r w:rsidRPr="00BD0D4E">
                    <w:rPr>
                      <w:rFonts w:ascii="Arial" w:eastAsia="Times New Roman" w:hAnsi="Arial" w:cs="Arial"/>
                      <w:sz w:val="16"/>
                      <w:szCs w:val="16"/>
                      <w:lang w:eastAsia="ru-RU"/>
                    </w:rPr>
                    <w:t xml:space="preserve"> Приложения в соответствии с содержанием факта хозяйственной жизни</w:t>
                  </w:r>
                </w:p>
              </w:tc>
            </w:tr>
            <w:tr w:rsidR="00BD0D4E" w:rsidRPr="00BD0D4E" w14:paraId="17F7D35D" w14:textId="77777777" w:rsidTr="000D3AE4">
              <w:tc>
                <w:tcPr>
                  <w:tcW w:w="478" w:type="dxa"/>
                </w:tcPr>
                <w:p w14:paraId="4245D1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2.15.6</w:t>
                  </w:r>
                </w:p>
              </w:tc>
              <w:tc>
                <w:tcPr>
                  <w:tcW w:w="1276" w:type="dxa"/>
                </w:tcPr>
                <w:p w14:paraId="0B8079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перечисление </w:t>
                  </w:r>
                  <w:r w:rsidRPr="00BD0D4E">
                    <w:rPr>
                      <w:rFonts w:ascii="Arial" w:eastAsia="Times New Roman" w:hAnsi="Arial" w:cs="Arial"/>
                      <w:sz w:val="16"/>
                      <w:szCs w:val="16"/>
                      <w:lang w:eastAsia="ru-RU"/>
                    </w:rPr>
                    <w:lastRenderedPageBreak/>
                    <w:t>залоговых платежей, задатков, обеспечения заявок на участие в конкурсе или закрытом аукционе</w:t>
                  </w:r>
                </w:p>
              </w:tc>
              <w:tc>
                <w:tcPr>
                  <w:tcW w:w="425" w:type="dxa"/>
                </w:tcPr>
                <w:p w14:paraId="5AC7A5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82420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567" w:type="dxa"/>
                </w:tcPr>
                <w:p w14:paraId="5D0B06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AF3252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11 610</w:t>
                  </w:r>
                </w:p>
              </w:tc>
              <w:tc>
                <w:tcPr>
                  <w:tcW w:w="851" w:type="dxa"/>
                </w:tcPr>
                <w:p w14:paraId="2CE5A8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w:t>
                  </w:r>
                  <w:r w:rsidRPr="00BD0D4E">
                    <w:rPr>
                      <w:rFonts w:ascii="Arial" w:eastAsia="Times New Roman" w:hAnsi="Arial" w:cs="Arial"/>
                      <w:sz w:val="16"/>
                      <w:szCs w:val="16"/>
                      <w:lang w:eastAsia="ru-RU"/>
                    </w:rPr>
                    <w:lastRenderedPageBreak/>
                    <w:t>прилагаемые к выписке</w:t>
                  </w:r>
                </w:p>
              </w:tc>
              <w:tc>
                <w:tcPr>
                  <w:tcW w:w="1275" w:type="dxa"/>
                </w:tcPr>
                <w:p w14:paraId="01768F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2.15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3C655E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48DEF786" w14:textId="77777777" w:rsidTr="000D3AE4">
              <w:tc>
                <w:tcPr>
                  <w:tcW w:w="478" w:type="dxa"/>
                </w:tcPr>
                <w:p w14:paraId="197462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2.15.7</w:t>
                  </w:r>
                </w:p>
              </w:tc>
              <w:tc>
                <w:tcPr>
                  <w:tcW w:w="1276" w:type="dxa"/>
                </w:tcPr>
                <w:p w14:paraId="20E994A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возврат на расчетный счет учреждения залоговых платежей, задатков, обеспечения заявок на участие в конкурсе или закрытом аукционе, поступление средств списанных оператором Единой электронной торговой площадки в пользу заказчика для перечисления в федеральный бюджет, иные перечисления</w:t>
                  </w:r>
                </w:p>
              </w:tc>
              <w:tc>
                <w:tcPr>
                  <w:tcW w:w="425" w:type="dxa"/>
                </w:tcPr>
                <w:p w14:paraId="3BF7AF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81447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201 X1 510</w:t>
                  </w:r>
                </w:p>
              </w:tc>
              <w:tc>
                <w:tcPr>
                  <w:tcW w:w="567" w:type="dxa"/>
                </w:tcPr>
                <w:p w14:paraId="2D131A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0EB8B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1" w:type="dxa"/>
                </w:tcPr>
                <w:p w14:paraId="7743EA3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037D19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71403F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10DBA966" w14:textId="77777777" w:rsidTr="000D3AE4">
              <w:tc>
                <w:tcPr>
                  <w:tcW w:w="478" w:type="dxa"/>
                </w:tcPr>
                <w:p w14:paraId="2CCA9B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2.15.8</w:t>
                  </w:r>
                </w:p>
              </w:tc>
              <w:tc>
                <w:tcPr>
                  <w:tcW w:w="1276" w:type="dxa"/>
                </w:tcPr>
                <w:p w14:paraId="73B9BD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w:t>
                  </w:r>
                  <w:r w:rsidRPr="00BD0D4E">
                    <w:rPr>
                      <w:rFonts w:ascii="Arial" w:eastAsia="Times New Roman" w:hAnsi="Arial" w:cs="Arial"/>
                      <w:sz w:val="16"/>
                      <w:szCs w:val="16"/>
                      <w:lang w:eastAsia="ru-RU"/>
                    </w:rPr>
                    <w:lastRenderedPageBreak/>
                    <w:t>учете залоговой стоимости электронного носителя информации по приобретаемым услугам, товарам (например, проездной карты), приобретенные согласно договору (контракту), не подлежащей возмещению, с отнесением на расходы текущего финансового года</w:t>
                  </w:r>
                </w:p>
              </w:tc>
              <w:tc>
                <w:tcPr>
                  <w:tcW w:w="425" w:type="dxa"/>
                </w:tcPr>
                <w:p w14:paraId="37A013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3268D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20 226</w:t>
                  </w:r>
                </w:p>
              </w:tc>
              <w:tc>
                <w:tcPr>
                  <w:tcW w:w="567" w:type="dxa"/>
                </w:tcPr>
                <w:p w14:paraId="4901EDC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A0BD8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1" w:type="dxa"/>
                </w:tcPr>
                <w:p w14:paraId="6381D96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w:t>
                  </w:r>
                  <w:r w:rsidRPr="00BD0D4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275" w:type="dxa"/>
                </w:tcPr>
                <w:p w14:paraId="077DFA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4.2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06F219F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2.15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6FD0CFFA" w14:textId="77777777" w:rsidTr="000D3AE4">
              <w:tc>
                <w:tcPr>
                  <w:tcW w:w="478" w:type="dxa"/>
                </w:tcPr>
                <w:p w14:paraId="55FE61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2.15.9</w:t>
                  </w:r>
                </w:p>
              </w:tc>
              <w:tc>
                <w:tcPr>
                  <w:tcW w:w="1276" w:type="dxa"/>
                </w:tcPr>
                <w:p w14:paraId="1AE210B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залоговой стоимости электронного носителя информации по приобретаемым услугам, товарам (например, проездной карты), приобретенные согласно договору </w:t>
                  </w:r>
                  <w:r w:rsidRPr="00BD0D4E">
                    <w:rPr>
                      <w:rFonts w:ascii="Arial" w:eastAsia="Times New Roman" w:hAnsi="Arial" w:cs="Arial"/>
                      <w:sz w:val="16"/>
                      <w:szCs w:val="16"/>
                      <w:lang w:eastAsia="ru-RU"/>
                    </w:rPr>
                    <w:lastRenderedPageBreak/>
                    <w:t>(контракту), в случае утраты электронного носителя информации</w:t>
                  </w:r>
                </w:p>
              </w:tc>
              <w:tc>
                <w:tcPr>
                  <w:tcW w:w="425" w:type="dxa"/>
                </w:tcPr>
                <w:p w14:paraId="6DA8773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72F1D2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17X</w:t>
                  </w:r>
                </w:p>
              </w:tc>
              <w:tc>
                <w:tcPr>
                  <w:tcW w:w="567" w:type="dxa"/>
                </w:tcPr>
                <w:p w14:paraId="421B71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1EFB15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05 667</w:t>
                  </w:r>
                </w:p>
              </w:tc>
              <w:tc>
                <w:tcPr>
                  <w:tcW w:w="851" w:type="dxa"/>
                </w:tcPr>
                <w:p w14:paraId="537297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E2B7F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15B585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1AC0B6D4" w14:textId="77777777" w:rsidTr="000D3AE4">
              <w:tc>
                <w:tcPr>
                  <w:tcW w:w="478" w:type="dxa"/>
                </w:tcPr>
                <w:p w14:paraId="38C7A9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2.15.10</w:t>
                  </w:r>
                </w:p>
              </w:tc>
              <w:tc>
                <w:tcPr>
                  <w:tcW w:w="1276" w:type="dxa"/>
                </w:tcPr>
                <w:p w14:paraId="5EC41A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Отражены в бухгалтерском учете ссудодателем уменьшение начисленных по договору безвозмездного пользования объектов имущества доходов будущих периодов при досрочном расторжении договора (в сумме остатка на момент расторжения договора)</w:t>
                  </w:r>
                </w:p>
              </w:tc>
              <w:tc>
                <w:tcPr>
                  <w:tcW w:w="425" w:type="dxa"/>
                </w:tcPr>
                <w:p w14:paraId="243F27E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5E980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4X 1XX</w:t>
                  </w:r>
                </w:p>
              </w:tc>
              <w:tc>
                <w:tcPr>
                  <w:tcW w:w="567" w:type="dxa"/>
                </w:tcPr>
                <w:p w14:paraId="09F2F3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86724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1" w:type="dxa"/>
                </w:tcPr>
                <w:p w14:paraId="37FA47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Накладная на отпуск материальных ценностей на сторону (ф. 0510458); Акт о приеме-передаче объектов нефинансовых активов (ф. 0510448); Документ, предусмотренный согласно учетной политике (графику документооборота)</w:t>
                  </w:r>
                </w:p>
              </w:tc>
              <w:tc>
                <w:tcPr>
                  <w:tcW w:w="1275" w:type="dxa"/>
                </w:tcPr>
                <w:p w14:paraId="17A4199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0D769F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538DB90A" w14:textId="77777777" w:rsidTr="000D3AE4">
              <w:tc>
                <w:tcPr>
                  <w:tcW w:w="478" w:type="dxa"/>
                </w:tcPr>
                <w:p w14:paraId="6E32953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2.15.11</w:t>
                  </w:r>
                </w:p>
              </w:tc>
              <w:tc>
                <w:tcPr>
                  <w:tcW w:w="1276" w:type="dxa"/>
                </w:tcPr>
                <w:p w14:paraId="259353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ссудодателем расходы будущих периодов от </w:t>
                  </w:r>
                  <w:r w:rsidRPr="00BD0D4E">
                    <w:rPr>
                      <w:rFonts w:ascii="Arial" w:eastAsia="Times New Roman" w:hAnsi="Arial" w:cs="Arial"/>
                      <w:sz w:val="16"/>
                      <w:szCs w:val="16"/>
                      <w:lang w:eastAsia="ru-RU"/>
                    </w:rPr>
                    <w:lastRenderedPageBreak/>
                    <w:t>передачи ссудополучателю по договору безвозмездного пользования объектов имущества</w:t>
                  </w:r>
                </w:p>
              </w:tc>
              <w:tc>
                <w:tcPr>
                  <w:tcW w:w="425" w:type="dxa"/>
                </w:tcPr>
                <w:p w14:paraId="1FFCB3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C88287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50 2X0</w:t>
                  </w:r>
                </w:p>
              </w:tc>
              <w:tc>
                <w:tcPr>
                  <w:tcW w:w="567" w:type="dxa"/>
                </w:tcPr>
                <w:p w14:paraId="4E85FA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4DBAE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1" w:type="dxa"/>
                </w:tcPr>
                <w:p w14:paraId="7AC02F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Накладная на отпуск материальных ценностей на </w:t>
                  </w:r>
                  <w:r w:rsidRPr="00BD0D4E">
                    <w:rPr>
                      <w:rFonts w:ascii="Arial" w:eastAsia="Times New Roman" w:hAnsi="Arial" w:cs="Arial"/>
                      <w:sz w:val="16"/>
                      <w:szCs w:val="16"/>
                      <w:lang w:eastAsia="ru-RU"/>
                    </w:rPr>
                    <w:lastRenderedPageBreak/>
                    <w:t>сторону (ф. 0510458); Акт о приеме-передаче объектов нефинансовых активов (ф. 0510448); Документ, предусмотренный согласно учетной политике (графику документооборота)</w:t>
                  </w:r>
                </w:p>
              </w:tc>
              <w:tc>
                <w:tcPr>
                  <w:tcW w:w="1275" w:type="dxa"/>
                </w:tcPr>
                <w:p w14:paraId="39E32EF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4.5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5B8D37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2.15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2F2AF078" w14:textId="77777777" w:rsidTr="000D3AE4">
              <w:tc>
                <w:tcPr>
                  <w:tcW w:w="478" w:type="dxa"/>
                </w:tcPr>
                <w:p w14:paraId="7F009B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2.15.12</w:t>
                  </w:r>
                </w:p>
              </w:tc>
              <w:tc>
                <w:tcPr>
                  <w:tcW w:w="1276" w:type="dxa"/>
                </w:tcPr>
                <w:p w14:paraId="554F33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Признана в бухгалтерском учете задолженность прочих дебиторов</w:t>
                  </w:r>
                </w:p>
              </w:tc>
              <w:tc>
                <w:tcPr>
                  <w:tcW w:w="425" w:type="dxa"/>
                </w:tcPr>
                <w:p w14:paraId="5A7D10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AE6CE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2 210 05 564</w:t>
                  </w:r>
                </w:p>
              </w:tc>
              <w:tc>
                <w:tcPr>
                  <w:tcW w:w="567" w:type="dxa"/>
                </w:tcPr>
                <w:p w14:paraId="538A533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CA725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2 205 31 667</w:t>
                  </w:r>
                </w:p>
              </w:tc>
              <w:tc>
                <w:tcPr>
                  <w:tcW w:w="851" w:type="dxa"/>
                </w:tcPr>
                <w:p w14:paraId="3347DC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6DC09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225EF0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D0D4E" w:rsidRPr="00BD0D4E" w14:paraId="40AC94A6" w14:textId="77777777" w:rsidTr="000D3AE4">
              <w:tc>
                <w:tcPr>
                  <w:tcW w:w="478" w:type="dxa"/>
                </w:tcPr>
                <w:p w14:paraId="1D5800B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2.15.13</w:t>
                  </w:r>
                </w:p>
              </w:tc>
              <w:tc>
                <w:tcPr>
                  <w:tcW w:w="1276" w:type="dxa"/>
                </w:tcPr>
                <w:p w14:paraId="54202D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 в бухгалтерском учете зачет взаимных требований по ранее перечисленному </w:t>
                  </w:r>
                  <w:r w:rsidRPr="00BD0D4E">
                    <w:rPr>
                      <w:rFonts w:ascii="Arial" w:eastAsia="Times New Roman" w:hAnsi="Arial" w:cs="Arial"/>
                      <w:sz w:val="16"/>
                      <w:szCs w:val="16"/>
                      <w:lang w:eastAsia="ru-RU"/>
                    </w:rPr>
                    <w:lastRenderedPageBreak/>
                    <w:t>обеспечительному платежу в счет оплаты обязательств по договору</w:t>
                  </w:r>
                </w:p>
              </w:tc>
              <w:tc>
                <w:tcPr>
                  <w:tcW w:w="425" w:type="dxa"/>
                </w:tcPr>
                <w:p w14:paraId="7170B4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BD951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83X</w:t>
                  </w:r>
                </w:p>
              </w:tc>
              <w:tc>
                <w:tcPr>
                  <w:tcW w:w="567" w:type="dxa"/>
                </w:tcPr>
                <w:p w14:paraId="2B2B67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B20E9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1" w:type="dxa"/>
                </w:tcPr>
                <w:p w14:paraId="78ABE0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(графику </w:t>
                  </w:r>
                  <w:r w:rsidRPr="00BD0D4E">
                    <w:rPr>
                      <w:rFonts w:ascii="Arial" w:eastAsia="Times New Roman" w:hAnsi="Arial" w:cs="Arial"/>
                      <w:sz w:val="16"/>
                      <w:szCs w:val="16"/>
                      <w:lang w:eastAsia="ru-RU"/>
                    </w:rPr>
                    <w:lastRenderedPageBreak/>
                    <w:t>документооборота)</w:t>
                  </w:r>
                </w:p>
              </w:tc>
              <w:tc>
                <w:tcPr>
                  <w:tcW w:w="1275" w:type="dxa"/>
                </w:tcPr>
                <w:p w14:paraId="74C6A28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3.2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8" w:type="dxa"/>
                </w:tcPr>
                <w:p w14:paraId="035721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2.15 настоящего Приложения в соответствии с содержанием факта хозяйственной жизни</w:t>
                  </w:r>
                </w:p>
              </w:tc>
            </w:tr>
            <w:tr w:rsidR="00BD0D4E" w:rsidRPr="00BD0D4E" w14:paraId="1541FF88" w14:textId="77777777" w:rsidTr="000D3AE4">
              <w:tc>
                <w:tcPr>
                  <w:tcW w:w="478" w:type="dxa"/>
                </w:tcPr>
                <w:p w14:paraId="37CF6E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2.15.14</w:t>
                  </w:r>
                </w:p>
              </w:tc>
              <w:tc>
                <w:tcPr>
                  <w:tcW w:w="1276" w:type="dxa"/>
                </w:tcPr>
                <w:p w14:paraId="2BD9DD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зачет взаимных требований, в том числе по возврату денежного залога и уплате суммы обязательства по оплате права на заключение договора путем удержания (с отражением операций по некассовому исполнению принятых денежных обязательств в бухгалтерской отчетности)</w:t>
                  </w:r>
                </w:p>
                <w:p w14:paraId="60181D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82A60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CCEB74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2 302 26 83X</w:t>
                  </w:r>
                </w:p>
              </w:tc>
              <w:tc>
                <w:tcPr>
                  <w:tcW w:w="567" w:type="dxa"/>
                </w:tcPr>
                <w:p w14:paraId="115955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p w14:paraId="2B2F8A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9D578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05 66X</w:t>
                  </w:r>
                </w:p>
              </w:tc>
              <w:tc>
                <w:tcPr>
                  <w:tcW w:w="851" w:type="dxa"/>
                </w:tcPr>
                <w:p w14:paraId="6D714D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EA927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2A54E0D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121435BB" w14:textId="77777777" w:rsidTr="000D3AE4">
              <w:tc>
                <w:tcPr>
                  <w:tcW w:w="478" w:type="dxa"/>
                </w:tcPr>
                <w:p w14:paraId="1FF4C8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2.15.15</w:t>
                  </w:r>
                </w:p>
              </w:tc>
              <w:tc>
                <w:tcPr>
                  <w:tcW w:w="1276" w:type="dxa"/>
                </w:tcPr>
                <w:p w14:paraId="0CAC0E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в бухгалтерском учете суммы начисленного акциза при приобретении сырья, подлежащего обложению акцизом в </w:t>
                  </w:r>
                  <w:r w:rsidRPr="00BD0D4E">
                    <w:rPr>
                      <w:rFonts w:ascii="Arial" w:eastAsia="Times New Roman" w:hAnsi="Arial" w:cs="Arial"/>
                      <w:sz w:val="16"/>
                      <w:szCs w:val="16"/>
                      <w:lang w:eastAsia="ru-RU"/>
                    </w:rPr>
                    <w:lastRenderedPageBreak/>
                    <w:t>соответствии с законодательством Российской Федерации о налогах и сборах</w:t>
                  </w:r>
                </w:p>
                <w:p w14:paraId="3FC21FB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5470ED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621013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2 210 05 561</w:t>
                  </w:r>
                </w:p>
              </w:tc>
              <w:tc>
                <w:tcPr>
                  <w:tcW w:w="567" w:type="dxa"/>
                </w:tcPr>
                <w:p w14:paraId="1DD89D0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A0CBE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2 303 05 731</w:t>
                  </w:r>
                </w:p>
              </w:tc>
              <w:tc>
                <w:tcPr>
                  <w:tcW w:w="851" w:type="dxa"/>
                </w:tcPr>
                <w:p w14:paraId="75FBE8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D0D4E">
                    <w:rPr>
                      <w:rFonts w:ascii="Arial" w:eastAsia="Times New Roman" w:hAnsi="Arial" w:cs="Arial"/>
                      <w:sz w:val="16"/>
                      <w:szCs w:val="16"/>
                      <w:lang w:eastAsia="ru-RU"/>
                    </w:rPr>
                    <w:lastRenderedPageBreak/>
                    <w:t>)</w:t>
                  </w:r>
                </w:p>
              </w:tc>
              <w:tc>
                <w:tcPr>
                  <w:tcW w:w="1275" w:type="dxa"/>
                </w:tcPr>
                <w:p w14:paraId="5C0CFD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2.15 настоящего Приложения в соответствии с содержанием факта хозяйственной жизни</w:t>
                  </w:r>
                </w:p>
              </w:tc>
              <w:tc>
                <w:tcPr>
                  <w:tcW w:w="1418" w:type="dxa"/>
                </w:tcPr>
                <w:p w14:paraId="7974D4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749D7CF7" w14:textId="77777777" w:rsidTr="000D3AE4">
              <w:tc>
                <w:tcPr>
                  <w:tcW w:w="478" w:type="dxa"/>
                </w:tcPr>
                <w:p w14:paraId="2C5E139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2.15.16</w:t>
                  </w:r>
                </w:p>
              </w:tc>
              <w:tc>
                <w:tcPr>
                  <w:tcW w:w="1276" w:type="dxa"/>
                </w:tcPr>
                <w:p w14:paraId="3022345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списание сумм акциза, принятых учреждением в качестве налогового вычета в отношении объектов, подлежащих обложению акцизом при выполнении условий принятия к вычету, предусмотренных законодательством Российской Федерации о налогах и сборах</w:t>
                  </w:r>
                </w:p>
                <w:p w14:paraId="2B3FA99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4596BC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588A9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2 303 05 831</w:t>
                  </w:r>
                </w:p>
              </w:tc>
              <w:tc>
                <w:tcPr>
                  <w:tcW w:w="567" w:type="dxa"/>
                </w:tcPr>
                <w:p w14:paraId="56D7B4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C3F00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2 210 05 661</w:t>
                  </w:r>
                </w:p>
              </w:tc>
              <w:tc>
                <w:tcPr>
                  <w:tcW w:w="851" w:type="dxa"/>
                </w:tcPr>
                <w:p w14:paraId="07FF153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FDC748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276F51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08A38415" w14:textId="77777777" w:rsidTr="000D3AE4">
              <w:tc>
                <w:tcPr>
                  <w:tcW w:w="478" w:type="dxa"/>
                </w:tcPr>
                <w:p w14:paraId="58CFFA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2.15.17</w:t>
                  </w:r>
                </w:p>
              </w:tc>
              <w:tc>
                <w:tcPr>
                  <w:tcW w:w="1276" w:type="dxa"/>
                </w:tcPr>
                <w:p w14:paraId="3DBB9B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учреждения задолженность на дату возникновения </w:t>
                  </w:r>
                  <w:r w:rsidRPr="00BD0D4E">
                    <w:rPr>
                      <w:rFonts w:ascii="Arial" w:eastAsia="Times New Roman" w:hAnsi="Arial" w:cs="Arial"/>
                      <w:sz w:val="16"/>
                      <w:szCs w:val="16"/>
                      <w:lang w:eastAsia="ru-RU"/>
                    </w:rPr>
                    <w:lastRenderedPageBreak/>
                    <w:t>требований к плательщикам штрафных санкций, подлежащих дальнейшему перечислению в доход соответствующего бюджета</w:t>
                  </w:r>
                </w:p>
                <w:p w14:paraId="613B245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4EE18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2D25A97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05 56X</w:t>
                  </w:r>
                </w:p>
              </w:tc>
              <w:tc>
                <w:tcPr>
                  <w:tcW w:w="567" w:type="dxa"/>
                </w:tcPr>
                <w:p w14:paraId="18E22B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37AB59A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05 73X</w:t>
                  </w:r>
                </w:p>
              </w:tc>
              <w:tc>
                <w:tcPr>
                  <w:tcW w:w="851" w:type="dxa"/>
                </w:tcPr>
                <w:p w14:paraId="439AAC6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w:t>
                  </w:r>
                  <w:r w:rsidRPr="00BD0D4E">
                    <w:rPr>
                      <w:rFonts w:ascii="Arial" w:eastAsia="Times New Roman" w:hAnsi="Arial" w:cs="Arial"/>
                      <w:sz w:val="16"/>
                      <w:szCs w:val="16"/>
                      <w:lang w:eastAsia="ru-RU"/>
                    </w:rPr>
                    <w:lastRenderedPageBreak/>
                    <w:t>(графику документооборота)</w:t>
                  </w:r>
                </w:p>
              </w:tc>
              <w:tc>
                <w:tcPr>
                  <w:tcW w:w="1275" w:type="dxa"/>
                </w:tcPr>
                <w:p w14:paraId="1FD43A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2.15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2BD796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5703039F" w14:textId="77777777" w:rsidTr="000D3AE4">
              <w:tc>
                <w:tcPr>
                  <w:tcW w:w="478" w:type="dxa"/>
                </w:tcPr>
                <w:p w14:paraId="040EBE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2.15.18</w:t>
                  </w:r>
                </w:p>
              </w:tc>
              <w:tc>
                <w:tcPr>
                  <w:tcW w:w="1276" w:type="dxa"/>
                </w:tcPr>
                <w:p w14:paraId="44B1AF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учреждения расчеты с прочими дебиторами, полученные при осуществлении расчетов между головным учреждением, обособленными подразделениями (филиалами)</w:t>
                  </w:r>
                </w:p>
              </w:tc>
              <w:tc>
                <w:tcPr>
                  <w:tcW w:w="425" w:type="dxa"/>
                </w:tcPr>
                <w:p w14:paraId="6FA947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C208D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7EC69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390B6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567" w:type="dxa"/>
                </w:tcPr>
                <w:p w14:paraId="41C535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45A9EA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22A7145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EC514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69AE19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03E55DA7" w14:textId="77777777" w:rsidTr="000D3AE4">
              <w:tc>
                <w:tcPr>
                  <w:tcW w:w="478" w:type="dxa"/>
                </w:tcPr>
                <w:p w14:paraId="29AEE2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2.15.19</w:t>
                  </w:r>
                </w:p>
              </w:tc>
              <w:tc>
                <w:tcPr>
                  <w:tcW w:w="1276" w:type="dxa"/>
                </w:tcPr>
                <w:p w14:paraId="3522C6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учреждения расчетов с прочими дебиторами при осуществлении расчетов между </w:t>
                  </w:r>
                  <w:r w:rsidRPr="00BD0D4E">
                    <w:rPr>
                      <w:rFonts w:ascii="Arial" w:eastAsia="Times New Roman" w:hAnsi="Arial" w:cs="Arial"/>
                      <w:sz w:val="16"/>
                      <w:szCs w:val="16"/>
                      <w:lang w:eastAsia="ru-RU"/>
                    </w:rPr>
                    <w:lastRenderedPageBreak/>
                    <w:t>головным учреждением, обособленными подразделениями (филиалами)</w:t>
                  </w:r>
                </w:p>
              </w:tc>
              <w:tc>
                <w:tcPr>
                  <w:tcW w:w="425" w:type="dxa"/>
                </w:tcPr>
                <w:p w14:paraId="12312A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344824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764766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C31C5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C7E6E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974C31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1" w:type="dxa"/>
                </w:tcPr>
                <w:p w14:paraId="3F6E1C4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E3ED8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4C1605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66CA2098" w14:textId="77777777" w:rsidTr="000D3AE4">
              <w:tc>
                <w:tcPr>
                  <w:tcW w:w="478" w:type="dxa"/>
                </w:tcPr>
                <w:p w14:paraId="114676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2.15.20</w:t>
                  </w:r>
                </w:p>
              </w:tc>
              <w:tc>
                <w:tcPr>
                  <w:tcW w:w="1276" w:type="dxa"/>
                </w:tcPr>
                <w:p w14:paraId="574D69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учреждения расчеты с прочими дебиторами при реорганизации путем слияния, присоединения, разделения, выделения, преобразования или при изменении типа учреждения</w:t>
                  </w:r>
                </w:p>
                <w:p w14:paraId="4FC969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CEAA2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06021C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2FBF0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6468D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56X</w:t>
                  </w:r>
                </w:p>
              </w:tc>
              <w:tc>
                <w:tcPr>
                  <w:tcW w:w="567" w:type="dxa"/>
                </w:tcPr>
                <w:p w14:paraId="3BB63F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9C125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1CE244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C5188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1EDBAF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6CFB28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7A5404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044F06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5C5C6A72" w14:textId="77777777" w:rsidTr="000D3AE4">
              <w:tc>
                <w:tcPr>
                  <w:tcW w:w="478" w:type="dxa"/>
                </w:tcPr>
                <w:p w14:paraId="735147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2.15.21</w:t>
                  </w:r>
                </w:p>
              </w:tc>
              <w:tc>
                <w:tcPr>
                  <w:tcW w:w="1276" w:type="dxa"/>
                </w:tcPr>
                <w:p w14:paraId="102843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учреждения расчетов с прочими дебиторами при реорганизации путем слияния, присоединения, разделения, выделения, преобразования или при </w:t>
                  </w:r>
                  <w:r w:rsidRPr="00BD0D4E">
                    <w:rPr>
                      <w:rFonts w:ascii="Arial" w:eastAsia="Times New Roman" w:hAnsi="Arial" w:cs="Arial"/>
                      <w:sz w:val="16"/>
                      <w:szCs w:val="16"/>
                      <w:lang w:eastAsia="ru-RU"/>
                    </w:rPr>
                    <w:lastRenderedPageBreak/>
                    <w:t>изменении типа учреждения</w:t>
                  </w:r>
                </w:p>
                <w:p w14:paraId="73AE09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6B519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1CA3B2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F0235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2C796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5DEFE2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6BFE86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B44D0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A093B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1" w:type="dxa"/>
                </w:tcPr>
                <w:p w14:paraId="0F3111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687882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7232B0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1DBC502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40C05256" w14:textId="77777777" w:rsidTr="000D3AE4">
              <w:tc>
                <w:tcPr>
                  <w:tcW w:w="478" w:type="dxa"/>
                </w:tcPr>
                <w:p w14:paraId="606C75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2.15.22</w:t>
                  </w:r>
                </w:p>
              </w:tc>
              <w:tc>
                <w:tcPr>
                  <w:tcW w:w="1276" w:type="dxa"/>
                </w:tcPr>
                <w:p w14:paraId="3BEB34A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прочих дебиторов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494FDD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7EFB5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21F8E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FABF5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567" w:type="dxa"/>
                </w:tcPr>
                <w:p w14:paraId="32FC30B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FE5613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851" w:type="dxa"/>
                </w:tcPr>
                <w:p w14:paraId="6DCECC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183597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170BF4F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33C43DEC" w14:textId="77777777" w:rsidTr="000D3AE4">
              <w:tc>
                <w:tcPr>
                  <w:tcW w:w="478" w:type="dxa"/>
                </w:tcPr>
                <w:p w14:paraId="2D237B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2.15.23</w:t>
                  </w:r>
                </w:p>
              </w:tc>
              <w:tc>
                <w:tcPr>
                  <w:tcW w:w="1276" w:type="dxa"/>
                </w:tcPr>
                <w:p w14:paraId="453616F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дебиторской задолженности прочих дебиторов, переданной при осуществлении межбюджетных расчетов, при осуществлении </w:t>
                  </w:r>
                  <w:r w:rsidRPr="00BD0D4E">
                    <w:rPr>
                      <w:rFonts w:ascii="Arial" w:eastAsia="Times New Roman" w:hAnsi="Arial" w:cs="Arial"/>
                      <w:sz w:val="16"/>
                      <w:szCs w:val="16"/>
                      <w:lang w:eastAsia="ru-RU"/>
                    </w:rPr>
                    <w:lastRenderedPageBreak/>
                    <w:t>межведомственных расчетов в рамках одного публично-правового образования</w:t>
                  </w:r>
                </w:p>
              </w:tc>
              <w:tc>
                <w:tcPr>
                  <w:tcW w:w="425" w:type="dxa"/>
                </w:tcPr>
                <w:p w14:paraId="471CEE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3C0426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567" w:type="dxa"/>
                </w:tcPr>
                <w:p w14:paraId="06486E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3CF9E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EFD30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23DA9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05 66X</w:t>
                  </w:r>
                </w:p>
              </w:tc>
              <w:tc>
                <w:tcPr>
                  <w:tcW w:w="851" w:type="dxa"/>
                </w:tcPr>
                <w:p w14:paraId="1299D0F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1F2F5D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0CF17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7D171A9E" w14:textId="77777777" w:rsidTr="000D3AE4">
              <w:tc>
                <w:tcPr>
                  <w:tcW w:w="478" w:type="dxa"/>
                </w:tcPr>
                <w:p w14:paraId="0A884C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2.15.24</w:t>
                  </w:r>
                </w:p>
              </w:tc>
              <w:tc>
                <w:tcPr>
                  <w:tcW w:w="1276" w:type="dxa"/>
                </w:tcPr>
                <w:p w14:paraId="29F3FB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обязательного платежа, процентов за ненадлежащее исполнение обязанности по уплате обязательных платежей собственника помещений для формирования фонда капитального ремонта многоквартирного дома</w:t>
                  </w:r>
                </w:p>
              </w:tc>
              <w:tc>
                <w:tcPr>
                  <w:tcW w:w="425" w:type="dxa"/>
                </w:tcPr>
                <w:p w14:paraId="0FFE4A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973F0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56X</w:t>
                  </w:r>
                </w:p>
              </w:tc>
              <w:tc>
                <w:tcPr>
                  <w:tcW w:w="567" w:type="dxa"/>
                </w:tcPr>
                <w:p w14:paraId="5FE75A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49980E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73X</w:t>
                  </w:r>
                </w:p>
              </w:tc>
              <w:tc>
                <w:tcPr>
                  <w:tcW w:w="851" w:type="dxa"/>
                </w:tcPr>
                <w:p w14:paraId="697FFDA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E3375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473CA8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BD0D4E" w:rsidRPr="00BD0D4E" w14:paraId="7FCEFAFC" w14:textId="77777777" w:rsidTr="000D3AE4">
              <w:tc>
                <w:tcPr>
                  <w:tcW w:w="478" w:type="dxa"/>
                </w:tcPr>
                <w:p w14:paraId="7A650D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2.15.25</w:t>
                  </w:r>
                </w:p>
              </w:tc>
              <w:tc>
                <w:tcPr>
                  <w:tcW w:w="1276" w:type="dxa"/>
                </w:tcPr>
                <w:p w14:paraId="11B9E87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зачисление на специальный счет суммы обязательного платежа, процентов за ненадлежащее исполнение обязанности по уплате обязательных </w:t>
                  </w:r>
                  <w:r w:rsidRPr="00BD0D4E">
                    <w:rPr>
                      <w:rFonts w:ascii="Arial" w:eastAsia="Times New Roman" w:hAnsi="Arial" w:cs="Arial"/>
                      <w:sz w:val="16"/>
                      <w:szCs w:val="16"/>
                      <w:lang w:eastAsia="ru-RU"/>
                    </w:rPr>
                    <w:lastRenderedPageBreak/>
                    <w:t>платежей собственника помещений для формирования фонда</w:t>
                  </w:r>
                </w:p>
              </w:tc>
              <w:tc>
                <w:tcPr>
                  <w:tcW w:w="425" w:type="dxa"/>
                </w:tcPr>
                <w:p w14:paraId="2417776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334C1B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567" w:type="dxa"/>
                </w:tcPr>
                <w:p w14:paraId="09CAFE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B8B457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1" w:type="dxa"/>
                </w:tcPr>
                <w:p w14:paraId="38F3B5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788B90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1D23C1D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6C59C339" w14:textId="77777777" w:rsidTr="000D3AE4">
              <w:tc>
                <w:tcPr>
                  <w:tcW w:w="478" w:type="dxa"/>
                </w:tcPr>
                <w:p w14:paraId="427F9F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2.15.26</w:t>
                  </w:r>
                </w:p>
              </w:tc>
              <w:tc>
                <w:tcPr>
                  <w:tcW w:w="1276" w:type="dxa"/>
                </w:tcPr>
                <w:p w14:paraId="350808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суммы процентов за пользование кредитной организацией денежными средства на специальном счете, формирующими фонд капитального ремонта (операция отражается одновременно при учете зачисления процентов за пользование денежными средствами на специальном счете)</w:t>
                  </w:r>
                </w:p>
              </w:tc>
              <w:tc>
                <w:tcPr>
                  <w:tcW w:w="425" w:type="dxa"/>
                </w:tcPr>
                <w:p w14:paraId="103194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92C51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56X</w:t>
                  </w:r>
                </w:p>
              </w:tc>
              <w:tc>
                <w:tcPr>
                  <w:tcW w:w="567" w:type="dxa"/>
                </w:tcPr>
                <w:p w14:paraId="1446F99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01E1431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3 304 01 73X</w:t>
                  </w:r>
                </w:p>
              </w:tc>
              <w:tc>
                <w:tcPr>
                  <w:tcW w:w="851" w:type="dxa"/>
                </w:tcPr>
                <w:p w14:paraId="39D67B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44525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1BBE3DE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BD0D4E" w:rsidRPr="00BD0D4E" w14:paraId="61BBDE0B" w14:textId="77777777" w:rsidTr="000D3AE4">
              <w:tc>
                <w:tcPr>
                  <w:tcW w:w="478" w:type="dxa"/>
                </w:tcPr>
                <w:p w14:paraId="4AA348A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2.15.27</w:t>
                  </w:r>
                </w:p>
              </w:tc>
              <w:tc>
                <w:tcPr>
                  <w:tcW w:w="1276" w:type="dxa"/>
                </w:tcPr>
                <w:p w14:paraId="7527450C" w14:textId="4999050A"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зачисление на специальный счет процентов за пользование кредитной организацией </w:t>
                  </w:r>
                  <w:r w:rsidRPr="00BD0D4E">
                    <w:rPr>
                      <w:rFonts w:ascii="Arial" w:eastAsia="Times New Roman" w:hAnsi="Arial" w:cs="Arial"/>
                      <w:sz w:val="16"/>
                      <w:szCs w:val="16"/>
                      <w:lang w:eastAsia="ru-RU"/>
                    </w:rPr>
                    <w:lastRenderedPageBreak/>
                    <w:t>денежными средства</w:t>
                  </w:r>
                  <w:r w:rsidR="007D13DE">
                    <w:rPr>
                      <w:rFonts w:ascii="Arial" w:eastAsia="Times New Roman" w:hAnsi="Arial" w:cs="Arial"/>
                      <w:sz w:val="16"/>
                      <w:szCs w:val="16"/>
                      <w:lang w:eastAsia="ru-RU"/>
                    </w:rPr>
                    <w:t>ми</w:t>
                  </w:r>
                  <w:r w:rsidRPr="00BD0D4E">
                    <w:rPr>
                      <w:rFonts w:ascii="Arial" w:eastAsia="Times New Roman" w:hAnsi="Arial" w:cs="Arial"/>
                      <w:sz w:val="16"/>
                      <w:szCs w:val="16"/>
                      <w:lang w:eastAsia="ru-RU"/>
                    </w:rPr>
                    <w:t xml:space="preserve"> на специальном счете</w:t>
                  </w:r>
                </w:p>
              </w:tc>
              <w:tc>
                <w:tcPr>
                  <w:tcW w:w="425" w:type="dxa"/>
                </w:tcPr>
                <w:p w14:paraId="7E90CC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КИФ</w:t>
                  </w:r>
                </w:p>
              </w:tc>
              <w:tc>
                <w:tcPr>
                  <w:tcW w:w="567" w:type="dxa"/>
                </w:tcPr>
                <w:p w14:paraId="13FE6CC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567" w:type="dxa"/>
                </w:tcPr>
                <w:p w14:paraId="229ED9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31604A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1" w:type="dxa"/>
                </w:tcPr>
                <w:p w14:paraId="3EBC84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122F8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15AB25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15A3076A" w14:textId="77777777" w:rsidTr="000D3AE4">
              <w:tc>
                <w:tcPr>
                  <w:tcW w:w="478" w:type="dxa"/>
                </w:tcPr>
                <w:p w14:paraId="7F4226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2.15.28</w:t>
                  </w:r>
                </w:p>
              </w:tc>
              <w:tc>
                <w:tcPr>
                  <w:tcW w:w="1276" w:type="dxa"/>
                </w:tcPr>
                <w:p w14:paraId="27C393A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 специальный счет суммы обязательного платежа, пени за ненадлежащее исполнение обязанности по уплате обязательных платежей собственника помещений многоквартирных домов</w:t>
                  </w:r>
                </w:p>
              </w:tc>
              <w:tc>
                <w:tcPr>
                  <w:tcW w:w="425" w:type="dxa"/>
                </w:tcPr>
                <w:p w14:paraId="1503BB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B3309F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567" w:type="dxa"/>
                </w:tcPr>
                <w:p w14:paraId="001358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13BB59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1" w:type="dxa"/>
                </w:tcPr>
                <w:p w14:paraId="6AB11B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27686D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6C3057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51DD30A6" w14:textId="77777777" w:rsidTr="000D3AE4">
              <w:tc>
                <w:tcPr>
                  <w:tcW w:w="478" w:type="dxa"/>
                </w:tcPr>
                <w:p w14:paraId="2A603C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2.15.29</w:t>
                  </w:r>
                </w:p>
              </w:tc>
              <w:tc>
                <w:tcPr>
                  <w:tcW w:w="1276" w:type="dxa"/>
                </w:tcPr>
                <w:p w14:paraId="490B851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зачисление на специальный счет компенсационных выплат по возмещению недополученных доходов от предоставления гражданам мер социальной поддержки</w:t>
                  </w:r>
                </w:p>
              </w:tc>
              <w:tc>
                <w:tcPr>
                  <w:tcW w:w="425" w:type="dxa"/>
                </w:tcPr>
                <w:p w14:paraId="59FE5E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E6B4BF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3 201 26 510</w:t>
                  </w:r>
                </w:p>
              </w:tc>
              <w:tc>
                <w:tcPr>
                  <w:tcW w:w="567" w:type="dxa"/>
                </w:tcPr>
                <w:p w14:paraId="454D95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C74C7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3 210 05 66X</w:t>
                  </w:r>
                </w:p>
              </w:tc>
              <w:tc>
                <w:tcPr>
                  <w:tcW w:w="851" w:type="dxa"/>
                </w:tcPr>
                <w:p w14:paraId="37163A5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w:t>
                  </w:r>
                </w:p>
              </w:tc>
              <w:tc>
                <w:tcPr>
                  <w:tcW w:w="1275" w:type="dxa"/>
                </w:tcPr>
                <w:p w14:paraId="6AC7ED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c>
                <w:tcPr>
                  <w:tcW w:w="1418" w:type="dxa"/>
                </w:tcPr>
                <w:p w14:paraId="12EE0FB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530B46EE" w14:textId="77777777" w:rsidTr="000D3AE4">
              <w:tc>
                <w:tcPr>
                  <w:tcW w:w="478" w:type="dxa"/>
                </w:tcPr>
                <w:p w14:paraId="2DA03C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w:t>
                  </w:r>
                </w:p>
              </w:tc>
              <w:tc>
                <w:tcPr>
                  <w:tcW w:w="1276" w:type="dxa"/>
                </w:tcPr>
                <w:p w14:paraId="77381FA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Счет 0 210 06 000 "Расчеты с </w:t>
                  </w:r>
                  <w:r w:rsidRPr="00BD0D4E">
                    <w:rPr>
                      <w:rFonts w:ascii="Arial" w:eastAsia="Times New Roman" w:hAnsi="Arial" w:cs="Arial"/>
                      <w:sz w:val="16"/>
                      <w:szCs w:val="16"/>
                      <w:lang w:eastAsia="ru-RU"/>
                    </w:rPr>
                    <w:lastRenderedPageBreak/>
                    <w:t>учредителем"</w:t>
                  </w:r>
                </w:p>
              </w:tc>
              <w:tc>
                <w:tcPr>
                  <w:tcW w:w="425" w:type="dxa"/>
                </w:tcPr>
                <w:p w14:paraId="3F24785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52A179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AD8089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CCDA7A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78A65B34"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2105E57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6D4F39CA" w14:textId="77777777" w:rsidR="00325218"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Вид формируемых </w:t>
                  </w:r>
                  <w:r w:rsidRPr="00BD0D4E">
                    <w:rPr>
                      <w:rFonts w:ascii="Arial" w:eastAsia="Times New Roman" w:hAnsi="Arial" w:cs="Arial"/>
                      <w:sz w:val="16"/>
                      <w:szCs w:val="16"/>
                      <w:lang w:eastAsia="ru-RU"/>
                    </w:rPr>
                    <w:lastRenderedPageBreak/>
                    <w:t>расчетов;</w:t>
                  </w:r>
                </w:p>
                <w:p w14:paraId="7A4188CE" w14:textId="61935C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 возникновения расчетов;</w:t>
                  </w:r>
                </w:p>
                <w:p w14:paraId="3F2A40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 в случае учета расчетов с учредителем в иностранной валюте - сумма расчетов в иностранной валюте и сумма в рублевом эквиваленте</w:t>
                  </w:r>
                </w:p>
              </w:tc>
            </w:tr>
            <w:tr w:rsidR="00BD0D4E" w:rsidRPr="00BD0D4E" w14:paraId="7B369D17" w14:textId="77777777" w:rsidTr="000D3AE4">
              <w:tc>
                <w:tcPr>
                  <w:tcW w:w="478" w:type="dxa"/>
                </w:tcPr>
                <w:p w14:paraId="72ACF4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2.16.1</w:t>
                  </w:r>
                </w:p>
              </w:tc>
              <w:tc>
                <w:tcPr>
                  <w:tcW w:w="1276" w:type="dxa"/>
                </w:tcPr>
                <w:p w14:paraId="7025E2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формированию расчетов с учредителем:</w:t>
                  </w:r>
                </w:p>
              </w:tc>
              <w:tc>
                <w:tcPr>
                  <w:tcW w:w="425" w:type="dxa"/>
                </w:tcPr>
                <w:p w14:paraId="7861CF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B60748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E631B5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5B1D7AB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14FA17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596078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64ED35D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6C6BDD07" w14:textId="77777777" w:rsidTr="000D3AE4">
              <w:tc>
                <w:tcPr>
                  <w:tcW w:w="478" w:type="dxa"/>
                </w:tcPr>
                <w:p w14:paraId="7935797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2.16.1.1</w:t>
                  </w:r>
                </w:p>
              </w:tc>
              <w:tc>
                <w:tcPr>
                  <w:tcW w:w="1276" w:type="dxa"/>
                </w:tcPr>
                <w:p w14:paraId="1381725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 сумме балансовой стоимости принятого к учету недвижимого и особо ценного движимого имущества, закрепленного за государственным (муниципальным) учреждением собственником этого </w:t>
                  </w:r>
                  <w:r w:rsidRPr="00BD0D4E">
                    <w:rPr>
                      <w:rFonts w:ascii="Arial" w:eastAsia="Times New Roman" w:hAnsi="Arial" w:cs="Arial"/>
                      <w:sz w:val="16"/>
                      <w:szCs w:val="16"/>
                      <w:lang w:eastAsia="ru-RU"/>
                    </w:rPr>
                    <w:lastRenderedPageBreak/>
                    <w:t>имущества или приобретенного учреждением за счет выделенных таким собственником средств;</w:t>
                  </w:r>
                </w:p>
                <w:p w14:paraId="680B6E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198DE17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730FE33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38C32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747D5F2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10 172</w:t>
                  </w:r>
                </w:p>
              </w:tc>
              <w:tc>
                <w:tcPr>
                  <w:tcW w:w="567" w:type="dxa"/>
                </w:tcPr>
                <w:p w14:paraId="08B88A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2AA06C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06 661</w:t>
                  </w:r>
                </w:p>
              </w:tc>
              <w:tc>
                <w:tcPr>
                  <w:tcW w:w="851" w:type="dxa"/>
                </w:tcPr>
                <w:p w14:paraId="676586A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CEB7F5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31823D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2.16 настоящего Приложения в соответствии с содержанием факта хозяйственной жизни в соответствии с содержанием факта хозяйственной жизни</w:t>
                  </w:r>
                </w:p>
              </w:tc>
            </w:tr>
            <w:tr w:rsidR="00BD0D4E" w:rsidRPr="00BD0D4E" w14:paraId="294C9D71" w14:textId="77777777" w:rsidTr="000D3AE4">
              <w:tc>
                <w:tcPr>
                  <w:tcW w:w="478" w:type="dxa"/>
                </w:tcPr>
                <w:p w14:paraId="010B4B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2.16.1.2</w:t>
                  </w:r>
                </w:p>
              </w:tc>
              <w:tc>
                <w:tcPr>
                  <w:tcW w:w="1276" w:type="dxa"/>
                </w:tcPr>
                <w:p w14:paraId="295004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сумме балансовой стоимости выбывающего имущества (при выбытии недвижимого и особо ценного движимого имущества, в отношении которого учреждение не имеет права самостоятельного распоряжения, при передаче объектов основных средств, нематериальных активов органу власти, осуществляющему функции и полномочия учредителя в отношении учреждения (органу власти, осуществляющ</w:t>
                  </w:r>
                  <w:r w:rsidRPr="00BD0D4E">
                    <w:rPr>
                      <w:rFonts w:ascii="Arial" w:eastAsia="Times New Roman" w:hAnsi="Arial" w:cs="Arial"/>
                      <w:sz w:val="16"/>
                      <w:szCs w:val="16"/>
                      <w:lang w:eastAsia="ru-RU"/>
                    </w:rPr>
                    <w:lastRenderedPageBreak/>
                    <w:t>ему полномочия собственника в отношении государственного (муниципального) имущества, в том числе при прекращении права оперативного управления (изъятия из оперативного управления)</w:t>
                  </w:r>
                </w:p>
                <w:p w14:paraId="7DC74FF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254D3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B3066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AD03D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1DEFD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42BF04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06 561</w:t>
                  </w:r>
                </w:p>
              </w:tc>
              <w:tc>
                <w:tcPr>
                  <w:tcW w:w="567" w:type="dxa"/>
                </w:tcPr>
                <w:p w14:paraId="352303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1B3A639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10 172</w:t>
                  </w:r>
                </w:p>
              </w:tc>
              <w:tc>
                <w:tcPr>
                  <w:tcW w:w="851" w:type="dxa"/>
                </w:tcPr>
                <w:p w14:paraId="2A0AA6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5966A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2.16 настоящего Приложения в соответствии с содержанием факта хозяйственной жизни</w:t>
                  </w:r>
                </w:p>
              </w:tc>
              <w:tc>
                <w:tcPr>
                  <w:tcW w:w="1418" w:type="dxa"/>
                </w:tcPr>
                <w:p w14:paraId="2683CC9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5F9C77A" w14:textId="77777777" w:rsidTr="000D3AE4">
              <w:tc>
                <w:tcPr>
                  <w:tcW w:w="478" w:type="dxa"/>
                </w:tcPr>
                <w:p w14:paraId="7B40B0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2.16.2</w:t>
                  </w:r>
                </w:p>
              </w:tc>
              <w:tc>
                <w:tcPr>
                  <w:tcW w:w="1276" w:type="dxa"/>
                </w:tcPr>
                <w:p w14:paraId="7BC782C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с учредителем, полученные при осуществлении расчетов между головным учреждением, обособленными подразделениями (филиалами)</w:t>
                  </w:r>
                </w:p>
              </w:tc>
              <w:tc>
                <w:tcPr>
                  <w:tcW w:w="425" w:type="dxa"/>
                </w:tcPr>
                <w:p w14:paraId="2FF16F6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5C4B8B2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06 561</w:t>
                  </w:r>
                </w:p>
              </w:tc>
              <w:tc>
                <w:tcPr>
                  <w:tcW w:w="567" w:type="dxa"/>
                </w:tcPr>
                <w:p w14:paraId="5926FF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4816A7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28296A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7ED9E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2.16 настоящего Приложения в соответствии с содержанием факта хозяйственной жизни</w:t>
                  </w:r>
                </w:p>
              </w:tc>
              <w:tc>
                <w:tcPr>
                  <w:tcW w:w="1418" w:type="dxa"/>
                </w:tcPr>
                <w:p w14:paraId="51E47F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20E48E7C" w14:textId="77777777" w:rsidTr="000D3AE4">
              <w:tc>
                <w:tcPr>
                  <w:tcW w:w="478" w:type="dxa"/>
                </w:tcPr>
                <w:p w14:paraId="1A665A5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2.16.3</w:t>
                  </w:r>
                </w:p>
              </w:tc>
              <w:tc>
                <w:tcPr>
                  <w:tcW w:w="1276" w:type="dxa"/>
                </w:tcPr>
                <w:p w14:paraId="63A5100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расчетов </w:t>
                  </w:r>
                  <w:r w:rsidRPr="00BD0D4E">
                    <w:rPr>
                      <w:rFonts w:ascii="Arial" w:eastAsia="Times New Roman" w:hAnsi="Arial" w:cs="Arial"/>
                      <w:sz w:val="16"/>
                      <w:szCs w:val="16"/>
                      <w:lang w:eastAsia="ru-RU"/>
                    </w:rPr>
                    <w:lastRenderedPageBreak/>
                    <w:t>с учредителем при осуществлении расчетов между головным учреждением, обособленными подразделениями (филиалами)</w:t>
                  </w:r>
                </w:p>
                <w:p w14:paraId="4E64B4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86DC2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75CBC2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24F3867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2D799A8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06 661</w:t>
                  </w:r>
                </w:p>
              </w:tc>
              <w:tc>
                <w:tcPr>
                  <w:tcW w:w="851" w:type="dxa"/>
                </w:tcPr>
                <w:p w14:paraId="2D2B1CF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w:t>
                  </w:r>
                  <w:r w:rsidRPr="00BD0D4E">
                    <w:rPr>
                      <w:rFonts w:ascii="Arial" w:eastAsia="Times New Roman" w:hAnsi="Arial" w:cs="Arial"/>
                      <w:sz w:val="16"/>
                      <w:szCs w:val="16"/>
                      <w:lang w:eastAsia="ru-RU"/>
                    </w:rPr>
                    <w:lastRenderedPageBreak/>
                    <w:t>согласно учетной политике (графику документооборота)</w:t>
                  </w:r>
                </w:p>
              </w:tc>
              <w:tc>
                <w:tcPr>
                  <w:tcW w:w="1275" w:type="dxa"/>
                </w:tcPr>
                <w:p w14:paraId="6A021DD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6E3FCE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2.16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0A196EDD" w14:textId="77777777" w:rsidTr="000D3AE4">
              <w:tc>
                <w:tcPr>
                  <w:tcW w:w="478" w:type="dxa"/>
                </w:tcPr>
                <w:p w14:paraId="7B3ADD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2.16.4</w:t>
                  </w:r>
                </w:p>
              </w:tc>
              <w:tc>
                <w:tcPr>
                  <w:tcW w:w="1276" w:type="dxa"/>
                </w:tcPr>
                <w:p w14:paraId="1C550DE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расчеты с учредителем при реорганизации путем слияния, присоединения, разделения, выделения, преобразования или при изменении типа учреждения</w:t>
                  </w:r>
                </w:p>
                <w:p w14:paraId="06033B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51041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1BAE9F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06 561</w:t>
                  </w:r>
                </w:p>
              </w:tc>
              <w:tc>
                <w:tcPr>
                  <w:tcW w:w="567" w:type="dxa"/>
                </w:tcPr>
                <w:p w14:paraId="1527DC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354650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6580332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023681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0010504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2.16 настоящего Приложения в соответствии с содержанием факта хозяйственной жизни</w:t>
                  </w:r>
                </w:p>
              </w:tc>
              <w:tc>
                <w:tcPr>
                  <w:tcW w:w="1418" w:type="dxa"/>
                </w:tcPr>
                <w:p w14:paraId="0CE361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345FE05B" w14:textId="77777777" w:rsidTr="000D3AE4">
              <w:tc>
                <w:tcPr>
                  <w:tcW w:w="478" w:type="dxa"/>
                </w:tcPr>
                <w:p w14:paraId="0CBEC2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2.16.5</w:t>
                  </w:r>
                </w:p>
              </w:tc>
              <w:tc>
                <w:tcPr>
                  <w:tcW w:w="1276" w:type="dxa"/>
                </w:tcPr>
                <w:p w14:paraId="0D2F0F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расчетов с учредителем при реорганизации путем слияния, присоединения, разделения, выделения, преобразовани</w:t>
                  </w:r>
                  <w:r w:rsidRPr="00BD0D4E">
                    <w:rPr>
                      <w:rFonts w:ascii="Arial" w:eastAsia="Times New Roman" w:hAnsi="Arial" w:cs="Arial"/>
                      <w:sz w:val="16"/>
                      <w:szCs w:val="16"/>
                      <w:lang w:eastAsia="ru-RU"/>
                    </w:rPr>
                    <w:lastRenderedPageBreak/>
                    <w:t>я или при изменении типа учреждения</w:t>
                  </w:r>
                </w:p>
                <w:p w14:paraId="615FF5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394773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52704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гКБК</w:t>
                  </w:r>
                </w:p>
              </w:tc>
              <w:tc>
                <w:tcPr>
                  <w:tcW w:w="567" w:type="dxa"/>
                </w:tcPr>
                <w:p w14:paraId="44DD52D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79C003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гКБК</w:t>
                  </w:r>
                </w:p>
              </w:tc>
              <w:tc>
                <w:tcPr>
                  <w:tcW w:w="567" w:type="dxa"/>
                </w:tcPr>
                <w:p w14:paraId="5661BF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06 661</w:t>
                  </w:r>
                </w:p>
              </w:tc>
              <w:tc>
                <w:tcPr>
                  <w:tcW w:w="851" w:type="dxa"/>
                </w:tcPr>
                <w:p w14:paraId="7F025F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191D73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w:t>
                  </w:r>
                  <w:r w:rsidRPr="00BD0D4E">
                    <w:rPr>
                      <w:rFonts w:ascii="Arial" w:eastAsia="Times New Roman" w:hAnsi="Arial" w:cs="Arial"/>
                      <w:sz w:val="16"/>
                      <w:szCs w:val="16"/>
                      <w:lang w:eastAsia="ru-RU"/>
                    </w:rPr>
                    <w:lastRenderedPageBreak/>
                    <w:t>чный акт (разделительный баланс)</w:t>
                  </w:r>
                </w:p>
              </w:tc>
              <w:tc>
                <w:tcPr>
                  <w:tcW w:w="1275" w:type="dxa"/>
                </w:tcPr>
                <w:p w14:paraId="19DC0E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8" w:type="dxa"/>
                </w:tcPr>
                <w:p w14:paraId="2A37A91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2.16 настоящего Приложения в соответствии с содержанием факта хозяйственной жизни</w:t>
                  </w:r>
                </w:p>
              </w:tc>
            </w:tr>
            <w:tr w:rsidR="00BD0D4E" w:rsidRPr="00BD0D4E" w14:paraId="03D0B740" w14:textId="77777777" w:rsidTr="000D3AE4">
              <w:tc>
                <w:tcPr>
                  <w:tcW w:w="478" w:type="dxa"/>
                </w:tcPr>
                <w:p w14:paraId="5D2ED1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w:t>
                  </w:r>
                </w:p>
              </w:tc>
              <w:tc>
                <w:tcPr>
                  <w:tcW w:w="1276" w:type="dxa"/>
                </w:tcPr>
                <w:p w14:paraId="682B28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0 210 10 000 "Расчеты по налоговым вычетам по НДС"</w:t>
                  </w:r>
                </w:p>
              </w:tc>
              <w:tc>
                <w:tcPr>
                  <w:tcW w:w="425" w:type="dxa"/>
                </w:tcPr>
                <w:p w14:paraId="5AC755F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C39ED7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55827C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1F9E70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4B222362"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2693" w:type="dxa"/>
                  <w:gridSpan w:val="2"/>
                </w:tcPr>
                <w:p w14:paraId="77B446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Контрагент;</w:t>
                  </w:r>
                </w:p>
                <w:p w14:paraId="5A1035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правовое основание возникновения расчетов;</w:t>
                  </w:r>
                </w:p>
                <w:p w14:paraId="3AE525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дата исполнения</w:t>
                  </w:r>
                </w:p>
              </w:tc>
            </w:tr>
            <w:tr w:rsidR="00BD0D4E" w:rsidRPr="00BD0D4E" w14:paraId="0E21B588" w14:textId="77777777" w:rsidTr="000D3AE4">
              <w:tc>
                <w:tcPr>
                  <w:tcW w:w="478" w:type="dxa"/>
                </w:tcPr>
                <w:p w14:paraId="7912BBA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w:t>
                  </w:r>
                </w:p>
              </w:tc>
              <w:tc>
                <w:tcPr>
                  <w:tcW w:w="1276" w:type="dxa"/>
                </w:tcPr>
                <w:p w14:paraId="5EB713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списание сумм налога на добавленную стоимость, принятых учреждением в качестве налогового вычета (по сумме основного обязательства)</w:t>
                  </w:r>
                </w:p>
                <w:p w14:paraId="3076B09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4606D1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244D6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5D694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04 831</w:t>
                  </w:r>
                </w:p>
              </w:tc>
              <w:tc>
                <w:tcPr>
                  <w:tcW w:w="567" w:type="dxa"/>
                </w:tcPr>
                <w:p w14:paraId="4414E2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04A48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1" w:type="dxa"/>
                </w:tcPr>
                <w:p w14:paraId="6CBAA55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4F66B2D5"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275" w:type="dxa"/>
                </w:tcPr>
                <w:p w14:paraId="31E76B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160D0FB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7CAA4420" w14:textId="77777777" w:rsidTr="000D3AE4">
              <w:tc>
                <w:tcPr>
                  <w:tcW w:w="478" w:type="dxa"/>
                </w:tcPr>
                <w:p w14:paraId="3E3DDD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2.17.2</w:t>
                  </w:r>
                </w:p>
              </w:tc>
              <w:tc>
                <w:tcPr>
                  <w:tcW w:w="1276" w:type="dxa"/>
                </w:tcPr>
                <w:p w14:paraId="6659E4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списание сумм налога на добавленную стоимость, принятых учреждением по авансам, уплаченным учреждением, в порядке, </w:t>
                  </w:r>
                  <w:r w:rsidRPr="00BD0D4E">
                    <w:rPr>
                      <w:rFonts w:ascii="Arial" w:eastAsia="Times New Roman" w:hAnsi="Arial" w:cs="Arial"/>
                      <w:sz w:val="16"/>
                      <w:szCs w:val="16"/>
                      <w:lang w:eastAsia="ru-RU"/>
                    </w:rPr>
                    <w:lastRenderedPageBreak/>
                    <w:t>предусмотренном законодательством Российской Федерации о налогах и сборах</w:t>
                  </w:r>
                </w:p>
                <w:p w14:paraId="219574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DAB5CA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320F750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04 831</w:t>
                  </w:r>
                </w:p>
              </w:tc>
              <w:tc>
                <w:tcPr>
                  <w:tcW w:w="567" w:type="dxa"/>
                </w:tcPr>
                <w:p w14:paraId="160849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6EB5A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13 661</w:t>
                  </w:r>
                </w:p>
              </w:tc>
              <w:tc>
                <w:tcPr>
                  <w:tcW w:w="851" w:type="dxa"/>
                </w:tcPr>
                <w:p w14:paraId="1DF3FC7D"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tc>
              <w:tc>
                <w:tcPr>
                  <w:tcW w:w="1275" w:type="dxa"/>
                </w:tcPr>
                <w:p w14:paraId="342A09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4BCC6E2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32BC025A" w14:textId="77777777" w:rsidTr="000D3AE4">
              <w:tc>
                <w:tcPr>
                  <w:tcW w:w="478" w:type="dxa"/>
                </w:tcPr>
                <w:p w14:paraId="2B0472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2.17.3</w:t>
                  </w:r>
                </w:p>
              </w:tc>
              <w:tc>
                <w:tcPr>
                  <w:tcW w:w="1276" w:type="dxa"/>
                </w:tcPr>
                <w:p w14:paraId="64B490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Признано в бухгалтерском учете списание сумм налога на добавленную стоимость при отнесении (в части восстановленного налога на добавленную стоимость по приобретенным ценностям):</w:t>
                  </w:r>
                </w:p>
                <w:p w14:paraId="7E0F553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D45415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4E8E4D9"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5A039C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ED5D5D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1C7A9D89"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26FA5C39"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6DB0CD2C"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01D09CF1" w14:textId="77777777" w:rsidTr="000D3AE4">
              <w:tc>
                <w:tcPr>
                  <w:tcW w:w="478" w:type="dxa"/>
                </w:tcPr>
                <w:p w14:paraId="71B309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2.17.3.1</w:t>
                  </w:r>
                </w:p>
              </w:tc>
              <w:tc>
                <w:tcPr>
                  <w:tcW w:w="1276" w:type="dxa"/>
                </w:tcPr>
                <w:p w14:paraId="7C8B751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увеличение себестоимости продукции, работ, услуг в порядке, предусмотренном законодательством Российской Федерации о налогах и сборах;</w:t>
                  </w:r>
                </w:p>
              </w:tc>
              <w:tc>
                <w:tcPr>
                  <w:tcW w:w="425" w:type="dxa"/>
                </w:tcPr>
                <w:p w14:paraId="0D17734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7AE641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109 XX XXX</w:t>
                  </w:r>
                </w:p>
              </w:tc>
              <w:tc>
                <w:tcPr>
                  <w:tcW w:w="567" w:type="dxa"/>
                </w:tcPr>
                <w:p w14:paraId="584316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0B7C42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12 661</w:t>
                  </w:r>
                </w:p>
              </w:tc>
              <w:tc>
                <w:tcPr>
                  <w:tcW w:w="851" w:type="dxa"/>
                </w:tcPr>
                <w:p w14:paraId="44ECB7E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858DB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13FA3BB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74B0D9E1" w14:textId="77777777" w:rsidTr="000D3AE4">
              <w:tc>
                <w:tcPr>
                  <w:tcW w:w="478" w:type="dxa"/>
                </w:tcPr>
                <w:p w14:paraId="3B2180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2.17.3.2</w:t>
                  </w:r>
                </w:p>
              </w:tc>
              <w:tc>
                <w:tcPr>
                  <w:tcW w:w="1276" w:type="dxa"/>
                </w:tcPr>
                <w:p w14:paraId="0F47A16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на расходы текущего финансового </w:t>
                  </w:r>
                  <w:r w:rsidRPr="00BD0D4E">
                    <w:rPr>
                      <w:rFonts w:ascii="Arial" w:eastAsia="Times New Roman" w:hAnsi="Arial" w:cs="Arial"/>
                      <w:sz w:val="16"/>
                      <w:szCs w:val="16"/>
                      <w:lang w:eastAsia="ru-RU"/>
                    </w:rPr>
                    <w:lastRenderedPageBreak/>
                    <w:t>года;</w:t>
                  </w:r>
                </w:p>
              </w:tc>
              <w:tc>
                <w:tcPr>
                  <w:tcW w:w="425" w:type="dxa"/>
                </w:tcPr>
                <w:p w14:paraId="4A0796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023B6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2XX</w:t>
                  </w:r>
                </w:p>
              </w:tc>
              <w:tc>
                <w:tcPr>
                  <w:tcW w:w="567" w:type="dxa"/>
                </w:tcPr>
                <w:p w14:paraId="15100A7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36DC9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12 661</w:t>
                  </w:r>
                </w:p>
              </w:tc>
              <w:tc>
                <w:tcPr>
                  <w:tcW w:w="851" w:type="dxa"/>
                </w:tcPr>
                <w:p w14:paraId="45D8FB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w:t>
                  </w:r>
                  <w:r w:rsidRPr="00BD0D4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275" w:type="dxa"/>
                </w:tcPr>
                <w:p w14:paraId="302839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4.2 настоящего </w:t>
                  </w:r>
                  <w:r w:rsidRPr="00BD0D4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123E222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r>
            <w:tr w:rsidR="00BD0D4E" w:rsidRPr="00BD0D4E" w14:paraId="1EAF9EFA" w14:textId="77777777" w:rsidTr="000D3AE4">
              <w:tc>
                <w:tcPr>
                  <w:tcW w:w="478" w:type="dxa"/>
                </w:tcPr>
                <w:p w14:paraId="3FA370E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2.17.3.3</w:t>
                  </w:r>
                </w:p>
              </w:tc>
              <w:tc>
                <w:tcPr>
                  <w:tcW w:w="1276" w:type="dxa"/>
                </w:tcPr>
                <w:p w14:paraId="7C2FBB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увеличение стоимости вложений в нефинансовые активы в порядке, предусмотренном налоговым законодательством Российской Федерации;</w:t>
                  </w:r>
                </w:p>
                <w:p w14:paraId="4E3F4FD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DE782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58102A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106 XX 3XX</w:t>
                  </w:r>
                </w:p>
              </w:tc>
              <w:tc>
                <w:tcPr>
                  <w:tcW w:w="567" w:type="dxa"/>
                </w:tcPr>
                <w:p w14:paraId="214F84A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29FE4A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12 661</w:t>
                  </w:r>
                </w:p>
              </w:tc>
              <w:tc>
                <w:tcPr>
                  <w:tcW w:w="851" w:type="dxa"/>
                </w:tcPr>
                <w:p w14:paraId="4B140ED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B8B54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8" w:type="dxa"/>
                </w:tcPr>
                <w:p w14:paraId="0B46301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4B4E3AD8" w14:textId="77777777" w:rsidTr="000D3AE4">
              <w:tc>
                <w:tcPr>
                  <w:tcW w:w="478" w:type="dxa"/>
                </w:tcPr>
                <w:p w14:paraId="52728E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2.17.3.4</w:t>
                  </w:r>
                </w:p>
              </w:tc>
              <w:tc>
                <w:tcPr>
                  <w:tcW w:w="1276" w:type="dxa"/>
                </w:tcPr>
                <w:p w14:paraId="0FC8E8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на увеличение стоимости материальных запасов в порядке, предусмотренном налоговым законодательством Российской Федерации</w:t>
                  </w:r>
                </w:p>
                <w:p w14:paraId="2996C98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8BCF7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473F9C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105 XX 340</w:t>
                  </w:r>
                </w:p>
              </w:tc>
              <w:tc>
                <w:tcPr>
                  <w:tcW w:w="567" w:type="dxa"/>
                </w:tcPr>
                <w:p w14:paraId="10424C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A8C9B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12 661</w:t>
                  </w:r>
                </w:p>
              </w:tc>
              <w:tc>
                <w:tcPr>
                  <w:tcW w:w="851" w:type="dxa"/>
                </w:tcPr>
                <w:p w14:paraId="5F363A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E7767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c>
                <w:tcPr>
                  <w:tcW w:w="1418" w:type="dxa"/>
                </w:tcPr>
                <w:p w14:paraId="05D158F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62A3374B" w14:textId="77777777" w:rsidTr="000D3AE4">
              <w:tc>
                <w:tcPr>
                  <w:tcW w:w="478" w:type="dxa"/>
                </w:tcPr>
                <w:p w14:paraId="13343E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2.17.4</w:t>
                  </w:r>
                </w:p>
              </w:tc>
              <w:tc>
                <w:tcPr>
                  <w:tcW w:w="1276" w:type="dxa"/>
                </w:tcPr>
                <w:p w14:paraId="5658DE4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уменьшение суммы налога на добавленную стоимость, </w:t>
                  </w:r>
                  <w:r w:rsidRPr="00BD0D4E">
                    <w:rPr>
                      <w:rFonts w:ascii="Arial" w:eastAsia="Times New Roman" w:hAnsi="Arial" w:cs="Arial"/>
                      <w:sz w:val="16"/>
                      <w:szCs w:val="16"/>
                      <w:lang w:eastAsia="ru-RU"/>
                    </w:rPr>
                    <w:lastRenderedPageBreak/>
                    <w:t>подлежащей оплате в бюджет, на сумму налога, начисленного при получении оплаты, частичной оплаты в счет предстоящих поставок товаров (выполнения работ, оказания услуг), передачи имущественных прав</w:t>
                  </w:r>
                </w:p>
              </w:tc>
              <w:tc>
                <w:tcPr>
                  <w:tcW w:w="425" w:type="dxa"/>
                </w:tcPr>
                <w:p w14:paraId="2A5484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077527E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04 831</w:t>
                  </w:r>
                </w:p>
              </w:tc>
              <w:tc>
                <w:tcPr>
                  <w:tcW w:w="567" w:type="dxa"/>
                </w:tcPr>
                <w:p w14:paraId="348933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0E8484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11 661</w:t>
                  </w:r>
                </w:p>
              </w:tc>
              <w:tc>
                <w:tcPr>
                  <w:tcW w:w="851" w:type="dxa"/>
                </w:tcPr>
                <w:p w14:paraId="0CDDE22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373AA0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275" w:type="dxa"/>
                </w:tcPr>
                <w:p w14:paraId="5F34EB3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Согласно пункту 3.3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8" w:type="dxa"/>
                </w:tcPr>
                <w:p w14:paraId="0C31840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2.17 настоящего Приложения в соответствии с содержанием факта хозяйственной жизни</w:t>
                  </w:r>
                </w:p>
              </w:tc>
            </w:tr>
            <w:tr w:rsidR="00BD0D4E" w:rsidRPr="00BD0D4E" w14:paraId="5013C42A" w14:textId="77777777" w:rsidTr="000D3AE4">
              <w:tc>
                <w:tcPr>
                  <w:tcW w:w="478" w:type="dxa"/>
                </w:tcPr>
                <w:p w14:paraId="2A8D12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2.17.5</w:t>
                  </w:r>
                </w:p>
              </w:tc>
              <w:tc>
                <w:tcPr>
                  <w:tcW w:w="1276" w:type="dxa"/>
                </w:tcPr>
                <w:p w14:paraId="011B46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Признано в бухгалтерском учете уменьшение суммы налога на добавленную стоимость, подлежащей перечислению в бюджет бюджетной системы Российской Федерации, на сумму налога по перечисленным предварительным оплатам в счет предстоящих поставок </w:t>
                  </w:r>
                  <w:r w:rsidRPr="00BD0D4E">
                    <w:rPr>
                      <w:rFonts w:ascii="Arial" w:eastAsia="Times New Roman" w:hAnsi="Arial" w:cs="Arial"/>
                      <w:sz w:val="16"/>
                      <w:szCs w:val="16"/>
                      <w:lang w:eastAsia="ru-RU"/>
                    </w:rPr>
                    <w:lastRenderedPageBreak/>
                    <w:t>товаров (выполнения работ, оказания услуг), передачи имущественных прав, предъявленную продавцом этих товаров (работ, услуг)</w:t>
                  </w:r>
                </w:p>
              </w:tc>
              <w:tc>
                <w:tcPr>
                  <w:tcW w:w="425" w:type="dxa"/>
                </w:tcPr>
                <w:p w14:paraId="0E628A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757938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04 831</w:t>
                  </w:r>
                </w:p>
              </w:tc>
              <w:tc>
                <w:tcPr>
                  <w:tcW w:w="567" w:type="dxa"/>
                </w:tcPr>
                <w:p w14:paraId="467039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A4FF7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13 661</w:t>
                  </w:r>
                </w:p>
              </w:tc>
              <w:tc>
                <w:tcPr>
                  <w:tcW w:w="851" w:type="dxa"/>
                </w:tcPr>
                <w:p w14:paraId="48D7DC3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1C292D7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275" w:type="dxa"/>
                </w:tcPr>
                <w:p w14:paraId="72C0DF4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6C428C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6670128F" w14:textId="77777777" w:rsidTr="000D3AE4">
              <w:tc>
                <w:tcPr>
                  <w:tcW w:w="478" w:type="dxa"/>
                </w:tcPr>
                <w:p w14:paraId="215960B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2.17.6</w:t>
                  </w:r>
                </w:p>
              </w:tc>
              <w:tc>
                <w:tcPr>
                  <w:tcW w:w="1276" w:type="dxa"/>
                </w:tcPr>
                <w:p w14:paraId="7CE1188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(начислены) в бухгалтерском учете суммы налога на добавленную стоимость, предъявленные учреждению поставщиками (подрядчиками) по приобретенным нефинансовым активам, выполненным работам, оказанным услугам, либо фактически уплаченные при ввозе нефинансовых активов на территорию Российской Федерации, не включаемые в стоимость таких </w:t>
                  </w:r>
                  <w:r w:rsidRPr="00BD0D4E">
                    <w:rPr>
                      <w:rFonts w:ascii="Arial" w:eastAsia="Times New Roman" w:hAnsi="Arial" w:cs="Arial"/>
                      <w:sz w:val="16"/>
                      <w:szCs w:val="16"/>
                      <w:lang w:eastAsia="ru-RU"/>
                    </w:rPr>
                    <w:lastRenderedPageBreak/>
                    <w:t>нефинансовых активов (работ, услуг) (в части приобретения через подотчетное лицо)</w:t>
                  </w:r>
                </w:p>
                <w:p w14:paraId="627827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68A75D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78D7CA9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12 561</w:t>
                  </w:r>
                </w:p>
              </w:tc>
              <w:tc>
                <w:tcPr>
                  <w:tcW w:w="567" w:type="dxa"/>
                </w:tcPr>
                <w:p w14:paraId="0984DF8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97EEB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208 XX 667</w:t>
                  </w:r>
                </w:p>
              </w:tc>
              <w:tc>
                <w:tcPr>
                  <w:tcW w:w="851" w:type="dxa"/>
                </w:tcPr>
                <w:p w14:paraId="2525D0D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36CA215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 Отчет о расходах подотчетного лица (ф. 0504520);</w:t>
                  </w:r>
                </w:p>
                <w:p w14:paraId="036D36B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0FD98C03"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27DD0E0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3CF64CE5" w14:textId="77777777" w:rsidTr="000D3AE4">
              <w:tc>
                <w:tcPr>
                  <w:tcW w:w="478" w:type="dxa"/>
                </w:tcPr>
                <w:p w14:paraId="7484E6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2.17.7</w:t>
                  </w:r>
                </w:p>
              </w:tc>
              <w:tc>
                <w:tcPr>
                  <w:tcW w:w="1276" w:type="dxa"/>
                </w:tcPr>
                <w:p w14:paraId="299E7F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Признаны (начислены) в бухгалтерском учете суммы налога на добавленную стоимость, предъявленные учреждению поставщиками (подрядчиками) по приобретенным нефинансовым активам, выполненным работам, оказанным услугам, либо фактически уплаченные при ввозе нефинансовых активов на территорию Российской Федерации, не включаемые в стоимость таких нефинансовых активов (работ, услуг) </w:t>
                  </w:r>
                  <w:r w:rsidRPr="00BD0D4E">
                    <w:rPr>
                      <w:rFonts w:ascii="Arial" w:eastAsia="Times New Roman" w:hAnsi="Arial" w:cs="Arial"/>
                      <w:sz w:val="16"/>
                      <w:szCs w:val="16"/>
                      <w:lang w:eastAsia="ru-RU"/>
                    </w:rPr>
                    <w:lastRenderedPageBreak/>
                    <w:t>(в части приобретения у контрагента (поставщика)</w:t>
                  </w:r>
                </w:p>
                <w:p w14:paraId="408C759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788ADC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018059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12 561</w:t>
                  </w:r>
                </w:p>
              </w:tc>
              <w:tc>
                <w:tcPr>
                  <w:tcW w:w="567" w:type="dxa"/>
                </w:tcPr>
                <w:p w14:paraId="3406CB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3C2E8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302 XX 731</w:t>
                  </w:r>
                </w:p>
              </w:tc>
              <w:tc>
                <w:tcPr>
                  <w:tcW w:w="851" w:type="dxa"/>
                </w:tcPr>
                <w:p w14:paraId="674D309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174F298E"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275" w:type="dxa"/>
                </w:tcPr>
                <w:p w14:paraId="52F9EA07"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5893E64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BD0D4E" w:rsidRPr="00BD0D4E" w14:paraId="6EC5F477" w14:textId="77777777" w:rsidTr="000D3AE4">
              <w:tc>
                <w:tcPr>
                  <w:tcW w:w="478" w:type="dxa"/>
                </w:tcPr>
                <w:p w14:paraId="4FF0C6E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2.17.8</w:t>
                  </w:r>
                </w:p>
              </w:tc>
              <w:tc>
                <w:tcPr>
                  <w:tcW w:w="1276" w:type="dxa"/>
                </w:tcPr>
                <w:p w14:paraId="630A8FD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зачет суммы налога на добавленную стоимость, принятой к вычету по авансам (предварительным оплатам), перечисленным в счет предстоящих поставок товаров (выполнения работ, оказания услуг), передачи имущественных прав</w:t>
                  </w:r>
                </w:p>
              </w:tc>
              <w:tc>
                <w:tcPr>
                  <w:tcW w:w="425" w:type="dxa"/>
                </w:tcPr>
                <w:p w14:paraId="273CE66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65EBE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13 561</w:t>
                  </w:r>
                </w:p>
              </w:tc>
              <w:tc>
                <w:tcPr>
                  <w:tcW w:w="567" w:type="dxa"/>
                </w:tcPr>
                <w:p w14:paraId="5BB9557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011919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12 661</w:t>
                  </w:r>
                </w:p>
              </w:tc>
              <w:tc>
                <w:tcPr>
                  <w:tcW w:w="851" w:type="dxa"/>
                </w:tcPr>
                <w:p w14:paraId="6D0B77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приемки товаров, работ, услуг (ф. 0510452); Универсальный передаточный документ</w:t>
                  </w:r>
                </w:p>
              </w:tc>
              <w:tc>
                <w:tcPr>
                  <w:tcW w:w="1275" w:type="dxa"/>
                </w:tcPr>
                <w:p w14:paraId="6BFC9F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5577C4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D0D4E" w:rsidRPr="00BD0D4E" w14:paraId="5A8188AB" w14:textId="77777777" w:rsidTr="000D3AE4">
              <w:tc>
                <w:tcPr>
                  <w:tcW w:w="478" w:type="dxa"/>
                </w:tcPr>
                <w:p w14:paraId="3B406D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2.17.9</w:t>
                  </w:r>
                </w:p>
              </w:tc>
              <w:tc>
                <w:tcPr>
                  <w:tcW w:w="1276" w:type="dxa"/>
                </w:tcPr>
                <w:p w14:paraId="31A51E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(начислена) в бухгалтерском учете сумма налога на добавленную стоимость по полученным предварительным оплатам в счет предстоящей реализации </w:t>
                  </w:r>
                  <w:r w:rsidRPr="00BD0D4E">
                    <w:rPr>
                      <w:rFonts w:ascii="Arial" w:eastAsia="Times New Roman" w:hAnsi="Arial" w:cs="Arial"/>
                      <w:sz w:val="16"/>
                      <w:szCs w:val="16"/>
                      <w:lang w:eastAsia="ru-RU"/>
                    </w:rPr>
                    <w:lastRenderedPageBreak/>
                    <w:t>нефинансовых активов (работ, услуг)</w:t>
                  </w:r>
                </w:p>
              </w:tc>
              <w:tc>
                <w:tcPr>
                  <w:tcW w:w="425" w:type="dxa"/>
                </w:tcPr>
                <w:p w14:paraId="268F57C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642875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11 561</w:t>
                  </w:r>
                </w:p>
              </w:tc>
              <w:tc>
                <w:tcPr>
                  <w:tcW w:w="567" w:type="dxa"/>
                </w:tcPr>
                <w:p w14:paraId="7F20EBD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2D0473F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04 731</w:t>
                  </w:r>
                </w:p>
              </w:tc>
              <w:tc>
                <w:tcPr>
                  <w:tcW w:w="851" w:type="dxa"/>
                </w:tcPr>
                <w:p w14:paraId="1EE0C07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Счет-фактура;</w:t>
                  </w:r>
                </w:p>
                <w:p w14:paraId="2F4550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Универсальный передаточный документ</w:t>
                  </w:r>
                </w:p>
              </w:tc>
              <w:tc>
                <w:tcPr>
                  <w:tcW w:w="1275" w:type="dxa"/>
                </w:tcPr>
                <w:p w14:paraId="1129725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7E13D9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1F3F473E" w14:textId="77777777" w:rsidTr="000D3AE4">
              <w:tc>
                <w:tcPr>
                  <w:tcW w:w="478" w:type="dxa"/>
                </w:tcPr>
                <w:p w14:paraId="3664F9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2.17.10</w:t>
                  </w:r>
                </w:p>
              </w:tc>
              <w:tc>
                <w:tcPr>
                  <w:tcW w:w="1276" w:type="dxa"/>
                </w:tcPr>
                <w:p w14:paraId="5AB2C43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 в бухгалтерском учете восстановленный налог на добавленную стоимость, ранее принятый к вычету</w:t>
                  </w:r>
                </w:p>
              </w:tc>
              <w:tc>
                <w:tcPr>
                  <w:tcW w:w="425" w:type="dxa"/>
                </w:tcPr>
                <w:p w14:paraId="171DFB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44053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12 561</w:t>
                  </w:r>
                </w:p>
              </w:tc>
              <w:tc>
                <w:tcPr>
                  <w:tcW w:w="567" w:type="dxa"/>
                </w:tcPr>
                <w:p w14:paraId="62DDE0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4EE4D0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303 04 731</w:t>
                  </w:r>
                </w:p>
              </w:tc>
              <w:tc>
                <w:tcPr>
                  <w:tcW w:w="851" w:type="dxa"/>
                </w:tcPr>
                <w:p w14:paraId="750D08B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01416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6DC0F9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D0D4E" w:rsidRPr="00BD0D4E" w14:paraId="52A2B458" w14:textId="77777777" w:rsidTr="000D3AE4">
              <w:tc>
                <w:tcPr>
                  <w:tcW w:w="478" w:type="dxa"/>
                </w:tcPr>
                <w:p w14:paraId="599CDD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2.17.11</w:t>
                  </w:r>
                </w:p>
              </w:tc>
              <w:tc>
                <w:tcPr>
                  <w:tcW w:w="1276" w:type="dxa"/>
                </w:tcPr>
                <w:p w14:paraId="71FCB27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по налоговым вычетам по налогу на добавленную стоимость, полученная при безвозмездной передаче при осуществлении внутриведомственных расчетов</w:t>
                  </w:r>
                </w:p>
                <w:p w14:paraId="06572F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59BCE17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E21D6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33DA1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E7124B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567" w:type="dxa"/>
                </w:tcPr>
                <w:p w14:paraId="3599A43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23EC7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1D80DEF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3F5C27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3632B6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D0D4E" w:rsidRPr="00BD0D4E" w14:paraId="20F90C12" w14:textId="77777777" w:rsidTr="000D3AE4">
              <w:tc>
                <w:tcPr>
                  <w:tcW w:w="478" w:type="dxa"/>
                </w:tcPr>
                <w:p w14:paraId="46ED62C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2.17.12</w:t>
                  </w:r>
                </w:p>
              </w:tc>
              <w:tc>
                <w:tcPr>
                  <w:tcW w:w="1276" w:type="dxa"/>
                </w:tcPr>
                <w:p w14:paraId="1BF3E2E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Принята к бухгалтерскому учету кредиторская задолженность по налоговым </w:t>
                  </w:r>
                  <w:r w:rsidRPr="00BD0D4E">
                    <w:rPr>
                      <w:rFonts w:ascii="Arial" w:eastAsia="Times New Roman" w:hAnsi="Arial" w:cs="Arial"/>
                      <w:sz w:val="16"/>
                      <w:szCs w:val="16"/>
                      <w:lang w:eastAsia="ru-RU"/>
                    </w:rPr>
                    <w:lastRenderedPageBreak/>
                    <w:t>вычетам по налогу на добавленную стоимость, полученная при безвозмездной передаче при осуществлении внутриведомственных расчетов</w:t>
                  </w:r>
                </w:p>
                <w:p w14:paraId="7653C97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07650A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A5D92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tc>
              <w:tc>
                <w:tcPr>
                  <w:tcW w:w="567" w:type="dxa"/>
                </w:tcPr>
                <w:p w14:paraId="02CB164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442204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81914E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54375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1" w:type="dxa"/>
                </w:tcPr>
                <w:p w14:paraId="28072C1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275" w:type="dxa"/>
                </w:tcPr>
                <w:p w14:paraId="3632726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c>
                <w:tcPr>
                  <w:tcW w:w="1418" w:type="dxa"/>
                </w:tcPr>
                <w:p w14:paraId="485C88C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r>
            <w:tr w:rsidR="00BD0D4E" w:rsidRPr="00BD0D4E" w14:paraId="3800C385" w14:textId="77777777" w:rsidTr="000D3AE4">
              <w:tc>
                <w:tcPr>
                  <w:tcW w:w="478" w:type="dxa"/>
                </w:tcPr>
                <w:p w14:paraId="0D50E21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2.17.13</w:t>
                  </w:r>
                </w:p>
              </w:tc>
              <w:tc>
                <w:tcPr>
                  <w:tcW w:w="1276" w:type="dxa"/>
                </w:tcPr>
                <w:p w14:paraId="72FE2DC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дебиторской задолженности по налоговым вычетам по налогу на добавленную стоимость, переданной при осуществлении внутриведомственных расчетов</w:t>
                  </w:r>
                </w:p>
                <w:p w14:paraId="1C2EDF3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D363C8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4BD41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5B90C88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C6ACCF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84546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1" w:type="dxa"/>
                </w:tcPr>
                <w:p w14:paraId="64A29D5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D7A0C4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5E3526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2805BC6C" w14:textId="77777777" w:rsidTr="000D3AE4">
              <w:tc>
                <w:tcPr>
                  <w:tcW w:w="478" w:type="dxa"/>
                </w:tcPr>
                <w:p w14:paraId="10598B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2.17.14</w:t>
                  </w:r>
                </w:p>
              </w:tc>
              <w:tc>
                <w:tcPr>
                  <w:tcW w:w="1276" w:type="dxa"/>
                </w:tcPr>
                <w:p w14:paraId="563C15BB" w14:textId="0BE8857F"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w:t>
                  </w:r>
                  <w:r w:rsidR="007D13DE">
                    <w:rPr>
                      <w:rFonts w:ascii="Arial" w:eastAsia="Times New Roman" w:hAnsi="Arial" w:cs="Arial"/>
                      <w:sz w:val="16"/>
                      <w:szCs w:val="16"/>
                      <w:lang w:eastAsia="ru-RU"/>
                    </w:rPr>
                    <w:t>и</w:t>
                  </w:r>
                  <w:r w:rsidRPr="00BD0D4E">
                    <w:rPr>
                      <w:rFonts w:ascii="Arial" w:eastAsia="Times New Roman" w:hAnsi="Arial" w:cs="Arial"/>
                      <w:sz w:val="16"/>
                      <w:szCs w:val="16"/>
                      <w:lang w:eastAsia="ru-RU"/>
                    </w:rPr>
                    <w:t xml:space="preserve"> по налоговым вычетам по </w:t>
                  </w:r>
                  <w:r w:rsidRPr="00BD0D4E">
                    <w:rPr>
                      <w:rFonts w:ascii="Arial" w:eastAsia="Times New Roman" w:hAnsi="Arial" w:cs="Arial"/>
                      <w:sz w:val="16"/>
                      <w:szCs w:val="16"/>
                      <w:lang w:eastAsia="ru-RU"/>
                    </w:rPr>
                    <w:lastRenderedPageBreak/>
                    <w:t>налогу на добавленную стоимость, переданной при осуществлении внутриведомственных расчетов</w:t>
                  </w:r>
                </w:p>
                <w:p w14:paraId="5A1A9A7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9A4F1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57C7B6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3BDE50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567" w:type="dxa"/>
                </w:tcPr>
                <w:p w14:paraId="4707A9E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C0E393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18B5F0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учетной политике (графику </w:t>
                  </w:r>
                  <w:r w:rsidRPr="00BD0D4E">
                    <w:rPr>
                      <w:rFonts w:ascii="Arial" w:eastAsia="Times New Roman" w:hAnsi="Arial" w:cs="Arial"/>
                      <w:sz w:val="16"/>
                      <w:szCs w:val="16"/>
                      <w:lang w:eastAsia="ru-RU"/>
                    </w:rPr>
                    <w:lastRenderedPageBreak/>
                    <w:t>документооборота)</w:t>
                  </w:r>
                </w:p>
              </w:tc>
              <w:tc>
                <w:tcPr>
                  <w:tcW w:w="1275" w:type="dxa"/>
                </w:tcPr>
                <w:p w14:paraId="16DA884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c>
                <w:tcPr>
                  <w:tcW w:w="1418" w:type="dxa"/>
                </w:tcPr>
                <w:p w14:paraId="58AAB5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3.7 настоящего Приложения в соответствии с содержанием факта хозяйственной жизни</w:t>
                  </w:r>
                </w:p>
              </w:tc>
            </w:tr>
            <w:tr w:rsidR="00BD0D4E" w:rsidRPr="00BD0D4E" w14:paraId="610479D0" w14:textId="77777777" w:rsidTr="000D3AE4">
              <w:tc>
                <w:tcPr>
                  <w:tcW w:w="478" w:type="dxa"/>
                </w:tcPr>
                <w:p w14:paraId="7F1A4F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2.17.15</w:t>
                  </w:r>
                </w:p>
              </w:tc>
              <w:tc>
                <w:tcPr>
                  <w:tcW w:w="1276" w:type="dxa"/>
                </w:tcPr>
                <w:p w14:paraId="2F5B75C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по налоговым вычетам по налогу на добавленную стоимость при реорганизации путем слияния, присоединения, разделения, выделения, преобразования или при изменении типа учреждения</w:t>
                  </w:r>
                </w:p>
                <w:p w14:paraId="62C2B28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6246DCD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3925B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0DE56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C9D524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567" w:type="dxa"/>
                </w:tcPr>
                <w:p w14:paraId="1A69EAF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C6723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BC9BA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14FDA6F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61FA4C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5A55F2B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2E4D280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34C9FF27" w14:textId="77777777" w:rsidTr="000D3AE4">
              <w:tc>
                <w:tcPr>
                  <w:tcW w:w="478" w:type="dxa"/>
                </w:tcPr>
                <w:p w14:paraId="03C21D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2.17.16</w:t>
                  </w:r>
                </w:p>
              </w:tc>
              <w:tc>
                <w:tcPr>
                  <w:tcW w:w="1276" w:type="dxa"/>
                </w:tcPr>
                <w:p w14:paraId="48EE76B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дебиторской задолженности по налоговым вычетам по налогу на </w:t>
                  </w:r>
                  <w:r w:rsidRPr="00BD0D4E">
                    <w:rPr>
                      <w:rFonts w:ascii="Arial" w:eastAsia="Times New Roman" w:hAnsi="Arial" w:cs="Arial"/>
                      <w:sz w:val="16"/>
                      <w:szCs w:val="16"/>
                      <w:lang w:eastAsia="ru-RU"/>
                    </w:rPr>
                    <w:lastRenderedPageBreak/>
                    <w:t>добавленную стоимость при реорганизации путем слияния, присоединения, разделения, выделения, преобразования или при изменении типа учреждения</w:t>
                  </w:r>
                </w:p>
                <w:p w14:paraId="7F4C5D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2FB2E64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D3A0F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3765578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5DC1E7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288A03E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51C405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824A6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1" w:type="dxa"/>
                </w:tcPr>
                <w:p w14:paraId="610C90D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w:t>
                  </w:r>
                  <w:r w:rsidRPr="00BD0D4E">
                    <w:rPr>
                      <w:rFonts w:ascii="Arial" w:eastAsia="Times New Roman" w:hAnsi="Arial" w:cs="Arial"/>
                      <w:sz w:val="16"/>
                      <w:szCs w:val="16"/>
                      <w:lang w:eastAsia="ru-RU"/>
                    </w:rPr>
                    <w:lastRenderedPageBreak/>
                    <w:t>ооборота);</w:t>
                  </w:r>
                </w:p>
                <w:p w14:paraId="3A1D83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193CB94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8" w:type="dxa"/>
                </w:tcPr>
                <w:p w14:paraId="499D5B7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69AA5F36" w14:textId="77777777" w:rsidTr="000D3AE4">
              <w:tc>
                <w:tcPr>
                  <w:tcW w:w="478" w:type="dxa"/>
                </w:tcPr>
                <w:p w14:paraId="444E53B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2.17.17</w:t>
                  </w:r>
                </w:p>
              </w:tc>
              <w:tc>
                <w:tcPr>
                  <w:tcW w:w="1276" w:type="dxa"/>
                </w:tcPr>
                <w:p w14:paraId="0BEF21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задолженности по налоговым вычетам по налогу на добавленную стоимость при реорганизации путем слияния, присоединения, разделения, выделения, преобразования или при изменении типа учреждения</w:t>
                  </w:r>
                </w:p>
                <w:p w14:paraId="6FE8BD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4EB3213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90D362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AE28E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07A9C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567" w:type="dxa"/>
                </w:tcPr>
                <w:p w14:paraId="7ADA99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2F2F7F7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C3AC1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050E71A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162B463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1531CCC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3289C07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26583087" w14:textId="77777777" w:rsidTr="000D3AE4">
              <w:tc>
                <w:tcPr>
                  <w:tcW w:w="478" w:type="dxa"/>
                </w:tcPr>
                <w:p w14:paraId="481398B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2.17.18</w:t>
                  </w:r>
                </w:p>
              </w:tc>
              <w:tc>
                <w:tcPr>
                  <w:tcW w:w="1276" w:type="dxa"/>
                </w:tcPr>
                <w:p w14:paraId="32D6BF9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Принята к бухгалтерскому учету кредиторская задолженность </w:t>
                  </w:r>
                  <w:r w:rsidRPr="00BD0D4E">
                    <w:rPr>
                      <w:rFonts w:ascii="Arial" w:eastAsia="Times New Roman" w:hAnsi="Arial" w:cs="Arial"/>
                      <w:sz w:val="16"/>
                      <w:szCs w:val="16"/>
                      <w:lang w:eastAsia="ru-RU"/>
                    </w:rPr>
                    <w:lastRenderedPageBreak/>
                    <w:t>по налоговым вычетам по налогу на добавленную стоимость при реорганизации путем слияния, присоединения, разделения, выделения, преобразования или при изменении типа учреждения</w:t>
                  </w:r>
                </w:p>
                <w:p w14:paraId="738090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p w14:paraId="26408C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548A3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КДБ</w:t>
                  </w:r>
                </w:p>
                <w:p w14:paraId="1EC1300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45CC26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259BC4C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63D9302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E193FE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1" w:type="dxa"/>
                </w:tcPr>
                <w:p w14:paraId="49B564C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p w14:paraId="4EE8C4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52D3768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15778C9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72F29CE9" w14:textId="77777777" w:rsidTr="000D3AE4">
              <w:tc>
                <w:tcPr>
                  <w:tcW w:w="478" w:type="dxa"/>
                </w:tcPr>
                <w:p w14:paraId="204A78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2.17.19</w:t>
                  </w:r>
                </w:p>
              </w:tc>
              <w:tc>
                <w:tcPr>
                  <w:tcW w:w="1276" w:type="dxa"/>
                </w:tcPr>
                <w:p w14:paraId="63ED19E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дебиторская задолженность по налоговым вычетам по налогу на добавленную стоимость при осуществлении межбюджетных расчетов, при осуществлении межведомственных расчетов в рамках одного публично-правового образования</w:t>
                  </w:r>
                </w:p>
                <w:p w14:paraId="1A0701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9BED15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4871DD1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33C413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567" w:type="dxa"/>
                </w:tcPr>
                <w:p w14:paraId="499F47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E9650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851" w:type="dxa"/>
                </w:tcPr>
                <w:p w14:paraId="678B872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ECBD1B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1C39DD7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01633560" w14:textId="77777777" w:rsidTr="000D3AE4">
              <w:tc>
                <w:tcPr>
                  <w:tcW w:w="478" w:type="dxa"/>
                </w:tcPr>
                <w:p w14:paraId="607A7FB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2.17.20</w:t>
                  </w:r>
                </w:p>
              </w:tc>
              <w:tc>
                <w:tcPr>
                  <w:tcW w:w="1276" w:type="dxa"/>
                </w:tcPr>
                <w:p w14:paraId="56819C9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Принята к бухгалтерскому учету кредиторская задолженность по налоговым вычетам по налогу на добавленную стоимость при осуществлении межбюджетных расчетов, при осуществлении межведомственных расчетов в рамках одного публично-правового образования</w:t>
                  </w:r>
                </w:p>
                <w:p w14:paraId="456221C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0B6BAF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5D2F70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567" w:type="dxa"/>
                </w:tcPr>
                <w:p w14:paraId="7FF1E48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7DD9A9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2494B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1" w:type="dxa"/>
                </w:tcPr>
                <w:p w14:paraId="70DF7507"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79984F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678F595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059BC494" w14:textId="77777777" w:rsidTr="000D3AE4">
              <w:tc>
                <w:tcPr>
                  <w:tcW w:w="478" w:type="dxa"/>
                </w:tcPr>
                <w:p w14:paraId="5603646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2.17.21</w:t>
                  </w:r>
                </w:p>
              </w:tc>
              <w:tc>
                <w:tcPr>
                  <w:tcW w:w="1276" w:type="dxa"/>
                </w:tcPr>
                <w:p w14:paraId="5B2F12D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кредиторской задолженности по налоговым вычетам по налогу на добавленную стоимость, переданной при осуществлении межбюджетных расчетов, при </w:t>
                  </w:r>
                  <w:r w:rsidRPr="00BD0D4E">
                    <w:rPr>
                      <w:rFonts w:ascii="Arial" w:eastAsia="Times New Roman" w:hAnsi="Arial" w:cs="Arial"/>
                      <w:sz w:val="16"/>
                      <w:szCs w:val="16"/>
                      <w:lang w:eastAsia="ru-RU"/>
                    </w:rPr>
                    <w:lastRenderedPageBreak/>
                    <w:t>осуществлении межведомственных расчетов в рамках одного публично-правового образования</w:t>
                  </w:r>
                </w:p>
                <w:p w14:paraId="37F398F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7408FD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22DB80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567" w:type="dxa"/>
                </w:tcPr>
                <w:p w14:paraId="59E3541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011D02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0F0A31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661</w:t>
                  </w:r>
                </w:p>
              </w:tc>
              <w:tc>
                <w:tcPr>
                  <w:tcW w:w="851" w:type="dxa"/>
                </w:tcPr>
                <w:p w14:paraId="3AADAC7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3BECB0B"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39802F1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BD0D4E" w:rsidRPr="00BD0D4E" w14:paraId="0B57ADDD" w14:textId="77777777" w:rsidTr="000D3AE4">
              <w:tc>
                <w:tcPr>
                  <w:tcW w:w="478" w:type="dxa"/>
                </w:tcPr>
                <w:p w14:paraId="43D103D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2.17.22</w:t>
                  </w:r>
                </w:p>
              </w:tc>
              <w:tc>
                <w:tcPr>
                  <w:tcW w:w="1276" w:type="dxa"/>
                </w:tcPr>
                <w:p w14:paraId="448DDB3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кредиторской задолженности по налоговым вычетам по налогу на добавленную стоимость, переданной при осуществлении межбюджетных расчетов, при осуществлении межведомственных расчетов в рамках одного публично-правового образования</w:t>
                  </w:r>
                </w:p>
                <w:p w14:paraId="111F09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ECC66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28F6A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42FD852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1X 561</w:t>
                  </w:r>
                </w:p>
              </w:tc>
              <w:tc>
                <w:tcPr>
                  <w:tcW w:w="567" w:type="dxa"/>
                </w:tcPr>
                <w:p w14:paraId="12EB375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64B6C13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851" w:type="dxa"/>
                </w:tcPr>
                <w:p w14:paraId="521F7F8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D6C0D0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553C74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D0D4E" w:rsidRPr="00BD0D4E" w14:paraId="72F1854C" w14:textId="77777777" w:rsidTr="000D3AE4">
              <w:tc>
                <w:tcPr>
                  <w:tcW w:w="478" w:type="dxa"/>
                </w:tcPr>
                <w:p w14:paraId="3DB5AF0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2.17.23</w:t>
                  </w:r>
                </w:p>
              </w:tc>
              <w:tc>
                <w:tcPr>
                  <w:tcW w:w="1276" w:type="dxa"/>
                </w:tcPr>
                <w:p w14:paraId="7E08A52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Признана в бухгалтерском учете сумма резерва на </w:t>
                  </w:r>
                  <w:r w:rsidRPr="00BD0D4E">
                    <w:rPr>
                      <w:rFonts w:ascii="Arial" w:eastAsia="Times New Roman" w:hAnsi="Arial" w:cs="Arial"/>
                      <w:sz w:val="16"/>
                      <w:szCs w:val="16"/>
                      <w:lang w:eastAsia="ru-RU"/>
                    </w:rPr>
                    <w:lastRenderedPageBreak/>
                    <w:t>оплату товаров (работ, услуг) в части налога на добавленную стоимость</w:t>
                  </w:r>
                </w:p>
              </w:tc>
              <w:tc>
                <w:tcPr>
                  <w:tcW w:w="425" w:type="dxa"/>
                </w:tcPr>
                <w:p w14:paraId="2CB42A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16D8C51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2 210 12 561</w:t>
                  </w:r>
                </w:p>
              </w:tc>
              <w:tc>
                <w:tcPr>
                  <w:tcW w:w="567" w:type="dxa"/>
                </w:tcPr>
                <w:p w14:paraId="150EE0A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76CDF8F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60 2XX</w:t>
                  </w:r>
                </w:p>
              </w:tc>
              <w:tc>
                <w:tcPr>
                  <w:tcW w:w="851" w:type="dxa"/>
                </w:tcPr>
                <w:p w14:paraId="56D58E7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w:t>
                  </w:r>
                  <w:r w:rsidRPr="00BD0D4E">
                    <w:rPr>
                      <w:rFonts w:ascii="Arial" w:eastAsia="Times New Roman" w:hAnsi="Arial" w:cs="Arial"/>
                      <w:sz w:val="16"/>
                      <w:szCs w:val="16"/>
                      <w:lang w:eastAsia="ru-RU"/>
                    </w:rPr>
                    <w:lastRenderedPageBreak/>
                    <w:t>согласно учетной политике (графику документооборота)</w:t>
                  </w:r>
                </w:p>
              </w:tc>
              <w:tc>
                <w:tcPr>
                  <w:tcW w:w="1275" w:type="dxa"/>
                </w:tcPr>
                <w:p w14:paraId="59C88BC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2.17 настоящего Приложения в </w:t>
                  </w:r>
                  <w:r w:rsidRPr="00BD0D4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7DA6615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4.6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r>
            <w:tr w:rsidR="00BD0D4E" w:rsidRPr="00BD0D4E" w14:paraId="2589CE1C" w14:textId="77777777" w:rsidTr="000D3AE4">
              <w:tc>
                <w:tcPr>
                  <w:tcW w:w="478" w:type="dxa"/>
                </w:tcPr>
                <w:p w14:paraId="369399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2.17.24</w:t>
                  </w:r>
                </w:p>
              </w:tc>
              <w:tc>
                <w:tcPr>
                  <w:tcW w:w="1276" w:type="dxa"/>
                </w:tcPr>
                <w:p w14:paraId="5764D1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51B8E88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3DBCC28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0D7FA63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XX 56X</w:t>
                  </w:r>
                </w:p>
              </w:tc>
              <w:tc>
                <w:tcPr>
                  <w:tcW w:w="567" w:type="dxa"/>
                </w:tcPr>
                <w:p w14:paraId="75173D8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p w14:paraId="17A13A5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F47051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210 XX 56X</w:t>
                  </w:r>
                </w:p>
              </w:tc>
              <w:tc>
                <w:tcPr>
                  <w:tcW w:w="851" w:type="dxa"/>
                </w:tcPr>
                <w:p w14:paraId="029A86F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D387C2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пунктам 2.14 - 2.17 настоящего Приложения в соответствии с содержанием факта хозяйственной жизни</w:t>
                  </w:r>
                </w:p>
              </w:tc>
              <w:tc>
                <w:tcPr>
                  <w:tcW w:w="1418" w:type="dxa"/>
                </w:tcPr>
                <w:p w14:paraId="7AFF0C5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пунктам 2.14 - 2.17 настоящего Приложения в соответствии с содержанием факта хозяйственной жизни</w:t>
                  </w:r>
                </w:p>
              </w:tc>
            </w:tr>
            <w:tr w:rsidR="00BD0D4E" w:rsidRPr="00BD0D4E" w14:paraId="75B128A6" w14:textId="77777777" w:rsidTr="000D3AE4">
              <w:tc>
                <w:tcPr>
                  <w:tcW w:w="478" w:type="dxa"/>
                </w:tcPr>
                <w:p w14:paraId="32B4D3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w:t>
                  </w:r>
                </w:p>
              </w:tc>
              <w:tc>
                <w:tcPr>
                  <w:tcW w:w="1276" w:type="dxa"/>
                </w:tcPr>
                <w:p w14:paraId="5E32F71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Счет 0 215 00 000 "Вложения в финансовые активы"</w:t>
                  </w:r>
                </w:p>
              </w:tc>
              <w:tc>
                <w:tcPr>
                  <w:tcW w:w="425" w:type="dxa"/>
                </w:tcPr>
                <w:p w14:paraId="643D74C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4B6178A"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8B1DEC6"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ABC435F"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03716DA8"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318866D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Затраты на формирование вложений (инвестиций) в финансовые активы по каждому объекту финансовых вложений и контрагенту;</w:t>
                  </w:r>
                </w:p>
                <w:p w14:paraId="58DE821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случае учета вложений в финансовые активы в иностранной валюте - сумма вложений в иностранной валюте и сумма в рублевом эквиваленте</w:t>
                  </w:r>
                </w:p>
              </w:tc>
              <w:tc>
                <w:tcPr>
                  <w:tcW w:w="1418" w:type="dxa"/>
                </w:tcPr>
                <w:p w14:paraId="6B31EF2B"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p>
              </w:tc>
            </w:tr>
            <w:tr w:rsidR="00BD0D4E" w:rsidRPr="00BD0D4E" w14:paraId="56893ECC" w14:textId="77777777" w:rsidTr="000D3AE4">
              <w:tc>
                <w:tcPr>
                  <w:tcW w:w="478" w:type="dxa"/>
                </w:tcPr>
                <w:p w14:paraId="2871550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2.18.1</w:t>
                  </w:r>
                </w:p>
              </w:tc>
              <w:tc>
                <w:tcPr>
                  <w:tcW w:w="1276" w:type="dxa"/>
                </w:tcPr>
                <w:p w14:paraId="1ED7B6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формированию стоимости финансовых вложений в сумме денежных средств, перечисленных с лицевого счета в органе казначейства</w:t>
                  </w:r>
                </w:p>
              </w:tc>
              <w:tc>
                <w:tcPr>
                  <w:tcW w:w="425" w:type="dxa"/>
                </w:tcPr>
                <w:p w14:paraId="5484E93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9F4CB5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F28831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5XX</w:t>
                  </w:r>
                </w:p>
              </w:tc>
              <w:tc>
                <w:tcPr>
                  <w:tcW w:w="567" w:type="dxa"/>
                </w:tcPr>
                <w:p w14:paraId="203A11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EACF7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2 201 11 610</w:t>
                  </w:r>
                </w:p>
              </w:tc>
              <w:tc>
                <w:tcPr>
                  <w:tcW w:w="851" w:type="dxa"/>
                </w:tcPr>
                <w:p w14:paraId="7CA6FE3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Выписка со счета, документы, прилагаемые к выписке, акт приема-передачи финансовых активов (документ, предусмотренный согласно учетной политике (графику документооборота)</w:t>
                  </w:r>
                </w:p>
              </w:tc>
              <w:tc>
                <w:tcPr>
                  <w:tcW w:w="1275" w:type="dxa"/>
                </w:tcPr>
                <w:p w14:paraId="2D7377B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8" w:type="dxa"/>
                </w:tcPr>
                <w:p w14:paraId="41C5A64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BD0D4E" w:rsidRPr="00BD0D4E" w14:paraId="179C4D55" w14:textId="77777777" w:rsidTr="000D3AE4">
              <w:tc>
                <w:tcPr>
                  <w:tcW w:w="478" w:type="dxa"/>
                </w:tcPr>
                <w:p w14:paraId="6A3AF0B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2.18.2</w:t>
                  </w:r>
                </w:p>
              </w:tc>
              <w:tc>
                <w:tcPr>
                  <w:tcW w:w="1276" w:type="dxa"/>
                </w:tcPr>
                <w:p w14:paraId="7232CB0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формированию стоимости финансовых вложений в сумме денежных средств, перечисленных со счета в кредитной организации</w:t>
                  </w:r>
                </w:p>
              </w:tc>
              <w:tc>
                <w:tcPr>
                  <w:tcW w:w="425" w:type="dxa"/>
                </w:tcPr>
                <w:p w14:paraId="21A34D6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0DDCA2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7A2050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5XX</w:t>
                  </w:r>
                </w:p>
              </w:tc>
              <w:tc>
                <w:tcPr>
                  <w:tcW w:w="567" w:type="dxa"/>
                </w:tcPr>
                <w:p w14:paraId="0DA8A25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96966B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2 201 27 610</w:t>
                  </w:r>
                </w:p>
              </w:tc>
              <w:tc>
                <w:tcPr>
                  <w:tcW w:w="851" w:type="dxa"/>
                </w:tcPr>
                <w:p w14:paraId="7B960BE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со счета, документы, прилагаемые к выписке, акт </w:t>
                  </w:r>
                  <w:r w:rsidRPr="00D76FB1">
                    <w:rPr>
                      <w:rFonts w:ascii="Arial" w:eastAsia="Times New Roman" w:hAnsi="Arial" w:cs="Arial"/>
                      <w:sz w:val="16"/>
                      <w:szCs w:val="16"/>
                      <w:lang w:eastAsia="ru-RU"/>
                    </w:rPr>
                    <w:t>приема-перед</w:t>
                  </w:r>
                  <w:r w:rsidRPr="00BD0D4E">
                    <w:rPr>
                      <w:rFonts w:ascii="Arial" w:eastAsia="Times New Roman" w:hAnsi="Arial" w:cs="Arial"/>
                      <w:sz w:val="16"/>
                      <w:szCs w:val="16"/>
                      <w:lang w:eastAsia="ru-RU"/>
                    </w:rPr>
                    <w:t xml:space="preserve">ачи финансовых активов (документ, предусмотренный согласно учетной </w:t>
                  </w:r>
                  <w:r w:rsidRPr="00BD0D4E">
                    <w:rPr>
                      <w:rFonts w:ascii="Arial" w:eastAsia="Times New Roman" w:hAnsi="Arial" w:cs="Arial"/>
                      <w:sz w:val="16"/>
                      <w:szCs w:val="16"/>
                      <w:lang w:eastAsia="ru-RU"/>
                    </w:rPr>
                    <w:lastRenderedPageBreak/>
                    <w:t>политике (графику документооборота)</w:t>
                  </w:r>
                </w:p>
              </w:tc>
              <w:tc>
                <w:tcPr>
                  <w:tcW w:w="1275" w:type="dxa"/>
                </w:tcPr>
                <w:p w14:paraId="4654DC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2.18 настоящего Приложения в соответствии с содержанием факта хозяйственной жизни</w:t>
                  </w:r>
                </w:p>
              </w:tc>
              <w:tc>
                <w:tcPr>
                  <w:tcW w:w="1418" w:type="dxa"/>
                </w:tcPr>
                <w:p w14:paraId="4097B8E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BD0D4E" w:rsidRPr="00BD0D4E" w14:paraId="4BE4EFAC" w14:textId="77777777" w:rsidTr="000D3AE4">
              <w:tc>
                <w:tcPr>
                  <w:tcW w:w="478" w:type="dxa"/>
                </w:tcPr>
                <w:p w14:paraId="624F75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2.18.3</w:t>
                  </w:r>
                </w:p>
              </w:tc>
              <w:tc>
                <w:tcPr>
                  <w:tcW w:w="1276" w:type="dxa"/>
                </w:tcPr>
                <w:p w14:paraId="1D4FC5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финансовые вложения по стоимости нефинансовых активов, переданных учреждением в качестве учредителя (участника) в уставный капитал хозяйственных обществ или иным юридическим лицам:</w:t>
                  </w:r>
                </w:p>
              </w:tc>
              <w:tc>
                <w:tcPr>
                  <w:tcW w:w="425" w:type="dxa"/>
                </w:tcPr>
                <w:p w14:paraId="1850CF0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6F23E2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EB1DB4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8369D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0246BA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6E6A0A9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7525F2E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1FFAB24E" w14:textId="77777777" w:rsidTr="000D3AE4">
              <w:tc>
                <w:tcPr>
                  <w:tcW w:w="478" w:type="dxa"/>
                </w:tcPr>
                <w:p w14:paraId="28CB6C4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2.18.3.1</w:t>
                  </w:r>
                </w:p>
              </w:tc>
              <w:tc>
                <w:tcPr>
                  <w:tcW w:w="1276" w:type="dxa"/>
                </w:tcPr>
                <w:p w14:paraId="1F05D4F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сумме балансовой (остаточной) стоимости основных средств;</w:t>
                  </w:r>
                </w:p>
              </w:tc>
              <w:tc>
                <w:tcPr>
                  <w:tcW w:w="425" w:type="dxa"/>
                </w:tcPr>
                <w:p w14:paraId="3DC87E5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FA2E12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6A4C5C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5XX</w:t>
                  </w:r>
                </w:p>
              </w:tc>
              <w:tc>
                <w:tcPr>
                  <w:tcW w:w="567" w:type="dxa"/>
                </w:tcPr>
                <w:p w14:paraId="6A441BA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51E52C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2 101 XX 410</w:t>
                  </w:r>
                </w:p>
              </w:tc>
              <w:tc>
                <w:tcPr>
                  <w:tcW w:w="851" w:type="dxa"/>
                </w:tcPr>
                <w:p w14:paraId="5FF5C17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w:t>
                  </w:r>
                </w:p>
              </w:tc>
              <w:tc>
                <w:tcPr>
                  <w:tcW w:w="1275" w:type="dxa"/>
                </w:tcPr>
                <w:p w14:paraId="720AF2A0"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8" w:type="dxa"/>
                </w:tcPr>
                <w:p w14:paraId="290AD7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1.1 настоящего Приложения в соответствии с содержанием факта хозяйственной жизни</w:t>
                  </w:r>
                </w:p>
              </w:tc>
            </w:tr>
            <w:tr w:rsidR="00BD0D4E" w:rsidRPr="00BD0D4E" w14:paraId="0545EB39" w14:textId="77777777" w:rsidTr="000D3AE4">
              <w:tc>
                <w:tcPr>
                  <w:tcW w:w="478" w:type="dxa"/>
                </w:tcPr>
                <w:p w14:paraId="6F971B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2.18.3.2</w:t>
                  </w:r>
                </w:p>
              </w:tc>
              <w:tc>
                <w:tcPr>
                  <w:tcW w:w="1276" w:type="dxa"/>
                </w:tcPr>
                <w:p w14:paraId="1307BE9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сумме балансовой (остаточной) стоимости нематериальных активов;</w:t>
                  </w:r>
                </w:p>
              </w:tc>
              <w:tc>
                <w:tcPr>
                  <w:tcW w:w="425" w:type="dxa"/>
                </w:tcPr>
                <w:p w14:paraId="2B26A7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4EB35A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E75A3E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5XX</w:t>
                  </w:r>
                </w:p>
              </w:tc>
              <w:tc>
                <w:tcPr>
                  <w:tcW w:w="567" w:type="dxa"/>
                </w:tcPr>
                <w:p w14:paraId="121EA2A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3C52953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2 102 XX 420</w:t>
                  </w:r>
                </w:p>
              </w:tc>
              <w:tc>
                <w:tcPr>
                  <w:tcW w:w="851" w:type="dxa"/>
                </w:tcPr>
                <w:p w14:paraId="47325F4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Акт о приеме-передаче объектов нефинансовых активов </w:t>
                  </w:r>
                  <w:r w:rsidRPr="00BD0D4E">
                    <w:rPr>
                      <w:rFonts w:ascii="Arial" w:eastAsia="Times New Roman" w:hAnsi="Arial" w:cs="Arial"/>
                      <w:sz w:val="16"/>
                      <w:szCs w:val="16"/>
                      <w:lang w:eastAsia="ru-RU"/>
                    </w:rPr>
                    <w:lastRenderedPageBreak/>
                    <w:t>(ф. 0510448)</w:t>
                  </w:r>
                </w:p>
              </w:tc>
              <w:tc>
                <w:tcPr>
                  <w:tcW w:w="1275" w:type="dxa"/>
                </w:tcPr>
                <w:p w14:paraId="727EF96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2.18 настоящего Приложения в соответствии с содержанием факта </w:t>
                  </w:r>
                  <w:r w:rsidRPr="00BD0D4E">
                    <w:rPr>
                      <w:rFonts w:ascii="Arial" w:eastAsia="Times New Roman" w:hAnsi="Arial" w:cs="Arial"/>
                      <w:sz w:val="16"/>
                      <w:szCs w:val="16"/>
                      <w:lang w:eastAsia="ru-RU"/>
                    </w:rPr>
                    <w:lastRenderedPageBreak/>
                    <w:t>хозяйственной жизни</w:t>
                  </w:r>
                </w:p>
              </w:tc>
              <w:tc>
                <w:tcPr>
                  <w:tcW w:w="1418" w:type="dxa"/>
                </w:tcPr>
                <w:p w14:paraId="0C326B2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1.2 настоящего Приложения в соответствии с содержанием факта хозяйственной </w:t>
                  </w:r>
                  <w:r w:rsidRPr="00BD0D4E">
                    <w:rPr>
                      <w:rFonts w:ascii="Arial" w:eastAsia="Times New Roman" w:hAnsi="Arial" w:cs="Arial"/>
                      <w:sz w:val="16"/>
                      <w:szCs w:val="16"/>
                      <w:lang w:eastAsia="ru-RU"/>
                    </w:rPr>
                    <w:lastRenderedPageBreak/>
                    <w:t>жизни</w:t>
                  </w:r>
                </w:p>
              </w:tc>
            </w:tr>
            <w:tr w:rsidR="00BD0D4E" w:rsidRPr="00BD0D4E" w14:paraId="13E7BEDA" w14:textId="77777777" w:rsidTr="000D3AE4">
              <w:tc>
                <w:tcPr>
                  <w:tcW w:w="478" w:type="dxa"/>
                </w:tcPr>
                <w:p w14:paraId="665DAFB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2.18.3.3</w:t>
                  </w:r>
                </w:p>
              </w:tc>
              <w:tc>
                <w:tcPr>
                  <w:tcW w:w="1276" w:type="dxa"/>
                </w:tcPr>
                <w:p w14:paraId="3329E5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в сумме фактической стоимости материальных запасов</w:t>
                  </w:r>
                </w:p>
              </w:tc>
              <w:tc>
                <w:tcPr>
                  <w:tcW w:w="425" w:type="dxa"/>
                </w:tcPr>
                <w:p w14:paraId="6961D4C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92C679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78F57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5XX</w:t>
                  </w:r>
                </w:p>
              </w:tc>
              <w:tc>
                <w:tcPr>
                  <w:tcW w:w="567" w:type="dxa"/>
                </w:tcPr>
                <w:p w14:paraId="01118B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191DF7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2 105 XX 440</w:t>
                  </w:r>
                </w:p>
              </w:tc>
              <w:tc>
                <w:tcPr>
                  <w:tcW w:w="851" w:type="dxa"/>
                </w:tcPr>
                <w:p w14:paraId="2DBF6B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Акт о приеме-передаче объектов нефинансовых активов (ф. 0510448)</w:t>
                  </w:r>
                </w:p>
              </w:tc>
              <w:tc>
                <w:tcPr>
                  <w:tcW w:w="1275" w:type="dxa"/>
                </w:tcPr>
                <w:p w14:paraId="23830A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8" w:type="dxa"/>
                </w:tcPr>
                <w:p w14:paraId="7538823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r>
            <w:tr w:rsidR="00BD0D4E" w:rsidRPr="00BD0D4E" w14:paraId="70F4D961" w14:textId="77777777" w:rsidTr="000D3AE4">
              <w:tc>
                <w:tcPr>
                  <w:tcW w:w="478" w:type="dxa"/>
                </w:tcPr>
                <w:p w14:paraId="3C9164A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2.18.4</w:t>
                  </w:r>
                </w:p>
              </w:tc>
              <w:tc>
                <w:tcPr>
                  <w:tcW w:w="1276" w:type="dxa"/>
                </w:tcPr>
                <w:p w14:paraId="30CFEC28"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на сумму разницы между стоимостью акций и иных форм участия в капитале в соответствии с договором и балансовой (остаточной), фактической стоимостью в части:</w:t>
                  </w:r>
                </w:p>
                <w:p w14:paraId="33A393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56E92F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E08B31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4ECC783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567" w:type="dxa"/>
                </w:tcPr>
                <w:p w14:paraId="152D9D0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851" w:type="dxa"/>
                </w:tcPr>
                <w:p w14:paraId="11EE83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275" w:type="dxa"/>
                </w:tcPr>
                <w:p w14:paraId="0638349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c>
                <w:tcPr>
                  <w:tcW w:w="1418" w:type="dxa"/>
                </w:tcPr>
                <w:p w14:paraId="35469CA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w:t>
                  </w:r>
                </w:p>
              </w:tc>
            </w:tr>
            <w:tr w:rsidR="00BD0D4E" w:rsidRPr="00BD0D4E" w14:paraId="7739F574" w14:textId="77777777" w:rsidTr="000D3AE4">
              <w:tc>
                <w:tcPr>
                  <w:tcW w:w="478" w:type="dxa"/>
                </w:tcPr>
                <w:p w14:paraId="7C44643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2.18.4.1</w:t>
                  </w:r>
                </w:p>
              </w:tc>
              <w:tc>
                <w:tcPr>
                  <w:tcW w:w="1276" w:type="dxa"/>
                </w:tcPr>
                <w:p w14:paraId="66C53CC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положительной разницы;</w:t>
                  </w:r>
                </w:p>
              </w:tc>
              <w:tc>
                <w:tcPr>
                  <w:tcW w:w="425" w:type="dxa"/>
                </w:tcPr>
                <w:p w14:paraId="37B8FA4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4E655B4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16C114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3X 530</w:t>
                  </w:r>
                </w:p>
              </w:tc>
              <w:tc>
                <w:tcPr>
                  <w:tcW w:w="567" w:type="dxa"/>
                </w:tcPr>
                <w:p w14:paraId="49DECF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CFB48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2 401 10 176</w:t>
                  </w:r>
                </w:p>
              </w:tc>
              <w:tc>
                <w:tcPr>
                  <w:tcW w:w="851" w:type="dxa"/>
                </w:tcPr>
                <w:p w14:paraId="524E11A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808601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8" w:type="dxa"/>
                </w:tcPr>
                <w:p w14:paraId="145AB76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401ADC2E" w14:textId="77777777" w:rsidTr="000D3AE4">
              <w:tc>
                <w:tcPr>
                  <w:tcW w:w="478" w:type="dxa"/>
                </w:tcPr>
                <w:p w14:paraId="058A4E9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2.18.4.2</w:t>
                  </w:r>
                </w:p>
              </w:tc>
              <w:tc>
                <w:tcPr>
                  <w:tcW w:w="1276" w:type="dxa"/>
                </w:tcPr>
                <w:p w14:paraId="25F5BC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отрицательной разницы</w:t>
                  </w:r>
                </w:p>
              </w:tc>
              <w:tc>
                <w:tcPr>
                  <w:tcW w:w="425" w:type="dxa"/>
                </w:tcPr>
                <w:p w14:paraId="5F51B0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BFFF7E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2 401 10 176</w:t>
                  </w:r>
                </w:p>
              </w:tc>
              <w:tc>
                <w:tcPr>
                  <w:tcW w:w="567" w:type="dxa"/>
                </w:tcPr>
                <w:p w14:paraId="05D768B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3D9D721"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471ED6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3X 630</w:t>
                  </w:r>
                </w:p>
              </w:tc>
              <w:tc>
                <w:tcPr>
                  <w:tcW w:w="851" w:type="dxa"/>
                </w:tcPr>
                <w:p w14:paraId="0525E03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91832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505AA28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r w:rsidR="00BD0D4E" w:rsidRPr="00BD0D4E" w14:paraId="1ED36AED" w14:textId="77777777" w:rsidTr="000D3AE4">
              <w:tc>
                <w:tcPr>
                  <w:tcW w:w="478" w:type="dxa"/>
                </w:tcPr>
                <w:p w14:paraId="617DAC3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2.18.5</w:t>
                  </w:r>
                </w:p>
              </w:tc>
              <w:tc>
                <w:tcPr>
                  <w:tcW w:w="1276" w:type="dxa"/>
                </w:tcPr>
                <w:p w14:paraId="2D43F20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финансовые активы по сформированной стоимости вложений в акции и иные формы участия в капитале, международные организации, прочие финансовые активы</w:t>
                  </w:r>
                </w:p>
              </w:tc>
              <w:tc>
                <w:tcPr>
                  <w:tcW w:w="425" w:type="dxa"/>
                </w:tcPr>
                <w:p w14:paraId="22A9A82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1A59CD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97DC8E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2 204 XX 5XX</w:t>
                  </w:r>
                </w:p>
              </w:tc>
              <w:tc>
                <w:tcPr>
                  <w:tcW w:w="567" w:type="dxa"/>
                </w:tcPr>
                <w:p w14:paraId="5992257B"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6B4C36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FB98A4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2 215 XX 6XX</w:t>
                  </w:r>
                </w:p>
              </w:tc>
              <w:tc>
                <w:tcPr>
                  <w:tcW w:w="851" w:type="dxa"/>
                </w:tcPr>
                <w:p w14:paraId="3BFABEA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Выписка из Единого государственного реестра юридических лиц (далее - ЕГРЮЛ) с приложением документов, подтверждающих основание возникновения права на долю в уставных капиталах обществ с ограниченной ответственностью </w:t>
                  </w:r>
                  <w:r w:rsidRPr="00BD0D4E">
                    <w:rPr>
                      <w:rFonts w:ascii="Arial" w:eastAsia="Times New Roman" w:hAnsi="Arial" w:cs="Arial"/>
                      <w:sz w:val="16"/>
                      <w:szCs w:val="16"/>
                      <w:lang w:eastAsia="ru-RU"/>
                    </w:rPr>
                    <w:lastRenderedPageBreak/>
                    <w:t>(акт приема-передачи/договор пожертвования/решение суда/иные документы, подтверждающие возникновение права);</w:t>
                  </w:r>
                </w:p>
                <w:p w14:paraId="1D70E60F"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F369BAD"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2.8 настоящего Приложения в соответствии с содержанием факта хозяйственной жизни</w:t>
                  </w:r>
                </w:p>
              </w:tc>
              <w:tc>
                <w:tcPr>
                  <w:tcW w:w="1418" w:type="dxa"/>
                </w:tcPr>
                <w:p w14:paraId="3CFF079A"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r w:rsidR="00BD0D4E" w:rsidRPr="00BD0D4E" w14:paraId="1AC64CA8" w14:textId="77777777" w:rsidTr="000D3AE4">
              <w:tc>
                <w:tcPr>
                  <w:tcW w:w="478" w:type="dxa"/>
                </w:tcPr>
                <w:p w14:paraId="2FB9C09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2.18.6</w:t>
                  </w:r>
                </w:p>
              </w:tc>
              <w:tc>
                <w:tcPr>
                  <w:tcW w:w="1276" w:type="dxa"/>
                </w:tcPr>
                <w:p w14:paraId="041F41E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вложения в финансовые активы, полученные при осуществлении расчетов между головным учреждением, обособленными подразделения</w:t>
                  </w:r>
                  <w:r w:rsidRPr="00BD0D4E">
                    <w:rPr>
                      <w:rFonts w:ascii="Arial" w:eastAsia="Times New Roman" w:hAnsi="Arial" w:cs="Arial"/>
                      <w:sz w:val="16"/>
                      <w:szCs w:val="16"/>
                      <w:lang w:eastAsia="ru-RU"/>
                    </w:rPr>
                    <w:lastRenderedPageBreak/>
                    <w:t>ми (филиалами)</w:t>
                  </w:r>
                </w:p>
              </w:tc>
              <w:tc>
                <w:tcPr>
                  <w:tcW w:w="425" w:type="dxa"/>
                </w:tcPr>
                <w:p w14:paraId="3E30AA0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6BF7268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38E096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5XX</w:t>
                  </w:r>
                </w:p>
              </w:tc>
              <w:tc>
                <w:tcPr>
                  <w:tcW w:w="567" w:type="dxa"/>
                </w:tcPr>
                <w:p w14:paraId="7B0B475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7ABE05F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851" w:type="dxa"/>
                </w:tcPr>
                <w:p w14:paraId="66F8AC2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CF0332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8" w:type="dxa"/>
                </w:tcPr>
                <w:p w14:paraId="55E7056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61279DAC" w14:textId="77777777" w:rsidTr="000D3AE4">
              <w:tc>
                <w:tcPr>
                  <w:tcW w:w="478" w:type="dxa"/>
                </w:tcPr>
                <w:p w14:paraId="44778A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2.18.7</w:t>
                  </w:r>
                </w:p>
              </w:tc>
              <w:tc>
                <w:tcPr>
                  <w:tcW w:w="1276" w:type="dxa"/>
                </w:tcPr>
                <w:p w14:paraId="3909E0B7"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Прекращено признание в бухгалтерском учете вложений в финансовые активы при осуществлении расчетов между головным учреждением, обособленными подразделениями (филиалами)</w:t>
                  </w:r>
                </w:p>
              </w:tc>
              <w:tc>
                <w:tcPr>
                  <w:tcW w:w="425" w:type="dxa"/>
                </w:tcPr>
                <w:p w14:paraId="4AFEA27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tc>
              <w:tc>
                <w:tcPr>
                  <w:tcW w:w="567" w:type="dxa"/>
                </w:tcPr>
                <w:p w14:paraId="25ACD00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04 XXX</w:t>
                  </w:r>
                </w:p>
              </w:tc>
              <w:tc>
                <w:tcPr>
                  <w:tcW w:w="567" w:type="dxa"/>
                </w:tcPr>
                <w:p w14:paraId="71B694D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047890DD"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205A2DE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6XX</w:t>
                  </w:r>
                </w:p>
              </w:tc>
              <w:tc>
                <w:tcPr>
                  <w:tcW w:w="851" w:type="dxa"/>
                </w:tcPr>
                <w:p w14:paraId="3E9FB290"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F92084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7053FD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r w:rsidR="00BD0D4E" w:rsidRPr="00BD0D4E" w14:paraId="6A2EE619" w14:textId="77777777" w:rsidTr="000D3AE4">
              <w:tc>
                <w:tcPr>
                  <w:tcW w:w="478" w:type="dxa"/>
                </w:tcPr>
                <w:p w14:paraId="47D8C1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2.18.8</w:t>
                  </w:r>
                </w:p>
              </w:tc>
              <w:tc>
                <w:tcPr>
                  <w:tcW w:w="1276" w:type="dxa"/>
                </w:tcPr>
                <w:p w14:paraId="61823D2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вложения в финансовые активы при реорганизации путем слияния, присоединения, разделения, выделения, преобразования или при изменении типа учреждения</w:t>
                  </w:r>
                </w:p>
                <w:p w14:paraId="5C71F6D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B17438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685D54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3753D2B8"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5XX</w:t>
                  </w:r>
                </w:p>
              </w:tc>
              <w:tc>
                <w:tcPr>
                  <w:tcW w:w="567" w:type="dxa"/>
                </w:tcPr>
                <w:p w14:paraId="25C7B31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792E2F7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BDF548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73X</w:t>
                  </w:r>
                </w:p>
              </w:tc>
              <w:tc>
                <w:tcPr>
                  <w:tcW w:w="851" w:type="dxa"/>
                </w:tcPr>
                <w:p w14:paraId="41BA7B5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A1B5AC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7677574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8" w:type="dxa"/>
                </w:tcPr>
                <w:p w14:paraId="5B5BC20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D0D4E" w:rsidRPr="00BD0D4E" w14:paraId="5BC6970A" w14:textId="77777777" w:rsidTr="000D3AE4">
              <w:tc>
                <w:tcPr>
                  <w:tcW w:w="478" w:type="dxa"/>
                </w:tcPr>
                <w:p w14:paraId="243E345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2.18.9</w:t>
                  </w:r>
                </w:p>
              </w:tc>
              <w:tc>
                <w:tcPr>
                  <w:tcW w:w="1276" w:type="dxa"/>
                </w:tcPr>
                <w:p w14:paraId="016A8643"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вложений в </w:t>
                  </w:r>
                  <w:r w:rsidRPr="00BD0D4E">
                    <w:rPr>
                      <w:rFonts w:ascii="Arial" w:eastAsia="Times New Roman" w:hAnsi="Arial" w:cs="Arial"/>
                      <w:sz w:val="16"/>
                      <w:szCs w:val="16"/>
                      <w:lang w:eastAsia="ru-RU"/>
                    </w:rPr>
                    <w:lastRenderedPageBreak/>
                    <w:t>финансовые активы при реорганизации путем слияния, присоединения, разделения, выделения, преобразования или при изменении типа учреждения</w:t>
                  </w:r>
                </w:p>
                <w:p w14:paraId="6EAD629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CAC728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p w14:paraId="4EB1AC0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1121A1B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304 06 83X</w:t>
                  </w:r>
                </w:p>
              </w:tc>
              <w:tc>
                <w:tcPr>
                  <w:tcW w:w="567" w:type="dxa"/>
                </w:tcPr>
                <w:p w14:paraId="52450DF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3E36AB6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525B72D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6XX</w:t>
                  </w:r>
                </w:p>
              </w:tc>
              <w:tc>
                <w:tcPr>
                  <w:tcW w:w="851" w:type="dxa"/>
                </w:tcPr>
                <w:p w14:paraId="1951F18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Документ, предусмотренный согласно </w:t>
                  </w:r>
                  <w:r w:rsidRPr="00BD0D4E">
                    <w:rPr>
                      <w:rFonts w:ascii="Arial" w:eastAsia="Times New Roman" w:hAnsi="Arial" w:cs="Arial"/>
                      <w:sz w:val="16"/>
                      <w:szCs w:val="16"/>
                      <w:lang w:eastAsia="ru-RU"/>
                    </w:rPr>
                    <w:lastRenderedPageBreak/>
                    <w:t>учетной политике (графику документооборота);</w:t>
                  </w:r>
                </w:p>
                <w:p w14:paraId="77AAD9AC"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передаточный акт (разделительный баланс)</w:t>
                  </w:r>
                </w:p>
              </w:tc>
              <w:tc>
                <w:tcPr>
                  <w:tcW w:w="1275" w:type="dxa"/>
                </w:tcPr>
                <w:p w14:paraId="706D865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3.8 настоящего Приложения в соответствии с </w:t>
                  </w:r>
                  <w:r w:rsidRPr="00BD0D4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34C7459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 xml:space="preserve">Согласно пункту 2.18 настоящего Приложения в соответствии с содержанием </w:t>
                  </w:r>
                  <w:r w:rsidRPr="00BD0D4E">
                    <w:rPr>
                      <w:rFonts w:ascii="Arial" w:eastAsia="Times New Roman" w:hAnsi="Arial" w:cs="Arial"/>
                      <w:sz w:val="16"/>
                      <w:szCs w:val="16"/>
                      <w:lang w:eastAsia="ru-RU"/>
                    </w:rPr>
                    <w:lastRenderedPageBreak/>
                    <w:t>факта хозяйственной жизни</w:t>
                  </w:r>
                </w:p>
              </w:tc>
            </w:tr>
            <w:tr w:rsidR="00BD0D4E" w:rsidRPr="00BD0D4E" w14:paraId="09E55C0B" w14:textId="77777777" w:rsidTr="000D3AE4">
              <w:tc>
                <w:tcPr>
                  <w:tcW w:w="478" w:type="dxa"/>
                </w:tcPr>
                <w:p w14:paraId="6C9D2FE6"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2.18.10</w:t>
                  </w:r>
                </w:p>
              </w:tc>
              <w:tc>
                <w:tcPr>
                  <w:tcW w:w="1276" w:type="dxa"/>
                </w:tcPr>
                <w:p w14:paraId="65437F84"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Приняты к бухгалтерскому учету вложения в финансовые активы при осуществлении межбюджетных расчетов, при осуществлении межведомственных расчетов в рамках одного публично-правового образования</w:t>
                  </w:r>
                </w:p>
              </w:tc>
              <w:tc>
                <w:tcPr>
                  <w:tcW w:w="425" w:type="dxa"/>
                </w:tcPr>
                <w:p w14:paraId="697FD99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68CC8D77"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0A5BECDE"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5XX</w:t>
                  </w:r>
                </w:p>
              </w:tc>
              <w:tc>
                <w:tcPr>
                  <w:tcW w:w="567" w:type="dxa"/>
                </w:tcPr>
                <w:p w14:paraId="039AC3F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КДБ</w:t>
                  </w:r>
                </w:p>
              </w:tc>
              <w:tc>
                <w:tcPr>
                  <w:tcW w:w="567" w:type="dxa"/>
                </w:tcPr>
                <w:p w14:paraId="635B860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10 19X</w:t>
                  </w:r>
                </w:p>
              </w:tc>
              <w:tc>
                <w:tcPr>
                  <w:tcW w:w="851" w:type="dxa"/>
                </w:tcPr>
                <w:p w14:paraId="4930E0E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331DB02"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8" w:type="dxa"/>
                </w:tcPr>
                <w:p w14:paraId="5AABBFAE"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D0D4E" w:rsidRPr="00BD0D4E" w14:paraId="6D5AC908" w14:textId="77777777" w:rsidTr="000D3AE4">
              <w:tc>
                <w:tcPr>
                  <w:tcW w:w="478" w:type="dxa"/>
                </w:tcPr>
                <w:p w14:paraId="3F08BFB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2.18.11</w:t>
                  </w:r>
                </w:p>
              </w:tc>
              <w:tc>
                <w:tcPr>
                  <w:tcW w:w="1276" w:type="dxa"/>
                </w:tcPr>
                <w:p w14:paraId="4DAF2E96"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 xml:space="preserve">Прекращено признание в бухгалтерском учете вложений в финансовые активы при осуществлении </w:t>
                  </w:r>
                  <w:r w:rsidRPr="00BD0D4E">
                    <w:rPr>
                      <w:rFonts w:ascii="Arial" w:eastAsia="Times New Roman" w:hAnsi="Arial" w:cs="Arial"/>
                      <w:sz w:val="16"/>
                      <w:szCs w:val="16"/>
                      <w:lang w:eastAsia="ru-RU"/>
                    </w:rPr>
                    <w:lastRenderedPageBreak/>
                    <w:t>межбюджетных расчетов, при осуществлении межведомственных расчетов в рамках одного публично-правового образования</w:t>
                  </w:r>
                </w:p>
              </w:tc>
              <w:tc>
                <w:tcPr>
                  <w:tcW w:w="425" w:type="dxa"/>
                </w:tcPr>
                <w:p w14:paraId="549B144C"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КРБ</w:t>
                  </w:r>
                </w:p>
              </w:tc>
              <w:tc>
                <w:tcPr>
                  <w:tcW w:w="567" w:type="dxa"/>
                </w:tcPr>
                <w:p w14:paraId="5C667F59"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401 20 2X1</w:t>
                  </w:r>
                </w:p>
              </w:tc>
              <w:tc>
                <w:tcPr>
                  <w:tcW w:w="567" w:type="dxa"/>
                </w:tcPr>
                <w:p w14:paraId="63306E12"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53FB823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2BFD52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6XX</w:t>
                  </w:r>
                </w:p>
              </w:tc>
              <w:tc>
                <w:tcPr>
                  <w:tcW w:w="851" w:type="dxa"/>
                </w:tcPr>
                <w:p w14:paraId="4461B441" w14:textId="77777777" w:rsidR="00BD0D4E" w:rsidRPr="00BD0D4E" w:rsidRDefault="00BD0D4E" w:rsidP="00FB23FA">
                  <w:pPr>
                    <w:widowControl w:val="0"/>
                    <w:autoSpaceDE w:val="0"/>
                    <w:autoSpaceDN w:val="0"/>
                    <w:spacing w:after="1" w:line="200" w:lineRule="atLeast"/>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w:t>
                  </w:r>
                  <w:r w:rsidRPr="00BD0D4E">
                    <w:rPr>
                      <w:rFonts w:ascii="Arial" w:eastAsia="Times New Roman" w:hAnsi="Arial" w:cs="Arial"/>
                      <w:sz w:val="16"/>
                      <w:szCs w:val="16"/>
                      <w:lang w:eastAsia="ru-RU"/>
                    </w:rPr>
                    <w:lastRenderedPageBreak/>
                    <w:t>ооборота)</w:t>
                  </w:r>
                </w:p>
              </w:tc>
              <w:tc>
                <w:tcPr>
                  <w:tcW w:w="1275" w:type="dxa"/>
                </w:tcPr>
                <w:p w14:paraId="734CEF29"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8" w:type="dxa"/>
                </w:tcPr>
                <w:p w14:paraId="697FF80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r w:rsidR="00BD0D4E" w:rsidRPr="00BD0D4E" w14:paraId="01899867" w14:textId="77777777" w:rsidTr="000D3AE4">
              <w:tc>
                <w:tcPr>
                  <w:tcW w:w="478" w:type="dxa"/>
                </w:tcPr>
                <w:p w14:paraId="4EDF235A"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2.18.12</w:t>
                  </w:r>
                </w:p>
              </w:tc>
              <w:tc>
                <w:tcPr>
                  <w:tcW w:w="1276" w:type="dxa"/>
                </w:tcPr>
                <w:p w14:paraId="615C1FD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263D72E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E6D3FC4"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6033F8C0"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XXX</w:t>
                  </w:r>
                </w:p>
              </w:tc>
              <w:tc>
                <w:tcPr>
                  <w:tcW w:w="567" w:type="dxa"/>
                </w:tcPr>
                <w:p w14:paraId="44DAC095"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КРБ</w:t>
                  </w:r>
                </w:p>
                <w:p w14:paraId="171ADE03"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КИФ</w:t>
                  </w:r>
                </w:p>
              </w:tc>
              <w:tc>
                <w:tcPr>
                  <w:tcW w:w="567" w:type="dxa"/>
                </w:tcPr>
                <w:p w14:paraId="7CC3D04F" w14:textId="77777777" w:rsidR="00BD0D4E" w:rsidRPr="00BD0D4E" w:rsidRDefault="00BD0D4E" w:rsidP="00FB23FA">
                  <w:pPr>
                    <w:widowControl w:val="0"/>
                    <w:autoSpaceDE w:val="0"/>
                    <w:autoSpaceDN w:val="0"/>
                    <w:spacing w:after="1" w:line="200" w:lineRule="atLeast"/>
                    <w:jc w:val="center"/>
                    <w:rPr>
                      <w:rFonts w:ascii="Arial" w:eastAsia="Times New Roman" w:hAnsi="Arial" w:cs="Arial"/>
                      <w:sz w:val="16"/>
                      <w:szCs w:val="16"/>
                      <w:lang w:eastAsia="ru-RU"/>
                    </w:rPr>
                  </w:pPr>
                  <w:r w:rsidRPr="00BD0D4E">
                    <w:rPr>
                      <w:rFonts w:ascii="Arial" w:eastAsia="Times New Roman" w:hAnsi="Arial" w:cs="Arial"/>
                      <w:sz w:val="16"/>
                      <w:szCs w:val="16"/>
                      <w:lang w:eastAsia="ru-RU"/>
                    </w:rPr>
                    <w:t>X 215 XX XXX</w:t>
                  </w:r>
                </w:p>
              </w:tc>
              <w:tc>
                <w:tcPr>
                  <w:tcW w:w="851" w:type="dxa"/>
                </w:tcPr>
                <w:p w14:paraId="7F1B61E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886E641"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c>
                <w:tcPr>
                  <w:tcW w:w="1418" w:type="dxa"/>
                </w:tcPr>
                <w:p w14:paraId="4A3C2CA5" w14:textId="77777777" w:rsidR="00BD0D4E" w:rsidRPr="00BD0D4E" w:rsidRDefault="00BD0D4E" w:rsidP="00FB23FA">
                  <w:pPr>
                    <w:widowControl w:val="0"/>
                    <w:autoSpaceDE w:val="0"/>
                    <w:autoSpaceDN w:val="0"/>
                    <w:spacing w:after="1" w:line="200" w:lineRule="atLeast"/>
                    <w:jc w:val="both"/>
                    <w:rPr>
                      <w:rFonts w:ascii="Arial" w:eastAsia="Times New Roman" w:hAnsi="Arial" w:cs="Arial"/>
                      <w:sz w:val="16"/>
                      <w:szCs w:val="16"/>
                      <w:lang w:eastAsia="ru-RU"/>
                    </w:rPr>
                  </w:pPr>
                  <w:r w:rsidRPr="00BD0D4E">
                    <w:rPr>
                      <w:rFonts w:ascii="Arial" w:eastAsia="Times New Roman" w:hAnsi="Arial" w:cs="Arial"/>
                      <w:sz w:val="16"/>
                      <w:szCs w:val="16"/>
                      <w:lang w:eastAsia="ru-RU"/>
                    </w:rPr>
                    <w:t>Согласно пункту 2.18 настоящего Приложения в соответствии с содержанием факта хозяйственной жизни</w:t>
                  </w:r>
                </w:p>
              </w:tc>
            </w:tr>
          </w:tbl>
          <w:p w14:paraId="5E64F17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20"/>
                <w:szCs w:val="20"/>
                <w:lang w:eastAsia="ru-RU"/>
              </w:rPr>
            </w:pPr>
          </w:p>
          <w:p w14:paraId="61907F0E" w14:textId="77777777" w:rsidR="007D13DE" w:rsidRPr="007D13DE" w:rsidRDefault="007D13DE" w:rsidP="00FB23FA">
            <w:pPr>
              <w:widowControl w:val="0"/>
              <w:autoSpaceDE w:val="0"/>
              <w:autoSpaceDN w:val="0"/>
              <w:spacing w:after="1" w:line="200" w:lineRule="atLeast"/>
              <w:jc w:val="center"/>
              <w:outlineLvl w:val="1"/>
              <w:rPr>
                <w:rFonts w:ascii="Arial" w:eastAsia="Times New Roman" w:hAnsi="Arial" w:cs="Arial"/>
                <w:sz w:val="20"/>
                <w:szCs w:val="20"/>
                <w:lang w:eastAsia="ru-RU"/>
              </w:rPr>
            </w:pPr>
            <w:bookmarkStart w:id="14" w:name="Р2_6"/>
            <w:bookmarkEnd w:id="14"/>
            <w:r w:rsidRPr="007D13DE">
              <w:rPr>
                <w:rFonts w:ascii="Arial" w:eastAsia="Times New Roman" w:hAnsi="Arial" w:cs="Arial"/>
                <w:b/>
                <w:sz w:val="20"/>
                <w:szCs w:val="20"/>
                <w:lang w:eastAsia="ru-RU"/>
              </w:rPr>
              <w:t>III. Обязательства</w:t>
            </w:r>
          </w:p>
          <w:p w14:paraId="31C0CB43" w14:textId="77777777" w:rsidR="00BD0D4E" w:rsidRDefault="00BD0D4E" w:rsidP="00FB23FA">
            <w:pPr>
              <w:spacing w:after="1" w:line="200" w:lineRule="atLeast"/>
              <w:jc w:val="both"/>
              <w:rPr>
                <w:rFonts w:ascii="Arial" w:hAnsi="Arial" w:cs="Arial"/>
                <w:sz w:val="20"/>
                <w:szCs w:val="20"/>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
              <w:gridCol w:w="1287"/>
              <w:gridCol w:w="425"/>
              <w:gridCol w:w="567"/>
              <w:gridCol w:w="567"/>
              <w:gridCol w:w="567"/>
              <w:gridCol w:w="851"/>
              <w:gridCol w:w="1275"/>
              <w:gridCol w:w="1418"/>
            </w:tblGrid>
            <w:tr w:rsidR="007D13DE" w:rsidRPr="007D13DE" w14:paraId="7497D32D" w14:textId="77777777" w:rsidTr="000D3AE4">
              <w:tc>
                <w:tcPr>
                  <w:tcW w:w="467" w:type="dxa"/>
                  <w:vMerge w:val="restart"/>
                </w:tcPr>
                <w:p w14:paraId="13E643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Номер пункта, подпункта</w:t>
                  </w:r>
                </w:p>
              </w:tc>
              <w:tc>
                <w:tcPr>
                  <w:tcW w:w="1287" w:type="dxa"/>
                  <w:vMerge w:val="restart"/>
                </w:tcPr>
                <w:p w14:paraId="03C1B0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Номер и наименование счета Плана счетов бухгалтерского учета бюджетных и автономных учреждений, содержание факта хозяйственной жизни</w:t>
                  </w:r>
                </w:p>
              </w:tc>
              <w:tc>
                <w:tcPr>
                  <w:tcW w:w="2126" w:type="dxa"/>
                  <w:gridSpan w:val="4"/>
                </w:tcPr>
                <w:p w14:paraId="38AF68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Бухгалтерские записи на счетах Плана счетов бухгалтерского учета бюджетных и автономных учреждений</w:t>
                  </w:r>
                </w:p>
              </w:tc>
              <w:tc>
                <w:tcPr>
                  <w:tcW w:w="851" w:type="dxa"/>
                  <w:vMerge w:val="restart"/>
                </w:tcPr>
                <w:p w14:paraId="3C4F60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Первичный учетный документ</w:t>
                  </w:r>
                </w:p>
              </w:tc>
              <w:tc>
                <w:tcPr>
                  <w:tcW w:w="2693" w:type="dxa"/>
                  <w:gridSpan w:val="2"/>
                  <w:vMerge w:val="restart"/>
                </w:tcPr>
                <w:p w14:paraId="4C22F8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Признаки аналитического учета счета Плана счетов бухгалтерского учета бюджетных и автономных учреждений</w:t>
                  </w:r>
                </w:p>
              </w:tc>
            </w:tr>
            <w:tr w:rsidR="007D13DE" w:rsidRPr="007D13DE" w14:paraId="41AC4EE9" w14:textId="77777777" w:rsidTr="000D3AE4">
              <w:tc>
                <w:tcPr>
                  <w:tcW w:w="467" w:type="dxa"/>
                  <w:vMerge/>
                </w:tcPr>
                <w:p w14:paraId="7F8D56B6"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87" w:type="dxa"/>
                  <w:vMerge/>
                </w:tcPr>
                <w:p w14:paraId="6C447D93"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992" w:type="dxa"/>
                  <w:gridSpan w:val="2"/>
                </w:tcPr>
                <w:p w14:paraId="1A925B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дебет</w:t>
                  </w:r>
                </w:p>
              </w:tc>
              <w:tc>
                <w:tcPr>
                  <w:tcW w:w="1134" w:type="dxa"/>
                  <w:gridSpan w:val="2"/>
                </w:tcPr>
                <w:p w14:paraId="7BC0A1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кредит</w:t>
                  </w:r>
                </w:p>
              </w:tc>
              <w:tc>
                <w:tcPr>
                  <w:tcW w:w="851" w:type="dxa"/>
                  <w:vMerge/>
                </w:tcPr>
                <w:p w14:paraId="27EEF8B7"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2693" w:type="dxa"/>
                  <w:gridSpan w:val="2"/>
                  <w:vMerge/>
                </w:tcPr>
                <w:p w14:paraId="15C85688"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r>
            <w:tr w:rsidR="007D13DE" w:rsidRPr="007D13DE" w14:paraId="1CF1886D" w14:textId="77777777" w:rsidTr="000D3AE4">
              <w:tc>
                <w:tcPr>
                  <w:tcW w:w="467" w:type="dxa"/>
                  <w:vMerge/>
                </w:tcPr>
                <w:p w14:paraId="0A5C20A2"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87" w:type="dxa"/>
                  <w:vMerge/>
                </w:tcPr>
                <w:p w14:paraId="0B5C8E1E"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425" w:type="dxa"/>
                </w:tcPr>
                <w:p w14:paraId="78C4CF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КБК &lt;1&gt;</w:t>
                  </w:r>
                </w:p>
              </w:tc>
              <w:tc>
                <w:tcPr>
                  <w:tcW w:w="567" w:type="dxa"/>
                </w:tcPr>
                <w:p w14:paraId="315050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номер счета</w:t>
                  </w:r>
                </w:p>
              </w:tc>
              <w:tc>
                <w:tcPr>
                  <w:tcW w:w="567" w:type="dxa"/>
                </w:tcPr>
                <w:p w14:paraId="7132CE5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КБК &lt;1&gt;</w:t>
                  </w:r>
                </w:p>
              </w:tc>
              <w:tc>
                <w:tcPr>
                  <w:tcW w:w="567" w:type="dxa"/>
                </w:tcPr>
                <w:p w14:paraId="4522B7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номер счета</w:t>
                  </w:r>
                </w:p>
              </w:tc>
              <w:tc>
                <w:tcPr>
                  <w:tcW w:w="851" w:type="dxa"/>
                  <w:vMerge/>
                </w:tcPr>
                <w:p w14:paraId="5FF4BEF3"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4B4E61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по дебету счета</w:t>
                  </w:r>
                </w:p>
              </w:tc>
              <w:tc>
                <w:tcPr>
                  <w:tcW w:w="1418" w:type="dxa"/>
                </w:tcPr>
                <w:p w14:paraId="18FC2A5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по кредиту счета</w:t>
                  </w:r>
                </w:p>
              </w:tc>
            </w:tr>
            <w:tr w:rsidR="007D13DE" w:rsidRPr="007D13DE" w14:paraId="39DC8B0E" w14:textId="77777777" w:rsidTr="000D3AE4">
              <w:tc>
                <w:tcPr>
                  <w:tcW w:w="467" w:type="dxa"/>
                </w:tcPr>
                <w:p w14:paraId="790B8D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w:t>
                  </w:r>
                </w:p>
              </w:tc>
              <w:tc>
                <w:tcPr>
                  <w:tcW w:w="1287" w:type="dxa"/>
                </w:tcPr>
                <w:p w14:paraId="4B3686F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Счет 0 300 00 000 </w:t>
                  </w:r>
                  <w:r w:rsidRPr="007D13DE">
                    <w:rPr>
                      <w:rFonts w:ascii="Arial" w:eastAsia="Times New Roman" w:hAnsi="Arial" w:cs="Arial"/>
                      <w:sz w:val="16"/>
                      <w:szCs w:val="16"/>
                      <w:lang w:eastAsia="ru-RU"/>
                    </w:rPr>
                    <w:lastRenderedPageBreak/>
                    <w:t>"Обязательства"</w:t>
                  </w:r>
                </w:p>
              </w:tc>
              <w:tc>
                <w:tcPr>
                  <w:tcW w:w="425" w:type="dxa"/>
                </w:tcPr>
                <w:p w14:paraId="05E3E2D6"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281D4F5"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9D36AB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EB27CD2"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006B6BEB"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3417D1DD"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10DAEDA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r>
            <w:tr w:rsidR="007D13DE" w:rsidRPr="007D13DE" w14:paraId="665ACAA2" w14:textId="77777777" w:rsidTr="000D3AE4">
              <w:tc>
                <w:tcPr>
                  <w:tcW w:w="467" w:type="dxa"/>
                </w:tcPr>
                <w:p w14:paraId="5CCF76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w:t>
                  </w:r>
                </w:p>
              </w:tc>
              <w:tc>
                <w:tcPr>
                  <w:tcW w:w="1287" w:type="dxa"/>
                </w:tcPr>
                <w:p w14:paraId="1E08EA9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0 301 00 000 "Расчеты с кредиторами по долговым обязательствам"</w:t>
                  </w:r>
                </w:p>
              </w:tc>
              <w:tc>
                <w:tcPr>
                  <w:tcW w:w="425" w:type="dxa"/>
                </w:tcPr>
                <w:p w14:paraId="571CACF2"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223B70E"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F324038"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5D67DA9"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009F9AA9"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05FCE5D8"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520A358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Вид долгового обязательства; правовое основание; дата исполнения; контрагент (держатель, группа держателей); вид валют; в случае учета долгового обязательства в иностранной валюте - сумма обязательства в иностранной валюте и сумма в рублевом эквиваленте.</w:t>
                  </w:r>
                </w:p>
                <w:p w14:paraId="6CB4923B" w14:textId="3920AF2E"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Учет принятых долговых обязательств в разрезе основного долга и расходов по обслуживанию долговых обязательств осуществляется на соответствующих счетах аналитического учета с указанием с 1 по 17 разряд номера счета соответствующих кодов по бюджетной </w:t>
                  </w:r>
                  <w:r w:rsidRPr="007D13DE">
                    <w:rPr>
                      <w:rFonts w:ascii="Arial" w:eastAsia="Times New Roman" w:hAnsi="Arial" w:cs="Arial"/>
                      <w:sz w:val="16"/>
                      <w:szCs w:val="16"/>
                      <w:lang w:eastAsia="ru-RU"/>
                    </w:rPr>
                    <w:lastRenderedPageBreak/>
                    <w:t>классификации Российской Федерации</w:t>
                  </w:r>
                </w:p>
              </w:tc>
            </w:tr>
            <w:tr w:rsidR="007D13DE" w:rsidRPr="007D13DE" w14:paraId="174BD2E2" w14:textId="77777777" w:rsidTr="000D3AE4">
              <w:tc>
                <w:tcPr>
                  <w:tcW w:w="467" w:type="dxa"/>
                </w:tcPr>
                <w:p w14:paraId="441C83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3.1.1</w:t>
                  </w:r>
                </w:p>
              </w:tc>
              <w:tc>
                <w:tcPr>
                  <w:tcW w:w="1287" w:type="dxa"/>
                </w:tcPr>
                <w:p w14:paraId="14F1106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долговые обязательства в порядке, предусмотренном законодательством Российской Федерации</w:t>
                  </w:r>
                </w:p>
              </w:tc>
              <w:tc>
                <w:tcPr>
                  <w:tcW w:w="425" w:type="dxa"/>
                </w:tcPr>
                <w:p w14:paraId="7F0FCD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C4CD3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2 201 XX 510</w:t>
                  </w:r>
                </w:p>
              </w:tc>
              <w:tc>
                <w:tcPr>
                  <w:tcW w:w="567" w:type="dxa"/>
                </w:tcPr>
                <w:p w14:paraId="4A5A50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5D411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7X0</w:t>
                  </w:r>
                </w:p>
              </w:tc>
              <w:tc>
                <w:tcPr>
                  <w:tcW w:w="851" w:type="dxa"/>
                </w:tcPr>
                <w:p w14:paraId="33B99D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72D7A00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5522135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6146B09D" w14:textId="77777777" w:rsidTr="000D3AE4">
              <w:tc>
                <w:tcPr>
                  <w:tcW w:w="467" w:type="dxa"/>
                </w:tcPr>
                <w:p w14:paraId="52E5F4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3.1.2</w:t>
                  </w:r>
                </w:p>
              </w:tc>
              <w:tc>
                <w:tcPr>
                  <w:tcW w:w="1287" w:type="dxa"/>
                </w:tcPr>
                <w:p w14:paraId="5ADD03A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долгового обязательства перед гарантом, в случае если последний исполнил требования бенефициара, с возникновением эквивалентного регрессивного требования гаранта к учреждению - принципалу</w:t>
                  </w:r>
                </w:p>
              </w:tc>
              <w:tc>
                <w:tcPr>
                  <w:tcW w:w="425" w:type="dxa"/>
                </w:tcPr>
                <w:p w14:paraId="6BE121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6DDD8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8X0</w:t>
                  </w:r>
                </w:p>
              </w:tc>
              <w:tc>
                <w:tcPr>
                  <w:tcW w:w="567" w:type="dxa"/>
                </w:tcPr>
                <w:p w14:paraId="77CB95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83C4EE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7X0</w:t>
                  </w:r>
                </w:p>
              </w:tc>
              <w:tc>
                <w:tcPr>
                  <w:tcW w:w="851" w:type="dxa"/>
                </w:tcPr>
                <w:p w14:paraId="1CAC96D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424820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279D86B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2F5AE367" w14:textId="77777777" w:rsidTr="000D3AE4">
              <w:tc>
                <w:tcPr>
                  <w:tcW w:w="467" w:type="dxa"/>
                </w:tcPr>
                <w:p w14:paraId="6FF25A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w:t>
                  </w:r>
                  <w:r w:rsidRPr="007D13DE">
                    <w:rPr>
                      <w:rFonts w:ascii="Arial" w:eastAsia="Times New Roman" w:hAnsi="Arial" w:cs="Arial"/>
                      <w:sz w:val="16"/>
                      <w:szCs w:val="16"/>
                      <w:lang w:eastAsia="ru-RU"/>
                    </w:rPr>
                    <w:lastRenderedPageBreak/>
                    <w:t>3</w:t>
                  </w:r>
                </w:p>
              </w:tc>
              <w:tc>
                <w:tcPr>
                  <w:tcW w:w="1287" w:type="dxa"/>
                </w:tcPr>
                <w:p w14:paraId="3F8562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Признаны в </w:t>
                  </w:r>
                  <w:r w:rsidRPr="007D13DE">
                    <w:rPr>
                      <w:rFonts w:ascii="Arial" w:eastAsia="Times New Roman" w:hAnsi="Arial" w:cs="Arial"/>
                      <w:sz w:val="16"/>
                      <w:szCs w:val="16"/>
                      <w:lang w:eastAsia="ru-RU"/>
                    </w:rPr>
                    <w:lastRenderedPageBreak/>
                    <w:t>бухгалтерском учете суммы долгового обязательства перед гарантом, в случае если последний исполнил требования бенефициара - кредитора учреждения по государственному (муниципальному) договору для нужды учреждения, с возникновением эквивалентного регрессивного требования гаранта к учреждению - принципалу в части:</w:t>
                  </w:r>
                </w:p>
                <w:p w14:paraId="7B205EE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3E5A9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3CAAF8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61528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4C184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3F018C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396AB6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DE6EE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C2F3DB4" w14:textId="77777777" w:rsidTr="000D3AE4">
              <w:tc>
                <w:tcPr>
                  <w:tcW w:w="467" w:type="dxa"/>
                </w:tcPr>
                <w:p w14:paraId="4CD2BF2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3.1.3.1</w:t>
                  </w:r>
                </w:p>
              </w:tc>
              <w:tc>
                <w:tcPr>
                  <w:tcW w:w="1287" w:type="dxa"/>
                </w:tcPr>
                <w:p w14:paraId="4BFB579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заимствований, не являющихся государственным (муниципальным) долгом;</w:t>
                  </w:r>
                </w:p>
              </w:tc>
              <w:tc>
                <w:tcPr>
                  <w:tcW w:w="425" w:type="dxa"/>
                </w:tcPr>
                <w:p w14:paraId="045C06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96BD9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2 401 20 273</w:t>
                  </w:r>
                </w:p>
              </w:tc>
              <w:tc>
                <w:tcPr>
                  <w:tcW w:w="567" w:type="dxa"/>
                </w:tcPr>
                <w:p w14:paraId="1991340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72867E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2 301 14 710</w:t>
                  </w:r>
                </w:p>
              </w:tc>
              <w:tc>
                <w:tcPr>
                  <w:tcW w:w="851" w:type="dxa"/>
                </w:tcPr>
                <w:p w14:paraId="2CB02C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DA32F1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7853A6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1ABE31B2" w14:textId="77777777" w:rsidTr="000D3AE4">
              <w:tc>
                <w:tcPr>
                  <w:tcW w:w="467" w:type="dxa"/>
                </w:tcPr>
                <w:p w14:paraId="7B5EF5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w:t>
                  </w:r>
                  <w:r w:rsidRPr="007D13DE">
                    <w:rPr>
                      <w:rFonts w:ascii="Arial" w:eastAsia="Times New Roman" w:hAnsi="Arial" w:cs="Arial"/>
                      <w:sz w:val="16"/>
                      <w:szCs w:val="16"/>
                      <w:lang w:eastAsia="ru-RU"/>
                    </w:rPr>
                    <w:lastRenderedPageBreak/>
                    <w:t>3.2</w:t>
                  </w:r>
                </w:p>
              </w:tc>
              <w:tc>
                <w:tcPr>
                  <w:tcW w:w="1287" w:type="dxa"/>
                </w:tcPr>
                <w:p w14:paraId="04EB41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заимствований </w:t>
                  </w:r>
                  <w:r w:rsidRPr="007D13DE">
                    <w:rPr>
                      <w:rFonts w:ascii="Arial" w:eastAsia="Times New Roman" w:hAnsi="Arial" w:cs="Arial"/>
                      <w:sz w:val="16"/>
                      <w:szCs w:val="16"/>
                      <w:lang w:eastAsia="ru-RU"/>
                    </w:rPr>
                    <w:lastRenderedPageBreak/>
                    <w:t>в иностранной валюте, не являющихся государственным (муниципальным) долгом</w:t>
                  </w:r>
                </w:p>
              </w:tc>
              <w:tc>
                <w:tcPr>
                  <w:tcW w:w="425" w:type="dxa"/>
                </w:tcPr>
                <w:p w14:paraId="503D70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w:t>
                  </w:r>
                  <w:r w:rsidRPr="007D13DE">
                    <w:rPr>
                      <w:rFonts w:ascii="Arial" w:eastAsia="Times New Roman" w:hAnsi="Arial" w:cs="Arial"/>
                      <w:sz w:val="16"/>
                      <w:szCs w:val="16"/>
                      <w:lang w:eastAsia="ru-RU"/>
                    </w:rPr>
                    <w:lastRenderedPageBreak/>
                    <w:t>Б</w:t>
                  </w:r>
                </w:p>
              </w:tc>
              <w:tc>
                <w:tcPr>
                  <w:tcW w:w="567" w:type="dxa"/>
                </w:tcPr>
                <w:p w14:paraId="601EED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2 401 </w:t>
                  </w:r>
                  <w:r w:rsidRPr="007D13DE">
                    <w:rPr>
                      <w:rFonts w:ascii="Arial" w:eastAsia="Times New Roman" w:hAnsi="Arial" w:cs="Arial"/>
                      <w:sz w:val="16"/>
                      <w:szCs w:val="16"/>
                      <w:lang w:eastAsia="ru-RU"/>
                    </w:rPr>
                    <w:lastRenderedPageBreak/>
                    <w:t>20 273</w:t>
                  </w:r>
                </w:p>
              </w:tc>
              <w:tc>
                <w:tcPr>
                  <w:tcW w:w="567" w:type="dxa"/>
                </w:tcPr>
                <w:p w14:paraId="1D7808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20E055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2 301 </w:t>
                  </w:r>
                  <w:r w:rsidRPr="007D13DE">
                    <w:rPr>
                      <w:rFonts w:ascii="Arial" w:eastAsia="Times New Roman" w:hAnsi="Arial" w:cs="Arial"/>
                      <w:sz w:val="16"/>
                      <w:szCs w:val="16"/>
                      <w:lang w:eastAsia="ru-RU"/>
                    </w:rPr>
                    <w:lastRenderedPageBreak/>
                    <w:t>44 720</w:t>
                  </w:r>
                </w:p>
              </w:tc>
              <w:tc>
                <w:tcPr>
                  <w:tcW w:w="851" w:type="dxa"/>
                </w:tcPr>
                <w:p w14:paraId="592A39E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Документ</w:t>
                  </w:r>
                  <w:r w:rsidRPr="007D13DE">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275" w:type="dxa"/>
                </w:tcPr>
                <w:p w14:paraId="43FCC0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w:t>
                  </w:r>
                  <w:r w:rsidRPr="007D13DE">
                    <w:rPr>
                      <w:rFonts w:ascii="Arial" w:eastAsia="Times New Roman" w:hAnsi="Arial" w:cs="Arial"/>
                      <w:sz w:val="16"/>
                      <w:szCs w:val="16"/>
                      <w:lang w:eastAsia="ru-RU"/>
                    </w:rPr>
                    <w:lastRenderedPageBreak/>
                    <w:t>пункту 4.2 настоящего Приложения в соответствии с содержанием факта хозяйственной жизни</w:t>
                  </w:r>
                </w:p>
              </w:tc>
              <w:tc>
                <w:tcPr>
                  <w:tcW w:w="1418" w:type="dxa"/>
                </w:tcPr>
                <w:p w14:paraId="526F81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w:t>
                  </w:r>
                  <w:r w:rsidRPr="007D13DE">
                    <w:rPr>
                      <w:rFonts w:ascii="Arial" w:eastAsia="Times New Roman" w:hAnsi="Arial" w:cs="Arial"/>
                      <w:sz w:val="16"/>
                      <w:szCs w:val="16"/>
                      <w:lang w:eastAsia="ru-RU"/>
                    </w:rPr>
                    <w:lastRenderedPageBreak/>
                    <w:t>3.1 настоящего Приложения в соответствии с содержанием факта хозяйственной жизни</w:t>
                  </w:r>
                </w:p>
              </w:tc>
            </w:tr>
            <w:tr w:rsidR="007D13DE" w:rsidRPr="007D13DE" w14:paraId="3E7461F1" w14:textId="77777777" w:rsidTr="000D3AE4">
              <w:tc>
                <w:tcPr>
                  <w:tcW w:w="467" w:type="dxa"/>
                </w:tcPr>
                <w:p w14:paraId="0D852B0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3.1.4</w:t>
                  </w:r>
                </w:p>
              </w:tc>
              <w:tc>
                <w:tcPr>
                  <w:tcW w:w="1287" w:type="dxa"/>
                </w:tcPr>
                <w:p w14:paraId="48D1135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начисленных процентов по долговым обязательствам учреждения</w:t>
                  </w:r>
                </w:p>
              </w:tc>
              <w:tc>
                <w:tcPr>
                  <w:tcW w:w="425" w:type="dxa"/>
                </w:tcPr>
                <w:p w14:paraId="17E0FD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D5E77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2 401 20 233</w:t>
                  </w:r>
                </w:p>
              </w:tc>
              <w:tc>
                <w:tcPr>
                  <w:tcW w:w="567" w:type="dxa"/>
                </w:tcPr>
                <w:p w14:paraId="1C2016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615DDF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7X0</w:t>
                  </w:r>
                </w:p>
              </w:tc>
              <w:tc>
                <w:tcPr>
                  <w:tcW w:w="851" w:type="dxa"/>
                </w:tcPr>
                <w:p w14:paraId="5FF0AC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F14138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303D65B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5958BB19" w14:textId="77777777" w:rsidTr="000D3AE4">
              <w:tc>
                <w:tcPr>
                  <w:tcW w:w="467" w:type="dxa"/>
                </w:tcPr>
                <w:p w14:paraId="11DE3E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3.1.5</w:t>
                  </w:r>
                </w:p>
              </w:tc>
              <w:tc>
                <w:tcPr>
                  <w:tcW w:w="1287" w:type="dxa"/>
                </w:tcPr>
                <w:p w14:paraId="160DE0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начисленных пеней, штрафных санкций по долговым обязательствам учреждения</w:t>
                  </w:r>
                </w:p>
              </w:tc>
              <w:tc>
                <w:tcPr>
                  <w:tcW w:w="425" w:type="dxa"/>
                </w:tcPr>
                <w:p w14:paraId="2D70F0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0D05C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20 2XX</w:t>
                  </w:r>
                </w:p>
              </w:tc>
              <w:tc>
                <w:tcPr>
                  <w:tcW w:w="567" w:type="dxa"/>
                </w:tcPr>
                <w:p w14:paraId="34820B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C0AEB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7X0</w:t>
                  </w:r>
                </w:p>
              </w:tc>
              <w:tc>
                <w:tcPr>
                  <w:tcW w:w="851" w:type="dxa"/>
                </w:tcPr>
                <w:p w14:paraId="49E7FAB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389D9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3A6540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7615A597" w14:textId="77777777" w:rsidTr="000D3AE4">
              <w:tc>
                <w:tcPr>
                  <w:tcW w:w="467" w:type="dxa"/>
                </w:tcPr>
                <w:p w14:paraId="3C0E9A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3.1.6</w:t>
                  </w:r>
                </w:p>
              </w:tc>
              <w:tc>
                <w:tcPr>
                  <w:tcW w:w="1287" w:type="dxa"/>
                </w:tcPr>
                <w:p w14:paraId="175879B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требование бенефициара по оплате долгового обязательства принципала, в </w:t>
                  </w:r>
                  <w:r w:rsidRPr="007D13DE">
                    <w:rPr>
                      <w:rFonts w:ascii="Arial" w:eastAsia="Times New Roman" w:hAnsi="Arial" w:cs="Arial"/>
                      <w:sz w:val="16"/>
                      <w:szCs w:val="16"/>
                      <w:lang w:eastAsia="ru-RU"/>
                    </w:rPr>
                    <w:lastRenderedPageBreak/>
                    <w:t>случае если у учреждения - гаранта возникают эквивалентные регрессивные требования к принципалу</w:t>
                  </w:r>
                </w:p>
                <w:p w14:paraId="3841278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69586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215612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2 207 14 5X0</w:t>
                  </w:r>
                </w:p>
              </w:tc>
              <w:tc>
                <w:tcPr>
                  <w:tcW w:w="567" w:type="dxa"/>
                </w:tcPr>
                <w:p w14:paraId="7E1939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8CBF5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2 301 14 710</w:t>
                  </w:r>
                </w:p>
              </w:tc>
              <w:tc>
                <w:tcPr>
                  <w:tcW w:w="851" w:type="dxa"/>
                </w:tcPr>
                <w:p w14:paraId="33910D7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275" w:type="dxa"/>
                </w:tcPr>
                <w:p w14:paraId="5EBE3A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2.11 настоящего Приложения в соответствии с содержанием факта хозяйственной жизни</w:t>
                  </w:r>
                </w:p>
              </w:tc>
              <w:tc>
                <w:tcPr>
                  <w:tcW w:w="1418" w:type="dxa"/>
                </w:tcPr>
                <w:p w14:paraId="42D4BA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12FD1A3F" w14:textId="77777777" w:rsidTr="000D3AE4">
              <w:tc>
                <w:tcPr>
                  <w:tcW w:w="467" w:type="dxa"/>
                </w:tcPr>
                <w:p w14:paraId="377E88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3.1.7</w:t>
                  </w:r>
                </w:p>
              </w:tc>
              <w:tc>
                <w:tcPr>
                  <w:tcW w:w="1287" w:type="dxa"/>
                </w:tcPr>
                <w:p w14:paraId="0C462BC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увеличение долговых обязательств, принятых учреждением в иностранной валюте, в связи с возникновением при расчете рублевого эквивалента суммы обязательства на дату его исполнения (на дату формирования регистров бухгалтерского учета) положительных курсовых разниц в части:</w:t>
                  </w:r>
                </w:p>
                <w:p w14:paraId="7B093B8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2C3D1D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FAE36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98074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FF314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B6F63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5B55E6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096C39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17EA4F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515A9F3C" w14:textId="77777777" w:rsidTr="000D3AE4">
              <w:tc>
                <w:tcPr>
                  <w:tcW w:w="467" w:type="dxa"/>
                </w:tcPr>
                <w:p w14:paraId="12E49F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3.1.7.1</w:t>
                  </w:r>
                </w:p>
              </w:tc>
              <w:tc>
                <w:tcPr>
                  <w:tcW w:w="1287" w:type="dxa"/>
                </w:tcPr>
                <w:p w14:paraId="67B6B07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заимствований, не являющихся государственн</w:t>
                  </w:r>
                  <w:r w:rsidRPr="007D13DE">
                    <w:rPr>
                      <w:rFonts w:ascii="Arial" w:eastAsia="Times New Roman" w:hAnsi="Arial" w:cs="Arial"/>
                      <w:sz w:val="16"/>
                      <w:szCs w:val="16"/>
                      <w:lang w:eastAsia="ru-RU"/>
                    </w:rPr>
                    <w:lastRenderedPageBreak/>
                    <w:t>ым (муниципальным) долгом в рамках целевых иностранных кредитов (заимствований);</w:t>
                  </w:r>
                </w:p>
              </w:tc>
              <w:tc>
                <w:tcPr>
                  <w:tcW w:w="425" w:type="dxa"/>
                </w:tcPr>
                <w:p w14:paraId="669C40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13582A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2 401 10 176</w:t>
                  </w:r>
                </w:p>
              </w:tc>
              <w:tc>
                <w:tcPr>
                  <w:tcW w:w="567" w:type="dxa"/>
                </w:tcPr>
                <w:p w14:paraId="387412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7F3C6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2 301 24 720</w:t>
                  </w:r>
                </w:p>
              </w:tc>
              <w:tc>
                <w:tcPr>
                  <w:tcW w:w="851" w:type="dxa"/>
                </w:tcPr>
                <w:p w14:paraId="3E0959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w:t>
                  </w:r>
                  <w:r w:rsidRPr="007D13DE">
                    <w:rPr>
                      <w:rFonts w:ascii="Arial" w:eastAsia="Times New Roman" w:hAnsi="Arial" w:cs="Arial"/>
                      <w:sz w:val="16"/>
                      <w:szCs w:val="16"/>
                      <w:lang w:eastAsia="ru-RU"/>
                    </w:rPr>
                    <w:lastRenderedPageBreak/>
                    <w:t>согласно учетной политике (графику документооборота)</w:t>
                  </w:r>
                </w:p>
              </w:tc>
              <w:tc>
                <w:tcPr>
                  <w:tcW w:w="1275" w:type="dxa"/>
                </w:tcPr>
                <w:p w14:paraId="07B191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4218ED7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3.1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1B27F3E0" w14:textId="77777777" w:rsidTr="000D3AE4">
              <w:tc>
                <w:tcPr>
                  <w:tcW w:w="467" w:type="dxa"/>
                </w:tcPr>
                <w:p w14:paraId="1C9B92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3.1.7.2</w:t>
                  </w:r>
                </w:p>
              </w:tc>
              <w:tc>
                <w:tcPr>
                  <w:tcW w:w="1287" w:type="dxa"/>
                </w:tcPr>
                <w:p w14:paraId="17577E9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заимствований в иностранной валюте, не являющихся государственным (муниципальным) долгом</w:t>
                  </w:r>
                </w:p>
              </w:tc>
              <w:tc>
                <w:tcPr>
                  <w:tcW w:w="425" w:type="dxa"/>
                </w:tcPr>
                <w:p w14:paraId="12A0757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0C663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2 401 10 176</w:t>
                  </w:r>
                </w:p>
              </w:tc>
              <w:tc>
                <w:tcPr>
                  <w:tcW w:w="567" w:type="dxa"/>
                </w:tcPr>
                <w:p w14:paraId="45DBF5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26C1D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2 301 44 720</w:t>
                  </w:r>
                </w:p>
              </w:tc>
              <w:tc>
                <w:tcPr>
                  <w:tcW w:w="851" w:type="dxa"/>
                </w:tcPr>
                <w:p w14:paraId="28C101C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F6E8FE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1F9466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1E5E8B03" w14:textId="77777777" w:rsidTr="000D3AE4">
              <w:tc>
                <w:tcPr>
                  <w:tcW w:w="467" w:type="dxa"/>
                </w:tcPr>
                <w:p w14:paraId="66C396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3.1.8</w:t>
                  </w:r>
                </w:p>
              </w:tc>
              <w:tc>
                <w:tcPr>
                  <w:tcW w:w="1287" w:type="dxa"/>
                </w:tcPr>
                <w:p w14:paraId="785FEA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погашение задолженности по долговым обязательствам, процентов, пеней, штрафных санкций по долговым обязательствам</w:t>
                  </w:r>
                </w:p>
              </w:tc>
              <w:tc>
                <w:tcPr>
                  <w:tcW w:w="425" w:type="dxa"/>
                </w:tcPr>
                <w:p w14:paraId="12AB8E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A79E2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0F37B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8X0</w:t>
                  </w:r>
                </w:p>
              </w:tc>
              <w:tc>
                <w:tcPr>
                  <w:tcW w:w="567" w:type="dxa"/>
                </w:tcPr>
                <w:p w14:paraId="67DE7A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D2135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2 201 XX 610</w:t>
                  </w:r>
                </w:p>
              </w:tc>
              <w:tc>
                <w:tcPr>
                  <w:tcW w:w="851" w:type="dxa"/>
                </w:tcPr>
                <w:p w14:paraId="5E17A13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4B8FFF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6E5A6EE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15A4ACBE" w14:textId="77777777" w:rsidTr="000D3AE4">
              <w:tc>
                <w:tcPr>
                  <w:tcW w:w="467" w:type="dxa"/>
                </w:tcPr>
                <w:p w14:paraId="2C07B0F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3.1.9</w:t>
                  </w:r>
                </w:p>
              </w:tc>
              <w:tc>
                <w:tcPr>
                  <w:tcW w:w="1287" w:type="dxa"/>
                </w:tcPr>
                <w:p w14:paraId="3E1C69B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прекращение долгового обязательства учреждения - </w:t>
                  </w:r>
                  <w:r w:rsidRPr="007D13DE">
                    <w:rPr>
                      <w:rFonts w:ascii="Arial" w:eastAsia="Times New Roman" w:hAnsi="Arial" w:cs="Arial"/>
                      <w:sz w:val="16"/>
                      <w:szCs w:val="16"/>
                      <w:lang w:eastAsia="ru-RU"/>
                    </w:rPr>
                    <w:lastRenderedPageBreak/>
                    <w:t>принципала, в случае его исполнения гарантом, при отсутствии регрессивного требования к учреждению со стороны гаранта</w:t>
                  </w:r>
                </w:p>
              </w:tc>
              <w:tc>
                <w:tcPr>
                  <w:tcW w:w="425" w:type="dxa"/>
                </w:tcPr>
                <w:p w14:paraId="630F78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637F5E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8X0</w:t>
                  </w:r>
                </w:p>
              </w:tc>
              <w:tc>
                <w:tcPr>
                  <w:tcW w:w="567" w:type="dxa"/>
                </w:tcPr>
                <w:p w14:paraId="284FB1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44C72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2 401 10 173</w:t>
                  </w:r>
                </w:p>
              </w:tc>
              <w:tc>
                <w:tcPr>
                  <w:tcW w:w="851" w:type="dxa"/>
                </w:tcPr>
                <w:p w14:paraId="53BF1A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275" w:type="dxa"/>
                </w:tcPr>
                <w:p w14:paraId="65772D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3.1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8" w:type="dxa"/>
                </w:tcPr>
                <w:p w14:paraId="281DADE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31BDAA34" w14:textId="77777777" w:rsidTr="000D3AE4">
              <w:tc>
                <w:tcPr>
                  <w:tcW w:w="467" w:type="dxa"/>
                </w:tcPr>
                <w:p w14:paraId="6983AF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3.1.10</w:t>
                  </w:r>
                </w:p>
              </w:tc>
              <w:tc>
                <w:tcPr>
                  <w:tcW w:w="1287" w:type="dxa"/>
                </w:tcPr>
                <w:p w14:paraId="7BE6BC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долговых обязательств, принятых учреждением в иностранной валюте, в связи с возникновением при расчете рублевого эквивалента суммы обязательства на дату его исполнения (на дату формирования регистров бухгалтерского учета) отрицательных курсовых разниц в части:</w:t>
                  </w:r>
                </w:p>
                <w:p w14:paraId="5DDB938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BB7B86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22AF6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536E2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5AE5A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CE0225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4D92C9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134E3E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3BB1DE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4016ACDB" w14:textId="77777777" w:rsidTr="000D3AE4">
              <w:tc>
                <w:tcPr>
                  <w:tcW w:w="467" w:type="dxa"/>
                </w:tcPr>
                <w:p w14:paraId="543762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3.1.10.1</w:t>
                  </w:r>
                </w:p>
              </w:tc>
              <w:tc>
                <w:tcPr>
                  <w:tcW w:w="1287" w:type="dxa"/>
                </w:tcPr>
                <w:p w14:paraId="6BBD8D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заимствований, не являющихся </w:t>
                  </w:r>
                  <w:r w:rsidRPr="007D13DE">
                    <w:rPr>
                      <w:rFonts w:ascii="Arial" w:eastAsia="Times New Roman" w:hAnsi="Arial" w:cs="Arial"/>
                      <w:sz w:val="16"/>
                      <w:szCs w:val="16"/>
                      <w:lang w:eastAsia="ru-RU"/>
                    </w:rPr>
                    <w:lastRenderedPageBreak/>
                    <w:t>государственным (муниципальным) долгом в рамках целевых иностранных кредитов (заимствований);</w:t>
                  </w:r>
                </w:p>
              </w:tc>
              <w:tc>
                <w:tcPr>
                  <w:tcW w:w="425" w:type="dxa"/>
                </w:tcPr>
                <w:p w14:paraId="61EA09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6A7638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2 301 24 820</w:t>
                  </w:r>
                </w:p>
              </w:tc>
              <w:tc>
                <w:tcPr>
                  <w:tcW w:w="567" w:type="dxa"/>
                </w:tcPr>
                <w:p w14:paraId="547118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1D372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2 401 10 176</w:t>
                  </w:r>
                </w:p>
              </w:tc>
              <w:tc>
                <w:tcPr>
                  <w:tcW w:w="851" w:type="dxa"/>
                </w:tcPr>
                <w:p w14:paraId="77E937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w:t>
                  </w:r>
                  <w:r w:rsidRPr="007D13D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275" w:type="dxa"/>
                </w:tcPr>
                <w:p w14:paraId="48F31B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3.1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317066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r>
            <w:tr w:rsidR="007D13DE" w:rsidRPr="007D13DE" w14:paraId="72B81430" w14:textId="77777777" w:rsidTr="000D3AE4">
              <w:tc>
                <w:tcPr>
                  <w:tcW w:w="467" w:type="dxa"/>
                </w:tcPr>
                <w:p w14:paraId="40F223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3.1.10.2</w:t>
                  </w:r>
                </w:p>
              </w:tc>
              <w:tc>
                <w:tcPr>
                  <w:tcW w:w="1287" w:type="dxa"/>
                </w:tcPr>
                <w:p w14:paraId="24378D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заимствований в иностранной валюте, не являющихся государственным (муниципальным) долгом</w:t>
                  </w:r>
                </w:p>
              </w:tc>
              <w:tc>
                <w:tcPr>
                  <w:tcW w:w="425" w:type="dxa"/>
                </w:tcPr>
                <w:p w14:paraId="0231CC4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B7784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2 301 44 820</w:t>
                  </w:r>
                </w:p>
              </w:tc>
              <w:tc>
                <w:tcPr>
                  <w:tcW w:w="567" w:type="dxa"/>
                </w:tcPr>
                <w:p w14:paraId="432FB7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8A244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2 401 10 176</w:t>
                  </w:r>
                </w:p>
              </w:tc>
              <w:tc>
                <w:tcPr>
                  <w:tcW w:w="851" w:type="dxa"/>
                </w:tcPr>
                <w:p w14:paraId="2438B0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DD9B1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1381B98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642304FE" w14:textId="77777777" w:rsidTr="000D3AE4">
              <w:tc>
                <w:tcPr>
                  <w:tcW w:w="467" w:type="dxa"/>
                </w:tcPr>
                <w:p w14:paraId="1AEB57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3.1.11</w:t>
                  </w:r>
                </w:p>
              </w:tc>
              <w:tc>
                <w:tcPr>
                  <w:tcW w:w="1287" w:type="dxa"/>
                </w:tcPr>
                <w:p w14:paraId="518C3A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в связи с отсутствием требований кредитора в период срока исковой давности суммы кредиторской задолженности</w:t>
                  </w:r>
                </w:p>
                <w:p w14:paraId="0BA3E03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8DDDA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20B9B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2 301 XX 8X0</w:t>
                  </w:r>
                </w:p>
              </w:tc>
              <w:tc>
                <w:tcPr>
                  <w:tcW w:w="567" w:type="dxa"/>
                </w:tcPr>
                <w:p w14:paraId="72472F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FE64D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2 401 10 173</w:t>
                  </w:r>
                </w:p>
              </w:tc>
              <w:tc>
                <w:tcPr>
                  <w:tcW w:w="851" w:type="dxa"/>
                </w:tcPr>
                <w:p w14:paraId="312A12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275" w:type="dxa"/>
                </w:tcPr>
                <w:p w14:paraId="3607453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4FF77A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6916EB86" w14:textId="77777777" w:rsidTr="000D3AE4">
              <w:tc>
                <w:tcPr>
                  <w:tcW w:w="467" w:type="dxa"/>
                </w:tcPr>
                <w:p w14:paraId="2E8380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3.1.12</w:t>
                  </w:r>
                </w:p>
              </w:tc>
              <w:tc>
                <w:tcPr>
                  <w:tcW w:w="1287" w:type="dxa"/>
                </w:tcPr>
                <w:p w14:paraId="05E894B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сумма превышения номинальной стоимости над </w:t>
                  </w:r>
                  <w:r w:rsidRPr="007D13DE">
                    <w:rPr>
                      <w:rFonts w:ascii="Arial" w:eastAsia="Times New Roman" w:hAnsi="Arial" w:cs="Arial"/>
                      <w:sz w:val="16"/>
                      <w:szCs w:val="16"/>
                      <w:lang w:eastAsia="ru-RU"/>
                    </w:rPr>
                    <w:lastRenderedPageBreak/>
                    <w:t>ценой размещения долговых обязательств</w:t>
                  </w:r>
                </w:p>
              </w:tc>
              <w:tc>
                <w:tcPr>
                  <w:tcW w:w="425" w:type="dxa"/>
                </w:tcPr>
                <w:p w14:paraId="469E20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3B4BD7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XXX</w:t>
                  </w:r>
                </w:p>
              </w:tc>
              <w:tc>
                <w:tcPr>
                  <w:tcW w:w="567" w:type="dxa"/>
                </w:tcPr>
                <w:p w14:paraId="6794CD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28D9A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XXX</w:t>
                  </w:r>
                </w:p>
              </w:tc>
              <w:tc>
                <w:tcPr>
                  <w:tcW w:w="851" w:type="dxa"/>
                </w:tcPr>
                <w:p w14:paraId="1D7910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w:t>
                  </w:r>
                  <w:r w:rsidRPr="007D13DE">
                    <w:rPr>
                      <w:rFonts w:ascii="Arial" w:eastAsia="Times New Roman" w:hAnsi="Arial" w:cs="Arial"/>
                      <w:sz w:val="16"/>
                      <w:szCs w:val="16"/>
                      <w:lang w:eastAsia="ru-RU"/>
                    </w:rPr>
                    <w:lastRenderedPageBreak/>
                    <w:t>политике (графику документооборота)</w:t>
                  </w:r>
                </w:p>
              </w:tc>
              <w:tc>
                <w:tcPr>
                  <w:tcW w:w="1275" w:type="dxa"/>
                </w:tcPr>
                <w:p w14:paraId="486C91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4.2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c>
                <w:tcPr>
                  <w:tcW w:w="1418" w:type="dxa"/>
                </w:tcPr>
                <w:p w14:paraId="081357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3.1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r>
            <w:tr w:rsidR="007D13DE" w:rsidRPr="007D13DE" w14:paraId="7E252169" w14:textId="77777777" w:rsidTr="000D3AE4">
              <w:tc>
                <w:tcPr>
                  <w:tcW w:w="467" w:type="dxa"/>
                </w:tcPr>
                <w:p w14:paraId="2F565A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3.1.13</w:t>
                  </w:r>
                </w:p>
              </w:tc>
              <w:tc>
                <w:tcPr>
                  <w:tcW w:w="1287" w:type="dxa"/>
                </w:tcPr>
                <w:p w14:paraId="1EDCE2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Признана в бухгалтерском учете сумма превышения цены размещения долговых обязательств над их номинальной стоимостью</w:t>
                  </w:r>
                </w:p>
              </w:tc>
              <w:tc>
                <w:tcPr>
                  <w:tcW w:w="425" w:type="dxa"/>
                </w:tcPr>
                <w:p w14:paraId="1AE994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DEA2A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XXX</w:t>
                  </w:r>
                </w:p>
              </w:tc>
              <w:tc>
                <w:tcPr>
                  <w:tcW w:w="567" w:type="dxa"/>
                </w:tcPr>
                <w:p w14:paraId="6B6C7D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C16DE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XXX</w:t>
                  </w:r>
                </w:p>
              </w:tc>
              <w:tc>
                <w:tcPr>
                  <w:tcW w:w="851" w:type="dxa"/>
                </w:tcPr>
                <w:p w14:paraId="5470451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2181CE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221AED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11DD6C6F" w14:textId="77777777" w:rsidTr="000D3AE4">
              <w:tc>
                <w:tcPr>
                  <w:tcW w:w="467" w:type="dxa"/>
                </w:tcPr>
                <w:p w14:paraId="717FB4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3.1.14</w:t>
                  </w:r>
                </w:p>
              </w:tc>
              <w:tc>
                <w:tcPr>
                  <w:tcW w:w="1287" w:type="dxa"/>
                </w:tcPr>
                <w:p w14:paraId="4B35C5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68ED12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69DE44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EFB7B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8XX</w:t>
                  </w:r>
                </w:p>
              </w:tc>
              <w:tc>
                <w:tcPr>
                  <w:tcW w:w="567" w:type="dxa"/>
                </w:tcPr>
                <w:p w14:paraId="60BEB5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F53FE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468D9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7XX</w:t>
                  </w:r>
                </w:p>
              </w:tc>
              <w:tc>
                <w:tcPr>
                  <w:tcW w:w="851" w:type="dxa"/>
                </w:tcPr>
                <w:p w14:paraId="657709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2A4D6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28BA65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0853779E" w14:textId="77777777" w:rsidTr="000D3AE4">
              <w:tc>
                <w:tcPr>
                  <w:tcW w:w="467" w:type="dxa"/>
                </w:tcPr>
                <w:p w14:paraId="7695AC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3.1.15</w:t>
                  </w:r>
                </w:p>
              </w:tc>
              <w:tc>
                <w:tcPr>
                  <w:tcW w:w="1287" w:type="dxa"/>
                </w:tcPr>
                <w:p w14:paraId="6700C95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с кредиторами по долговым обязательствам при реорганизации путем слияния, присоединения, разделения, выделения, преобразовани</w:t>
                  </w:r>
                  <w:r w:rsidRPr="007D13DE">
                    <w:rPr>
                      <w:rFonts w:ascii="Arial" w:eastAsia="Times New Roman" w:hAnsi="Arial" w:cs="Arial"/>
                      <w:sz w:val="16"/>
                      <w:szCs w:val="16"/>
                      <w:lang w:eastAsia="ru-RU"/>
                    </w:rPr>
                    <w:lastRenderedPageBreak/>
                    <w:t>я или при изменении типа учреждения</w:t>
                  </w:r>
                </w:p>
                <w:p w14:paraId="2439CD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87F246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0A3A2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p w14:paraId="40A500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5178B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8XX</w:t>
                  </w:r>
                </w:p>
              </w:tc>
              <w:tc>
                <w:tcPr>
                  <w:tcW w:w="567" w:type="dxa"/>
                </w:tcPr>
                <w:p w14:paraId="4360850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68DB32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C37FE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4B1AC3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CBB3F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w:t>
                  </w:r>
                  <w:r w:rsidRPr="007D13DE">
                    <w:rPr>
                      <w:rFonts w:ascii="Arial" w:eastAsia="Times New Roman" w:hAnsi="Arial" w:cs="Arial"/>
                      <w:sz w:val="16"/>
                      <w:szCs w:val="16"/>
                      <w:lang w:eastAsia="ru-RU"/>
                    </w:rPr>
                    <w:lastRenderedPageBreak/>
                    <w:t>тельный баланс)</w:t>
                  </w:r>
                </w:p>
              </w:tc>
              <w:tc>
                <w:tcPr>
                  <w:tcW w:w="1275" w:type="dxa"/>
                </w:tcPr>
                <w:p w14:paraId="1677F65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3.1 настоящего Приложения в соответствии с содержанием факта хозяйственной жизни</w:t>
                  </w:r>
                </w:p>
              </w:tc>
              <w:tc>
                <w:tcPr>
                  <w:tcW w:w="1418" w:type="dxa"/>
                </w:tcPr>
                <w:p w14:paraId="133236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4E9A8F62" w14:textId="77777777" w:rsidTr="000D3AE4">
              <w:tc>
                <w:tcPr>
                  <w:tcW w:w="467" w:type="dxa"/>
                </w:tcPr>
                <w:p w14:paraId="0520A3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3.1.16</w:t>
                  </w:r>
                </w:p>
              </w:tc>
              <w:tc>
                <w:tcPr>
                  <w:tcW w:w="1287" w:type="dxa"/>
                </w:tcPr>
                <w:p w14:paraId="503C44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с кредиторами по долговым обязательствам при реорганизации путем слияния, присоединения, разделения, выделения, преобразования или при изменении типа учреждения</w:t>
                  </w:r>
                </w:p>
                <w:p w14:paraId="3311920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41CCC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1FE4B5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402BA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17B491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5445D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AC5D8A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7XX</w:t>
                  </w:r>
                </w:p>
              </w:tc>
              <w:tc>
                <w:tcPr>
                  <w:tcW w:w="851" w:type="dxa"/>
                </w:tcPr>
                <w:p w14:paraId="0315E7E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7A6F0D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1160B7A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467341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6167E4D8" w14:textId="77777777" w:rsidTr="000D3AE4">
              <w:tc>
                <w:tcPr>
                  <w:tcW w:w="467" w:type="dxa"/>
                </w:tcPr>
                <w:p w14:paraId="1A7B94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3.1.17</w:t>
                  </w:r>
                </w:p>
              </w:tc>
              <w:tc>
                <w:tcPr>
                  <w:tcW w:w="1287" w:type="dxa"/>
                </w:tcPr>
                <w:p w14:paraId="120522D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с кредиторами по долговым обязательствам при осуществлении расчетов между головным учреждением, обособленными подразделениями </w:t>
                  </w:r>
                  <w:r w:rsidRPr="007D13DE">
                    <w:rPr>
                      <w:rFonts w:ascii="Arial" w:eastAsia="Times New Roman" w:hAnsi="Arial" w:cs="Arial"/>
                      <w:sz w:val="16"/>
                      <w:szCs w:val="16"/>
                      <w:lang w:eastAsia="ru-RU"/>
                    </w:rPr>
                    <w:lastRenderedPageBreak/>
                    <w:t>(филиалами)</w:t>
                  </w:r>
                </w:p>
                <w:p w14:paraId="6A15B3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D8773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p w14:paraId="3066F1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84BD34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8XX</w:t>
                  </w:r>
                </w:p>
              </w:tc>
              <w:tc>
                <w:tcPr>
                  <w:tcW w:w="567" w:type="dxa"/>
                </w:tcPr>
                <w:p w14:paraId="0FF631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2CF1C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0E9215D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55D63C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3AC98E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17C5256E" w14:textId="77777777" w:rsidTr="000D3AE4">
              <w:tc>
                <w:tcPr>
                  <w:tcW w:w="467" w:type="dxa"/>
                </w:tcPr>
                <w:p w14:paraId="69C328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3.1.18</w:t>
                  </w:r>
                </w:p>
              </w:tc>
              <w:tc>
                <w:tcPr>
                  <w:tcW w:w="1287" w:type="dxa"/>
                </w:tcPr>
                <w:p w14:paraId="7F0333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с кредиторами по долговым обязательствам, полученные при осуществлении расчетов между головным учреждением, обособленными подразделениями (филиалами)</w:t>
                  </w:r>
                </w:p>
              </w:tc>
              <w:tc>
                <w:tcPr>
                  <w:tcW w:w="425" w:type="dxa"/>
                </w:tcPr>
                <w:p w14:paraId="38CC22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A4A8E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567" w:type="dxa"/>
                </w:tcPr>
                <w:p w14:paraId="694B6B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D68C5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76507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7XX</w:t>
                  </w:r>
                </w:p>
              </w:tc>
              <w:tc>
                <w:tcPr>
                  <w:tcW w:w="851" w:type="dxa"/>
                </w:tcPr>
                <w:p w14:paraId="49D29B54"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F9DB0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4F9810B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3BAF8527" w14:textId="77777777" w:rsidTr="000D3AE4">
              <w:tc>
                <w:tcPr>
                  <w:tcW w:w="467" w:type="dxa"/>
                </w:tcPr>
                <w:p w14:paraId="013999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D76FB1">
                    <w:rPr>
                      <w:rFonts w:ascii="Arial" w:eastAsia="Times New Roman" w:hAnsi="Arial" w:cs="Arial"/>
                      <w:sz w:val="16"/>
                      <w:szCs w:val="16"/>
                      <w:lang w:eastAsia="ru-RU"/>
                    </w:rPr>
                    <w:t>3.</w:t>
                  </w:r>
                  <w:r w:rsidRPr="007D13DE">
                    <w:rPr>
                      <w:rFonts w:ascii="Arial" w:eastAsia="Times New Roman" w:hAnsi="Arial" w:cs="Arial"/>
                      <w:sz w:val="16"/>
                      <w:szCs w:val="16"/>
                      <w:shd w:val="clear" w:color="auto" w:fill="BFBFBF" w:themeFill="background1" w:themeFillShade="BF"/>
                      <w:lang w:eastAsia="ru-RU"/>
                    </w:rPr>
                    <w:t>1.19</w:t>
                  </w:r>
                </w:p>
              </w:tc>
              <w:tc>
                <w:tcPr>
                  <w:tcW w:w="1287" w:type="dxa"/>
                </w:tcPr>
                <w:p w14:paraId="19B8C6C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с кредиторами по долговым обязательствам при осуществлении межбюджетных расчетов, при осуществлении межведомственных расчетов в рамках одного публично-правового образования</w:t>
                  </w:r>
                </w:p>
                <w:p w14:paraId="60AE7F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2156D5D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1B55D2D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685B3F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25586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p w14:paraId="761709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CC1B0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8XX</w:t>
                  </w:r>
                </w:p>
              </w:tc>
              <w:tc>
                <w:tcPr>
                  <w:tcW w:w="567" w:type="dxa"/>
                </w:tcPr>
                <w:p w14:paraId="5DA594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43097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1" w:type="dxa"/>
                </w:tcPr>
                <w:p w14:paraId="47357C3D"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9EC02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c>
                <w:tcPr>
                  <w:tcW w:w="1418" w:type="dxa"/>
                </w:tcPr>
                <w:p w14:paraId="1E3A3F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38833241" w14:textId="77777777" w:rsidTr="000D3AE4">
              <w:tc>
                <w:tcPr>
                  <w:tcW w:w="467" w:type="dxa"/>
                </w:tcPr>
                <w:p w14:paraId="5793FA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FC1C88">
                    <w:rPr>
                      <w:rFonts w:ascii="Arial" w:eastAsia="Times New Roman" w:hAnsi="Arial" w:cs="Arial"/>
                      <w:sz w:val="16"/>
                      <w:szCs w:val="16"/>
                      <w:lang w:eastAsia="ru-RU"/>
                    </w:rPr>
                    <w:t>3.</w:t>
                  </w:r>
                  <w:r w:rsidRPr="007D13DE">
                    <w:rPr>
                      <w:rFonts w:ascii="Arial" w:eastAsia="Times New Roman" w:hAnsi="Arial" w:cs="Arial"/>
                      <w:sz w:val="16"/>
                      <w:szCs w:val="16"/>
                      <w:shd w:val="clear" w:color="auto" w:fill="BFBFBF" w:themeFill="background1" w:themeFillShade="BF"/>
                      <w:lang w:eastAsia="ru-RU"/>
                    </w:rPr>
                    <w:t>1.20</w:t>
                  </w:r>
                </w:p>
              </w:tc>
              <w:tc>
                <w:tcPr>
                  <w:tcW w:w="1287" w:type="dxa"/>
                </w:tcPr>
                <w:p w14:paraId="62FF64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с кредиторами по долговым обязательствам при осуществлении межбюджетных расчетов, при осуществлении межведомственных расчетов в рамках одного публично-правового образования</w:t>
                  </w:r>
                </w:p>
                <w:p w14:paraId="7AACA5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C6173B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1A180B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BD38D4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DE08B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19X</w:t>
                  </w:r>
                </w:p>
              </w:tc>
              <w:tc>
                <w:tcPr>
                  <w:tcW w:w="567" w:type="dxa"/>
                </w:tcPr>
                <w:p w14:paraId="6A6306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3FBC0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C23FD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301 XX 7XX</w:t>
                  </w:r>
                </w:p>
              </w:tc>
              <w:tc>
                <w:tcPr>
                  <w:tcW w:w="851" w:type="dxa"/>
                </w:tcPr>
                <w:p w14:paraId="2BCDE34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494907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227689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3.1 настоящего Приложения в соответствии с содержанием факта хозяйственной жизни</w:t>
                  </w:r>
                </w:p>
              </w:tc>
            </w:tr>
            <w:tr w:rsidR="007D13DE" w:rsidRPr="007D13DE" w14:paraId="2AA55869" w14:textId="77777777" w:rsidTr="000D3AE4">
              <w:tc>
                <w:tcPr>
                  <w:tcW w:w="467" w:type="dxa"/>
                </w:tcPr>
                <w:p w14:paraId="1C2BB3A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w:t>
                  </w:r>
                </w:p>
              </w:tc>
              <w:tc>
                <w:tcPr>
                  <w:tcW w:w="1287" w:type="dxa"/>
                </w:tcPr>
                <w:p w14:paraId="539868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0 302 00 000 "Расчеты по принятым обязательствам"</w:t>
                  </w:r>
                </w:p>
              </w:tc>
              <w:tc>
                <w:tcPr>
                  <w:tcW w:w="425" w:type="dxa"/>
                </w:tcPr>
                <w:p w14:paraId="18F1F913"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5ECFD8F"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FC81E82"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B47269B"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73A11027"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04F58E26"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1A66DA50" w14:textId="01B407BE"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По расчетам с поставщиками за поставленные материальные ценности, оказанные услуги, выполненные работы:</w:t>
                  </w:r>
                  <w:r w:rsidR="0032521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кредитор (контрагент</w:t>
                  </w:r>
                  <w:r w:rsidR="00FC1C88">
                    <w:rPr>
                      <w:rFonts w:ascii="Arial" w:eastAsia="Times New Roman" w:hAnsi="Arial" w:cs="Arial"/>
                      <w:sz w:val="16"/>
                      <w:szCs w:val="16"/>
                      <w:lang w:eastAsia="ru-RU"/>
                    </w:rPr>
                    <w:t>,</w:t>
                  </w:r>
                  <w:r w:rsidRPr="007D13DE">
                    <w:rPr>
                      <w:rFonts w:ascii="Arial" w:eastAsia="Times New Roman" w:hAnsi="Arial" w:cs="Arial"/>
                      <w:sz w:val="16"/>
                      <w:szCs w:val="16"/>
                      <w:lang w:eastAsia="ru-RU"/>
                    </w:rPr>
                    <w:t xml:space="preserve"> в отношении которого принимаются обязательства),</w:t>
                  </w:r>
                  <w:r w:rsidR="0032521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правовое основание, дата исполнения;</w:t>
                  </w:r>
                  <w:r w:rsidR="0032521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 xml:space="preserve">учетный номер денежного </w:t>
                  </w:r>
                  <w:r w:rsidRPr="007D13DE">
                    <w:rPr>
                      <w:rFonts w:ascii="Arial" w:eastAsia="Times New Roman" w:hAnsi="Arial" w:cs="Arial"/>
                      <w:sz w:val="16"/>
                      <w:szCs w:val="16"/>
                      <w:lang w:eastAsia="ru-RU"/>
                    </w:rPr>
                    <w:lastRenderedPageBreak/>
                    <w:t>обязательства.</w:t>
                  </w:r>
                </w:p>
                <w:p w14:paraId="76B0E3B2" w14:textId="77777777" w:rsidR="00325218"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отношении обязательств по выплатам целевого характера, предоставляемых с условиями при передаче активов (по целевым денежным средствам (трансфертам, субсидиям) указывается дополнительный аналитический признак, идентифицирующий целевое назначение средств - код цели.</w:t>
                  </w:r>
                </w:p>
                <w:p w14:paraId="700041DE" w14:textId="7F00CB31"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По расчетам по оплате труда и по расчетам стипендиями: контрагент (сотрудник, получатель выплат), группа контрагентов, правовое основание, дата исполнения,</w:t>
                  </w:r>
                  <w:r w:rsidR="0032521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учетный номер денежного обязательства.</w:t>
                  </w:r>
                </w:p>
                <w:p w14:paraId="3AD64ACE" w14:textId="77777777" w:rsidR="00325218"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По расчетам по пенсиям, пособиям и иным социальным </w:t>
                  </w:r>
                  <w:r w:rsidRPr="007D13DE">
                    <w:rPr>
                      <w:rFonts w:ascii="Arial" w:eastAsia="Times New Roman" w:hAnsi="Arial" w:cs="Arial"/>
                      <w:sz w:val="16"/>
                      <w:szCs w:val="16"/>
                      <w:lang w:eastAsia="ru-RU"/>
                    </w:rPr>
                    <w:lastRenderedPageBreak/>
                    <w:t>выплатам:</w:t>
                  </w:r>
                  <w:r w:rsidR="0032521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контрагент (получатель выплат), группа контрагентов, правовое основание, дата исполнения,</w:t>
                  </w:r>
                  <w:r w:rsidR="0032521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учетный номер денежных обязательств.</w:t>
                  </w:r>
                </w:p>
                <w:p w14:paraId="23A27669" w14:textId="3332B1A8"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учета обязательств, подлежащих исполнению в иностранной валюте - вид валюты, сумма обязательства в иностранной валюте и сумма в рублевом эквиваленте</w:t>
                  </w:r>
                </w:p>
              </w:tc>
            </w:tr>
            <w:tr w:rsidR="007D13DE" w:rsidRPr="007D13DE" w14:paraId="2877A605" w14:textId="77777777" w:rsidTr="000D3AE4">
              <w:tc>
                <w:tcPr>
                  <w:tcW w:w="467" w:type="dxa"/>
                </w:tcPr>
                <w:p w14:paraId="243D8B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3.2.1</w:t>
                  </w:r>
                </w:p>
              </w:tc>
              <w:tc>
                <w:tcPr>
                  <w:tcW w:w="1287" w:type="dxa"/>
                </w:tcPr>
                <w:p w14:paraId="682971F8" w14:textId="5AB8B0A6"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принятых обязательств в сумме, начисленной работникам учреждения заработной платы, прочих выплат (компенсаций) в соответствии с видом объекта учета и хозяйственной операции в части:</w:t>
                  </w:r>
                </w:p>
                <w:p w14:paraId="190614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95CCBA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17FD37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84FE3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BC4E1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2B0700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46A3A7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F681E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10CD934" w14:textId="77777777" w:rsidTr="000D3AE4">
              <w:tc>
                <w:tcPr>
                  <w:tcW w:w="467" w:type="dxa"/>
                </w:tcPr>
                <w:p w14:paraId="1128D6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3.2.1.1</w:t>
                  </w:r>
                </w:p>
              </w:tc>
              <w:tc>
                <w:tcPr>
                  <w:tcW w:w="1287" w:type="dxa"/>
                </w:tcPr>
                <w:p w14:paraId="66BC873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вложений в нефинансовые активы;</w:t>
                  </w:r>
                </w:p>
              </w:tc>
              <w:tc>
                <w:tcPr>
                  <w:tcW w:w="425" w:type="dxa"/>
                </w:tcPr>
                <w:p w14:paraId="699B28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07593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567" w:type="dxa"/>
                </w:tcPr>
                <w:p w14:paraId="39AE36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B7634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1" w:type="dxa"/>
                </w:tcPr>
                <w:p w14:paraId="30D70F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4589D0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275" w:type="dxa"/>
                </w:tcPr>
                <w:p w14:paraId="5300943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8" w:type="dxa"/>
                </w:tcPr>
                <w:p w14:paraId="5841D8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AEEE727" w14:textId="77777777" w:rsidTr="000D3AE4">
              <w:tc>
                <w:tcPr>
                  <w:tcW w:w="467" w:type="dxa"/>
                </w:tcPr>
                <w:p w14:paraId="14F585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3.2.1.2</w:t>
                  </w:r>
                </w:p>
              </w:tc>
              <w:tc>
                <w:tcPr>
                  <w:tcW w:w="1287" w:type="dxa"/>
                </w:tcPr>
                <w:p w14:paraId="2A17B7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6AFA3E1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D2C3E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X0 2XX</w:t>
                  </w:r>
                </w:p>
              </w:tc>
              <w:tc>
                <w:tcPr>
                  <w:tcW w:w="567" w:type="dxa"/>
                </w:tcPr>
                <w:p w14:paraId="4569D8A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8AA83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1" w:type="dxa"/>
                </w:tcPr>
                <w:p w14:paraId="107FA10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0B5102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275" w:type="dxa"/>
                </w:tcPr>
                <w:p w14:paraId="3DE53E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1EADC1C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CFB3B69" w14:textId="77777777" w:rsidTr="000D3AE4">
              <w:tc>
                <w:tcPr>
                  <w:tcW w:w="467" w:type="dxa"/>
                </w:tcPr>
                <w:p w14:paraId="0A26751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3.2.1.3</w:t>
                  </w:r>
                </w:p>
              </w:tc>
              <w:tc>
                <w:tcPr>
                  <w:tcW w:w="1287" w:type="dxa"/>
                </w:tcPr>
                <w:p w14:paraId="00660C5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65F3D5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65AE0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110 X0 2XX</w:t>
                  </w:r>
                </w:p>
              </w:tc>
              <w:tc>
                <w:tcPr>
                  <w:tcW w:w="567" w:type="dxa"/>
                </w:tcPr>
                <w:p w14:paraId="7765F2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D0361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1" w:type="dxa"/>
                </w:tcPr>
                <w:p w14:paraId="25CF563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1E2AAB5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275" w:type="dxa"/>
                </w:tcPr>
                <w:p w14:paraId="65FCB12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1.9 настоящего Приложения в соответствии с содержанием факта хозяйственной жизни</w:t>
                  </w:r>
                </w:p>
              </w:tc>
              <w:tc>
                <w:tcPr>
                  <w:tcW w:w="1418" w:type="dxa"/>
                </w:tcPr>
                <w:p w14:paraId="2A25F38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268789FC" w14:textId="77777777" w:rsidTr="000D3AE4">
              <w:tc>
                <w:tcPr>
                  <w:tcW w:w="467" w:type="dxa"/>
                </w:tcPr>
                <w:p w14:paraId="1D22F0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3.2.1.4</w:t>
                  </w:r>
                </w:p>
              </w:tc>
              <w:tc>
                <w:tcPr>
                  <w:tcW w:w="1287" w:type="dxa"/>
                </w:tcPr>
                <w:p w14:paraId="60780C4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расходов текущего финансового </w:t>
                  </w:r>
                  <w:r w:rsidRPr="007D13DE">
                    <w:rPr>
                      <w:rFonts w:ascii="Arial" w:eastAsia="Times New Roman" w:hAnsi="Arial" w:cs="Arial"/>
                      <w:sz w:val="16"/>
                      <w:szCs w:val="16"/>
                      <w:lang w:eastAsia="ru-RU"/>
                    </w:rPr>
                    <w:lastRenderedPageBreak/>
                    <w:t>года</w:t>
                  </w:r>
                </w:p>
              </w:tc>
              <w:tc>
                <w:tcPr>
                  <w:tcW w:w="425" w:type="dxa"/>
                </w:tcPr>
                <w:p w14:paraId="787B6A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31AC4D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567" w:type="dxa"/>
                </w:tcPr>
                <w:p w14:paraId="3A28C7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97AAE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1" w:type="dxa"/>
                </w:tcPr>
                <w:p w14:paraId="028644E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w:t>
                  </w:r>
                  <w:r w:rsidRPr="007D13DE">
                    <w:rPr>
                      <w:rFonts w:ascii="Arial" w:eastAsia="Times New Roman" w:hAnsi="Arial" w:cs="Arial"/>
                      <w:sz w:val="16"/>
                      <w:szCs w:val="16"/>
                      <w:lang w:eastAsia="ru-RU"/>
                    </w:rPr>
                    <w:lastRenderedPageBreak/>
                    <w:t>я ведомость (ф. 0504401);</w:t>
                  </w:r>
                </w:p>
                <w:p w14:paraId="740D9C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275" w:type="dxa"/>
                </w:tcPr>
                <w:p w14:paraId="492B1B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4.2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15BA48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r>
            <w:tr w:rsidR="007D13DE" w:rsidRPr="007D13DE" w14:paraId="620ED22E" w14:textId="77777777" w:rsidTr="000D3AE4">
              <w:tc>
                <w:tcPr>
                  <w:tcW w:w="467" w:type="dxa"/>
                </w:tcPr>
                <w:p w14:paraId="38C554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3.2.2</w:t>
                  </w:r>
                </w:p>
              </w:tc>
              <w:tc>
                <w:tcPr>
                  <w:tcW w:w="1287" w:type="dxa"/>
                </w:tcPr>
                <w:p w14:paraId="053A1A3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начисленных пенсий, пособий и иных социальных выплат бывшим работникам учреждения</w:t>
                  </w:r>
                </w:p>
              </w:tc>
              <w:tc>
                <w:tcPr>
                  <w:tcW w:w="425" w:type="dxa"/>
                </w:tcPr>
                <w:p w14:paraId="210C4C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FDAF9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26X</w:t>
                  </w:r>
                </w:p>
              </w:tc>
              <w:tc>
                <w:tcPr>
                  <w:tcW w:w="567" w:type="dxa"/>
                </w:tcPr>
                <w:p w14:paraId="3E8F9E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6BD16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6X 737</w:t>
                  </w:r>
                </w:p>
              </w:tc>
              <w:tc>
                <w:tcPr>
                  <w:tcW w:w="851" w:type="dxa"/>
                </w:tcPr>
                <w:p w14:paraId="3F1556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30A1DF0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275" w:type="dxa"/>
                </w:tcPr>
                <w:p w14:paraId="4CF5EF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11EA3C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163CB488" w14:textId="77777777" w:rsidTr="000D3AE4">
              <w:tc>
                <w:tcPr>
                  <w:tcW w:w="467" w:type="dxa"/>
                </w:tcPr>
                <w:p w14:paraId="6DA21A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w:t>
                  </w:r>
                </w:p>
              </w:tc>
              <w:tc>
                <w:tcPr>
                  <w:tcW w:w="1287" w:type="dxa"/>
                </w:tcPr>
                <w:p w14:paraId="7EE0BBD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начисленных выплат обязательного страхового обеспечения по обязательному социальному страхованию от несчастных случаев на производстве и профессиональных заболеваний</w:t>
                  </w:r>
                </w:p>
                <w:p w14:paraId="0E93A2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0CD7E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687A1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C392F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06 831</w:t>
                  </w:r>
                </w:p>
              </w:tc>
              <w:tc>
                <w:tcPr>
                  <w:tcW w:w="567" w:type="dxa"/>
                </w:tcPr>
                <w:p w14:paraId="48DB92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A80BE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13 737</w:t>
                  </w:r>
                </w:p>
              </w:tc>
              <w:tc>
                <w:tcPr>
                  <w:tcW w:w="851" w:type="dxa"/>
                </w:tcPr>
                <w:p w14:paraId="281BB9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AAF55D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437C650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43E0AA7B" w14:textId="77777777" w:rsidTr="000D3AE4">
              <w:tc>
                <w:tcPr>
                  <w:tcW w:w="467" w:type="dxa"/>
                </w:tcPr>
                <w:p w14:paraId="31E689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3.2.4</w:t>
                  </w:r>
                </w:p>
              </w:tc>
              <w:tc>
                <w:tcPr>
                  <w:tcW w:w="1287" w:type="dxa"/>
                </w:tcPr>
                <w:p w14:paraId="7447AA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начисленных стипендий студентам, учащимся, аспирантам, ординаторам в части:</w:t>
                  </w:r>
                </w:p>
              </w:tc>
              <w:tc>
                <w:tcPr>
                  <w:tcW w:w="425" w:type="dxa"/>
                </w:tcPr>
                <w:p w14:paraId="7C5C9F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85B96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CA29D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578B6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430453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1808FF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2C513E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D7062E7" w14:textId="77777777" w:rsidTr="000D3AE4">
              <w:tc>
                <w:tcPr>
                  <w:tcW w:w="467" w:type="dxa"/>
                </w:tcPr>
                <w:p w14:paraId="1CF918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3.2.4.1</w:t>
                  </w:r>
                </w:p>
              </w:tc>
              <w:tc>
                <w:tcPr>
                  <w:tcW w:w="1287" w:type="dxa"/>
                </w:tcPr>
                <w:p w14:paraId="1B1AF1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739F32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D5D84B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60 296</w:t>
                  </w:r>
                </w:p>
              </w:tc>
              <w:tc>
                <w:tcPr>
                  <w:tcW w:w="567" w:type="dxa"/>
                </w:tcPr>
                <w:p w14:paraId="47B93E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8A026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96 737</w:t>
                  </w:r>
                </w:p>
              </w:tc>
              <w:tc>
                <w:tcPr>
                  <w:tcW w:w="851" w:type="dxa"/>
                </w:tcPr>
                <w:p w14:paraId="22E70B2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14A2FA8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275" w:type="dxa"/>
                </w:tcPr>
                <w:p w14:paraId="4B73064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16C5CD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189BE2E8" w14:textId="77777777" w:rsidTr="000D3AE4">
              <w:tc>
                <w:tcPr>
                  <w:tcW w:w="467" w:type="dxa"/>
                </w:tcPr>
                <w:p w14:paraId="1B8F17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3.2.4.2</w:t>
                  </w:r>
                </w:p>
              </w:tc>
              <w:tc>
                <w:tcPr>
                  <w:tcW w:w="1287" w:type="dxa"/>
                </w:tcPr>
                <w:p w14:paraId="5B91E6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w:t>
                  </w:r>
                </w:p>
              </w:tc>
              <w:tc>
                <w:tcPr>
                  <w:tcW w:w="425" w:type="dxa"/>
                </w:tcPr>
                <w:p w14:paraId="074B39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BE384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20 296</w:t>
                  </w:r>
                </w:p>
              </w:tc>
              <w:tc>
                <w:tcPr>
                  <w:tcW w:w="567" w:type="dxa"/>
                </w:tcPr>
                <w:p w14:paraId="126B00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E1109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96 737</w:t>
                  </w:r>
                </w:p>
              </w:tc>
              <w:tc>
                <w:tcPr>
                  <w:tcW w:w="851" w:type="dxa"/>
                </w:tcPr>
                <w:p w14:paraId="5E9430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761D37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275" w:type="dxa"/>
                </w:tcPr>
                <w:p w14:paraId="59D755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34E6E2E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621A7C6B" w14:textId="77777777" w:rsidTr="000D3AE4">
              <w:tc>
                <w:tcPr>
                  <w:tcW w:w="467" w:type="dxa"/>
                </w:tcPr>
                <w:p w14:paraId="2F5CA5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3.2.5</w:t>
                  </w:r>
                </w:p>
              </w:tc>
              <w:tc>
                <w:tcPr>
                  <w:tcW w:w="1287" w:type="dxa"/>
                </w:tcPr>
                <w:p w14:paraId="10362FC9" w14:textId="58A6C2E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начисленного вознаграждения по договорам гражданско-</w:t>
                  </w:r>
                  <w:r w:rsidRPr="007D13DE">
                    <w:rPr>
                      <w:rFonts w:ascii="Arial" w:eastAsia="Times New Roman" w:hAnsi="Arial" w:cs="Arial"/>
                      <w:sz w:val="16"/>
                      <w:szCs w:val="16"/>
                      <w:lang w:eastAsia="ru-RU"/>
                    </w:rPr>
                    <w:lastRenderedPageBreak/>
                    <w:t>правового характера на оказание работ, услуг лицам, не состоящим в штате учреждения</w:t>
                  </w:r>
                  <w:r w:rsidR="00C975E8">
                    <w:rPr>
                      <w:rFonts w:ascii="Arial" w:eastAsia="Times New Roman" w:hAnsi="Arial" w:cs="Arial"/>
                      <w:sz w:val="16"/>
                      <w:szCs w:val="16"/>
                      <w:lang w:eastAsia="ru-RU"/>
                    </w:rPr>
                    <w:t>,</w:t>
                  </w:r>
                  <w:r w:rsidRPr="007D13DE">
                    <w:rPr>
                      <w:rFonts w:ascii="Arial" w:eastAsia="Times New Roman" w:hAnsi="Arial" w:cs="Arial"/>
                      <w:sz w:val="16"/>
                      <w:szCs w:val="16"/>
                      <w:lang w:eastAsia="ru-RU"/>
                    </w:rPr>
                    <w:t xml:space="preserve"> в части:</w:t>
                  </w:r>
                </w:p>
                <w:p w14:paraId="09D3EF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2AA78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00E569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C04CB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EFE8C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664F52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0C0D43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73D8E0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456D2E5D" w14:textId="77777777" w:rsidTr="000D3AE4">
              <w:tc>
                <w:tcPr>
                  <w:tcW w:w="467" w:type="dxa"/>
                </w:tcPr>
                <w:p w14:paraId="2D2404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3.2.5.1</w:t>
                  </w:r>
                </w:p>
              </w:tc>
              <w:tc>
                <w:tcPr>
                  <w:tcW w:w="1287" w:type="dxa"/>
                </w:tcPr>
                <w:p w14:paraId="59D0E80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вложений в нефинансовые активы;</w:t>
                  </w:r>
                </w:p>
              </w:tc>
              <w:tc>
                <w:tcPr>
                  <w:tcW w:w="425" w:type="dxa"/>
                </w:tcPr>
                <w:p w14:paraId="3E621F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56C90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567" w:type="dxa"/>
                </w:tcPr>
                <w:p w14:paraId="40EB13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545EC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1" w:type="dxa"/>
                </w:tcPr>
                <w:p w14:paraId="3682651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36E29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8" w:type="dxa"/>
                </w:tcPr>
                <w:p w14:paraId="744991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6826EB2D" w14:textId="77777777" w:rsidTr="000D3AE4">
              <w:tc>
                <w:tcPr>
                  <w:tcW w:w="467" w:type="dxa"/>
                </w:tcPr>
                <w:p w14:paraId="08987B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3.2.5.2</w:t>
                  </w:r>
                </w:p>
              </w:tc>
              <w:tc>
                <w:tcPr>
                  <w:tcW w:w="1287" w:type="dxa"/>
                </w:tcPr>
                <w:p w14:paraId="5CC3F60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64C2B7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D0B2E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X0 2XX</w:t>
                  </w:r>
                </w:p>
              </w:tc>
              <w:tc>
                <w:tcPr>
                  <w:tcW w:w="567" w:type="dxa"/>
                </w:tcPr>
                <w:p w14:paraId="50FEC3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8A4F9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1" w:type="dxa"/>
                </w:tcPr>
                <w:p w14:paraId="4BFF763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26731D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6BEFC3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223D9687" w14:textId="77777777" w:rsidTr="000D3AE4">
              <w:tc>
                <w:tcPr>
                  <w:tcW w:w="467" w:type="dxa"/>
                </w:tcPr>
                <w:p w14:paraId="38190B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3.2.5.3</w:t>
                  </w:r>
                </w:p>
              </w:tc>
              <w:tc>
                <w:tcPr>
                  <w:tcW w:w="1287" w:type="dxa"/>
                </w:tcPr>
                <w:p w14:paraId="33D21B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1E73EC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03B85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110 X0 2XX</w:t>
                  </w:r>
                </w:p>
              </w:tc>
              <w:tc>
                <w:tcPr>
                  <w:tcW w:w="567" w:type="dxa"/>
                </w:tcPr>
                <w:p w14:paraId="668BE3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FAE17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1" w:type="dxa"/>
                </w:tcPr>
                <w:p w14:paraId="74C355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275" w:type="dxa"/>
                </w:tcPr>
                <w:p w14:paraId="04AD4BB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1.9 настоящего Приложения в соответствии с содержанием факта хозяйственной жизни</w:t>
                  </w:r>
                </w:p>
              </w:tc>
              <w:tc>
                <w:tcPr>
                  <w:tcW w:w="1418" w:type="dxa"/>
                </w:tcPr>
                <w:p w14:paraId="073F4B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4678E90F" w14:textId="77777777" w:rsidTr="000D3AE4">
              <w:tc>
                <w:tcPr>
                  <w:tcW w:w="467" w:type="dxa"/>
                </w:tcPr>
                <w:p w14:paraId="2FC46B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3.2.5.4</w:t>
                  </w:r>
                </w:p>
              </w:tc>
              <w:tc>
                <w:tcPr>
                  <w:tcW w:w="1287" w:type="dxa"/>
                </w:tcPr>
                <w:p w14:paraId="1D503E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w:t>
                  </w:r>
                </w:p>
              </w:tc>
              <w:tc>
                <w:tcPr>
                  <w:tcW w:w="425" w:type="dxa"/>
                </w:tcPr>
                <w:p w14:paraId="2A7380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C0C9E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567" w:type="dxa"/>
                </w:tcPr>
                <w:p w14:paraId="7B2B45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61B63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1" w:type="dxa"/>
                </w:tcPr>
                <w:p w14:paraId="23D12E7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AEFF6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2D813B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115160A" w14:textId="77777777" w:rsidTr="000D3AE4">
              <w:tc>
                <w:tcPr>
                  <w:tcW w:w="467" w:type="dxa"/>
                </w:tcPr>
                <w:p w14:paraId="2791CA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w:t>
                  </w:r>
                </w:p>
              </w:tc>
              <w:tc>
                <w:tcPr>
                  <w:tcW w:w="1287" w:type="dxa"/>
                </w:tcPr>
                <w:p w14:paraId="1F09D9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принятых обязательств в сумме полученных по государственному (муниципальному) договору на нужды учреждения материальных ценностей, оказанных услуг, выполненных работ в части:</w:t>
                  </w:r>
                </w:p>
                <w:p w14:paraId="57F7C57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75FE3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4A70A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73D48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514D6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7B69B3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210B80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5151FA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0EE47E37" w14:textId="77777777" w:rsidTr="000D3AE4">
              <w:tc>
                <w:tcPr>
                  <w:tcW w:w="467" w:type="dxa"/>
                </w:tcPr>
                <w:p w14:paraId="30FB6E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3.2.6.1</w:t>
                  </w:r>
                </w:p>
              </w:tc>
              <w:tc>
                <w:tcPr>
                  <w:tcW w:w="1287" w:type="dxa"/>
                </w:tcPr>
                <w:p w14:paraId="38D2A6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стоимости материальных запасов;</w:t>
                  </w:r>
                </w:p>
              </w:tc>
              <w:tc>
                <w:tcPr>
                  <w:tcW w:w="425" w:type="dxa"/>
                </w:tcPr>
                <w:p w14:paraId="044BC9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A9097D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105 XX 340</w:t>
                  </w:r>
                </w:p>
              </w:tc>
              <w:tc>
                <w:tcPr>
                  <w:tcW w:w="567" w:type="dxa"/>
                </w:tcPr>
                <w:p w14:paraId="481D33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35BD1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146E92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разделу I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275" w:type="dxa"/>
                </w:tcPr>
                <w:p w14:paraId="710817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1.5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8" w:type="dxa"/>
                </w:tcPr>
                <w:p w14:paraId="5E7A24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r>
            <w:tr w:rsidR="007D13DE" w:rsidRPr="007D13DE" w14:paraId="43993E25" w14:textId="77777777" w:rsidTr="000D3AE4">
              <w:tc>
                <w:tcPr>
                  <w:tcW w:w="467" w:type="dxa"/>
                </w:tcPr>
                <w:p w14:paraId="6ECAAE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3.2.6.2</w:t>
                  </w:r>
                </w:p>
              </w:tc>
              <w:tc>
                <w:tcPr>
                  <w:tcW w:w="1287" w:type="dxa"/>
                </w:tcPr>
                <w:p w14:paraId="708B45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вложений в нефинансовые активы;</w:t>
                  </w:r>
                </w:p>
              </w:tc>
              <w:tc>
                <w:tcPr>
                  <w:tcW w:w="425" w:type="dxa"/>
                </w:tcPr>
                <w:p w14:paraId="29E618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B3D8F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567" w:type="dxa"/>
                </w:tcPr>
                <w:p w14:paraId="03C5F7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CB84D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257196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11BA2D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8" w:type="dxa"/>
                </w:tcPr>
                <w:p w14:paraId="2E71175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1A99972" w14:textId="77777777" w:rsidTr="000D3AE4">
              <w:tc>
                <w:tcPr>
                  <w:tcW w:w="467" w:type="dxa"/>
                </w:tcPr>
                <w:p w14:paraId="68F1ED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3.2.6.3</w:t>
                  </w:r>
                </w:p>
              </w:tc>
              <w:tc>
                <w:tcPr>
                  <w:tcW w:w="1287" w:type="dxa"/>
                </w:tcPr>
                <w:p w14:paraId="243516D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23B943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54CCA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X0 2XX</w:t>
                  </w:r>
                </w:p>
              </w:tc>
              <w:tc>
                <w:tcPr>
                  <w:tcW w:w="567" w:type="dxa"/>
                </w:tcPr>
                <w:p w14:paraId="3DF970E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56DC0C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7E88C7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6049A2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03FC508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D53315C" w14:textId="77777777" w:rsidTr="000D3AE4">
              <w:tc>
                <w:tcPr>
                  <w:tcW w:w="467" w:type="dxa"/>
                </w:tcPr>
                <w:p w14:paraId="6270547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3.2.6.4</w:t>
                  </w:r>
                </w:p>
              </w:tc>
              <w:tc>
                <w:tcPr>
                  <w:tcW w:w="1287" w:type="dxa"/>
                </w:tcPr>
                <w:p w14:paraId="0A6495C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4FD386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0CD83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110 X0 2X0</w:t>
                  </w:r>
                </w:p>
              </w:tc>
              <w:tc>
                <w:tcPr>
                  <w:tcW w:w="567" w:type="dxa"/>
                </w:tcPr>
                <w:p w14:paraId="6742FA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F9551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6E73A2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w:t>
                  </w:r>
                  <w:r w:rsidRPr="007D13DE">
                    <w:rPr>
                      <w:rFonts w:ascii="Arial" w:eastAsia="Times New Roman" w:hAnsi="Arial" w:cs="Arial"/>
                      <w:sz w:val="16"/>
                      <w:szCs w:val="16"/>
                      <w:lang w:eastAsia="ru-RU"/>
                    </w:rPr>
                    <w:lastRenderedPageBreak/>
                    <w:t>твии с содержанием факта хозяйственной жизни</w:t>
                  </w:r>
                </w:p>
              </w:tc>
              <w:tc>
                <w:tcPr>
                  <w:tcW w:w="1275" w:type="dxa"/>
                </w:tcPr>
                <w:p w14:paraId="653FE9B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1.9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8" w:type="dxa"/>
                </w:tcPr>
                <w:p w14:paraId="5FF537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0AEFB34E" w14:textId="77777777" w:rsidTr="000D3AE4">
              <w:tc>
                <w:tcPr>
                  <w:tcW w:w="467" w:type="dxa"/>
                </w:tcPr>
                <w:p w14:paraId="5B9979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3.2.6.5</w:t>
                  </w:r>
                </w:p>
              </w:tc>
              <w:tc>
                <w:tcPr>
                  <w:tcW w:w="1287" w:type="dxa"/>
                </w:tcPr>
                <w:p w14:paraId="29C7BCC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стоимости прав пользования нематериальными активами;</w:t>
                  </w:r>
                </w:p>
              </w:tc>
              <w:tc>
                <w:tcPr>
                  <w:tcW w:w="425" w:type="dxa"/>
                </w:tcPr>
                <w:p w14:paraId="6EA0F7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046BC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111 6X 350</w:t>
                  </w:r>
                </w:p>
              </w:tc>
              <w:tc>
                <w:tcPr>
                  <w:tcW w:w="567" w:type="dxa"/>
                </w:tcPr>
                <w:p w14:paraId="24C730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88CAD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17F1D4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337D65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1.10 настоящего Приложения в соответствии с содержанием факта хозяйственной жизни</w:t>
                  </w:r>
                </w:p>
              </w:tc>
              <w:tc>
                <w:tcPr>
                  <w:tcW w:w="1418" w:type="dxa"/>
                </w:tcPr>
                <w:p w14:paraId="6CA181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6DAB004A" w14:textId="77777777" w:rsidTr="000D3AE4">
              <w:tc>
                <w:tcPr>
                  <w:tcW w:w="467" w:type="dxa"/>
                </w:tcPr>
                <w:p w14:paraId="28BE76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3.2.6.6</w:t>
                  </w:r>
                </w:p>
              </w:tc>
              <w:tc>
                <w:tcPr>
                  <w:tcW w:w="1287" w:type="dxa"/>
                </w:tcPr>
                <w:p w14:paraId="2DD4EB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дебиторской задолженности по налогу на добавленную стоимость по приобретенным материальным ценностям, работам, услугам;</w:t>
                  </w:r>
                </w:p>
              </w:tc>
              <w:tc>
                <w:tcPr>
                  <w:tcW w:w="425" w:type="dxa"/>
                </w:tcPr>
                <w:p w14:paraId="5C4A81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148B1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12 561</w:t>
                  </w:r>
                </w:p>
              </w:tc>
              <w:tc>
                <w:tcPr>
                  <w:tcW w:w="567" w:type="dxa"/>
                </w:tcPr>
                <w:p w14:paraId="4CC6701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3C65C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1BE98EA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A1280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62DA59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3005AF39" w14:textId="77777777" w:rsidTr="000D3AE4">
              <w:tc>
                <w:tcPr>
                  <w:tcW w:w="467" w:type="dxa"/>
                </w:tcPr>
                <w:p w14:paraId="543717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3.2.6.7</w:t>
                  </w:r>
                </w:p>
              </w:tc>
              <w:tc>
                <w:tcPr>
                  <w:tcW w:w="1287" w:type="dxa"/>
                </w:tcPr>
                <w:p w14:paraId="6086186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расходов текущего финансового года, в том числе в результате реализации товаров, в </w:t>
                  </w:r>
                  <w:r w:rsidRPr="007D13DE">
                    <w:rPr>
                      <w:rFonts w:ascii="Arial" w:eastAsia="Times New Roman" w:hAnsi="Arial" w:cs="Arial"/>
                      <w:sz w:val="16"/>
                      <w:szCs w:val="16"/>
                      <w:lang w:eastAsia="ru-RU"/>
                    </w:rPr>
                    <w:lastRenderedPageBreak/>
                    <w:t>процессе продвижения товаров;</w:t>
                  </w:r>
                </w:p>
              </w:tc>
              <w:tc>
                <w:tcPr>
                  <w:tcW w:w="425" w:type="dxa"/>
                </w:tcPr>
                <w:p w14:paraId="1363E8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7ADDA3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567" w:type="dxa"/>
                </w:tcPr>
                <w:p w14:paraId="23D328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6B8F3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306EEF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(графику </w:t>
                  </w:r>
                  <w:r w:rsidRPr="007D13DE">
                    <w:rPr>
                      <w:rFonts w:ascii="Arial" w:eastAsia="Times New Roman" w:hAnsi="Arial" w:cs="Arial"/>
                      <w:sz w:val="16"/>
                      <w:szCs w:val="16"/>
                      <w:lang w:eastAsia="ru-RU"/>
                    </w:rPr>
                    <w:lastRenderedPageBreak/>
                    <w:t>документооборота)</w:t>
                  </w:r>
                </w:p>
              </w:tc>
              <w:tc>
                <w:tcPr>
                  <w:tcW w:w="1275" w:type="dxa"/>
                </w:tcPr>
                <w:p w14:paraId="2AED63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4.2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8" w:type="dxa"/>
                </w:tcPr>
                <w:p w14:paraId="700CA4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r>
            <w:tr w:rsidR="007D13DE" w:rsidRPr="007D13DE" w14:paraId="7F513F2A" w14:textId="77777777" w:rsidTr="000D3AE4">
              <w:tc>
                <w:tcPr>
                  <w:tcW w:w="467" w:type="dxa"/>
                </w:tcPr>
                <w:p w14:paraId="651FE9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3.2.6.8</w:t>
                  </w:r>
                </w:p>
              </w:tc>
              <w:tc>
                <w:tcPr>
                  <w:tcW w:w="1287" w:type="dxa"/>
                </w:tcPr>
                <w:p w14:paraId="144660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резервов предстоящих расходов</w:t>
                  </w:r>
                </w:p>
              </w:tc>
              <w:tc>
                <w:tcPr>
                  <w:tcW w:w="425" w:type="dxa"/>
                </w:tcPr>
                <w:p w14:paraId="6AE1AE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EF2EA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60 XXX</w:t>
                  </w:r>
                </w:p>
              </w:tc>
              <w:tc>
                <w:tcPr>
                  <w:tcW w:w="567" w:type="dxa"/>
                </w:tcPr>
                <w:p w14:paraId="7826E4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70709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33F90B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43342A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4.6 настоящего Приложения</w:t>
                  </w:r>
                </w:p>
              </w:tc>
              <w:tc>
                <w:tcPr>
                  <w:tcW w:w="1418" w:type="dxa"/>
                </w:tcPr>
                <w:p w14:paraId="6D916E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2509E7A6" w14:textId="77777777" w:rsidTr="000D3AE4">
              <w:tc>
                <w:tcPr>
                  <w:tcW w:w="467" w:type="dxa"/>
                </w:tcPr>
                <w:p w14:paraId="6AF122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3.2.7</w:t>
                  </w:r>
                </w:p>
              </w:tc>
              <w:tc>
                <w:tcPr>
                  <w:tcW w:w="1287" w:type="dxa"/>
                </w:tcPr>
                <w:p w14:paraId="3FCA0B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принятых обязательств по предоставлению безвозмездных перечислений в соответствии с видом объекта учета и хозяйственной операции</w:t>
                  </w:r>
                </w:p>
                <w:p w14:paraId="4516AAB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11A11DA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CFA84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1C67C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567" w:type="dxa"/>
                </w:tcPr>
                <w:p w14:paraId="16A6F3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DE370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394DF9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F6714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3082CD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75BA3561" w14:textId="77777777" w:rsidTr="000D3AE4">
              <w:tc>
                <w:tcPr>
                  <w:tcW w:w="467" w:type="dxa"/>
                </w:tcPr>
                <w:p w14:paraId="080890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3.2.8</w:t>
                  </w:r>
                </w:p>
              </w:tc>
              <w:tc>
                <w:tcPr>
                  <w:tcW w:w="1287" w:type="dxa"/>
                </w:tcPr>
                <w:p w14:paraId="4B9811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принятие обязательств по исполнению требований бенефициара в отношении принципала по </w:t>
                  </w:r>
                  <w:r w:rsidRPr="007D13DE">
                    <w:rPr>
                      <w:rFonts w:ascii="Arial" w:eastAsia="Times New Roman" w:hAnsi="Arial" w:cs="Arial"/>
                      <w:sz w:val="16"/>
                      <w:szCs w:val="16"/>
                      <w:lang w:eastAsia="ru-RU"/>
                    </w:rPr>
                    <w:lastRenderedPageBreak/>
                    <w:t>предоставленным учреждением гарантиям, по которым не возникают регрессивные требования со стороны учреждения (гаранта) к принципалу (должнику)</w:t>
                  </w:r>
                </w:p>
                <w:p w14:paraId="23F4F4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074995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2CEBFBB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4239F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159E4E1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20 2XX</w:t>
                  </w:r>
                </w:p>
              </w:tc>
              <w:tc>
                <w:tcPr>
                  <w:tcW w:w="567" w:type="dxa"/>
                </w:tcPr>
                <w:p w14:paraId="752608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F2A32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2 302 XX 73X</w:t>
                  </w:r>
                </w:p>
              </w:tc>
              <w:tc>
                <w:tcPr>
                  <w:tcW w:w="851" w:type="dxa"/>
                </w:tcPr>
                <w:p w14:paraId="20E7B0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275" w:type="dxa"/>
                </w:tcPr>
                <w:p w14:paraId="735F970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8" w:type="dxa"/>
                </w:tcPr>
                <w:p w14:paraId="3532B79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6924E92E" w14:textId="77777777" w:rsidTr="000D3AE4">
              <w:tc>
                <w:tcPr>
                  <w:tcW w:w="467" w:type="dxa"/>
                </w:tcPr>
                <w:p w14:paraId="039ED1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3.2.9</w:t>
                  </w:r>
                </w:p>
              </w:tc>
              <w:tc>
                <w:tcPr>
                  <w:tcW w:w="1287" w:type="dxa"/>
                </w:tcPr>
                <w:p w14:paraId="7ED476B1" w14:textId="1667B51C"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w:t>
                  </w:r>
                  <w:r w:rsidR="00325218">
                    <w:rPr>
                      <w:rFonts w:ascii="Arial" w:eastAsia="Times New Roman" w:hAnsi="Arial" w:cs="Arial"/>
                      <w:sz w:val="16"/>
                      <w:szCs w:val="16"/>
                      <w:lang w:eastAsia="ru-RU"/>
                    </w:rPr>
                    <w:t>ых</w:t>
                  </w:r>
                  <w:r w:rsidRPr="007D13DE">
                    <w:rPr>
                      <w:rFonts w:ascii="Arial" w:eastAsia="Times New Roman" w:hAnsi="Arial" w:cs="Arial"/>
                      <w:sz w:val="16"/>
                      <w:szCs w:val="16"/>
                      <w:lang w:eastAsia="ru-RU"/>
                    </w:rPr>
                    <w:t xml:space="preserve"> иных выплат в пользу физических лиц</w:t>
                  </w:r>
                </w:p>
              </w:tc>
              <w:tc>
                <w:tcPr>
                  <w:tcW w:w="425" w:type="dxa"/>
                </w:tcPr>
                <w:p w14:paraId="37DA64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04B9A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567" w:type="dxa"/>
                </w:tcPr>
                <w:p w14:paraId="7F7F09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7897D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737</w:t>
                  </w:r>
                </w:p>
              </w:tc>
              <w:tc>
                <w:tcPr>
                  <w:tcW w:w="851" w:type="dxa"/>
                </w:tcPr>
                <w:p w14:paraId="00A80C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49E608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 Документ, предусмотренный согласно учетной политике (графику документооборота)</w:t>
                  </w:r>
                </w:p>
              </w:tc>
              <w:tc>
                <w:tcPr>
                  <w:tcW w:w="1275" w:type="dxa"/>
                </w:tcPr>
                <w:p w14:paraId="18D2D8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6BC46A0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2E8E38A7" w14:textId="77777777" w:rsidTr="000D3AE4">
              <w:tc>
                <w:tcPr>
                  <w:tcW w:w="467" w:type="dxa"/>
                </w:tcPr>
                <w:p w14:paraId="48128B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3.2.10</w:t>
                  </w:r>
                </w:p>
              </w:tc>
              <w:tc>
                <w:tcPr>
                  <w:tcW w:w="1287" w:type="dxa"/>
                </w:tcPr>
                <w:p w14:paraId="0A6FA5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w:t>
                  </w:r>
                  <w:r w:rsidRPr="007D13DE">
                    <w:rPr>
                      <w:rFonts w:ascii="Arial" w:eastAsia="Times New Roman" w:hAnsi="Arial" w:cs="Arial"/>
                      <w:sz w:val="16"/>
                      <w:szCs w:val="16"/>
                      <w:lang w:eastAsia="ru-RU"/>
                    </w:rPr>
                    <w:lastRenderedPageBreak/>
                    <w:t>увеличение обязательств, принятых учреждением в иностранной валюте, в связи с возникновением при расчете рублевого эквивалента суммы обязательства на дату его исполнения (на дату формирования регистров бухгалтерского учета) положительных курсовых разниц</w:t>
                  </w:r>
                </w:p>
                <w:p w14:paraId="783135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2EBC0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794182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10 176</w:t>
                  </w:r>
                </w:p>
              </w:tc>
              <w:tc>
                <w:tcPr>
                  <w:tcW w:w="567" w:type="dxa"/>
                </w:tcPr>
                <w:p w14:paraId="613DA9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58EA2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1C05421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w:t>
                  </w:r>
                  <w:r w:rsidRPr="007D13D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275" w:type="dxa"/>
                </w:tcPr>
                <w:p w14:paraId="10C6212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1BF203F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r>
            <w:tr w:rsidR="007D13DE" w:rsidRPr="007D13DE" w14:paraId="7F1388BA" w14:textId="77777777" w:rsidTr="000D3AE4">
              <w:tc>
                <w:tcPr>
                  <w:tcW w:w="467" w:type="dxa"/>
                </w:tcPr>
                <w:p w14:paraId="21201B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3.2.11</w:t>
                  </w:r>
                </w:p>
              </w:tc>
              <w:tc>
                <w:tcPr>
                  <w:tcW w:w="1287" w:type="dxa"/>
                </w:tcPr>
                <w:p w14:paraId="67BAF7B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увеличению задолженности по принятым учреждением обязательствам по оплате арендной платы в соответствии с заключенными договорами неоперационной (финансовой) аренды объектов </w:t>
                  </w:r>
                  <w:r w:rsidRPr="007D13DE">
                    <w:rPr>
                      <w:rFonts w:ascii="Arial" w:eastAsia="Times New Roman" w:hAnsi="Arial" w:cs="Arial"/>
                      <w:sz w:val="16"/>
                      <w:szCs w:val="16"/>
                      <w:lang w:eastAsia="ru-RU"/>
                    </w:rPr>
                    <w:lastRenderedPageBreak/>
                    <w:t>нефинансовых активов</w:t>
                  </w:r>
                </w:p>
                <w:p w14:paraId="0ABE55E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2F2C67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6B41E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770F07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567" w:type="dxa"/>
                </w:tcPr>
                <w:p w14:paraId="169130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AF757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24 73X</w:t>
                  </w:r>
                </w:p>
              </w:tc>
              <w:tc>
                <w:tcPr>
                  <w:tcW w:w="851" w:type="dxa"/>
                </w:tcPr>
                <w:p w14:paraId="5DDA81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2A2EF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8" w:type="dxa"/>
                </w:tcPr>
                <w:p w14:paraId="5FC7625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2D5987CB" w14:textId="77777777" w:rsidTr="000D3AE4">
              <w:tc>
                <w:tcPr>
                  <w:tcW w:w="467" w:type="dxa"/>
                </w:tcPr>
                <w:p w14:paraId="2B7136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3.2.12</w:t>
                  </w:r>
                </w:p>
              </w:tc>
              <w:tc>
                <w:tcPr>
                  <w:tcW w:w="1287" w:type="dxa"/>
                </w:tcPr>
                <w:p w14:paraId="3143467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процентные расходы, входящие в состав арендных платежей по неоперационной (финансовой) аренде</w:t>
                  </w:r>
                </w:p>
                <w:p w14:paraId="7CF388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5CBF3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C4E3B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20 234</w:t>
                  </w:r>
                </w:p>
              </w:tc>
              <w:tc>
                <w:tcPr>
                  <w:tcW w:w="567" w:type="dxa"/>
                </w:tcPr>
                <w:p w14:paraId="00414F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49EF0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24 73X</w:t>
                  </w:r>
                </w:p>
              </w:tc>
              <w:tc>
                <w:tcPr>
                  <w:tcW w:w="851" w:type="dxa"/>
                </w:tcPr>
                <w:p w14:paraId="4088719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D7B826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164698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110A985" w14:textId="77777777" w:rsidTr="000D3AE4">
              <w:tc>
                <w:tcPr>
                  <w:tcW w:w="467" w:type="dxa"/>
                </w:tcPr>
                <w:p w14:paraId="5EBB38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3.2.13</w:t>
                  </w:r>
                </w:p>
              </w:tc>
              <w:tc>
                <w:tcPr>
                  <w:tcW w:w="1287" w:type="dxa"/>
                </w:tcPr>
                <w:p w14:paraId="4F74A5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обязательства при осуществлении субъектом учета - подрядчиком в отчетном периоде расходов при выполнении работ по долгосрочным договорам строительного подряда сверх сводного сметного расчета</w:t>
                  </w:r>
                </w:p>
              </w:tc>
              <w:tc>
                <w:tcPr>
                  <w:tcW w:w="425" w:type="dxa"/>
                </w:tcPr>
                <w:p w14:paraId="4904C9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7BC6D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567" w:type="dxa"/>
                </w:tcPr>
                <w:p w14:paraId="72BF65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3ADD2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2E80D56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F871F4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1DC7478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18A6A65E" w14:textId="77777777" w:rsidTr="000D3AE4">
              <w:tc>
                <w:tcPr>
                  <w:tcW w:w="467" w:type="dxa"/>
                </w:tcPr>
                <w:p w14:paraId="7743F6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3.2.14</w:t>
                  </w:r>
                </w:p>
              </w:tc>
              <w:tc>
                <w:tcPr>
                  <w:tcW w:w="1287" w:type="dxa"/>
                </w:tcPr>
                <w:p w14:paraId="055E4719" w14:textId="7D4F4468"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(начислены) в </w:t>
                  </w:r>
                  <w:r w:rsidRPr="007D13DE">
                    <w:rPr>
                      <w:rFonts w:ascii="Arial" w:eastAsia="Times New Roman" w:hAnsi="Arial" w:cs="Arial"/>
                      <w:sz w:val="16"/>
                      <w:szCs w:val="16"/>
                      <w:lang w:eastAsia="ru-RU"/>
                    </w:rPr>
                    <w:lastRenderedPageBreak/>
                    <w:t>бухгалтерском учете обязательства работодателя по выплатам социальных пособий, расходы по которым подлежат возмещени</w:t>
                  </w:r>
                  <w:r w:rsidR="00C975E8">
                    <w:rPr>
                      <w:rFonts w:ascii="Arial" w:eastAsia="Times New Roman" w:hAnsi="Arial" w:cs="Arial"/>
                      <w:sz w:val="16"/>
                      <w:szCs w:val="16"/>
                      <w:lang w:eastAsia="ru-RU"/>
                    </w:rPr>
                    <w:t>ю</w:t>
                  </w:r>
                  <w:r w:rsidRPr="007D13DE">
                    <w:rPr>
                      <w:rFonts w:ascii="Arial" w:eastAsia="Times New Roman" w:hAnsi="Arial" w:cs="Arial"/>
                      <w:sz w:val="16"/>
                      <w:szCs w:val="16"/>
                      <w:lang w:eastAsia="ru-RU"/>
                    </w:rPr>
                    <w:t xml:space="preserve"> страховщиком</w:t>
                  </w:r>
                </w:p>
              </w:tc>
              <w:tc>
                <w:tcPr>
                  <w:tcW w:w="425" w:type="dxa"/>
                </w:tcPr>
                <w:p w14:paraId="0CDA48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2D1096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303 05 </w:t>
                  </w:r>
                  <w:r w:rsidRPr="007D13DE">
                    <w:rPr>
                      <w:rFonts w:ascii="Arial" w:eastAsia="Times New Roman" w:hAnsi="Arial" w:cs="Arial"/>
                      <w:sz w:val="16"/>
                      <w:szCs w:val="16"/>
                      <w:lang w:eastAsia="ru-RU"/>
                    </w:rPr>
                    <w:lastRenderedPageBreak/>
                    <w:t>831</w:t>
                  </w:r>
                </w:p>
              </w:tc>
              <w:tc>
                <w:tcPr>
                  <w:tcW w:w="567" w:type="dxa"/>
                </w:tcPr>
                <w:p w14:paraId="706131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5BB9A4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302 65 </w:t>
                  </w:r>
                  <w:r w:rsidRPr="007D13DE">
                    <w:rPr>
                      <w:rFonts w:ascii="Arial" w:eastAsia="Times New Roman" w:hAnsi="Arial" w:cs="Arial"/>
                      <w:sz w:val="16"/>
                      <w:szCs w:val="16"/>
                      <w:lang w:eastAsia="ru-RU"/>
                    </w:rPr>
                    <w:lastRenderedPageBreak/>
                    <w:t>737</w:t>
                  </w:r>
                </w:p>
              </w:tc>
              <w:tc>
                <w:tcPr>
                  <w:tcW w:w="851" w:type="dxa"/>
                </w:tcPr>
                <w:p w14:paraId="7BDC8F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Документ, </w:t>
                  </w:r>
                  <w:r w:rsidRPr="007D13DE">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275" w:type="dxa"/>
                </w:tcPr>
                <w:p w14:paraId="578CD2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w:t>
                  </w:r>
                  <w:r w:rsidRPr="007D13D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5081A5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7D13DE" w:rsidRPr="007D13DE" w14:paraId="43E295EB" w14:textId="77777777" w:rsidTr="000D3AE4">
              <w:tc>
                <w:tcPr>
                  <w:tcW w:w="467" w:type="dxa"/>
                </w:tcPr>
                <w:p w14:paraId="4C491D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3.2.15</w:t>
                  </w:r>
                </w:p>
              </w:tc>
              <w:tc>
                <w:tcPr>
                  <w:tcW w:w="1287" w:type="dxa"/>
                </w:tcPr>
                <w:p w14:paraId="2BF0DD3A" w14:textId="1ABD110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обязательства работодателя по оплате четырех дополнительных выходных дней для ухода за детьми-инвалидами, расходы по которым подлежат возмещени</w:t>
                  </w:r>
                  <w:r w:rsidR="00C975E8">
                    <w:rPr>
                      <w:rFonts w:ascii="Arial" w:eastAsia="Times New Roman" w:hAnsi="Arial" w:cs="Arial"/>
                      <w:sz w:val="16"/>
                      <w:szCs w:val="16"/>
                      <w:lang w:eastAsia="ru-RU"/>
                    </w:rPr>
                    <w:t>ю</w:t>
                  </w:r>
                  <w:r w:rsidRPr="007D13DE">
                    <w:rPr>
                      <w:rFonts w:ascii="Arial" w:eastAsia="Times New Roman" w:hAnsi="Arial" w:cs="Arial"/>
                      <w:sz w:val="16"/>
                      <w:szCs w:val="16"/>
                      <w:lang w:eastAsia="ru-RU"/>
                    </w:rPr>
                    <w:t xml:space="preserve"> страховщиком</w:t>
                  </w:r>
                </w:p>
                <w:p w14:paraId="5263D56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AFEE0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F0039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567" w:type="dxa"/>
                </w:tcPr>
                <w:p w14:paraId="46AFAB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C47E24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66 737</w:t>
                  </w:r>
                </w:p>
              </w:tc>
              <w:tc>
                <w:tcPr>
                  <w:tcW w:w="851" w:type="dxa"/>
                </w:tcPr>
                <w:p w14:paraId="4CC179D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56C0D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0D3EF8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2F283026" w14:textId="77777777" w:rsidTr="000D3AE4">
              <w:tc>
                <w:tcPr>
                  <w:tcW w:w="467" w:type="dxa"/>
                </w:tcPr>
                <w:p w14:paraId="669E1E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3.2.16</w:t>
                  </w:r>
                </w:p>
              </w:tc>
              <w:tc>
                <w:tcPr>
                  <w:tcW w:w="1287" w:type="dxa"/>
                </w:tcPr>
                <w:p w14:paraId="5B1654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(начислена) в бухгалтерском учете задолженность по обязательствам, принятым учреждением по оплате арендных </w:t>
                  </w:r>
                  <w:r w:rsidRPr="007D13DE">
                    <w:rPr>
                      <w:rFonts w:ascii="Arial" w:eastAsia="Times New Roman" w:hAnsi="Arial" w:cs="Arial"/>
                      <w:sz w:val="16"/>
                      <w:szCs w:val="16"/>
                      <w:lang w:eastAsia="ru-RU"/>
                    </w:rPr>
                    <w:lastRenderedPageBreak/>
                    <w:t>платежей, в соответствии с графиком оплаты арендных платежей</w:t>
                  </w:r>
                </w:p>
              </w:tc>
              <w:tc>
                <w:tcPr>
                  <w:tcW w:w="425" w:type="dxa"/>
                </w:tcPr>
                <w:p w14:paraId="02B589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0963E2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60 22X</w:t>
                  </w:r>
                </w:p>
              </w:tc>
              <w:tc>
                <w:tcPr>
                  <w:tcW w:w="567" w:type="dxa"/>
                </w:tcPr>
                <w:p w14:paraId="57F6D0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2BB05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2X 73X</w:t>
                  </w:r>
                </w:p>
              </w:tc>
              <w:tc>
                <w:tcPr>
                  <w:tcW w:w="851" w:type="dxa"/>
                </w:tcPr>
                <w:p w14:paraId="4BBD041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D5377D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8" w:type="dxa"/>
                </w:tcPr>
                <w:p w14:paraId="762972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16D40644" w14:textId="77777777" w:rsidTr="000D3AE4">
              <w:tc>
                <w:tcPr>
                  <w:tcW w:w="467" w:type="dxa"/>
                </w:tcPr>
                <w:p w14:paraId="33CBED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3.2.17</w:t>
                  </w:r>
                </w:p>
              </w:tc>
              <w:tc>
                <w:tcPr>
                  <w:tcW w:w="1287" w:type="dxa"/>
                </w:tcPr>
                <w:p w14:paraId="316552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удержаниям, произведенным в порядке, установленном законодательством Российской Федерации, из начисленной суммы оплаты труда, стипендий, а также из сумм вознаграждений по гражданско-правовым договорам в части:</w:t>
                  </w:r>
                </w:p>
                <w:p w14:paraId="172B2E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EB627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D1DFA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20DF66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CB36E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1A9729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3417CD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102FDA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09DAAE43" w14:textId="77777777" w:rsidTr="000D3AE4">
              <w:tc>
                <w:tcPr>
                  <w:tcW w:w="467" w:type="dxa"/>
                </w:tcPr>
                <w:p w14:paraId="5F0129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3.2.17.1</w:t>
                  </w:r>
                </w:p>
              </w:tc>
              <w:tc>
                <w:tcPr>
                  <w:tcW w:w="1287" w:type="dxa"/>
                </w:tcPr>
                <w:p w14:paraId="4AA9D7C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иные удержания;</w:t>
                  </w:r>
                </w:p>
              </w:tc>
              <w:tc>
                <w:tcPr>
                  <w:tcW w:w="425" w:type="dxa"/>
                </w:tcPr>
                <w:p w14:paraId="70C7AA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6EAE6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567" w:type="dxa"/>
                </w:tcPr>
                <w:p w14:paraId="6C8CD2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16B61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F99B3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73X</w:t>
                  </w:r>
                </w:p>
              </w:tc>
              <w:tc>
                <w:tcPr>
                  <w:tcW w:w="851" w:type="dxa"/>
                </w:tcPr>
                <w:p w14:paraId="067B57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44CF42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p w14:paraId="5E2DE2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Документ, предусмотренный согласно учетной политике (графику документооборота)</w:t>
                  </w:r>
                </w:p>
              </w:tc>
              <w:tc>
                <w:tcPr>
                  <w:tcW w:w="1275" w:type="dxa"/>
                </w:tcPr>
                <w:p w14:paraId="215814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8" w:type="dxa"/>
                </w:tcPr>
                <w:p w14:paraId="4B25F2A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747216E1" w14:textId="77777777" w:rsidTr="000D3AE4">
              <w:tc>
                <w:tcPr>
                  <w:tcW w:w="467" w:type="dxa"/>
                </w:tcPr>
                <w:p w14:paraId="255BFF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3.2.17.2</w:t>
                  </w:r>
                </w:p>
              </w:tc>
              <w:tc>
                <w:tcPr>
                  <w:tcW w:w="1287" w:type="dxa"/>
                </w:tcPr>
                <w:p w14:paraId="556B96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налога на доходы физических лиц</w:t>
                  </w:r>
                </w:p>
              </w:tc>
              <w:tc>
                <w:tcPr>
                  <w:tcW w:w="425" w:type="dxa"/>
                </w:tcPr>
                <w:p w14:paraId="1B6CA3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1D0C6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567" w:type="dxa"/>
                </w:tcPr>
                <w:p w14:paraId="31645F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2B574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01 731</w:t>
                  </w:r>
                </w:p>
              </w:tc>
              <w:tc>
                <w:tcPr>
                  <w:tcW w:w="851" w:type="dxa"/>
                </w:tcPr>
                <w:p w14:paraId="364B40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FE5667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1E9926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4B1B21EE" w14:textId="77777777" w:rsidTr="000D3AE4">
              <w:tc>
                <w:tcPr>
                  <w:tcW w:w="467" w:type="dxa"/>
                </w:tcPr>
                <w:p w14:paraId="57E4AD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3.2.18</w:t>
                  </w:r>
                </w:p>
              </w:tc>
              <w:tc>
                <w:tcPr>
                  <w:tcW w:w="1287" w:type="dxa"/>
                </w:tcPr>
                <w:p w14:paraId="7ADFDE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выдаче из кассы учреждения заработной платы, прочих выплат, стипендий, пенсий, пособий и иных социальных выплат, а также вознаграждений лицам, не состоящим в </w:t>
                  </w:r>
                  <w:r w:rsidRPr="007D13DE">
                    <w:rPr>
                      <w:rFonts w:ascii="Arial" w:eastAsia="Times New Roman" w:hAnsi="Arial" w:cs="Arial"/>
                      <w:sz w:val="16"/>
                      <w:szCs w:val="16"/>
                      <w:lang w:eastAsia="ru-RU"/>
                    </w:rPr>
                    <w:lastRenderedPageBreak/>
                    <w:t>штате учреждения по договорам гражданско-правового характера</w:t>
                  </w:r>
                </w:p>
              </w:tc>
              <w:tc>
                <w:tcPr>
                  <w:tcW w:w="425" w:type="dxa"/>
                </w:tcPr>
                <w:p w14:paraId="797A56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65497E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567" w:type="dxa"/>
                </w:tcPr>
                <w:p w14:paraId="4F801E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1313B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34 610</w:t>
                  </w:r>
                </w:p>
              </w:tc>
              <w:tc>
                <w:tcPr>
                  <w:tcW w:w="851" w:type="dxa"/>
                </w:tcPr>
                <w:p w14:paraId="58B45B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1A24A4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p w14:paraId="3FF14072" w14:textId="77777777" w:rsidR="00325218"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Платежная ведомость (ф. 0504403)</w:t>
                  </w:r>
                </w:p>
                <w:p w14:paraId="0AB8DC55" w14:textId="2F17D273"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w:t>
                  </w:r>
                  <w:r w:rsidRPr="007D13DE">
                    <w:rPr>
                      <w:rFonts w:ascii="Arial" w:eastAsia="Times New Roman" w:hAnsi="Arial" w:cs="Arial"/>
                      <w:sz w:val="16"/>
                      <w:szCs w:val="16"/>
                      <w:lang w:eastAsia="ru-RU"/>
                    </w:rPr>
                    <w:lastRenderedPageBreak/>
                    <w:t>тренный согласно учетной политике (графику документооборота);</w:t>
                  </w:r>
                </w:p>
                <w:p w14:paraId="70E95C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Расходный кассовый ордер (ф. 0310002)</w:t>
                  </w:r>
                </w:p>
              </w:tc>
              <w:tc>
                <w:tcPr>
                  <w:tcW w:w="1275" w:type="dxa"/>
                </w:tcPr>
                <w:p w14:paraId="439460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8" w:type="dxa"/>
                </w:tcPr>
                <w:p w14:paraId="2E3BE70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7D13DE" w:rsidRPr="007D13DE" w14:paraId="435C7494" w14:textId="77777777" w:rsidTr="000D3AE4">
              <w:tc>
                <w:tcPr>
                  <w:tcW w:w="467" w:type="dxa"/>
                </w:tcPr>
                <w:p w14:paraId="6AF183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3.2.19</w:t>
                  </w:r>
                </w:p>
              </w:tc>
              <w:tc>
                <w:tcPr>
                  <w:tcW w:w="1287" w:type="dxa"/>
                </w:tcPr>
                <w:p w14:paraId="4E44F54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перечислению заработной платы сотрудникам, вознаграждений лицам, не состоящим в штате учреждения по договорам гражданско-правового характера, прочих выплат, стипендий, пенсий, пособий и иных социальных выплат на банковские карты:</w:t>
                  </w:r>
                </w:p>
                <w:p w14:paraId="4682AC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E200F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EFAB9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39E00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F93BC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41BE1B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353A64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1C31F3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28EA27E" w14:textId="77777777" w:rsidTr="000D3AE4">
              <w:tc>
                <w:tcPr>
                  <w:tcW w:w="467" w:type="dxa"/>
                </w:tcPr>
                <w:p w14:paraId="4CF12C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3.2.19.1</w:t>
                  </w:r>
                </w:p>
              </w:tc>
              <w:tc>
                <w:tcPr>
                  <w:tcW w:w="1287" w:type="dxa"/>
                </w:tcPr>
                <w:p w14:paraId="5B4DC90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 лицевого счета в органе </w:t>
                  </w:r>
                  <w:r w:rsidRPr="007D13DE">
                    <w:rPr>
                      <w:rFonts w:ascii="Arial" w:eastAsia="Times New Roman" w:hAnsi="Arial" w:cs="Arial"/>
                      <w:sz w:val="16"/>
                      <w:szCs w:val="16"/>
                      <w:lang w:eastAsia="ru-RU"/>
                    </w:rPr>
                    <w:lastRenderedPageBreak/>
                    <w:t>казначейства;</w:t>
                  </w:r>
                </w:p>
              </w:tc>
              <w:tc>
                <w:tcPr>
                  <w:tcW w:w="425" w:type="dxa"/>
                </w:tcPr>
                <w:p w14:paraId="52266C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272DE0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302 XX </w:t>
                  </w:r>
                  <w:r w:rsidRPr="007D13DE">
                    <w:rPr>
                      <w:rFonts w:ascii="Arial" w:eastAsia="Times New Roman" w:hAnsi="Arial" w:cs="Arial"/>
                      <w:sz w:val="16"/>
                      <w:szCs w:val="16"/>
                      <w:lang w:eastAsia="ru-RU"/>
                    </w:rPr>
                    <w:lastRenderedPageBreak/>
                    <w:t>837</w:t>
                  </w:r>
                </w:p>
              </w:tc>
              <w:tc>
                <w:tcPr>
                  <w:tcW w:w="567" w:type="dxa"/>
                </w:tcPr>
                <w:p w14:paraId="2610E3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70FF13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201 11 </w:t>
                  </w:r>
                  <w:r w:rsidRPr="007D13DE">
                    <w:rPr>
                      <w:rFonts w:ascii="Arial" w:eastAsia="Times New Roman" w:hAnsi="Arial" w:cs="Arial"/>
                      <w:sz w:val="16"/>
                      <w:szCs w:val="16"/>
                      <w:lang w:eastAsia="ru-RU"/>
                    </w:rPr>
                    <w:lastRenderedPageBreak/>
                    <w:t>610</w:t>
                  </w:r>
                </w:p>
              </w:tc>
              <w:tc>
                <w:tcPr>
                  <w:tcW w:w="851" w:type="dxa"/>
                </w:tcPr>
                <w:p w14:paraId="048C7C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Выписка со счета, </w:t>
                  </w:r>
                  <w:r w:rsidRPr="007D13DE">
                    <w:rPr>
                      <w:rFonts w:ascii="Arial" w:eastAsia="Times New Roman" w:hAnsi="Arial" w:cs="Arial"/>
                      <w:sz w:val="16"/>
                      <w:szCs w:val="16"/>
                      <w:lang w:eastAsia="ru-RU"/>
                    </w:rPr>
                    <w:lastRenderedPageBreak/>
                    <w:t>документы, прилагаемые к выписке</w:t>
                  </w:r>
                </w:p>
              </w:tc>
              <w:tc>
                <w:tcPr>
                  <w:tcW w:w="1275" w:type="dxa"/>
                </w:tcPr>
                <w:p w14:paraId="1C98B7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w:t>
                  </w:r>
                  <w:r w:rsidRPr="007D13D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29D66F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2.1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7D13DE" w:rsidRPr="007D13DE" w14:paraId="1758606F" w14:textId="77777777" w:rsidTr="000D3AE4">
              <w:tc>
                <w:tcPr>
                  <w:tcW w:w="467" w:type="dxa"/>
                </w:tcPr>
                <w:p w14:paraId="54FC85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3.2.19.2</w:t>
                  </w:r>
                </w:p>
              </w:tc>
              <w:tc>
                <w:tcPr>
                  <w:tcW w:w="1287" w:type="dxa"/>
                </w:tcPr>
                <w:p w14:paraId="769A758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иностранной валюте со счета в кредитной организации</w:t>
                  </w:r>
                </w:p>
              </w:tc>
              <w:tc>
                <w:tcPr>
                  <w:tcW w:w="425" w:type="dxa"/>
                </w:tcPr>
                <w:p w14:paraId="1E9AFF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B4E74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567" w:type="dxa"/>
                </w:tcPr>
                <w:p w14:paraId="4BCD7E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57266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27 610</w:t>
                  </w:r>
                </w:p>
              </w:tc>
              <w:tc>
                <w:tcPr>
                  <w:tcW w:w="851" w:type="dxa"/>
                </w:tcPr>
                <w:p w14:paraId="30C973C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3B6B5A8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207DDB7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7D13DE" w:rsidRPr="007D13DE" w14:paraId="04E412DC" w14:textId="77777777" w:rsidTr="000D3AE4">
              <w:tc>
                <w:tcPr>
                  <w:tcW w:w="467" w:type="dxa"/>
                </w:tcPr>
                <w:p w14:paraId="347848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3.2.20</w:t>
                  </w:r>
                </w:p>
              </w:tc>
              <w:tc>
                <w:tcPr>
                  <w:tcW w:w="1287" w:type="dxa"/>
                </w:tcPr>
                <w:p w14:paraId="058C0A6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выдаче заработной платы, прочих выплат, стипендий, пенсий, пособий и иных социальных выплат, произведенных ответственным подотчетным лицом на основании первичного учетного документа, предоставленного им за пределом пяти рабочих дней, </w:t>
                  </w:r>
                  <w:r w:rsidRPr="007D13DE">
                    <w:rPr>
                      <w:rFonts w:ascii="Arial" w:eastAsia="Times New Roman" w:hAnsi="Arial" w:cs="Arial"/>
                      <w:sz w:val="16"/>
                      <w:szCs w:val="16"/>
                      <w:lang w:eastAsia="ru-RU"/>
                    </w:rPr>
                    <w:lastRenderedPageBreak/>
                    <w:t>предусмотренных для выдачи заработной платы</w:t>
                  </w:r>
                </w:p>
                <w:p w14:paraId="6878CA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CF0B3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9328E6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38E6F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A49C0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2A64BF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567" w:type="dxa"/>
                </w:tcPr>
                <w:p w14:paraId="761DAD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B8A66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208 XX 667</w:t>
                  </w:r>
                </w:p>
              </w:tc>
              <w:tc>
                <w:tcPr>
                  <w:tcW w:w="851" w:type="dxa"/>
                </w:tcPr>
                <w:p w14:paraId="3779E9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B017E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635311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7D13DE" w:rsidRPr="007D13DE" w14:paraId="5F044247" w14:textId="77777777" w:rsidTr="000D3AE4">
              <w:tc>
                <w:tcPr>
                  <w:tcW w:w="467" w:type="dxa"/>
                </w:tcPr>
                <w:p w14:paraId="3CB440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3.2.21</w:t>
                  </w:r>
                </w:p>
              </w:tc>
              <w:tc>
                <w:tcPr>
                  <w:tcW w:w="1287" w:type="dxa"/>
                </w:tcPr>
                <w:p w14:paraId="6A1228F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выдаче заработной платы, прочих выплат, стипендий, пенсий, пособий и иных социальных, произведенных ответственным подотчетным лицом на основании первичного учетного документа, предоставленного им в пределах пяти рабочих дней, предусмотренных для выдачи заработной платы</w:t>
                  </w:r>
                </w:p>
                <w:p w14:paraId="55BAC2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8B563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1C9ED7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AA831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18DF5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567" w:type="dxa"/>
                </w:tcPr>
                <w:p w14:paraId="7E13FA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F8292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34 610</w:t>
                  </w:r>
                </w:p>
              </w:tc>
              <w:tc>
                <w:tcPr>
                  <w:tcW w:w="851" w:type="dxa"/>
                </w:tcPr>
                <w:p w14:paraId="2F31C86B"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23E26D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Платежная ведомость (ф. 0504403)</w:t>
                  </w:r>
                </w:p>
              </w:tc>
              <w:tc>
                <w:tcPr>
                  <w:tcW w:w="1275" w:type="dxa"/>
                </w:tcPr>
                <w:p w14:paraId="40920C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3DE6EC4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2.6 настоящего Приложения в соответствии с содержанием факта хозяйственной жизни</w:t>
                  </w:r>
                </w:p>
              </w:tc>
            </w:tr>
            <w:tr w:rsidR="007D13DE" w:rsidRPr="007D13DE" w14:paraId="2AD0B9D2" w14:textId="77777777" w:rsidTr="000D3AE4">
              <w:tc>
                <w:tcPr>
                  <w:tcW w:w="467" w:type="dxa"/>
                </w:tcPr>
                <w:p w14:paraId="416F84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3.2.22</w:t>
                  </w:r>
                </w:p>
              </w:tc>
              <w:tc>
                <w:tcPr>
                  <w:tcW w:w="1287" w:type="dxa"/>
                </w:tcPr>
                <w:p w14:paraId="6E445CE4" w14:textId="254237DF"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w:t>
                  </w:r>
                  <w:r w:rsidRPr="007D13DE">
                    <w:rPr>
                      <w:rFonts w:ascii="Arial" w:eastAsia="Times New Roman" w:hAnsi="Arial" w:cs="Arial"/>
                      <w:sz w:val="16"/>
                      <w:szCs w:val="16"/>
                      <w:lang w:eastAsia="ru-RU"/>
                    </w:rPr>
                    <w:lastRenderedPageBreak/>
                    <w:t>учете депонированные суммы заработной платы, прочих выплат, стипендий, пенсий, пособий и иных социальных выплат в связи с их неполучением в срок</w:t>
                  </w:r>
                </w:p>
              </w:tc>
              <w:tc>
                <w:tcPr>
                  <w:tcW w:w="425" w:type="dxa"/>
                </w:tcPr>
                <w:p w14:paraId="4FAC77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2681F5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302 XX </w:t>
                  </w:r>
                  <w:r w:rsidRPr="007D13DE">
                    <w:rPr>
                      <w:rFonts w:ascii="Arial" w:eastAsia="Times New Roman" w:hAnsi="Arial" w:cs="Arial"/>
                      <w:sz w:val="16"/>
                      <w:szCs w:val="16"/>
                      <w:lang w:eastAsia="ru-RU"/>
                    </w:rPr>
                    <w:lastRenderedPageBreak/>
                    <w:t>837</w:t>
                  </w:r>
                </w:p>
              </w:tc>
              <w:tc>
                <w:tcPr>
                  <w:tcW w:w="567" w:type="dxa"/>
                </w:tcPr>
                <w:p w14:paraId="62AA61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3D6C6A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304 </w:t>
                  </w:r>
                  <w:r w:rsidRPr="007D13DE">
                    <w:rPr>
                      <w:rFonts w:ascii="Arial" w:eastAsia="Times New Roman" w:hAnsi="Arial" w:cs="Arial"/>
                      <w:sz w:val="16"/>
                      <w:szCs w:val="16"/>
                      <w:shd w:val="clear" w:color="auto" w:fill="BFBFBF" w:themeFill="background1" w:themeFillShade="BF"/>
                      <w:lang w:eastAsia="ru-RU"/>
                    </w:rPr>
                    <w:t>02</w:t>
                  </w:r>
                  <w:r w:rsidRPr="007D13DE">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lastRenderedPageBreak/>
                    <w:t>737</w:t>
                  </w:r>
                </w:p>
              </w:tc>
              <w:tc>
                <w:tcPr>
                  <w:tcW w:w="851" w:type="dxa"/>
                </w:tcPr>
                <w:p w14:paraId="0342B21A"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Расчетно-</w:t>
                  </w:r>
                  <w:r w:rsidRPr="007D13DE">
                    <w:rPr>
                      <w:rFonts w:ascii="Arial" w:eastAsia="Times New Roman" w:hAnsi="Arial" w:cs="Arial"/>
                      <w:sz w:val="16"/>
                      <w:szCs w:val="16"/>
                      <w:lang w:eastAsia="ru-RU"/>
                    </w:rPr>
                    <w:lastRenderedPageBreak/>
                    <w:t>платежная ведомость (ф. 0504401);</w:t>
                  </w:r>
                </w:p>
                <w:p w14:paraId="30B731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p w14:paraId="7EE8C7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Платежная ведомость (ф. 0504403);</w:t>
                  </w:r>
                </w:p>
                <w:p w14:paraId="434ACC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Реестр депонированных сумм (ф. 0504407)</w:t>
                  </w:r>
                </w:p>
              </w:tc>
              <w:tc>
                <w:tcPr>
                  <w:tcW w:w="1275" w:type="dxa"/>
                </w:tcPr>
                <w:p w14:paraId="27A672A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w:t>
                  </w:r>
                  <w:r w:rsidRPr="007D13D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378956B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пунктам 3.4 - 3.8 </w:t>
                  </w:r>
                  <w:r w:rsidRPr="007D13DE">
                    <w:rPr>
                      <w:rFonts w:ascii="Arial" w:eastAsia="Times New Roman" w:hAnsi="Arial" w:cs="Arial"/>
                      <w:sz w:val="16"/>
                      <w:szCs w:val="16"/>
                      <w:lang w:eastAsia="ru-RU"/>
                    </w:rPr>
                    <w:lastRenderedPageBreak/>
                    <w:t>настоящего Приложения с учетом содержания хозяйственной операции</w:t>
                  </w:r>
                </w:p>
              </w:tc>
            </w:tr>
            <w:tr w:rsidR="007D13DE" w:rsidRPr="007D13DE" w14:paraId="502635BB" w14:textId="77777777" w:rsidTr="000D3AE4">
              <w:tc>
                <w:tcPr>
                  <w:tcW w:w="467" w:type="dxa"/>
                </w:tcPr>
                <w:p w14:paraId="247573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3.2.23</w:t>
                  </w:r>
                </w:p>
              </w:tc>
              <w:tc>
                <w:tcPr>
                  <w:tcW w:w="1287" w:type="dxa"/>
                </w:tcPr>
                <w:p w14:paraId="48CE51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обязательства учреждения по платежам в бюджет, как налогового агента, в сумме налога на добавленную стоимость с причитающихся к уплате в соответствии с договором аренды арендных платежей</w:t>
                  </w:r>
                </w:p>
              </w:tc>
              <w:tc>
                <w:tcPr>
                  <w:tcW w:w="425" w:type="dxa"/>
                </w:tcPr>
                <w:p w14:paraId="2E0D91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9A601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24 83X</w:t>
                  </w:r>
                </w:p>
              </w:tc>
              <w:tc>
                <w:tcPr>
                  <w:tcW w:w="567" w:type="dxa"/>
                </w:tcPr>
                <w:p w14:paraId="508548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42C82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1" w:type="dxa"/>
                </w:tcPr>
                <w:p w14:paraId="5A98A13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Счет-фактура;</w:t>
                  </w:r>
                </w:p>
                <w:p w14:paraId="2C6E17A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Универсальный передаточный документ</w:t>
                  </w:r>
                </w:p>
              </w:tc>
              <w:tc>
                <w:tcPr>
                  <w:tcW w:w="1275" w:type="dxa"/>
                </w:tcPr>
                <w:p w14:paraId="168DEC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5DA9A4D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73991DD" w14:textId="77777777" w:rsidTr="000D3AE4">
              <w:tc>
                <w:tcPr>
                  <w:tcW w:w="467" w:type="dxa"/>
                </w:tcPr>
                <w:p w14:paraId="64E82E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w:t>
                  </w:r>
                  <w:r w:rsidRPr="007D13DE">
                    <w:rPr>
                      <w:rFonts w:ascii="Arial" w:eastAsia="Times New Roman" w:hAnsi="Arial" w:cs="Arial"/>
                      <w:sz w:val="16"/>
                      <w:szCs w:val="16"/>
                      <w:lang w:eastAsia="ru-RU"/>
                    </w:rPr>
                    <w:lastRenderedPageBreak/>
                    <w:t>24</w:t>
                  </w:r>
                </w:p>
              </w:tc>
              <w:tc>
                <w:tcPr>
                  <w:tcW w:w="1287" w:type="dxa"/>
                </w:tcPr>
                <w:p w14:paraId="3A4946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Признано в </w:t>
                  </w:r>
                  <w:r w:rsidRPr="007D13DE">
                    <w:rPr>
                      <w:rFonts w:ascii="Arial" w:eastAsia="Times New Roman" w:hAnsi="Arial" w:cs="Arial"/>
                      <w:sz w:val="16"/>
                      <w:szCs w:val="16"/>
                      <w:lang w:eastAsia="ru-RU"/>
                    </w:rPr>
                    <w:lastRenderedPageBreak/>
                    <w:t>бухгалтерском учете уменьшение обязательств, принятых по государственным (муниципальным) договорам на нужды учреждения, в сумме ранее перечисленной предварительной оплаты, иных обязательств, в том числе перед работниками</w:t>
                  </w:r>
                </w:p>
                <w:p w14:paraId="2811BE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BC3945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91FD7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w:t>
                  </w:r>
                  <w:r w:rsidRPr="007D13DE">
                    <w:rPr>
                      <w:rFonts w:ascii="Arial" w:eastAsia="Times New Roman" w:hAnsi="Arial" w:cs="Arial"/>
                      <w:sz w:val="16"/>
                      <w:szCs w:val="16"/>
                      <w:lang w:eastAsia="ru-RU"/>
                    </w:rPr>
                    <w:lastRenderedPageBreak/>
                    <w:t>Б</w:t>
                  </w:r>
                </w:p>
              </w:tc>
              <w:tc>
                <w:tcPr>
                  <w:tcW w:w="567" w:type="dxa"/>
                </w:tcPr>
                <w:p w14:paraId="459B45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302 </w:t>
                  </w:r>
                  <w:r w:rsidRPr="007D13DE">
                    <w:rPr>
                      <w:rFonts w:ascii="Arial" w:eastAsia="Times New Roman" w:hAnsi="Arial" w:cs="Arial"/>
                      <w:sz w:val="16"/>
                      <w:szCs w:val="16"/>
                      <w:lang w:eastAsia="ru-RU"/>
                    </w:rPr>
                    <w:lastRenderedPageBreak/>
                    <w:t>XX 83X</w:t>
                  </w:r>
                </w:p>
              </w:tc>
              <w:tc>
                <w:tcPr>
                  <w:tcW w:w="567" w:type="dxa"/>
                </w:tcPr>
                <w:p w14:paraId="70BDB7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393CE7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206 </w:t>
                  </w:r>
                  <w:r w:rsidRPr="007D13DE">
                    <w:rPr>
                      <w:rFonts w:ascii="Arial" w:eastAsia="Times New Roman" w:hAnsi="Arial" w:cs="Arial"/>
                      <w:sz w:val="16"/>
                      <w:szCs w:val="16"/>
                      <w:lang w:eastAsia="ru-RU"/>
                    </w:rPr>
                    <w:lastRenderedPageBreak/>
                    <w:t>XX 66X</w:t>
                  </w:r>
                </w:p>
              </w:tc>
              <w:tc>
                <w:tcPr>
                  <w:tcW w:w="851" w:type="dxa"/>
                </w:tcPr>
                <w:p w14:paraId="708FD0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Документ</w:t>
                  </w:r>
                  <w:r w:rsidRPr="007D13DE">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275" w:type="dxa"/>
                </w:tcPr>
                <w:p w14:paraId="5837039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w:t>
                  </w:r>
                  <w:r w:rsidRPr="007D13DE">
                    <w:rPr>
                      <w:rFonts w:ascii="Arial" w:eastAsia="Times New Roman" w:hAnsi="Arial" w:cs="Arial"/>
                      <w:sz w:val="16"/>
                      <w:szCs w:val="16"/>
                      <w:lang w:eastAsia="ru-RU"/>
                    </w:rPr>
                    <w:lastRenderedPageBreak/>
                    <w:t>пункту 3.2 настоящего Приложения в соответствии с содержанием факта хозяйственной жизни</w:t>
                  </w:r>
                </w:p>
              </w:tc>
              <w:tc>
                <w:tcPr>
                  <w:tcW w:w="1418" w:type="dxa"/>
                </w:tcPr>
                <w:p w14:paraId="5192C9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w:t>
                  </w:r>
                  <w:r w:rsidRPr="007D13DE">
                    <w:rPr>
                      <w:rFonts w:ascii="Arial" w:eastAsia="Times New Roman" w:hAnsi="Arial" w:cs="Arial"/>
                      <w:sz w:val="16"/>
                      <w:szCs w:val="16"/>
                      <w:lang w:eastAsia="ru-RU"/>
                    </w:rPr>
                    <w:lastRenderedPageBreak/>
                    <w:t>2.10 настоящего Приложения</w:t>
                  </w:r>
                </w:p>
              </w:tc>
            </w:tr>
            <w:tr w:rsidR="007D13DE" w:rsidRPr="007D13DE" w14:paraId="74310E07" w14:textId="77777777" w:rsidTr="000D3AE4">
              <w:tc>
                <w:tcPr>
                  <w:tcW w:w="467" w:type="dxa"/>
                </w:tcPr>
                <w:p w14:paraId="469D6D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3.2.25</w:t>
                  </w:r>
                </w:p>
              </w:tc>
              <w:tc>
                <w:tcPr>
                  <w:tcW w:w="1287" w:type="dxa"/>
                </w:tcPr>
                <w:p w14:paraId="20742EC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оплата обязательств, принятых по государственным (муниципальным) договорам на нужды учреждения, на основании первичного учетного документа, подтверждающего расходование денежных средств учреждения, в </w:t>
                  </w:r>
                  <w:r w:rsidRPr="007D13DE">
                    <w:rPr>
                      <w:rFonts w:ascii="Arial" w:eastAsia="Times New Roman" w:hAnsi="Arial" w:cs="Arial"/>
                      <w:sz w:val="16"/>
                      <w:szCs w:val="16"/>
                      <w:lang w:eastAsia="ru-RU"/>
                    </w:rPr>
                    <w:lastRenderedPageBreak/>
                    <w:t>соответствии с видом объекта учета и хозяйственной операции, в том числе удержание банком оплаты за услуги эквайринга</w:t>
                  </w:r>
                </w:p>
                <w:p w14:paraId="243340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D40BDF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17C4648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4525B6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468A35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3F25B0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3ECF8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XX 610</w:t>
                  </w:r>
                </w:p>
              </w:tc>
              <w:tc>
                <w:tcPr>
                  <w:tcW w:w="851" w:type="dxa"/>
                </w:tcPr>
                <w:p w14:paraId="55011AA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2668066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7FC99A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пунктам 2.1 - 2.7 настоящего Приложения в соответствии с содержанием факта хозяйственной жизни</w:t>
                  </w:r>
                </w:p>
              </w:tc>
            </w:tr>
            <w:tr w:rsidR="007D13DE" w:rsidRPr="007D13DE" w14:paraId="2F2701F4" w14:textId="77777777" w:rsidTr="000D3AE4">
              <w:tc>
                <w:tcPr>
                  <w:tcW w:w="467" w:type="dxa"/>
                </w:tcPr>
                <w:p w14:paraId="18F41A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3.2.26</w:t>
                  </w:r>
                </w:p>
              </w:tc>
              <w:tc>
                <w:tcPr>
                  <w:tcW w:w="1287" w:type="dxa"/>
                </w:tcPr>
                <w:p w14:paraId="679E19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исполнение подотчетным лицом обязательств, принятых по государственным (муниципальным) договорам на нужды учреждения</w:t>
                  </w:r>
                </w:p>
                <w:p w14:paraId="3753902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BCED4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8ABED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567" w:type="dxa"/>
                </w:tcPr>
                <w:p w14:paraId="26CD6F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2494E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208 XX 667</w:t>
                  </w:r>
                </w:p>
              </w:tc>
              <w:tc>
                <w:tcPr>
                  <w:tcW w:w="851" w:type="dxa"/>
                </w:tcPr>
                <w:p w14:paraId="4149B6F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Отчет о расходах подотчетного лица (ф. 0504520)</w:t>
                  </w:r>
                </w:p>
              </w:tc>
              <w:tc>
                <w:tcPr>
                  <w:tcW w:w="1275" w:type="dxa"/>
                </w:tcPr>
                <w:p w14:paraId="43FE1E8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06E58B8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7D13DE" w:rsidRPr="007D13DE" w14:paraId="1FAB368E" w14:textId="77777777" w:rsidTr="000D3AE4">
              <w:tc>
                <w:tcPr>
                  <w:tcW w:w="467" w:type="dxa"/>
                </w:tcPr>
                <w:p w14:paraId="0682B8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3.2.27</w:t>
                  </w:r>
                </w:p>
              </w:tc>
              <w:tc>
                <w:tcPr>
                  <w:tcW w:w="1287" w:type="dxa"/>
                </w:tcPr>
                <w:p w14:paraId="5FF824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перечисление безвозмездных выплат в отношении выгодополучателя на основании первичного учетного документа, подтверждающ</w:t>
                  </w:r>
                  <w:r w:rsidRPr="007D13DE">
                    <w:rPr>
                      <w:rFonts w:ascii="Arial" w:eastAsia="Times New Roman" w:hAnsi="Arial" w:cs="Arial"/>
                      <w:sz w:val="16"/>
                      <w:szCs w:val="16"/>
                      <w:lang w:eastAsia="ru-RU"/>
                    </w:rPr>
                    <w:lastRenderedPageBreak/>
                    <w:t>его расходование денежных средств учреждения:</w:t>
                  </w:r>
                </w:p>
              </w:tc>
              <w:tc>
                <w:tcPr>
                  <w:tcW w:w="425" w:type="dxa"/>
                </w:tcPr>
                <w:p w14:paraId="4DA4E8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4A86D1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116C2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13BBC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7BB054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36B91A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763D10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DBFAEA1" w14:textId="77777777" w:rsidTr="000D3AE4">
              <w:tc>
                <w:tcPr>
                  <w:tcW w:w="467" w:type="dxa"/>
                </w:tcPr>
                <w:p w14:paraId="0658B8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3.2.27.1</w:t>
                  </w:r>
                </w:p>
              </w:tc>
              <w:tc>
                <w:tcPr>
                  <w:tcW w:w="1287" w:type="dxa"/>
                </w:tcPr>
                <w:p w14:paraId="14A096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 лицевого счета в органе казначейства;</w:t>
                  </w:r>
                </w:p>
              </w:tc>
              <w:tc>
                <w:tcPr>
                  <w:tcW w:w="425" w:type="dxa"/>
                </w:tcPr>
                <w:p w14:paraId="6FC19C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1AF0D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639CAE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CD621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1" w:type="dxa"/>
                </w:tcPr>
                <w:p w14:paraId="0DE21A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3630159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6DBA43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4C4FC256" w14:textId="77777777" w:rsidTr="000D3AE4">
              <w:tc>
                <w:tcPr>
                  <w:tcW w:w="467" w:type="dxa"/>
                </w:tcPr>
                <w:p w14:paraId="5D9B27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3.2.27.2</w:t>
                  </w:r>
                </w:p>
              </w:tc>
              <w:tc>
                <w:tcPr>
                  <w:tcW w:w="1287" w:type="dxa"/>
                </w:tcPr>
                <w:p w14:paraId="2457E6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иностранной валюте со счета в кредитной организации</w:t>
                  </w:r>
                </w:p>
              </w:tc>
              <w:tc>
                <w:tcPr>
                  <w:tcW w:w="425" w:type="dxa"/>
                </w:tcPr>
                <w:p w14:paraId="5B392F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BCFB6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2A9A55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7DE01D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27 610</w:t>
                  </w:r>
                </w:p>
              </w:tc>
              <w:tc>
                <w:tcPr>
                  <w:tcW w:w="851" w:type="dxa"/>
                </w:tcPr>
                <w:p w14:paraId="19CEEF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32B968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0DFD5F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7D13DE" w:rsidRPr="007D13DE" w14:paraId="3C836111" w14:textId="77777777" w:rsidTr="000D3AE4">
              <w:tc>
                <w:tcPr>
                  <w:tcW w:w="467" w:type="dxa"/>
                </w:tcPr>
                <w:p w14:paraId="2ADF38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3.2.27</w:t>
                  </w:r>
                </w:p>
              </w:tc>
              <w:tc>
                <w:tcPr>
                  <w:tcW w:w="1287" w:type="dxa"/>
                </w:tcPr>
                <w:p w14:paraId="50930F5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поступление денежных средств на счета учреждения в кредитной организации, на лицевой счет в органе казначейства в связи с некорректными реквизитами контрагента, иными </w:t>
                  </w:r>
                  <w:r w:rsidRPr="007D13DE">
                    <w:rPr>
                      <w:rFonts w:ascii="Arial" w:eastAsia="Times New Roman" w:hAnsi="Arial" w:cs="Arial"/>
                      <w:sz w:val="16"/>
                      <w:szCs w:val="16"/>
                      <w:lang w:eastAsia="ru-RU"/>
                    </w:rPr>
                    <w:lastRenderedPageBreak/>
                    <w:t>основаниями (восстановление кассового расхода текущего (прошлого) отчетного периода)</w:t>
                  </w:r>
                </w:p>
              </w:tc>
              <w:tc>
                <w:tcPr>
                  <w:tcW w:w="425" w:type="dxa"/>
                </w:tcPr>
                <w:p w14:paraId="34BFD0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3DBBEB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X1 510</w:t>
                  </w:r>
                </w:p>
              </w:tc>
              <w:tc>
                <w:tcPr>
                  <w:tcW w:w="567" w:type="dxa"/>
                </w:tcPr>
                <w:p w14:paraId="6D4D13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0EB62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2126BC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662A96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0AD22F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30020515" w14:textId="77777777" w:rsidTr="000D3AE4">
              <w:tc>
                <w:tcPr>
                  <w:tcW w:w="467" w:type="dxa"/>
                </w:tcPr>
                <w:p w14:paraId="172FA7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3.2.28</w:t>
                  </w:r>
                </w:p>
              </w:tc>
              <w:tc>
                <w:tcPr>
                  <w:tcW w:w="1287" w:type="dxa"/>
                </w:tcPr>
                <w:p w14:paraId="1A4B599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 в бухгалтерском учете зачет взаимных требований по ранее перечисленному обеспечительному платежу в счет оплаты обязательств по договору</w:t>
                  </w:r>
                </w:p>
              </w:tc>
              <w:tc>
                <w:tcPr>
                  <w:tcW w:w="425" w:type="dxa"/>
                </w:tcPr>
                <w:p w14:paraId="57B8CB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76F38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30C687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B420F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05 66X</w:t>
                  </w:r>
                </w:p>
              </w:tc>
              <w:tc>
                <w:tcPr>
                  <w:tcW w:w="851" w:type="dxa"/>
                </w:tcPr>
                <w:p w14:paraId="405ABD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4315DA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24E2E89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7D13DE" w:rsidRPr="007D13DE" w14:paraId="3C940728" w14:textId="77777777" w:rsidTr="000D3AE4">
              <w:tc>
                <w:tcPr>
                  <w:tcW w:w="467" w:type="dxa"/>
                </w:tcPr>
                <w:p w14:paraId="5889C5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3.2.29</w:t>
                  </w:r>
                </w:p>
              </w:tc>
              <w:tc>
                <w:tcPr>
                  <w:tcW w:w="1287" w:type="dxa"/>
                </w:tcPr>
                <w:p w14:paraId="38744FC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 в бухгалтерском учете зачет взаимных требований по возврату денежного залога и уплате суммы обязательства по оплате права на заключение договора путем удержания</w:t>
                  </w:r>
                </w:p>
              </w:tc>
              <w:tc>
                <w:tcPr>
                  <w:tcW w:w="425" w:type="dxa"/>
                </w:tcPr>
                <w:p w14:paraId="6124AC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70340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2 302 26 83X</w:t>
                  </w:r>
                </w:p>
              </w:tc>
              <w:tc>
                <w:tcPr>
                  <w:tcW w:w="567" w:type="dxa"/>
                </w:tcPr>
                <w:p w14:paraId="32DF7A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27AB47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2 210 05 66X</w:t>
                  </w:r>
                </w:p>
              </w:tc>
              <w:tc>
                <w:tcPr>
                  <w:tcW w:w="851" w:type="dxa"/>
                </w:tcPr>
                <w:p w14:paraId="786A8D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AD1B7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4A6FC2E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7D13DE" w:rsidRPr="007D13DE" w14:paraId="54430D79" w14:textId="77777777" w:rsidTr="000D3AE4">
              <w:tc>
                <w:tcPr>
                  <w:tcW w:w="467" w:type="dxa"/>
                </w:tcPr>
                <w:p w14:paraId="15E366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3.2.30</w:t>
                  </w:r>
                </w:p>
              </w:tc>
              <w:tc>
                <w:tcPr>
                  <w:tcW w:w="1287" w:type="dxa"/>
                </w:tcPr>
                <w:p w14:paraId="4FCF80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уменьшение </w:t>
                  </w:r>
                  <w:r w:rsidRPr="007D13DE">
                    <w:rPr>
                      <w:rFonts w:ascii="Arial" w:eastAsia="Times New Roman" w:hAnsi="Arial" w:cs="Arial"/>
                      <w:sz w:val="16"/>
                      <w:szCs w:val="16"/>
                      <w:lang w:eastAsia="ru-RU"/>
                    </w:rPr>
                    <w:lastRenderedPageBreak/>
                    <w:t>расчетов с дебиторами по доходам прекращением встречного требования зачетом при принятии решения об удержании суммы начисленных штрафных санкций путем выплаты исполнителю договора (контракта) суммы, уменьшенной на сумму неустойки (пеней, штрафов) в части обязательств по договору (контракту), принятых за счет приносящей доход деятельности</w:t>
                  </w:r>
                </w:p>
              </w:tc>
              <w:tc>
                <w:tcPr>
                  <w:tcW w:w="425" w:type="dxa"/>
                </w:tcPr>
                <w:p w14:paraId="668299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3B48AB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2 302 XX 83X</w:t>
                  </w:r>
                </w:p>
              </w:tc>
              <w:tc>
                <w:tcPr>
                  <w:tcW w:w="567" w:type="dxa"/>
                </w:tcPr>
                <w:p w14:paraId="6DF1F1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5CC20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2 209 41 66X</w:t>
                  </w:r>
                </w:p>
              </w:tc>
              <w:tc>
                <w:tcPr>
                  <w:tcW w:w="851" w:type="dxa"/>
                </w:tcPr>
                <w:p w14:paraId="330AF2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w:t>
                  </w:r>
                  <w:r w:rsidRPr="007D13DE">
                    <w:rPr>
                      <w:rFonts w:ascii="Arial" w:eastAsia="Times New Roman" w:hAnsi="Arial" w:cs="Arial"/>
                      <w:sz w:val="16"/>
                      <w:szCs w:val="16"/>
                      <w:lang w:eastAsia="ru-RU"/>
                    </w:rPr>
                    <w:lastRenderedPageBreak/>
                    <w:t>согласно учетной политике (графику документооборота)</w:t>
                  </w:r>
                </w:p>
              </w:tc>
              <w:tc>
                <w:tcPr>
                  <w:tcW w:w="1275" w:type="dxa"/>
                </w:tcPr>
                <w:p w14:paraId="45FBB6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648B6F8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2.13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131BDBD7" w14:textId="77777777" w:rsidTr="000D3AE4">
              <w:tc>
                <w:tcPr>
                  <w:tcW w:w="467" w:type="dxa"/>
                </w:tcPr>
                <w:p w14:paraId="2B68BC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3.2.31</w:t>
                  </w:r>
                </w:p>
              </w:tc>
              <w:tc>
                <w:tcPr>
                  <w:tcW w:w="1287" w:type="dxa"/>
                </w:tcPr>
                <w:p w14:paraId="6C2619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уменьшение обязательств, принятых учреждением в иностранной валюте, в связи с </w:t>
                  </w:r>
                  <w:r w:rsidRPr="007D13DE">
                    <w:rPr>
                      <w:rFonts w:ascii="Arial" w:eastAsia="Times New Roman" w:hAnsi="Arial" w:cs="Arial"/>
                      <w:sz w:val="16"/>
                      <w:szCs w:val="16"/>
                      <w:lang w:eastAsia="ru-RU"/>
                    </w:rPr>
                    <w:lastRenderedPageBreak/>
                    <w:t>возникновением при расчете рублевого эквивалента суммы обязательства на дату его исполнения (на дату формирования регистров бухгалтерского учета) отрицательных курсовых разниц</w:t>
                  </w:r>
                </w:p>
                <w:p w14:paraId="0CB433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81A49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238F70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50D076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862A1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10 176</w:t>
                  </w:r>
                </w:p>
              </w:tc>
              <w:tc>
                <w:tcPr>
                  <w:tcW w:w="851" w:type="dxa"/>
                </w:tcPr>
                <w:p w14:paraId="2ACD194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tc>
              <w:tc>
                <w:tcPr>
                  <w:tcW w:w="1275" w:type="dxa"/>
                </w:tcPr>
                <w:p w14:paraId="194F96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8" w:type="dxa"/>
                </w:tcPr>
                <w:p w14:paraId="1D5CFB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5B494A75" w14:textId="77777777" w:rsidTr="000D3AE4">
              <w:tc>
                <w:tcPr>
                  <w:tcW w:w="467" w:type="dxa"/>
                </w:tcPr>
                <w:p w14:paraId="2ECD84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3.2.32</w:t>
                  </w:r>
                </w:p>
              </w:tc>
              <w:tc>
                <w:tcPr>
                  <w:tcW w:w="1287" w:type="dxa"/>
                </w:tcPr>
                <w:p w14:paraId="1D5A26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списание с балансового учета суммы кредиторской задолженности в связи с отсутствием требований кредитора в период срока исковой давности</w:t>
                  </w:r>
                </w:p>
                <w:p w14:paraId="269692A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984C2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534B3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01CFD6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D7284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851" w:type="dxa"/>
                </w:tcPr>
                <w:p w14:paraId="4D5E50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275" w:type="dxa"/>
                </w:tcPr>
                <w:p w14:paraId="363F16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2D601D1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638D111C" w14:textId="77777777" w:rsidTr="000D3AE4">
              <w:tc>
                <w:tcPr>
                  <w:tcW w:w="467" w:type="dxa"/>
                </w:tcPr>
                <w:p w14:paraId="25BA46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3.2.33</w:t>
                  </w:r>
                </w:p>
              </w:tc>
              <w:tc>
                <w:tcPr>
                  <w:tcW w:w="1287" w:type="dxa"/>
                </w:tcPr>
                <w:p w14:paraId="762D320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восстановление суммы кредиторской задолженности, ранее признанной невостребован</w:t>
                  </w:r>
                  <w:r w:rsidRPr="007D13DE">
                    <w:rPr>
                      <w:rFonts w:ascii="Arial" w:eastAsia="Times New Roman" w:hAnsi="Arial" w:cs="Arial"/>
                      <w:sz w:val="16"/>
                      <w:szCs w:val="16"/>
                      <w:lang w:eastAsia="ru-RU"/>
                    </w:rPr>
                    <w:lastRenderedPageBreak/>
                    <w:t>ной кредиторами и списанной на забалансовый учет</w:t>
                  </w:r>
                </w:p>
              </w:tc>
              <w:tc>
                <w:tcPr>
                  <w:tcW w:w="425" w:type="dxa"/>
                </w:tcPr>
                <w:p w14:paraId="3EE4C2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691617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567" w:type="dxa"/>
                </w:tcPr>
                <w:p w14:paraId="0F7FF0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A4395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4DD489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восстановлении кредиторской задолженности (ф. 0510446)</w:t>
                  </w:r>
                </w:p>
              </w:tc>
              <w:tc>
                <w:tcPr>
                  <w:tcW w:w="1275" w:type="dxa"/>
                </w:tcPr>
                <w:p w14:paraId="6DA6B1D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2F01650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2475AD4E" w14:textId="77777777" w:rsidTr="000D3AE4">
              <w:tc>
                <w:tcPr>
                  <w:tcW w:w="467" w:type="dxa"/>
                </w:tcPr>
                <w:p w14:paraId="35D644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3.2.34</w:t>
                  </w:r>
                </w:p>
              </w:tc>
              <w:tc>
                <w:tcPr>
                  <w:tcW w:w="1287" w:type="dxa"/>
                </w:tcPr>
                <w:p w14:paraId="77FC86B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расходы в составе финансового результата текущего года в случае недостаточности суммы признанного резерва при изменении ориентировочной цены в случаях, предусмотренных отдельными нормативными правовыми актами Российской Федерации</w:t>
                  </w:r>
                </w:p>
              </w:tc>
              <w:tc>
                <w:tcPr>
                  <w:tcW w:w="425" w:type="dxa"/>
                </w:tcPr>
                <w:p w14:paraId="2DCA55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631BE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17X</w:t>
                  </w:r>
                </w:p>
              </w:tc>
              <w:tc>
                <w:tcPr>
                  <w:tcW w:w="567" w:type="dxa"/>
                </w:tcPr>
                <w:p w14:paraId="7D64BA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C4F5C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2B8A60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69DF3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2488857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CF0717B" w14:textId="77777777" w:rsidTr="000D3AE4">
              <w:tc>
                <w:tcPr>
                  <w:tcW w:w="467" w:type="dxa"/>
                </w:tcPr>
                <w:p w14:paraId="518659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3.2.35</w:t>
                  </w:r>
                </w:p>
              </w:tc>
              <w:tc>
                <w:tcPr>
                  <w:tcW w:w="1287" w:type="dxa"/>
                </w:tcPr>
                <w:p w14:paraId="2A19383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расчеты по принятым обязательствам при внутриведомственных передачах между бюджетными (автономными) учреждениями </w:t>
                  </w:r>
                  <w:r w:rsidRPr="007D13DE">
                    <w:rPr>
                      <w:rFonts w:ascii="Arial" w:eastAsia="Times New Roman" w:hAnsi="Arial" w:cs="Arial"/>
                      <w:sz w:val="16"/>
                      <w:szCs w:val="16"/>
                      <w:lang w:eastAsia="ru-RU"/>
                    </w:rPr>
                    <w:lastRenderedPageBreak/>
                    <w:t>в случае изменения (передачи) функций и полномочий учреждения</w:t>
                  </w:r>
                </w:p>
                <w:p w14:paraId="248EA0C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EB9A8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03827D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10 191</w:t>
                  </w:r>
                </w:p>
              </w:tc>
              <w:tc>
                <w:tcPr>
                  <w:tcW w:w="567" w:type="dxa"/>
                </w:tcPr>
                <w:p w14:paraId="40100F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320731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4EEC5C53"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C9EB8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501D3E6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34358CD2" w14:textId="77777777" w:rsidTr="000D3AE4">
              <w:tc>
                <w:tcPr>
                  <w:tcW w:w="467" w:type="dxa"/>
                </w:tcPr>
                <w:p w14:paraId="7F3E30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3.2.36</w:t>
                  </w:r>
                </w:p>
              </w:tc>
              <w:tc>
                <w:tcPr>
                  <w:tcW w:w="1287" w:type="dxa"/>
                </w:tcPr>
                <w:p w14:paraId="0FDD86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принятым обязательствам при внутриведомственных передачах между бюджетными (автономными) учреждениями в случае изменения (передачи) функций и полномочий учреждения</w:t>
                  </w:r>
                </w:p>
                <w:p w14:paraId="40901F0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403333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9CFF5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A0394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766784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C6424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20 241</w:t>
                  </w:r>
                </w:p>
              </w:tc>
              <w:tc>
                <w:tcPr>
                  <w:tcW w:w="851" w:type="dxa"/>
                </w:tcPr>
                <w:p w14:paraId="28E9C9C1"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BEDBE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5AACDA0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2A719C94" w14:textId="77777777" w:rsidTr="000D3AE4">
              <w:tc>
                <w:tcPr>
                  <w:tcW w:w="467" w:type="dxa"/>
                </w:tcPr>
                <w:p w14:paraId="0568304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3.2.37</w:t>
                  </w:r>
                </w:p>
              </w:tc>
              <w:tc>
                <w:tcPr>
                  <w:tcW w:w="1287" w:type="dxa"/>
                </w:tcPr>
                <w:p w14:paraId="39F12F88" w14:textId="77777777" w:rsid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задолженность по обязательствам, принятым бюджетным учреждением по оплате расходов, относящихся к очередным </w:t>
                  </w:r>
                  <w:r w:rsidRPr="007D13DE">
                    <w:rPr>
                      <w:rFonts w:ascii="Arial" w:eastAsia="Times New Roman" w:hAnsi="Arial" w:cs="Arial"/>
                      <w:sz w:val="16"/>
                      <w:szCs w:val="16"/>
                      <w:lang w:eastAsia="ru-RU"/>
                    </w:rPr>
                    <w:lastRenderedPageBreak/>
                    <w:t>финансовым периодам: расходам субъекта учета</w:t>
                  </w:r>
                  <w:r w:rsidR="00C975E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w:t>
                  </w:r>
                  <w:r w:rsidR="00C975E8">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подрядчика, предусмотренны</w:t>
                  </w:r>
                  <w:r w:rsidR="00C975E8">
                    <w:rPr>
                      <w:rFonts w:ascii="Arial" w:eastAsia="Times New Roman" w:hAnsi="Arial" w:cs="Arial"/>
                      <w:sz w:val="16"/>
                      <w:szCs w:val="16"/>
                      <w:lang w:eastAsia="ru-RU"/>
                    </w:rPr>
                    <w:t>м</w:t>
                  </w:r>
                  <w:r w:rsidRPr="007D13DE">
                    <w:rPr>
                      <w:rFonts w:ascii="Arial" w:eastAsia="Times New Roman" w:hAnsi="Arial" w:cs="Arial"/>
                      <w:sz w:val="16"/>
                      <w:szCs w:val="16"/>
                      <w:lang w:eastAsia="ru-RU"/>
                    </w:rPr>
                    <w:t xml:space="preserve"> сводным сметным расчетом, понесенны</w:t>
                  </w:r>
                  <w:r w:rsidR="00C975E8">
                    <w:rPr>
                      <w:rFonts w:ascii="Arial" w:eastAsia="Times New Roman" w:hAnsi="Arial" w:cs="Arial"/>
                      <w:sz w:val="16"/>
                      <w:szCs w:val="16"/>
                      <w:lang w:eastAsia="ru-RU"/>
                    </w:rPr>
                    <w:t>м</w:t>
                  </w:r>
                  <w:r w:rsidRPr="007D13DE">
                    <w:rPr>
                      <w:rFonts w:ascii="Arial" w:eastAsia="Times New Roman" w:hAnsi="Arial" w:cs="Arial"/>
                      <w:sz w:val="16"/>
                      <w:szCs w:val="16"/>
                      <w:lang w:eastAsia="ru-RU"/>
                    </w:rPr>
                    <w:t xml:space="preserve"> в отчетном периоде в связи с предстоящими работами (по расчетам с поставщиком, подрядчиком), иным расходам</w:t>
                  </w:r>
                </w:p>
                <w:p w14:paraId="0911D5EA" w14:textId="1BEBA3A2" w:rsidR="00C975E8" w:rsidRPr="007D13DE" w:rsidRDefault="00C975E8"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C4820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461800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50 2XX</w:t>
                  </w:r>
                </w:p>
              </w:tc>
              <w:tc>
                <w:tcPr>
                  <w:tcW w:w="567" w:type="dxa"/>
                </w:tcPr>
                <w:p w14:paraId="21C9A45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FB279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0CF91DF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BFEBB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8" w:type="dxa"/>
                </w:tcPr>
                <w:p w14:paraId="067AA7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AF9BDC6" w14:textId="77777777" w:rsidTr="000D3AE4">
              <w:tc>
                <w:tcPr>
                  <w:tcW w:w="467" w:type="dxa"/>
                </w:tcPr>
                <w:p w14:paraId="63909E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3.2.38</w:t>
                  </w:r>
                </w:p>
              </w:tc>
              <w:tc>
                <w:tcPr>
                  <w:tcW w:w="1287" w:type="dxa"/>
                </w:tcPr>
                <w:p w14:paraId="3E1F57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5365C5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24ECC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40DE6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44529E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0A2AD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BF967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59F2402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D93CC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6A0989D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AA142DC" w14:textId="77777777" w:rsidTr="000D3AE4">
              <w:tc>
                <w:tcPr>
                  <w:tcW w:w="467" w:type="dxa"/>
                </w:tcPr>
                <w:p w14:paraId="29F1FF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3.2.39</w:t>
                  </w:r>
                </w:p>
              </w:tc>
              <w:tc>
                <w:tcPr>
                  <w:tcW w:w="1287" w:type="dxa"/>
                </w:tcPr>
                <w:p w14:paraId="43D1FF9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принятым обязательствам при реорганизации путем слияния, присоединения</w:t>
                  </w:r>
                  <w:r w:rsidRPr="007D13DE">
                    <w:rPr>
                      <w:rFonts w:ascii="Arial" w:eastAsia="Times New Roman" w:hAnsi="Arial" w:cs="Arial"/>
                      <w:sz w:val="16"/>
                      <w:szCs w:val="16"/>
                      <w:lang w:eastAsia="ru-RU"/>
                    </w:rPr>
                    <w:lastRenderedPageBreak/>
                    <w:t>, разделения, выделения, преобразования или при изменении типа учреждения</w:t>
                  </w:r>
                </w:p>
                <w:p w14:paraId="6A483A3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FED7C4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4C5DA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355B722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03646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0D485A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BBE39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BB106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115D858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p w14:paraId="4BD8CE0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5764ED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3.2 настоящего Приложения в соответствии с содержанием факта хозяйственной жизни</w:t>
                  </w:r>
                </w:p>
              </w:tc>
              <w:tc>
                <w:tcPr>
                  <w:tcW w:w="1418" w:type="dxa"/>
                </w:tcPr>
                <w:p w14:paraId="55E5595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0E345F56" w14:textId="77777777" w:rsidTr="000D3AE4">
              <w:tc>
                <w:tcPr>
                  <w:tcW w:w="467" w:type="dxa"/>
                </w:tcPr>
                <w:p w14:paraId="778ECD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3.2.40</w:t>
                  </w:r>
                </w:p>
              </w:tc>
              <w:tc>
                <w:tcPr>
                  <w:tcW w:w="1287" w:type="dxa"/>
                </w:tcPr>
                <w:p w14:paraId="3C5F87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с кредиторами по принятым обязательствам при реорганизации путем слияния, присоединения, разделения, выделения, преобразования или при изменении типа учреждения</w:t>
                  </w:r>
                </w:p>
                <w:p w14:paraId="37D1F2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C3E32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91342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2EC80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4617E1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D223A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518B1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5F5B73B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274355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4F2FF5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7DE9D2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601AC944" w14:textId="77777777" w:rsidTr="000D3AE4">
              <w:tc>
                <w:tcPr>
                  <w:tcW w:w="467" w:type="dxa"/>
                </w:tcPr>
                <w:p w14:paraId="0A3A17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3.2.41</w:t>
                  </w:r>
                </w:p>
              </w:tc>
              <w:tc>
                <w:tcPr>
                  <w:tcW w:w="1287" w:type="dxa"/>
                </w:tcPr>
                <w:p w14:paraId="71A8FD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кредиторская задолженность в сумме привлечения средств на исполнение обязательства, принятого в рамках иного вида финансового </w:t>
                  </w:r>
                  <w:r w:rsidRPr="007D13DE">
                    <w:rPr>
                      <w:rFonts w:ascii="Arial" w:eastAsia="Times New Roman" w:hAnsi="Arial" w:cs="Arial"/>
                      <w:sz w:val="16"/>
                      <w:szCs w:val="16"/>
                      <w:lang w:eastAsia="ru-RU"/>
                    </w:rPr>
                    <w:lastRenderedPageBreak/>
                    <w:t>обеспечения</w:t>
                  </w:r>
                </w:p>
              </w:tc>
              <w:tc>
                <w:tcPr>
                  <w:tcW w:w="425" w:type="dxa"/>
                </w:tcPr>
                <w:p w14:paraId="7B0401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63B6B6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7387A7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632DC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584AC0F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6DA4F3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401E291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8317E6E" w14:textId="77777777" w:rsidTr="000D3AE4">
              <w:tc>
                <w:tcPr>
                  <w:tcW w:w="467" w:type="dxa"/>
                </w:tcPr>
                <w:p w14:paraId="7EA830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3.2.42</w:t>
                  </w:r>
                </w:p>
              </w:tc>
              <w:tc>
                <w:tcPr>
                  <w:tcW w:w="1287" w:type="dxa"/>
                </w:tcPr>
                <w:p w14:paraId="154E60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с кредиторами по принятым обязательствам при осуществлении расчетов между головным учреждением, обособленными подразделениями (филиалами)</w:t>
                  </w:r>
                </w:p>
                <w:p w14:paraId="7AE3B87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D2979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B258C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A9EC0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73A42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111D01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20CF61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EE592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33E8F68" w14:textId="77777777" w:rsidTr="000D3AE4">
              <w:tc>
                <w:tcPr>
                  <w:tcW w:w="467" w:type="dxa"/>
                </w:tcPr>
                <w:p w14:paraId="7DCC24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3.2.42.1</w:t>
                  </w:r>
                </w:p>
              </w:tc>
              <w:tc>
                <w:tcPr>
                  <w:tcW w:w="1287" w:type="dxa"/>
                </w:tcPr>
                <w:p w14:paraId="1BA3AA0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оказанию услуг, выполнению работ, по расчетам с физическими лицами;</w:t>
                  </w:r>
                </w:p>
              </w:tc>
              <w:tc>
                <w:tcPr>
                  <w:tcW w:w="425" w:type="dxa"/>
                </w:tcPr>
                <w:p w14:paraId="70BE1F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8BC76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010F54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420E1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2XX</w:t>
                  </w:r>
                </w:p>
              </w:tc>
              <w:tc>
                <w:tcPr>
                  <w:tcW w:w="851" w:type="dxa"/>
                </w:tcPr>
                <w:p w14:paraId="3C82CC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0EBAF0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6CA579C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7998EC5E" w14:textId="77777777" w:rsidTr="000D3AE4">
              <w:tc>
                <w:tcPr>
                  <w:tcW w:w="467" w:type="dxa"/>
                </w:tcPr>
                <w:p w14:paraId="321057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3.2.42.2</w:t>
                  </w:r>
                </w:p>
              </w:tc>
              <w:tc>
                <w:tcPr>
                  <w:tcW w:w="1287" w:type="dxa"/>
                </w:tcPr>
                <w:p w14:paraId="37F512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приобретению нефинансовых активов;</w:t>
                  </w:r>
                </w:p>
              </w:tc>
              <w:tc>
                <w:tcPr>
                  <w:tcW w:w="425" w:type="dxa"/>
                </w:tcPr>
                <w:p w14:paraId="4FE053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BE162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40849A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A1AD2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3XX</w:t>
                  </w:r>
                </w:p>
              </w:tc>
              <w:tc>
                <w:tcPr>
                  <w:tcW w:w="851" w:type="dxa"/>
                </w:tcPr>
                <w:p w14:paraId="3203227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tc>
              <w:tc>
                <w:tcPr>
                  <w:tcW w:w="1275" w:type="dxa"/>
                </w:tcPr>
                <w:p w14:paraId="3D4E6C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3.7 настоящего Приложения в соответствии с содержанием факта хозяйственной жизни</w:t>
                  </w:r>
                </w:p>
              </w:tc>
              <w:tc>
                <w:tcPr>
                  <w:tcW w:w="1418" w:type="dxa"/>
                </w:tcPr>
                <w:p w14:paraId="04B39C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0668128C" w14:textId="77777777" w:rsidTr="000D3AE4">
              <w:tc>
                <w:tcPr>
                  <w:tcW w:w="467" w:type="dxa"/>
                </w:tcPr>
                <w:p w14:paraId="7AB0C7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3.2.42.3</w:t>
                  </w:r>
                </w:p>
              </w:tc>
              <w:tc>
                <w:tcPr>
                  <w:tcW w:w="1287" w:type="dxa"/>
                </w:tcPr>
                <w:p w14:paraId="6AD08B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приобретению финансовых активов</w:t>
                  </w:r>
                </w:p>
              </w:tc>
              <w:tc>
                <w:tcPr>
                  <w:tcW w:w="425" w:type="dxa"/>
                </w:tcPr>
                <w:p w14:paraId="5D93B2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62538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CFC81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5DF60D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37283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5XX</w:t>
                  </w:r>
                </w:p>
              </w:tc>
              <w:tc>
                <w:tcPr>
                  <w:tcW w:w="851" w:type="dxa"/>
                </w:tcPr>
                <w:p w14:paraId="1B234FA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4B4769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0A374B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358C65EF" w14:textId="77777777" w:rsidTr="000D3AE4">
              <w:tc>
                <w:tcPr>
                  <w:tcW w:w="467" w:type="dxa"/>
                </w:tcPr>
                <w:p w14:paraId="619C43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3.2.43</w:t>
                  </w:r>
                </w:p>
              </w:tc>
              <w:tc>
                <w:tcPr>
                  <w:tcW w:w="1287" w:type="dxa"/>
                </w:tcPr>
                <w:p w14:paraId="42DEF9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с кредиторами по принятым обязательствам, полученные при осуществлении расчетов между головным учреждением, обособленными подразделениями (филиалами)</w:t>
                  </w:r>
                </w:p>
              </w:tc>
              <w:tc>
                <w:tcPr>
                  <w:tcW w:w="425" w:type="dxa"/>
                </w:tcPr>
                <w:p w14:paraId="7F0D25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66F24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0C8C6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186FE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02DA80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137202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17E133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406817BA" w14:textId="77777777" w:rsidTr="000D3AE4">
              <w:tc>
                <w:tcPr>
                  <w:tcW w:w="467" w:type="dxa"/>
                </w:tcPr>
                <w:p w14:paraId="662F59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3.2.43.1</w:t>
                  </w:r>
                </w:p>
              </w:tc>
              <w:tc>
                <w:tcPr>
                  <w:tcW w:w="1287" w:type="dxa"/>
                </w:tcPr>
                <w:p w14:paraId="41833E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оказанию услуг, выполнению работ, по расчетам с физическими лицами;</w:t>
                  </w:r>
                </w:p>
              </w:tc>
              <w:tc>
                <w:tcPr>
                  <w:tcW w:w="425" w:type="dxa"/>
                </w:tcPr>
                <w:p w14:paraId="62FF34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3971F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2XX</w:t>
                  </w:r>
                </w:p>
              </w:tc>
              <w:tc>
                <w:tcPr>
                  <w:tcW w:w="567" w:type="dxa"/>
                </w:tcPr>
                <w:p w14:paraId="07A576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1AE8F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851" w:type="dxa"/>
                </w:tcPr>
                <w:p w14:paraId="50BBD7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13637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280AC65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08319F2C" w14:textId="77777777" w:rsidTr="000D3AE4">
              <w:tc>
                <w:tcPr>
                  <w:tcW w:w="467" w:type="dxa"/>
                </w:tcPr>
                <w:p w14:paraId="74631A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3.2.43.2</w:t>
                  </w:r>
                </w:p>
              </w:tc>
              <w:tc>
                <w:tcPr>
                  <w:tcW w:w="1287" w:type="dxa"/>
                </w:tcPr>
                <w:p w14:paraId="190726D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приобретению нефинансовых активов;</w:t>
                  </w:r>
                </w:p>
              </w:tc>
              <w:tc>
                <w:tcPr>
                  <w:tcW w:w="425" w:type="dxa"/>
                </w:tcPr>
                <w:p w14:paraId="4269411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AF32A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3XX</w:t>
                  </w:r>
                </w:p>
              </w:tc>
              <w:tc>
                <w:tcPr>
                  <w:tcW w:w="567" w:type="dxa"/>
                </w:tcPr>
                <w:p w14:paraId="3DBC23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5B17D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851" w:type="dxa"/>
                </w:tcPr>
                <w:p w14:paraId="3526FB0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377EE7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1B041F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407A3829" w14:textId="77777777" w:rsidTr="000D3AE4">
              <w:tc>
                <w:tcPr>
                  <w:tcW w:w="467" w:type="dxa"/>
                </w:tcPr>
                <w:p w14:paraId="72B4186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3.2.43.3</w:t>
                  </w:r>
                </w:p>
              </w:tc>
              <w:tc>
                <w:tcPr>
                  <w:tcW w:w="1287" w:type="dxa"/>
                </w:tcPr>
                <w:p w14:paraId="0219E55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принятых обязательств по приобретению финансовых активов</w:t>
                  </w:r>
                </w:p>
              </w:tc>
              <w:tc>
                <w:tcPr>
                  <w:tcW w:w="425" w:type="dxa"/>
                </w:tcPr>
                <w:p w14:paraId="368009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8E83E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5XX</w:t>
                  </w:r>
                </w:p>
              </w:tc>
              <w:tc>
                <w:tcPr>
                  <w:tcW w:w="567" w:type="dxa"/>
                </w:tcPr>
                <w:p w14:paraId="30BBFC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6BF8B4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D4FFA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851" w:type="dxa"/>
                </w:tcPr>
                <w:p w14:paraId="303B0F0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4BBD64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1517789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3B36A71F" w14:textId="77777777" w:rsidTr="000D3AE4">
              <w:tc>
                <w:tcPr>
                  <w:tcW w:w="467" w:type="dxa"/>
                </w:tcPr>
                <w:p w14:paraId="2BC947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3.2.44</w:t>
                  </w:r>
                </w:p>
              </w:tc>
              <w:tc>
                <w:tcPr>
                  <w:tcW w:w="1287" w:type="dxa"/>
                </w:tcPr>
                <w:p w14:paraId="63CF75F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с кредиторами по принятым обязательствам при осуществлении межбюджетных расчетов, при осуществлении межведомственных расчетов в рамках одного публично-правового образования</w:t>
                  </w:r>
                </w:p>
                <w:p w14:paraId="28ED4E7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2E7D48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02D0A90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9F0C8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455661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19X</w:t>
                  </w:r>
                </w:p>
              </w:tc>
              <w:tc>
                <w:tcPr>
                  <w:tcW w:w="567" w:type="dxa"/>
                </w:tcPr>
                <w:p w14:paraId="1DE9A0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6B6FB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4DEBF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73X</w:t>
                  </w:r>
                </w:p>
              </w:tc>
              <w:tc>
                <w:tcPr>
                  <w:tcW w:w="851" w:type="dxa"/>
                </w:tcPr>
                <w:p w14:paraId="005F9DF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F3BBE0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61F626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67AC4B09" w14:textId="77777777" w:rsidTr="000D3AE4">
              <w:tc>
                <w:tcPr>
                  <w:tcW w:w="467" w:type="dxa"/>
                </w:tcPr>
                <w:p w14:paraId="3AB615C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3.2.45</w:t>
                  </w:r>
                </w:p>
              </w:tc>
              <w:tc>
                <w:tcPr>
                  <w:tcW w:w="1287" w:type="dxa"/>
                </w:tcPr>
                <w:p w14:paraId="766EFC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с кредиторами по принятым обязательствам при осуществлении межбюджетных расчетов, при осуществлении межведомственных расчетов в рамках одного публично-правового образования</w:t>
                  </w:r>
                </w:p>
                <w:p w14:paraId="1ACCB4E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A4577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15FEE6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EE407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CF57B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08948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DA071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2F2A5E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7855E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1" w:type="dxa"/>
                </w:tcPr>
                <w:p w14:paraId="228E2DBA"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37CFD5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2D105C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09738B5B" w14:textId="77777777" w:rsidTr="000D3AE4">
              <w:tc>
                <w:tcPr>
                  <w:tcW w:w="467" w:type="dxa"/>
                </w:tcPr>
                <w:p w14:paraId="57C796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w:t>
                  </w:r>
                </w:p>
              </w:tc>
              <w:tc>
                <w:tcPr>
                  <w:tcW w:w="1287" w:type="dxa"/>
                </w:tcPr>
                <w:p w14:paraId="1EEC2EB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0 303 00 000 "Расчеты по платежам в бюджеты"</w:t>
                  </w:r>
                </w:p>
              </w:tc>
              <w:tc>
                <w:tcPr>
                  <w:tcW w:w="425" w:type="dxa"/>
                </w:tcPr>
                <w:p w14:paraId="65C9AB80"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4C5391A"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D2C47A1"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6C4B345"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031E385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3964D02E"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6B9335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Контрагент (бюджет); зачисляемые виды платежей. При учете расчетов по целевым выплатам аналитический учет по счету 0 303 05 000 "Расчеты по прочим платежам в бюджет" - дополнительный аналитический </w:t>
                  </w:r>
                  <w:r w:rsidRPr="007D13DE">
                    <w:rPr>
                      <w:rFonts w:ascii="Arial" w:eastAsia="Times New Roman" w:hAnsi="Arial" w:cs="Arial"/>
                      <w:sz w:val="16"/>
                      <w:szCs w:val="16"/>
                      <w:lang w:eastAsia="ru-RU"/>
                    </w:rPr>
                    <w:lastRenderedPageBreak/>
                    <w:t>признак, идентифицирующий целевое назначение средств, предоставляемых с условиями при передаче активов (кодов целей)</w:t>
                  </w:r>
                </w:p>
              </w:tc>
            </w:tr>
            <w:tr w:rsidR="007D13DE" w:rsidRPr="007D13DE" w14:paraId="379BCC8D" w14:textId="77777777" w:rsidTr="000D3AE4">
              <w:tc>
                <w:tcPr>
                  <w:tcW w:w="467" w:type="dxa"/>
                </w:tcPr>
                <w:p w14:paraId="30B5CF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3.3.1</w:t>
                  </w:r>
                </w:p>
              </w:tc>
              <w:tc>
                <w:tcPr>
                  <w:tcW w:w="1287" w:type="dxa"/>
                </w:tcPr>
                <w:p w14:paraId="49ED84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суммы налога на доходы физических лиц учреждением, как налоговым агентом</w:t>
                  </w:r>
                </w:p>
                <w:p w14:paraId="380216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337FF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65023C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5B78DE2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6EEA6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01 731</w:t>
                  </w:r>
                </w:p>
              </w:tc>
              <w:tc>
                <w:tcPr>
                  <w:tcW w:w="851" w:type="dxa"/>
                </w:tcPr>
                <w:p w14:paraId="4C7948A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shd w:val="clear" w:color="auto" w:fill="BFBFBF" w:themeFill="background1" w:themeFillShade="BF"/>
                      <w:lang w:eastAsia="ru-RU"/>
                    </w:rPr>
                    <w:t>Документ, предусмотренный согласно учетной политике (графику документооборота)</w:t>
                  </w:r>
                </w:p>
              </w:tc>
              <w:tc>
                <w:tcPr>
                  <w:tcW w:w="1275" w:type="dxa"/>
                </w:tcPr>
                <w:p w14:paraId="63E4A3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555BA3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2E8B968" w14:textId="77777777" w:rsidTr="000D3AE4">
              <w:tc>
                <w:tcPr>
                  <w:tcW w:w="467" w:type="dxa"/>
                </w:tcPr>
                <w:p w14:paraId="6F0304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w:t>
                  </w:r>
                </w:p>
              </w:tc>
              <w:tc>
                <w:tcPr>
                  <w:tcW w:w="1287" w:type="dxa"/>
                </w:tcPr>
                <w:p w14:paraId="61CCD2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суммы страховых взносов в соответствии с единым тарифом страховых взносов в части:</w:t>
                  </w:r>
                </w:p>
              </w:tc>
              <w:tc>
                <w:tcPr>
                  <w:tcW w:w="425" w:type="dxa"/>
                </w:tcPr>
                <w:p w14:paraId="09BB79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83A0C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5F681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CDD4B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10A219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35BC7CA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1B0752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00EC3312" w14:textId="77777777" w:rsidTr="000D3AE4">
              <w:tc>
                <w:tcPr>
                  <w:tcW w:w="467" w:type="dxa"/>
                </w:tcPr>
                <w:p w14:paraId="351D86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3.3.2.1</w:t>
                  </w:r>
                </w:p>
              </w:tc>
              <w:tc>
                <w:tcPr>
                  <w:tcW w:w="1287" w:type="dxa"/>
                </w:tcPr>
                <w:p w14:paraId="48C08D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вложений в нефинансовые активы;</w:t>
                  </w:r>
                </w:p>
              </w:tc>
              <w:tc>
                <w:tcPr>
                  <w:tcW w:w="425" w:type="dxa"/>
                </w:tcPr>
                <w:p w14:paraId="1DF969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45381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567" w:type="dxa"/>
                </w:tcPr>
                <w:p w14:paraId="12A34E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E1980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15 731</w:t>
                  </w:r>
                </w:p>
              </w:tc>
              <w:tc>
                <w:tcPr>
                  <w:tcW w:w="851" w:type="dxa"/>
                </w:tcPr>
                <w:p w14:paraId="5375941E"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275" w:type="dxa"/>
                </w:tcPr>
                <w:p w14:paraId="60C01D8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1.6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8" w:type="dxa"/>
                </w:tcPr>
                <w:p w14:paraId="453AEEE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6FEA8439" w14:textId="77777777" w:rsidTr="000D3AE4">
              <w:tc>
                <w:tcPr>
                  <w:tcW w:w="467" w:type="dxa"/>
                </w:tcPr>
                <w:p w14:paraId="006FE5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3.3.2.2</w:t>
                  </w:r>
                </w:p>
              </w:tc>
              <w:tc>
                <w:tcPr>
                  <w:tcW w:w="1287" w:type="dxa"/>
                </w:tcPr>
                <w:p w14:paraId="5FC511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262C47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BBDCD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X0 2XX</w:t>
                  </w:r>
                </w:p>
              </w:tc>
              <w:tc>
                <w:tcPr>
                  <w:tcW w:w="567" w:type="dxa"/>
                </w:tcPr>
                <w:p w14:paraId="0B84BFE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EC37E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15 731</w:t>
                  </w:r>
                </w:p>
              </w:tc>
              <w:tc>
                <w:tcPr>
                  <w:tcW w:w="851" w:type="dxa"/>
                </w:tcPr>
                <w:p w14:paraId="2CE07B2F"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AE292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210C4C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5FAC005B" w14:textId="77777777" w:rsidTr="000D3AE4">
              <w:tc>
                <w:tcPr>
                  <w:tcW w:w="467" w:type="dxa"/>
                </w:tcPr>
                <w:p w14:paraId="12DF6A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3.3.2.3</w:t>
                  </w:r>
                </w:p>
              </w:tc>
              <w:tc>
                <w:tcPr>
                  <w:tcW w:w="1287" w:type="dxa"/>
                </w:tcPr>
                <w:p w14:paraId="1FFE05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6F3476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AC196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110 X0 2XX</w:t>
                  </w:r>
                </w:p>
              </w:tc>
              <w:tc>
                <w:tcPr>
                  <w:tcW w:w="567" w:type="dxa"/>
                </w:tcPr>
                <w:p w14:paraId="7FB34F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CFE8F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15 731</w:t>
                  </w:r>
                </w:p>
              </w:tc>
              <w:tc>
                <w:tcPr>
                  <w:tcW w:w="851" w:type="dxa"/>
                </w:tcPr>
                <w:p w14:paraId="6CCCBC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5650BD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1.9 настоящего Приложения в соответствии с содержанием факта хозяйственной жизни</w:t>
                  </w:r>
                </w:p>
              </w:tc>
              <w:tc>
                <w:tcPr>
                  <w:tcW w:w="1418" w:type="dxa"/>
                </w:tcPr>
                <w:p w14:paraId="10852A1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2D76AAE0" w14:textId="77777777" w:rsidTr="000D3AE4">
              <w:tc>
                <w:tcPr>
                  <w:tcW w:w="467" w:type="dxa"/>
                </w:tcPr>
                <w:p w14:paraId="64967A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3.3.2.4</w:t>
                  </w:r>
                </w:p>
              </w:tc>
              <w:tc>
                <w:tcPr>
                  <w:tcW w:w="1287" w:type="dxa"/>
                </w:tcPr>
                <w:p w14:paraId="7BEC191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w:t>
                  </w:r>
                </w:p>
              </w:tc>
              <w:tc>
                <w:tcPr>
                  <w:tcW w:w="425" w:type="dxa"/>
                </w:tcPr>
                <w:p w14:paraId="2B8C02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551F6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567" w:type="dxa"/>
                </w:tcPr>
                <w:p w14:paraId="245A73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D0510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15 731</w:t>
                  </w:r>
                </w:p>
              </w:tc>
              <w:tc>
                <w:tcPr>
                  <w:tcW w:w="851" w:type="dxa"/>
                </w:tcPr>
                <w:p w14:paraId="065BE64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E9DF9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D8AB60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663F08DB" w14:textId="77777777" w:rsidTr="000D3AE4">
              <w:tc>
                <w:tcPr>
                  <w:tcW w:w="467" w:type="dxa"/>
                </w:tcPr>
                <w:p w14:paraId="3C8615E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w:t>
                  </w:r>
                </w:p>
              </w:tc>
              <w:tc>
                <w:tcPr>
                  <w:tcW w:w="1287" w:type="dxa"/>
                </w:tcPr>
                <w:p w14:paraId="7F0370D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(начислены) в бухгалтерском </w:t>
                  </w:r>
                  <w:r w:rsidRPr="007D13DE">
                    <w:rPr>
                      <w:rFonts w:ascii="Arial" w:eastAsia="Times New Roman" w:hAnsi="Arial" w:cs="Arial"/>
                      <w:sz w:val="16"/>
                      <w:szCs w:val="16"/>
                      <w:lang w:eastAsia="ru-RU"/>
                    </w:rPr>
                    <w:lastRenderedPageBreak/>
                    <w:t>учете суммы страховых взносов на добровольное пенсионное страхование (взнос работодателя) в части:</w:t>
                  </w:r>
                </w:p>
              </w:tc>
              <w:tc>
                <w:tcPr>
                  <w:tcW w:w="425" w:type="dxa"/>
                </w:tcPr>
                <w:p w14:paraId="420E04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2EBEA6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31075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97BC0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6BA052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009C77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DA3F6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B578E85" w14:textId="77777777" w:rsidTr="000D3AE4">
              <w:tc>
                <w:tcPr>
                  <w:tcW w:w="467" w:type="dxa"/>
                </w:tcPr>
                <w:p w14:paraId="1B43B9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3.3.3.2</w:t>
                  </w:r>
                </w:p>
              </w:tc>
              <w:tc>
                <w:tcPr>
                  <w:tcW w:w="1287" w:type="dxa"/>
                </w:tcPr>
                <w:p w14:paraId="1038CF9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6E8198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CD641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2 109 X0 212</w:t>
                  </w:r>
                </w:p>
              </w:tc>
              <w:tc>
                <w:tcPr>
                  <w:tcW w:w="567" w:type="dxa"/>
                </w:tcPr>
                <w:p w14:paraId="429228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C272C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2 303 09 731</w:t>
                  </w:r>
                </w:p>
              </w:tc>
              <w:tc>
                <w:tcPr>
                  <w:tcW w:w="851" w:type="dxa"/>
                </w:tcPr>
                <w:p w14:paraId="05E611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6332B7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5417424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6D653324" w14:textId="77777777" w:rsidTr="000D3AE4">
              <w:tc>
                <w:tcPr>
                  <w:tcW w:w="467" w:type="dxa"/>
                </w:tcPr>
                <w:p w14:paraId="090332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3.3.3.2</w:t>
                  </w:r>
                </w:p>
              </w:tc>
              <w:tc>
                <w:tcPr>
                  <w:tcW w:w="1287" w:type="dxa"/>
                </w:tcPr>
                <w:p w14:paraId="5AA8A2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126034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FC96B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2 110 X0 212</w:t>
                  </w:r>
                </w:p>
              </w:tc>
              <w:tc>
                <w:tcPr>
                  <w:tcW w:w="567" w:type="dxa"/>
                </w:tcPr>
                <w:p w14:paraId="3D286F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35415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2 303 09 731</w:t>
                  </w:r>
                </w:p>
              </w:tc>
              <w:tc>
                <w:tcPr>
                  <w:tcW w:w="851" w:type="dxa"/>
                </w:tcPr>
                <w:p w14:paraId="5BDB1F7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053BCD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1.9 настоящего Приложения в соответствии с содержанием факта хозяйственной жизни</w:t>
                  </w:r>
                </w:p>
              </w:tc>
              <w:tc>
                <w:tcPr>
                  <w:tcW w:w="1418" w:type="dxa"/>
                </w:tcPr>
                <w:p w14:paraId="277FD0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1153D932" w14:textId="77777777" w:rsidTr="000D3AE4">
              <w:tc>
                <w:tcPr>
                  <w:tcW w:w="467" w:type="dxa"/>
                </w:tcPr>
                <w:p w14:paraId="5E67D9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3.3.3.3</w:t>
                  </w:r>
                </w:p>
              </w:tc>
              <w:tc>
                <w:tcPr>
                  <w:tcW w:w="1287" w:type="dxa"/>
                </w:tcPr>
                <w:p w14:paraId="50FD99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w:t>
                  </w:r>
                </w:p>
              </w:tc>
              <w:tc>
                <w:tcPr>
                  <w:tcW w:w="425" w:type="dxa"/>
                </w:tcPr>
                <w:p w14:paraId="2BEBAB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B1568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2 401 20 212</w:t>
                  </w:r>
                </w:p>
              </w:tc>
              <w:tc>
                <w:tcPr>
                  <w:tcW w:w="567" w:type="dxa"/>
                </w:tcPr>
                <w:p w14:paraId="4F5D98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49F17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2 303 09 731</w:t>
                  </w:r>
                </w:p>
              </w:tc>
              <w:tc>
                <w:tcPr>
                  <w:tcW w:w="851" w:type="dxa"/>
                </w:tcPr>
                <w:p w14:paraId="7653396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tc>
              <w:tc>
                <w:tcPr>
                  <w:tcW w:w="1275" w:type="dxa"/>
                </w:tcPr>
                <w:p w14:paraId="71CDAE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8" w:type="dxa"/>
                </w:tcPr>
                <w:p w14:paraId="7AA7C5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5D9742EC" w14:textId="77777777" w:rsidTr="000D3AE4">
              <w:tc>
                <w:tcPr>
                  <w:tcW w:w="467" w:type="dxa"/>
                </w:tcPr>
                <w:p w14:paraId="58C014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w:t>
                  </w:r>
                </w:p>
              </w:tc>
              <w:tc>
                <w:tcPr>
                  <w:tcW w:w="1287" w:type="dxa"/>
                </w:tcPr>
                <w:p w14:paraId="5BE23B3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суммы налога на добавленную стоимость:</w:t>
                  </w:r>
                </w:p>
              </w:tc>
              <w:tc>
                <w:tcPr>
                  <w:tcW w:w="425" w:type="dxa"/>
                </w:tcPr>
                <w:p w14:paraId="1105C74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5BBC2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F2231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DC727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6C408A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0320F8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22EC48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5AD713CE" w14:textId="77777777" w:rsidTr="000D3AE4">
              <w:tc>
                <w:tcPr>
                  <w:tcW w:w="467" w:type="dxa"/>
                </w:tcPr>
                <w:p w14:paraId="0EEF46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3.3.4.1</w:t>
                  </w:r>
                </w:p>
              </w:tc>
              <w:tc>
                <w:tcPr>
                  <w:tcW w:w="1287" w:type="dxa"/>
                </w:tcPr>
                <w:p w14:paraId="0C5E62C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 реализации товаров (работ, услуг, имущественных прав);</w:t>
                  </w:r>
                </w:p>
              </w:tc>
              <w:tc>
                <w:tcPr>
                  <w:tcW w:w="425" w:type="dxa"/>
                </w:tcPr>
                <w:p w14:paraId="1BFFEC7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41E92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1XX</w:t>
                  </w:r>
                </w:p>
              </w:tc>
              <w:tc>
                <w:tcPr>
                  <w:tcW w:w="567" w:type="dxa"/>
                </w:tcPr>
                <w:p w14:paraId="63F3987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32C27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1" w:type="dxa"/>
                </w:tcPr>
                <w:p w14:paraId="1FF639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Счет-фактура;</w:t>
                  </w:r>
                </w:p>
                <w:p w14:paraId="4413037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Универсальный передаточный документ</w:t>
                  </w:r>
                </w:p>
              </w:tc>
              <w:tc>
                <w:tcPr>
                  <w:tcW w:w="1275" w:type="dxa"/>
                </w:tcPr>
                <w:p w14:paraId="287908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464EDF3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2D34B5E5" w14:textId="77777777" w:rsidTr="000D3AE4">
              <w:tc>
                <w:tcPr>
                  <w:tcW w:w="467" w:type="dxa"/>
                </w:tcPr>
                <w:p w14:paraId="081FAE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3.3.4.2</w:t>
                  </w:r>
                </w:p>
              </w:tc>
              <w:tc>
                <w:tcPr>
                  <w:tcW w:w="1287" w:type="dxa"/>
                </w:tcPr>
                <w:p w14:paraId="426B286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по безвозмездным передачам;</w:t>
                  </w:r>
                </w:p>
              </w:tc>
              <w:tc>
                <w:tcPr>
                  <w:tcW w:w="425" w:type="dxa"/>
                </w:tcPr>
                <w:p w14:paraId="23FAE3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AF649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567" w:type="dxa"/>
                </w:tcPr>
                <w:p w14:paraId="05677B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DFA88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1" w:type="dxa"/>
                </w:tcPr>
                <w:p w14:paraId="3F43AD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Счет-фактура;</w:t>
                  </w:r>
                </w:p>
                <w:p w14:paraId="22761E9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Универсальный передаточный документ</w:t>
                  </w:r>
                </w:p>
              </w:tc>
              <w:tc>
                <w:tcPr>
                  <w:tcW w:w="1275" w:type="dxa"/>
                </w:tcPr>
                <w:p w14:paraId="287F9D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42BECFB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4E197F88" w14:textId="77777777" w:rsidTr="000D3AE4">
              <w:tc>
                <w:tcPr>
                  <w:tcW w:w="467" w:type="dxa"/>
                </w:tcPr>
                <w:p w14:paraId="5A32CE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3.3.4.3</w:t>
                  </w:r>
                </w:p>
              </w:tc>
              <w:tc>
                <w:tcPr>
                  <w:tcW w:w="1287" w:type="dxa"/>
                </w:tcPr>
                <w:p w14:paraId="6A17F44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авансов полученных;</w:t>
                  </w:r>
                </w:p>
              </w:tc>
              <w:tc>
                <w:tcPr>
                  <w:tcW w:w="425" w:type="dxa"/>
                </w:tcPr>
                <w:p w14:paraId="340452E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4ECC6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11 561</w:t>
                  </w:r>
                </w:p>
              </w:tc>
              <w:tc>
                <w:tcPr>
                  <w:tcW w:w="567" w:type="dxa"/>
                </w:tcPr>
                <w:p w14:paraId="2A8DB5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97DCD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1" w:type="dxa"/>
                </w:tcPr>
                <w:p w14:paraId="0A4E57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Счет-фактура;</w:t>
                  </w:r>
                </w:p>
                <w:p w14:paraId="7A75D0D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Универсальный передаточный документ</w:t>
                  </w:r>
                </w:p>
              </w:tc>
              <w:tc>
                <w:tcPr>
                  <w:tcW w:w="1275" w:type="dxa"/>
                </w:tcPr>
                <w:p w14:paraId="14D8E65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6008D6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1C96AAB8" w14:textId="77777777" w:rsidTr="000D3AE4">
              <w:tc>
                <w:tcPr>
                  <w:tcW w:w="467" w:type="dxa"/>
                </w:tcPr>
                <w:p w14:paraId="433E63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3.3.4.4</w:t>
                  </w:r>
                </w:p>
              </w:tc>
              <w:tc>
                <w:tcPr>
                  <w:tcW w:w="1287" w:type="dxa"/>
                </w:tcPr>
                <w:p w14:paraId="4B7B9F81" w14:textId="00B15E75"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 причитающихся к уплате в соответствии с </w:t>
                  </w:r>
                  <w:r w:rsidRPr="007D13DE">
                    <w:rPr>
                      <w:rFonts w:ascii="Arial" w:eastAsia="Times New Roman" w:hAnsi="Arial" w:cs="Arial"/>
                      <w:sz w:val="16"/>
                      <w:szCs w:val="16"/>
                      <w:lang w:eastAsia="ru-RU"/>
                    </w:rPr>
                    <w:lastRenderedPageBreak/>
                    <w:t>договором аренды арендных платежей (прекращено признание в бухгалтерском учете или уменьшены принятые обязательств</w:t>
                  </w:r>
                  <w:r w:rsidR="00C975E8">
                    <w:rPr>
                      <w:rFonts w:ascii="Arial" w:eastAsia="Times New Roman" w:hAnsi="Arial" w:cs="Arial"/>
                      <w:sz w:val="16"/>
                      <w:szCs w:val="16"/>
                      <w:lang w:eastAsia="ru-RU"/>
                    </w:rPr>
                    <w:t>а</w:t>
                  </w:r>
                  <w:r w:rsidRPr="007D13DE">
                    <w:rPr>
                      <w:rFonts w:ascii="Arial" w:eastAsia="Times New Roman" w:hAnsi="Arial" w:cs="Arial"/>
                      <w:sz w:val="16"/>
                      <w:szCs w:val="16"/>
                      <w:lang w:eastAsia="ru-RU"/>
                    </w:rPr>
                    <w:t>), в иных случаях, когда учреждение признано налоговым агентом</w:t>
                  </w:r>
                </w:p>
              </w:tc>
              <w:tc>
                <w:tcPr>
                  <w:tcW w:w="425" w:type="dxa"/>
                </w:tcPr>
                <w:p w14:paraId="60A303A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68D139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83X</w:t>
                  </w:r>
                </w:p>
              </w:tc>
              <w:tc>
                <w:tcPr>
                  <w:tcW w:w="567" w:type="dxa"/>
                </w:tcPr>
                <w:p w14:paraId="3D857C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517C4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0X 731</w:t>
                  </w:r>
                </w:p>
              </w:tc>
              <w:tc>
                <w:tcPr>
                  <w:tcW w:w="851" w:type="dxa"/>
                </w:tcPr>
                <w:p w14:paraId="3BE4F73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w:t>
                  </w:r>
                  <w:r w:rsidRPr="007D13DE">
                    <w:rPr>
                      <w:rFonts w:ascii="Arial" w:eastAsia="Times New Roman" w:hAnsi="Arial" w:cs="Arial"/>
                      <w:sz w:val="16"/>
                      <w:szCs w:val="16"/>
                      <w:lang w:eastAsia="ru-RU"/>
                    </w:rPr>
                    <w:lastRenderedPageBreak/>
                    <w:t>согласно учетной политике (графику документооборота)</w:t>
                  </w:r>
                </w:p>
              </w:tc>
              <w:tc>
                <w:tcPr>
                  <w:tcW w:w="1275" w:type="dxa"/>
                </w:tcPr>
                <w:p w14:paraId="59ECA2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3.2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661707E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4DC8CC58" w14:textId="77777777" w:rsidTr="000D3AE4">
              <w:tc>
                <w:tcPr>
                  <w:tcW w:w="467" w:type="dxa"/>
                </w:tcPr>
                <w:p w14:paraId="5B2016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3.3.5</w:t>
                  </w:r>
                </w:p>
              </w:tc>
              <w:tc>
                <w:tcPr>
                  <w:tcW w:w="1287" w:type="dxa"/>
                </w:tcPr>
                <w:p w14:paraId="78FCEBA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суммы налога на прибыль организаций</w:t>
                  </w:r>
                </w:p>
              </w:tc>
              <w:tc>
                <w:tcPr>
                  <w:tcW w:w="425" w:type="dxa"/>
                </w:tcPr>
                <w:p w14:paraId="19E9BB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6BD1A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2 401 10 1XX</w:t>
                  </w:r>
                </w:p>
              </w:tc>
              <w:tc>
                <w:tcPr>
                  <w:tcW w:w="567" w:type="dxa"/>
                </w:tcPr>
                <w:p w14:paraId="0FB1C3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1A261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2 303 03 731</w:t>
                  </w:r>
                </w:p>
              </w:tc>
              <w:tc>
                <w:tcPr>
                  <w:tcW w:w="851" w:type="dxa"/>
                </w:tcPr>
                <w:p w14:paraId="3D86E4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B074B5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61E29D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53A101B1" w14:textId="77777777" w:rsidTr="000D3AE4">
              <w:tc>
                <w:tcPr>
                  <w:tcW w:w="467" w:type="dxa"/>
                </w:tcPr>
                <w:p w14:paraId="2B5430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3.3.6</w:t>
                  </w:r>
                </w:p>
              </w:tc>
              <w:tc>
                <w:tcPr>
                  <w:tcW w:w="1287" w:type="dxa"/>
                </w:tcPr>
                <w:p w14:paraId="57D655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(начислены) в бухгалтерском учете суммы иных налогов, сборов, обязательных платежей, в том числе взносов взносы на обязательное социальное страхование от </w:t>
                  </w:r>
                  <w:r w:rsidRPr="007D13DE">
                    <w:rPr>
                      <w:rFonts w:ascii="Arial" w:eastAsia="Times New Roman" w:hAnsi="Arial" w:cs="Arial"/>
                      <w:sz w:val="16"/>
                      <w:szCs w:val="16"/>
                      <w:lang w:eastAsia="ru-RU"/>
                    </w:rPr>
                    <w:lastRenderedPageBreak/>
                    <w:t>несчастных случаев на производстве и профессиональных заболеваний, в бюджеты бюджетной системы Российской Федерации в части:</w:t>
                  </w:r>
                </w:p>
                <w:p w14:paraId="549635C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1997D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1875C3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8D859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EE53F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5BC3C0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7FB890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6693EA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67593887" w14:textId="77777777" w:rsidTr="000D3AE4">
              <w:tc>
                <w:tcPr>
                  <w:tcW w:w="467" w:type="dxa"/>
                </w:tcPr>
                <w:p w14:paraId="62CAC3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3.3.6.1</w:t>
                  </w:r>
                </w:p>
              </w:tc>
              <w:tc>
                <w:tcPr>
                  <w:tcW w:w="1287" w:type="dxa"/>
                </w:tcPr>
                <w:p w14:paraId="17BB34C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вложений в нефинансовые активы;</w:t>
                  </w:r>
                </w:p>
              </w:tc>
              <w:tc>
                <w:tcPr>
                  <w:tcW w:w="425" w:type="dxa"/>
                </w:tcPr>
                <w:p w14:paraId="03E3CA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4E9AE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3X0</w:t>
                  </w:r>
                </w:p>
              </w:tc>
              <w:tc>
                <w:tcPr>
                  <w:tcW w:w="567" w:type="dxa"/>
                </w:tcPr>
                <w:p w14:paraId="23D9B7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725FB6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CE48D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472437F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384249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8" w:type="dxa"/>
                </w:tcPr>
                <w:p w14:paraId="0F7DC7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A58F374" w14:textId="77777777" w:rsidTr="000D3AE4">
              <w:tc>
                <w:tcPr>
                  <w:tcW w:w="467" w:type="dxa"/>
                </w:tcPr>
                <w:p w14:paraId="64DA84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3.3.6.2</w:t>
                  </w:r>
                </w:p>
              </w:tc>
              <w:tc>
                <w:tcPr>
                  <w:tcW w:w="1287" w:type="dxa"/>
                </w:tcPr>
                <w:p w14:paraId="2E10C36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5425F2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EC9AB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109 X0 2X0</w:t>
                  </w:r>
                </w:p>
              </w:tc>
              <w:tc>
                <w:tcPr>
                  <w:tcW w:w="567" w:type="dxa"/>
                </w:tcPr>
                <w:p w14:paraId="29BC9C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43C645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8537A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258F99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111FF7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7A82E3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5702261D" w14:textId="77777777" w:rsidTr="000D3AE4">
              <w:tc>
                <w:tcPr>
                  <w:tcW w:w="467" w:type="dxa"/>
                </w:tcPr>
                <w:p w14:paraId="1180511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3.3.6.3</w:t>
                  </w:r>
                </w:p>
              </w:tc>
              <w:tc>
                <w:tcPr>
                  <w:tcW w:w="1287" w:type="dxa"/>
                </w:tcPr>
                <w:p w14:paraId="02B33E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увеличения затрат на биотрансформацию;</w:t>
                  </w:r>
                </w:p>
              </w:tc>
              <w:tc>
                <w:tcPr>
                  <w:tcW w:w="425" w:type="dxa"/>
                </w:tcPr>
                <w:p w14:paraId="318437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85C3B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110 X0 2X0</w:t>
                  </w:r>
                </w:p>
              </w:tc>
              <w:tc>
                <w:tcPr>
                  <w:tcW w:w="567" w:type="dxa"/>
                </w:tcPr>
                <w:p w14:paraId="456205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5C87F3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6A7D8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5022B07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w:t>
                  </w:r>
                  <w:r w:rsidRPr="007D13DE">
                    <w:rPr>
                      <w:rFonts w:ascii="Arial" w:eastAsia="Times New Roman" w:hAnsi="Arial" w:cs="Arial"/>
                      <w:sz w:val="16"/>
                      <w:szCs w:val="16"/>
                      <w:lang w:eastAsia="ru-RU"/>
                    </w:rPr>
                    <w:lastRenderedPageBreak/>
                    <w:t>политике (графику документооборота)</w:t>
                  </w:r>
                </w:p>
              </w:tc>
              <w:tc>
                <w:tcPr>
                  <w:tcW w:w="1275" w:type="dxa"/>
                </w:tcPr>
                <w:p w14:paraId="5DD85D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1.9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c>
                <w:tcPr>
                  <w:tcW w:w="1418" w:type="dxa"/>
                </w:tcPr>
                <w:p w14:paraId="507C98E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r>
            <w:tr w:rsidR="007D13DE" w:rsidRPr="007D13DE" w14:paraId="31C70917" w14:textId="77777777" w:rsidTr="000D3AE4">
              <w:tc>
                <w:tcPr>
                  <w:tcW w:w="467" w:type="dxa"/>
                </w:tcPr>
                <w:p w14:paraId="087D04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3.3.6.4</w:t>
                  </w:r>
                </w:p>
              </w:tc>
              <w:tc>
                <w:tcPr>
                  <w:tcW w:w="1287" w:type="dxa"/>
                </w:tcPr>
                <w:p w14:paraId="3F2AED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 в том числе в результате реализации товаров, в процессе продвижения товаров</w:t>
                  </w:r>
                </w:p>
              </w:tc>
              <w:tc>
                <w:tcPr>
                  <w:tcW w:w="425" w:type="dxa"/>
                </w:tcPr>
                <w:p w14:paraId="6CD4B5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75369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567" w:type="dxa"/>
                </w:tcPr>
                <w:p w14:paraId="15F908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0DCCB6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1766E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3774A33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0A6BFD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681968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51BDE8B0" w14:textId="77777777" w:rsidTr="000D3AE4">
              <w:tc>
                <w:tcPr>
                  <w:tcW w:w="467" w:type="dxa"/>
                </w:tcPr>
                <w:p w14:paraId="3BB490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3.3.7</w:t>
                  </w:r>
                </w:p>
              </w:tc>
              <w:tc>
                <w:tcPr>
                  <w:tcW w:w="1287" w:type="dxa"/>
                </w:tcPr>
                <w:p w14:paraId="1921BD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Признана в бухгалтерском учете задолженность по возврату в доход бюджета остатков предоставленных учреждениям средств субсидий на выполнение государственного (муниципального) задания, образовавшихся в связи с невыполнением государственного (муниципального) задания</w:t>
                  </w:r>
                </w:p>
                <w:p w14:paraId="3E73FBC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28F40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CA4EA4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4 401 41 131</w:t>
                  </w:r>
                </w:p>
              </w:tc>
              <w:tc>
                <w:tcPr>
                  <w:tcW w:w="567" w:type="dxa"/>
                </w:tcPr>
                <w:p w14:paraId="6DBD86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AEB6C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4 303 05 731</w:t>
                  </w:r>
                </w:p>
              </w:tc>
              <w:tc>
                <w:tcPr>
                  <w:tcW w:w="851" w:type="dxa"/>
                </w:tcPr>
                <w:p w14:paraId="54A2EF6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Отчет о выполнении государственного (муниципального) задания;</w:t>
                  </w:r>
                </w:p>
                <w:p w14:paraId="09C79E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tc>
              <w:tc>
                <w:tcPr>
                  <w:tcW w:w="1275" w:type="dxa"/>
                </w:tcPr>
                <w:p w14:paraId="4A0F214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417C1EF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7E925C19" w14:textId="77777777" w:rsidTr="000D3AE4">
              <w:tc>
                <w:tcPr>
                  <w:tcW w:w="467" w:type="dxa"/>
                </w:tcPr>
                <w:p w14:paraId="7D948F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3.3.8</w:t>
                  </w:r>
                </w:p>
              </w:tc>
              <w:tc>
                <w:tcPr>
                  <w:tcW w:w="1287" w:type="dxa"/>
                </w:tcPr>
                <w:p w14:paraId="475D08C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Признана в бухгалтерском учете задолженность (признаны расчеты) по неиспользованным остаткам целевых субсидий, подлежащих подтверждению их потребности на исполнение принятых в целях достижения значений результатов целевой субсидии и неисполненных на отчетную дату обязательств, а также в случае наличия неиспользованных остатков целевой субсидии, не подлежащих подтверждению потребности</w:t>
                  </w:r>
                </w:p>
                <w:p w14:paraId="5726B6B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33DB2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0ED0F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5 401 41 1X2</w:t>
                  </w:r>
                </w:p>
              </w:tc>
              <w:tc>
                <w:tcPr>
                  <w:tcW w:w="567" w:type="dxa"/>
                </w:tcPr>
                <w:p w14:paraId="51676D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7F1B0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5 303 05 731</w:t>
                  </w:r>
                </w:p>
              </w:tc>
              <w:tc>
                <w:tcPr>
                  <w:tcW w:w="851" w:type="dxa"/>
                </w:tcPr>
                <w:p w14:paraId="5DFA276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Отчет о достижении результатов целевой субсидии;</w:t>
                  </w:r>
                </w:p>
                <w:p w14:paraId="60C74D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tc>
              <w:tc>
                <w:tcPr>
                  <w:tcW w:w="1275" w:type="dxa"/>
                </w:tcPr>
                <w:p w14:paraId="58EB631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594672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112CC63E" w14:textId="77777777" w:rsidTr="000D3AE4">
              <w:tc>
                <w:tcPr>
                  <w:tcW w:w="467" w:type="dxa"/>
                </w:tcPr>
                <w:p w14:paraId="4FE423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3.3.9</w:t>
                  </w:r>
                </w:p>
              </w:tc>
              <w:tc>
                <w:tcPr>
                  <w:tcW w:w="1287" w:type="dxa"/>
                </w:tcPr>
                <w:p w14:paraId="7E26EF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задолженность (признаны расчеты) по </w:t>
                  </w:r>
                  <w:r w:rsidRPr="007D13DE">
                    <w:rPr>
                      <w:rFonts w:ascii="Arial" w:eastAsia="Times New Roman" w:hAnsi="Arial" w:cs="Arial"/>
                      <w:sz w:val="16"/>
                      <w:szCs w:val="16"/>
                      <w:lang w:eastAsia="ru-RU"/>
                    </w:rPr>
                    <w:lastRenderedPageBreak/>
                    <w:t>неиспользованным остаткам целевых субсидий, подлежащих подтверждению их потребности на исполнение принятых в целях достижения значений результатов целевой субсидии и неисполненных на отчетную дату обязательств, а также в случае наличия неиспользованных остатков целевой субсидии, не подлежащих подтверждению потребности (капитальные вложения)</w:t>
                  </w:r>
                </w:p>
                <w:p w14:paraId="36B4A1D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AB2B0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441D38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6 401 41 162</w:t>
                  </w:r>
                </w:p>
              </w:tc>
              <w:tc>
                <w:tcPr>
                  <w:tcW w:w="567" w:type="dxa"/>
                </w:tcPr>
                <w:p w14:paraId="300914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77165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6 303 05 731</w:t>
                  </w:r>
                </w:p>
              </w:tc>
              <w:tc>
                <w:tcPr>
                  <w:tcW w:w="851" w:type="dxa"/>
                </w:tcPr>
                <w:p w14:paraId="043CBC9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w:t>
                  </w:r>
                  <w:r w:rsidRPr="007D13DE">
                    <w:rPr>
                      <w:rFonts w:ascii="Arial" w:eastAsia="Times New Roman" w:hAnsi="Arial" w:cs="Arial"/>
                      <w:sz w:val="16"/>
                      <w:szCs w:val="16"/>
                      <w:lang w:eastAsia="ru-RU"/>
                    </w:rPr>
                    <w:lastRenderedPageBreak/>
                    <w:t>политике (графику документооборота);</w:t>
                  </w:r>
                </w:p>
                <w:p w14:paraId="291BD5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tc>
              <w:tc>
                <w:tcPr>
                  <w:tcW w:w="1275" w:type="dxa"/>
                </w:tcPr>
                <w:p w14:paraId="2BE9F21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4.4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c>
                <w:tcPr>
                  <w:tcW w:w="1418" w:type="dxa"/>
                </w:tcPr>
                <w:p w14:paraId="48F8F0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r>
            <w:tr w:rsidR="007D13DE" w:rsidRPr="007D13DE" w14:paraId="66A9742F" w14:textId="77777777" w:rsidTr="000D3AE4">
              <w:tc>
                <w:tcPr>
                  <w:tcW w:w="467" w:type="dxa"/>
                </w:tcPr>
                <w:p w14:paraId="7DBDEBE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3.3.10</w:t>
                  </w:r>
                </w:p>
              </w:tc>
              <w:tc>
                <w:tcPr>
                  <w:tcW w:w="1287" w:type="dxa"/>
                </w:tcPr>
                <w:p w14:paraId="7A10AD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уменьшение суммы налога на добавленную стоимость отложенного по </w:t>
                  </w:r>
                  <w:r w:rsidRPr="007D13DE">
                    <w:rPr>
                      <w:rFonts w:ascii="Arial" w:eastAsia="Times New Roman" w:hAnsi="Arial" w:cs="Arial"/>
                      <w:sz w:val="16"/>
                      <w:szCs w:val="16"/>
                      <w:lang w:eastAsia="ru-RU"/>
                    </w:rPr>
                    <w:lastRenderedPageBreak/>
                    <w:t>долгосрочным договорам строительного подряда при отнесении признанной суммы расчетов с дебиторами по доходам к предъявлению по мере завершения этапов работ (работ) по долгосрочному договору строительного подряда на расчеты с дебиторами по доходам от реализации</w:t>
                  </w:r>
                </w:p>
              </w:tc>
              <w:tc>
                <w:tcPr>
                  <w:tcW w:w="425" w:type="dxa"/>
                </w:tcPr>
                <w:p w14:paraId="6CE86F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2BF9675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04 831</w:t>
                  </w:r>
                </w:p>
              </w:tc>
              <w:tc>
                <w:tcPr>
                  <w:tcW w:w="567" w:type="dxa"/>
                </w:tcPr>
                <w:p w14:paraId="19FE6D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0AEC8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1" w:type="dxa"/>
                </w:tcPr>
                <w:p w14:paraId="5C3DE58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tc>
              <w:tc>
                <w:tcPr>
                  <w:tcW w:w="1275" w:type="dxa"/>
                </w:tcPr>
                <w:p w14:paraId="4D9C46F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3.3 настоящего Приложения в соответствии с содержанием факта хозяйственной жизни</w:t>
                  </w:r>
                </w:p>
              </w:tc>
              <w:tc>
                <w:tcPr>
                  <w:tcW w:w="1418" w:type="dxa"/>
                </w:tcPr>
                <w:p w14:paraId="7F5B25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7608A0A8" w14:textId="77777777" w:rsidTr="000D3AE4">
              <w:tc>
                <w:tcPr>
                  <w:tcW w:w="467" w:type="dxa"/>
                </w:tcPr>
                <w:p w14:paraId="0DDB10B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3.3.11</w:t>
                  </w:r>
                </w:p>
              </w:tc>
              <w:tc>
                <w:tcPr>
                  <w:tcW w:w="1287" w:type="dxa"/>
                </w:tcPr>
                <w:p w14:paraId="281CBD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уточнение суммы налога на добавленную стоимость отложенного по долгосрочным договорам строительного подряда при возникновении разницы между суммой ранее начисленных доходов к предъявлению </w:t>
                  </w:r>
                  <w:r w:rsidRPr="007D13DE">
                    <w:rPr>
                      <w:rFonts w:ascii="Arial" w:eastAsia="Times New Roman" w:hAnsi="Arial" w:cs="Arial"/>
                      <w:sz w:val="16"/>
                      <w:szCs w:val="16"/>
                      <w:lang w:eastAsia="ru-RU"/>
                    </w:rPr>
                    <w:lastRenderedPageBreak/>
                    <w:t>и суммой дохода от реализации по завершенным этапам выполнения работ:</w:t>
                  </w:r>
                </w:p>
                <w:p w14:paraId="7194533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249CD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44543A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E463B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77517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02065EA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496B0A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2A7C1A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28BFCCF" w14:textId="77777777" w:rsidTr="000D3AE4">
              <w:tc>
                <w:tcPr>
                  <w:tcW w:w="467" w:type="dxa"/>
                </w:tcPr>
                <w:p w14:paraId="440833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3.3.11.1</w:t>
                  </w:r>
                </w:p>
              </w:tc>
              <w:tc>
                <w:tcPr>
                  <w:tcW w:w="1287" w:type="dxa"/>
                </w:tcPr>
                <w:p w14:paraId="09B9545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превышения суммы доходов от реализации над суммой доходов к предъявлению;</w:t>
                  </w:r>
                </w:p>
              </w:tc>
              <w:tc>
                <w:tcPr>
                  <w:tcW w:w="425" w:type="dxa"/>
                </w:tcPr>
                <w:p w14:paraId="25E444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11369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10 138</w:t>
                  </w:r>
                </w:p>
              </w:tc>
              <w:tc>
                <w:tcPr>
                  <w:tcW w:w="567" w:type="dxa"/>
                </w:tcPr>
                <w:p w14:paraId="20B14E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D20EC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1" w:type="dxa"/>
                </w:tcPr>
                <w:p w14:paraId="0314DEB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2B20A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1345A9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76EC38E2" w14:textId="77777777" w:rsidTr="000D3AE4">
              <w:tc>
                <w:tcPr>
                  <w:tcW w:w="467" w:type="dxa"/>
                </w:tcPr>
                <w:p w14:paraId="7F6E87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3.3.11.2</w:t>
                  </w:r>
                </w:p>
              </w:tc>
              <w:tc>
                <w:tcPr>
                  <w:tcW w:w="1287" w:type="dxa"/>
                </w:tcPr>
                <w:p w14:paraId="4E573E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превышения суммы доходов к предъявлению над суммой доходов от реализации</w:t>
                  </w:r>
                </w:p>
              </w:tc>
              <w:tc>
                <w:tcPr>
                  <w:tcW w:w="425" w:type="dxa"/>
                </w:tcPr>
                <w:p w14:paraId="0417DBE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25C1A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04 831</w:t>
                  </w:r>
                </w:p>
              </w:tc>
              <w:tc>
                <w:tcPr>
                  <w:tcW w:w="567" w:type="dxa"/>
                </w:tcPr>
                <w:p w14:paraId="425ED0E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A8163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10 138</w:t>
                  </w:r>
                </w:p>
              </w:tc>
              <w:tc>
                <w:tcPr>
                  <w:tcW w:w="851" w:type="dxa"/>
                </w:tcPr>
                <w:p w14:paraId="60C3718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4E616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4A09D99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0F176EE4" w14:textId="77777777" w:rsidTr="000D3AE4">
              <w:tc>
                <w:tcPr>
                  <w:tcW w:w="467" w:type="dxa"/>
                </w:tcPr>
                <w:p w14:paraId="5F4F32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3.3.12</w:t>
                  </w:r>
                </w:p>
              </w:tc>
              <w:tc>
                <w:tcPr>
                  <w:tcW w:w="1287" w:type="dxa"/>
                </w:tcPr>
                <w:p w14:paraId="7C5366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задолженность по обязательствам, принятым бюджетным учреждением по оплате расходов, </w:t>
                  </w:r>
                  <w:r w:rsidRPr="007D13DE">
                    <w:rPr>
                      <w:rFonts w:ascii="Arial" w:eastAsia="Times New Roman" w:hAnsi="Arial" w:cs="Arial"/>
                      <w:sz w:val="16"/>
                      <w:szCs w:val="16"/>
                      <w:lang w:eastAsia="ru-RU"/>
                    </w:rPr>
                    <w:lastRenderedPageBreak/>
                    <w:t>относящихся к очередным финансовым периодам</w:t>
                  </w:r>
                </w:p>
              </w:tc>
              <w:tc>
                <w:tcPr>
                  <w:tcW w:w="425" w:type="dxa"/>
                </w:tcPr>
                <w:p w14:paraId="2691F7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48CEFA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50 2XX</w:t>
                  </w:r>
                </w:p>
              </w:tc>
              <w:tc>
                <w:tcPr>
                  <w:tcW w:w="567" w:type="dxa"/>
                </w:tcPr>
                <w:p w14:paraId="477B46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F3E49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73X</w:t>
                  </w:r>
                </w:p>
              </w:tc>
              <w:tc>
                <w:tcPr>
                  <w:tcW w:w="851" w:type="dxa"/>
                </w:tcPr>
                <w:p w14:paraId="738D710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436AD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8" w:type="dxa"/>
                </w:tcPr>
                <w:p w14:paraId="10B686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w:t>
                  </w:r>
                </w:p>
                <w:p w14:paraId="4555FEA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соответствии с содержанием факта хозяйственной жизни</w:t>
                  </w:r>
                </w:p>
              </w:tc>
            </w:tr>
            <w:tr w:rsidR="007D13DE" w:rsidRPr="007D13DE" w14:paraId="0A2C4DAB" w14:textId="77777777" w:rsidTr="000D3AE4">
              <w:tc>
                <w:tcPr>
                  <w:tcW w:w="467" w:type="dxa"/>
                </w:tcPr>
                <w:p w14:paraId="1105DD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3.3.13</w:t>
                  </w:r>
                </w:p>
              </w:tc>
              <w:tc>
                <w:tcPr>
                  <w:tcW w:w="1287" w:type="dxa"/>
                </w:tcPr>
                <w:p w14:paraId="2921555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начисление задолженности учреждениями по возврату в доход бюджета средств целевой субсидии в случае выявления по результатам последующего государственного (муниципального) финансового контроля нарушений порядка использования предоставленных в прошлые отчетные периоды субсидий (исполнение учреждениями решений органов государственного (муниципального) финансового контроля); </w:t>
                  </w:r>
                  <w:r w:rsidRPr="007D13DE">
                    <w:rPr>
                      <w:rFonts w:ascii="Arial" w:eastAsia="Times New Roman" w:hAnsi="Arial" w:cs="Arial"/>
                      <w:sz w:val="16"/>
                      <w:szCs w:val="16"/>
                      <w:lang w:eastAsia="ru-RU"/>
                    </w:rPr>
                    <w:lastRenderedPageBreak/>
                    <w:t>начисление доходов по расчетам по ущербу</w:t>
                  </w:r>
                </w:p>
                <w:p w14:paraId="7ED330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06E5BB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64E8B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E3960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A2561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07211D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1XX</w:t>
                  </w:r>
                </w:p>
              </w:tc>
              <w:tc>
                <w:tcPr>
                  <w:tcW w:w="567" w:type="dxa"/>
                </w:tcPr>
                <w:p w14:paraId="1C689CB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450E4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05 731</w:t>
                  </w:r>
                </w:p>
              </w:tc>
              <w:tc>
                <w:tcPr>
                  <w:tcW w:w="851" w:type="dxa"/>
                </w:tcPr>
                <w:p w14:paraId="5E64BCD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9AE7B1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p w14:paraId="15B632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09B745C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56FB85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13170E82" w14:textId="77777777" w:rsidTr="000D3AE4">
              <w:tc>
                <w:tcPr>
                  <w:tcW w:w="467" w:type="dxa"/>
                </w:tcPr>
                <w:p w14:paraId="60AC5BF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3.3.14</w:t>
                  </w:r>
                </w:p>
              </w:tc>
              <w:tc>
                <w:tcPr>
                  <w:tcW w:w="1287" w:type="dxa"/>
                </w:tcPr>
                <w:p w14:paraId="4F50A0B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начисление задолженности государственного внебюджетного фонда - страховщика по возмещению расходов работодателя - учреждения по выплатам социального пособия по оплате четырех дополнительных выходных дней для ухода за детьми-инвалидами</w:t>
                  </w:r>
                </w:p>
                <w:p w14:paraId="6333719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7997C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63CDD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800CE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209 34 561</w:t>
                  </w:r>
                </w:p>
              </w:tc>
              <w:tc>
                <w:tcPr>
                  <w:tcW w:w="567" w:type="dxa"/>
                </w:tcPr>
                <w:p w14:paraId="61FDB2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CC326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05 731</w:t>
                  </w:r>
                </w:p>
              </w:tc>
              <w:tc>
                <w:tcPr>
                  <w:tcW w:w="851" w:type="dxa"/>
                </w:tcPr>
                <w:p w14:paraId="459D0D3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51050D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c>
                <w:tcPr>
                  <w:tcW w:w="1418" w:type="dxa"/>
                </w:tcPr>
                <w:p w14:paraId="4DFA36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30076B77" w14:textId="77777777" w:rsidTr="000D3AE4">
              <w:tc>
                <w:tcPr>
                  <w:tcW w:w="467" w:type="dxa"/>
                </w:tcPr>
                <w:p w14:paraId="769445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3.3.15</w:t>
                  </w:r>
                </w:p>
              </w:tc>
              <w:tc>
                <w:tcPr>
                  <w:tcW w:w="1287" w:type="dxa"/>
                </w:tcPr>
                <w:p w14:paraId="31365DE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задолженность на дату возникновения требований к </w:t>
                  </w:r>
                  <w:r w:rsidRPr="007D13DE">
                    <w:rPr>
                      <w:rFonts w:ascii="Arial" w:eastAsia="Times New Roman" w:hAnsi="Arial" w:cs="Arial"/>
                      <w:sz w:val="16"/>
                      <w:szCs w:val="16"/>
                      <w:lang w:eastAsia="ru-RU"/>
                    </w:rPr>
                    <w:lastRenderedPageBreak/>
                    <w:t>плательщикам штрафных санкций, подлежащих дальнейшему перечислению в доход соответствующего бюджета</w:t>
                  </w:r>
                </w:p>
                <w:p w14:paraId="0DBD1B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ACCE4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1172CD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05 56X</w:t>
                  </w:r>
                </w:p>
              </w:tc>
              <w:tc>
                <w:tcPr>
                  <w:tcW w:w="567" w:type="dxa"/>
                </w:tcPr>
                <w:p w14:paraId="7C506A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3FF96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05 730</w:t>
                  </w:r>
                </w:p>
              </w:tc>
              <w:tc>
                <w:tcPr>
                  <w:tcW w:w="851" w:type="dxa"/>
                </w:tcPr>
                <w:p w14:paraId="6F40B37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275" w:type="dxa"/>
                </w:tcPr>
                <w:p w14:paraId="20318DD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2.15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8" w:type="dxa"/>
                </w:tcPr>
                <w:p w14:paraId="281B07C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4EEC4738" w14:textId="77777777" w:rsidTr="000D3AE4">
              <w:tc>
                <w:tcPr>
                  <w:tcW w:w="467" w:type="dxa"/>
                </w:tcPr>
                <w:p w14:paraId="27B270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3.3.16</w:t>
                  </w:r>
                </w:p>
              </w:tc>
              <w:tc>
                <w:tcPr>
                  <w:tcW w:w="1287" w:type="dxa"/>
                </w:tcPr>
                <w:p w14:paraId="03A00C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поступление денежных средств на лицевой счет учреждения, средств в погашение текущей задолженности</w:t>
                  </w:r>
                </w:p>
                <w:p w14:paraId="2E1211A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63BE2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27B6F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11 510</w:t>
                  </w:r>
                </w:p>
              </w:tc>
              <w:tc>
                <w:tcPr>
                  <w:tcW w:w="567" w:type="dxa"/>
                </w:tcPr>
                <w:p w14:paraId="1470C6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56ECB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68BF2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01F1389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1E14E2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22310DD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41A285C2" w14:textId="77777777" w:rsidTr="000D3AE4">
              <w:tc>
                <w:tcPr>
                  <w:tcW w:w="467" w:type="dxa"/>
                </w:tcPr>
                <w:p w14:paraId="59751A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3.3.17</w:t>
                  </w:r>
                </w:p>
              </w:tc>
              <w:tc>
                <w:tcPr>
                  <w:tcW w:w="1287" w:type="dxa"/>
                </w:tcPr>
                <w:p w14:paraId="7C9763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поступление денежных средств на лицевой счет в органе казначейства в связи с некорректными реквизитами контрагента, иными основаниями (восстановление кассового расхода текущего </w:t>
                  </w:r>
                  <w:r w:rsidRPr="007D13DE">
                    <w:rPr>
                      <w:rFonts w:ascii="Arial" w:eastAsia="Times New Roman" w:hAnsi="Arial" w:cs="Arial"/>
                      <w:sz w:val="16"/>
                      <w:szCs w:val="16"/>
                      <w:lang w:eastAsia="ru-RU"/>
                    </w:rPr>
                    <w:lastRenderedPageBreak/>
                    <w:t>(прошлого) отчетного периода)</w:t>
                  </w:r>
                </w:p>
              </w:tc>
              <w:tc>
                <w:tcPr>
                  <w:tcW w:w="425" w:type="dxa"/>
                </w:tcPr>
                <w:p w14:paraId="56C17D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580661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11 510</w:t>
                  </w:r>
                </w:p>
              </w:tc>
              <w:tc>
                <w:tcPr>
                  <w:tcW w:w="567" w:type="dxa"/>
                </w:tcPr>
                <w:p w14:paraId="07DFD9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19EBE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31F0A2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77A434C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718976E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52E8D4EB" w14:textId="77777777" w:rsidTr="000D3AE4">
              <w:tc>
                <w:tcPr>
                  <w:tcW w:w="467" w:type="dxa"/>
                </w:tcPr>
                <w:p w14:paraId="12F22C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3.3.18</w:t>
                  </w:r>
                </w:p>
              </w:tc>
              <w:tc>
                <w:tcPr>
                  <w:tcW w:w="1287" w:type="dxa"/>
                </w:tcPr>
                <w:p w14:paraId="6F97BB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 в бухгалтерском учете восстановленный налог на добавленную стоимость, ранее принятый к вычету</w:t>
                  </w:r>
                </w:p>
              </w:tc>
              <w:tc>
                <w:tcPr>
                  <w:tcW w:w="425" w:type="dxa"/>
                </w:tcPr>
                <w:p w14:paraId="2B042F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A9B48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12 561</w:t>
                  </w:r>
                </w:p>
              </w:tc>
              <w:tc>
                <w:tcPr>
                  <w:tcW w:w="567" w:type="dxa"/>
                </w:tcPr>
                <w:p w14:paraId="122704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DE708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04 731</w:t>
                  </w:r>
                </w:p>
              </w:tc>
              <w:tc>
                <w:tcPr>
                  <w:tcW w:w="851" w:type="dxa"/>
                </w:tcPr>
                <w:p w14:paraId="23330225"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6E609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418" w:type="dxa"/>
                </w:tcPr>
                <w:p w14:paraId="71F805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60EA09E1" w14:textId="77777777" w:rsidTr="000D3AE4">
              <w:tc>
                <w:tcPr>
                  <w:tcW w:w="467" w:type="dxa"/>
                </w:tcPr>
                <w:p w14:paraId="493D1B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3.3.19</w:t>
                  </w:r>
                </w:p>
              </w:tc>
              <w:tc>
                <w:tcPr>
                  <w:tcW w:w="1287" w:type="dxa"/>
                </w:tcPr>
                <w:p w14:paraId="48607E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обязательства при осуществлении субъектом учета - подрядчиком в отчетном периоде расходов при выполнении работ по долгосрочным договорам строительного подряда сверх сводного сметного расчета</w:t>
                  </w:r>
                </w:p>
              </w:tc>
              <w:tc>
                <w:tcPr>
                  <w:tcW w:w="425" w:type="dxa"/>
                </w:tcPr>
                <w:p w14:paraId="38F178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2AE67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2XX</w:t>
                  </w:r>
                </w:p>
              </w:tc>
              <w:tc>
                <w:tcPr>
                  <w:tcW w:w="567" w:type="dxa"/>
                </w:tcPr>
                <w:p w14:paraId="17C562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A573F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5036081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3E2061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10FA99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3F4D9675" w14:textId="77777777" w:rsidTr="000D3AE4">
              <w:tc>
                <w:tcPr>
                  <w:tcW w:w="467" w:type="dxa"/>
                </w:tcPr>
                <w:p w14:paraId="0D89D8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3.3.20</w:t>
                  </w:r>
                </w:p>
              </w:tc>
              <w:tc>
                <w:tcPr>
                  <w:tcW w:w="1287" w:type="dxa"/>
                </w:tcPr>
                <w:p w14:paraId="7C447A1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оплата обязательных платежей в </w:t>
                  </w:r>
                  <w:r w:rsidRPr="007D13DE">
                    <w:rPr>
                      <w:rFonts w:ascii="Arial" w:eastAsia="Times New Roman" w:hAnsi="Arial" w:cs="Arial"/>
                      <w:sz w:val="16"/>
                      <w:szCs w:val="16"/>
                      <w:lang w:eastAsia="ru-RU"/>
                    </w:rPr>
                    <w:lastRenderedPageBreak/>
                    <w:t>доход бюджетов бюджетной системы Российской Федерации, не входящих в состав единого налогового платежа, единого тарифа страховых взносов, штрафов, пеней, неустоек, платежей в счет возмещения ущерба в доход бюджетов бюджетной системы Российской Федерации, денежных средств - обеспечения заявки</w:t>
                  </w:r>
                </w:p>
                <w:p w14:paraId="6A0C0C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B3E31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4C0AC8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4CD81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83X</w:t>
                  </w:r>
                </w:p>
              </w:tc>
              <w:tc>
                <w:tcPr>
                  <w:tcW w:w="567" w:type="dxa"/>
                </w:tcPr>
                <w:p w14:paraId="6AF2D0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03BAE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1" w:type="dxa"/>
                </w:tcPr>
                <w:p w14:paraId="0CA9D1A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w:t>
                  </w:r>
                  <w:r w:rsidRPr="007D13DE">
                    <w:rPr>
                      <w:rFonts w:ascii="Arial" w:eastAsia="Times New Roman" w:hAnsi="Arial" w:cs="Arial"/>
                      <w:sz w:val="16"/>
                      <w:szCs w:val="16"/>
                      <w:lang w:eastAsia="ru-RU"/>
                    </w:rPr>
                    <w:lastRenderedPageBreak/>
                    <w:t>мые к выписке</w:t>
                  </w:r>
                </w:p>
              </w:tc>
              <w:tc>
                <w:tcPr>
                  <w:tcW w:w="1275" w:type="dxa"/>
                </w:tcPr>
                <w:p w14:paraId="69DC0E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3A147E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2F7DA924" w14:textId="77777777" w:rsidTr="000D3AE4">
              <w:tc>
                <w:tcPr>
                  <w:tcW w:w="467" w:type="dxa"/>
                </w:tcPr>
                <w:p w14:paraId="1E91E2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3.3.21</w:t>
                  </w:r>
                </w:p>
              </w:tc>
              <w:tc>
                <w:tcPr>
                  <w:tcW w:w="1287" w:type="dxa"/>
                </w:tcPr>
                <w:p w14:paraId="5DBA1D3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перечисление единого налогового платежа, единого тарифа страховых взносов в </w:t>
                  </w:r>
                  <w:r w:rsidRPr="007D13DE">
                    <w:rPr>
                      <w:rFonts w:ascii="Arial" w:eastAsia="Times New Roman" w:hAnsi="Arial" w:cs="Arial"/>
                      <w:sz w:val="16"/>
                      <w:szCs w:val="16"/>
                      <w:lang w:eastAsia="ru-RU"/>
                    </w:rPr>
                    <w:lastRenderedPageBreak/>
                    <w:t>составе единого налогового платежа</w:t>
                  </w:r>
                </w:p>
              </w:tc>
              <w:tc>
                <w:tcPr>
                  <w:tcW w:w="425" w:type="dxa"/>
                </w:tcPr>
                <w:p w14:paraId="4800BA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5EF604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F0C79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14 831</w:t>
                  </w:r>
                </w:p>
              </w:tc>
              <w:tc>
                <w:tcPr>
                  <w:tcW w:w="567" w:type="dxa"/>
                </w:tcPr>
                <w:p w14:paraId="3C8E29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4D2F6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1" w:type="dxa"/>
                </w:tcPr>
                <w:p w14:paraId="1C37B4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2001A0E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798647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18F851CC" w14:textId="77777777" w:rsidTr="000D3AE4">
              <w:tc>
                <w:tcPr>
                  <w:tcW w:w="467" w:type="dxa"/>
                </w:tcPr>
                <w:p w14:paraId="02CE94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3.3.22</w:t>
                  </w:r>
                </w:p>
              </w:tc>
              <w:tc>
                <w:tcPr>
                  <w:tcW w:w="1287" w:type="dxa"/>
                </w:tcPr>
                <w:p w14:paraId="4A3459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задолженности по соответствующим налогам, сборам, взносам (исполнение обязанности по уплате налогов, авансовых платежей по налогам, сборов, страховых взносов)</w:t>
                  </w:r>
                </w:p>
              </w:tc>
              <w:tc>
                <w:tcPr>
                  <w:tcW w:w="425" w:type="dxa"/>
                </w:tcPr>
                <w:p w14:paraId="556A05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F5875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FA5E5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567" w:type="dxa"/>
                </w:tcPr>
                <w:p w14:paraId="7A5100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09509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09C525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14 731</w:t>
                  </w:r>
                </w:p>
              </w:tc>
              <w:tc>
                <w:tcPr>
                  <w:tcW w:w="851" w:type="dxa"/>
                </w:tcPr>
                <w:p w14:paraId="480FD7E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2DB96C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5D336D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1A172186" w14:textId="77777777" w:rsidTr="000D3AE4">
              <w:tc>
                <w:tcPr>
                  <w:tcW w:w="467" w:type="dxa"/>
                </w:tcPr>
                <w:p w14:paraId="0966C8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3.3.23</w:t>
                  </w:r>
                </w:p>
              </w:tc>
              <w:tc>
                <w:tcPr>
                  <w:tcW w:w="1287" w:type="dxa"/>
                </w:tcPr>
                <w:p w14:paraId="47396F7F" w14:textId="3F3DF730"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w:t>
                  </w:r>
                  <w:r w:rsidR="00325218">
                    <w:rPr>
                      <w:rFonts w:ascii="Arial" w:eastAsia="Times New Roman" w:hAnsi="Arial" w:cs="Arial"/>
                      <w:sz w:val="16"/>
                      <w:szCs w:val="16"/>
                      <w:lang w:eastAsia="ru-RU"/>
                    </w:rPr>
                    <w:t>а</w:t>
                  </w:r>
                  <w:r w:rsidRPr="007D13DE">
                    <w:rPr>
                      <w:rFonts w:ascii="Arial" w:eastAsia="Times New Roman" w:hAnsi="Arial" w:cs="Arial"/>
                      <w:sz w:val="16"/>
                      <w:szCs w:val="16"/>
                      <w:lang w:eastAsia="ru-RU"/>
                    </w:rPr>
                    <w:t xml:space="preserve"> в бухгалтерском учете сумма налога на добавленную стоимость, подлежащая налоговому вычету в порядке, предусмотренном законодательством Российской Федерации о налогах и сборах </w:t>
                  </w:r>
                  <w:r w:rsidRPr="007D13DE">
                    <w:rPr>
                      <w:rFonts w:ascii="Arial" w:eastAsia="Times New Roman" w:hAnsi="Arial" w:cs="Arial"/>
                      <w:sz w:val="16"/>
                      <w:szCs w:val="16"/>
                      <w:lang w:eastAsia="ru-RU"/>
                    </w:rPr>
                    <w:lastRenderedPageBreak/>
                    <w:t>(уменьшение суммы налога на добавленную стоимость)</w:t>
                  </w:r>
                </w:p>
              </w:tc>
              <w:tc>
                <w:tcPr>
                  <w:tcW w:w="425" w:type="dxa"/>
                </w:tcPr>
                <w:p w14:paraId="01772F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547795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04 831</w:t>
                  </w:r>
                </w:p>
              </w:tc>
              <w:tc>
                <w:tcPr>
                  <w:tcW w:w="567" w:type="dxa"/>
                </w:tcPr>
                <w:p w14:paraId="0AA200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3F9A2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1X 661</w:t>
                  </w:r>
                </w:p>
              </w:tc>
              <w:tc>
                <w:tcPr>
                  <w:tcW w:w="851" w:type="dxa"/>
                </w:tcPr>
                <w:p w14:paraId="1AD693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c>
                <w:tcPr>
                  <w:tcW w:w="1275" w:type="dxa"/>
                </w:tcPr>
                <w:p w14:paraId="34DD5E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2B91F95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2.17 настоящего Приложения в соответствии с содержанием факта хозяйственной жизни</w:t>
                  </w:r>
                </w:p>
              </w:tc>
            </w:tr>
            <w:tr w:rsidR="007D13DE" w:rsidRPr="007D13DE" w14:paraId="7CD4EE17" w14:textId="77777777" w:rsidTr="000D3AE4">
              <w:tc>
                <w:tcPr>
                  <w:tcW w:w="467" w:type="dxa"/>
                </w:tcPr>
                <w:p w14:paraId="046DDD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3.3.24</w:t>
                  </w:r>
                </w:p>
              </w:tc>
              <w:tc>
                <w:tcPr>
                  <w:tcW w:w="1287" w:type="dxa"/>
                </w:tcPr>
                <w:p w14:paraId="05E5F68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(начислено) в бухгалтерском учете обязательство работодателя по выплатам социальных пособий, расходы по которым подлежат возмещению государственным внебюджетным фондом - страховщиком в натуральной форме</w:t>
                  </w:r>
                </w:p>
              </w:tc>
              <w:tc>
                <w:tcPr>
                  <w:tcW w:w="425" w:type="dxa"/>
                </w:tcPr>
                <w:p w14:paraId="622F613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EB0B8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567" w:type="dxa"/>
                </w:tcPr>
                <w:p w14:paraId="6C9AFC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0C71A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65 737</w:t>
                  </w:r>
                </w:p>
              </w:tc>
              <w:tc>
                <w:tcPr>
                  <w:tcW w:w="851" w:type="dxa"/>
                </w:tcPr>
                <w:p w14:paraId="41437C1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4FD9A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2015BBD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D8F31F5" w14:textId="77777777" w:rsidTr="000D3AE4">
              <w:tc>
                <w:tcPr>
                  <w:tcW w:w="467" w:type="dxa"/>
                </w:tcPr>
                <w:p w14:paraId="0FBEDC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3.3.25</w:t>
                  </w:r>
                </w:p>
              </w:tc>
              <w:tc>
                <w:tcPr>
                  <w:tcW w:w="1287" w:type="dxa"/>
                </w:tcPr>
                <w:p w14:paraId="28151C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(начислено) в бухгалтерском учете обязательство работодателя по оплате четырех дополнительных выходных дней для ухода за детьми-инвалидами, расходы по которым подлежат возмещению </w:t>
                  </w:r>
                  <w:r w:rsidRPr="007D13DE">
                    <w:rPr>
                      <w:rFonts w:ascii="Arial" w:eastAsia="Times New Roman" w:hAnsi="Arial" w:cs="Arial"/>
                      <w:sz w:val="16"/>
                      <w:szCs w:val="16"/>
                      <w:lang w:eastAsia="ru-RU"/>
                    </w:rPr>
                    <w:lastRenderedPageBreak/>
                    <w:t>государственным внебюджетным фондом – страховщиком</w:t>
                  </w:r>
                </w:p>
                <w:p w14:paraId="4D02C1F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DD787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50640C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567" w:type="dxa"/>
                </w:tcPr>
                <w:p w14:paraId="293240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7D217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66 737</w:t>
                  </w:r>
                </w:p>
              </w:tc>
              <w:tc>
                <w:tcPr>
                  <w:tcW w:w="851" w:type="dxa"/>
                </w:tcPr>
                <w:p w14:paraId="21E75A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39724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185DB25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r>
            <w:tr w:rsidR="007D13DE" w:rsidRPr="007D13DE" w14:paraId="5F02BEB8" w14:textId="77777777" w:rsidTr="000D3AE4">
              <w:tc>
                <w:tcPr>
                  <w:tcW w:w="467" w:type="dxa"/>
                </w:tcPr>
                <w:p w14:paraId="597C5D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3.3.26</w:t>
                  </w:r>
                </w:p>
              </w:tc>
              <w:tc>
                <w:tcPr>
                  <w:tcW w:w="1287" w:type="dxa"/>
                </w:tcPr>
                <w:p w14:paraId="132EB8E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(начислены) в бухгалтерском учете страховые взносы на сумму обязательства по оплате четырех дополнительных выходных дней для ухода за детьми-инвалидами, расходы по которым подлежат возмещению государственным внебюджетным фондом – страховщиком</w:t>
                  </w:r>
                </w:p>
                <w:p w14:paraId="0277874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E8C71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CE082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567" w:type="dxa"/>
                </w:tcPr>
                <w:p w14:paraId="3C0612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00BAA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6AA9DE6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1C603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747246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34B47290" w14:textId="77777777" w:rsidTr="000D3AE4">
              <w:tc>
                <w:tcPr>
                  <w:tcW w:w="467" w:type="dxa"/>
                </w:tcPr>
                <w:p w14:paraId="075B7D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3.3.27</w:t>
                  </w:r>
                </w:p>
              </w:tc>
              <w:tc>
                <w:tcPr>
                  <w:tcW w:w="1287" w:type="dxa"/>
                </w:tcPr>
                <w:p w14:paraId="5BF4E2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операция по возврату неиспользованного остатка субсидии на выполнение государственного </w:t>
                  </w:r>
                  <w:r w:rsidRPr="007D13DE">
                    <w:rPr>
                      <w:rFonts w:ascii="Arial" w:eastAsia="Times New Roman" w:hAnsi="Arial" w:cs="Arial"/>
                      <w:sz w:val="16"/>
                      <w:szCs w:val="16"/>
                      <w:lang w:eastAsia="ru-RU"/>
                    </w:rPr>
                    <w:lastRenderedPageBreak/>
                    <w:t>(муниципального) задания, образовавшегося в связи с невыполнением государственного (муниципального) задания,</w:t>
                  </w:r>
                </w:p>
              </w:tc>
              <w:tc>
                <w:tcPr>
                  <w:tcW w:w="425" w:type="dxa"/>
                </w:tcPr>
                <w:p w14:paraId="5C9303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0EEA8F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4 303 05 831</w:t>
                  </w:r>
                </w:p>
              </w:tc>
              <w:tc>
                <w:tcPr>
                  <w:tcW w:w="567" w:type="dxa"/>
                </w:tcPr>
                <w:p w14:paraId="577DDB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24E53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4 201 11 610</w:t>
                  </w:r>
                </w:p>
              </w:tc>
              <w:tc>
                <w:tcPr>
                  <w:tcW w:w="851" w:type="dxa"/>
                </w:tcPr>
                <w:p w14:paraId="61D982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0648F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5CDD668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5E29FC62" w14:textId="77777777" w:rsidTr="000D3AE4">
              <w:tc>
                <w:tcPr>
                  <w:tcW w:w="467" w:type="dxa"/>
                </w:tcPr>
                <w:p w14:paraId="099BC6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3.3.28</w:t>
                  </w:r>
                </w:p>
              </w:tc>
              <w:tc>
                <w:tcPr>
                  <w:tcW w:w="1287" w:type="dxa"/>
                </w:tcPr>
                <w:p w14:paraId="3816E0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операция по возврату средств в доход федерального бюджета (в том числе в части неиспользованного остатка целевых субсидий в случае недостижения целевых показателей (невыполнения условия при передаче активов), денежных средств, удержанных оператором Единой электронной торговой площадки в пользу заказчика для перечисления </w:t>
                  </w:r>
                  <w:r w:rsidRPr="007D13DE">
                    <w:rPr>
                      <w:rFonts w:ascii="Arial" w:eastAsia="Times New Roman" w:hAnsi="Arial" w:cs="Arial"/>
                      <w:sz w:val="16"/>
                      <w:szCs w:val="16"/>
                      <w:lang w:eastAsia="ru-RU"/>
                    </w:rPr>
                    <w:lastRenderedPageBreak/>
                    <w:t>в федеральный бюджет)</w:t>
                  </w:r>
                </w:p>
                <w:p w14:paraId="60AF066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595AC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4A0015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567" w:type="dxa"/>
                </w:tcPr>
                <w:p w14:paraId="0035C4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9B7EF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1" w:type="dxa"/>
                </w:tcPr>
                <w:p w14:paraId="1069DAD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47FCED4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4D26A2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1D51C64E" w14:textId="77777777" w:rsidTr="000D3AE4">
              <w:tc>
                <w:tcPr>
                  <w:tcW w:w="467" w:type="dxa"/>
                </w:tcPr>
                <w:p w14:paraId="0BC424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3.3.29</w:t>
                  </w:r>
                </w:p>
              </w:tc>
              <w:tc>
                <w:tcPr>
                  <w:tcW w:w="1287" w:type="dxa"/>
                </w:tcPr>
                <w:p w14:paraId="7EC1C75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задолженности учреждения по возврату в доход бюджета неиспользованных остатков целевых субсидий при принятии решения учредителем о подтверждении потребности в их использовании</w:t>
                  </w:r>
                </w:p>
                <w:p w14:paraId="6B0931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AB4D8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6D8C62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53765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935C9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5 303 05 831</w:t>
                  </w:r>
                </w:p>
              </w:tc>
              <w:tc>
                <w:tcPr>
                  <w:tcW w:w="567" w:type="dxa"/>
                </w:tcPr>
                <w:p w14:paraId="7F8EC2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2CAD1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5 401 4X 1X2</w:t>
                  </w:r>
                </w:p>
              </w:tc>
              <w:tc>
                <w:tcPr>
                  <w:tcW w:w="851" w:type="dxa"/>
                </w:tcPr>
                <w:p w14:paraId="59D4D8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подтверждении в потребности остатков субсидий</w:t>
                  </w:r>
                </w:p>
              </w:tc>
              <w:tc>
                <w:tcPr>
                  <w:tcW w:w="1275" w:type="dxa"/>
                </w:tcPr>
                <w:p w14:paraId="5594936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3FE7090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7D13DE" w:rsidRPr="007D13DE" w14:paraId="7DCB3E84" w14:textId="77777777" w:rsidTr="000D3AE4">
              <w:tc>
                <w:tcPr>
                  <w:tcW w:w="467" w:type="dxa"/>
                </w:tcPr>
                <w:p w14:paraId="65316E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3.3.30</w:t>
                  </w:r>
                </w:p>
              </w:tc>
              <w:tc>
                <w:tcPr>
                  <w:tcW w:w="1287" w:type="dxa"/>
                </w:tcPr>
                <w:p w14:paraId="3471F85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уменьшение задолженности учреждения по возврату в доход бюджета неиспользованных остатков целевых субсидий при принятии решения учредителем о подтверждении </w:t>
                  </w:r>
                  <w:r w:rsidRPr="007D13DE">
                    <w:rPr>
                      <w:rFonts w:ascii="Arial" w:eastAsia="Times New Roman" w:hAnsi="Arial" w:cs="Arial"/>
                      <w:sz w:val="16"/>
                      <w:szCs w:val="16"/>
                      <w:lang w:eastAsia="ru-RU"/>
                    </w:rPr>
                    <w:lastRenderedPageBreak/>
                    <w:t>потребности в их использовании (капитальные вложения)</w:t>
                  </w:r>
                </w:p>
                <w:p w14:paraId="135002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F8F42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60785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9AA54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7679A10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6 303 05 831</w:t>
                  </w:r>
                </w:p>
              </w:tc>
              <w:tc>
                <w:tcPr>
                  <w:tcW w:w="567" w:type="dxa"/>
                </w:tcPr>
                <w:p w14:paraId="332439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FC5867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6 401 4X 162</w:t>
                  </w:r>
                </w:p>
              </w:tc>
              <w:tc>
                <w:tcPr>
                  <w:tcW w:w="851" w:type="dxa"/>
                </w:tcPr>
                <w:p w14:paraId="27C4CD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подтверждении в потребности остатков субсидий</w:t>
                  </w:r>
                </w:p>
              </w:tc>
              <w:tc>
                <w:tcPr>
                  <w:tcW w:w="1275" w:type="dxa"/>
                </w:tcPr>
                <w:p w14:paraId="441F2A5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7AA743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7D13DE" w:rsidRPr="007D13DE" w14:paraId="3304C4FE" w14:textId="77777777" w:rsidTr="000D3AE4">
              <w:tc>
                <w:tcPr>
                  <w:tcW w:w="467" w:type="dxa"/>
                </w:tcPr>
                <w:p w14:paraId="792A59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3.3.31</w:t>
                  </w:r>
                </w:p>
              </w:tc>
              <w:tc>
                <w:tcPr>
                  <w:tcW w:w="1287" w:type="dxa"/>
                </w:tcPr>
                <w:p w14:paraId="68BA129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уточнение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w:t>
                  </w:r>
                </w:p>
                <w:p w14:paraId="4569319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FA0EA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B62CF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5 303 XX 831</w:t>
                  </w:r>
                </w:p>
              </w:tc>
              <w:tc>
                <w:tcPr>
                  <w:tcW w:w="567" w:type="dxa"/>
                </w:tcPr>
                <w:p w14:paraId="68C091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E993B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5 401 41 1X2</w:t>
                  </w:r>
                </w:p>
              </w:tc>
              <w:tc>
                <w:tcPr>
                  <w:tcW w:w="851" w:type="dxa"/>
                </w:tcPr>
                <w:p w14:paraId="179707F4" w14:textId="77777777" w:rsidR="007D13DE" w:rsidRPr="007D13DE" w:rsidRDefault="007D13DE" w:rsidP="00DC38C5">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подтверждении в потребности остатков субсидий;</w:t>
                  </w:r>
                </w:p>
                <w:p w14:paraId="1818DA22" w14:textId="77777777" w:rsidR="007D13DE" w:rsidRPr="007D13DE" w:rsidRDefault="007D13DE" w:rsidP="00DC38C5">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tc>
              <w:tc>
                <w:tcPr>
                  <w:tcW w:w="1275" w:type="dxa"/>
                </w:tcPr>
                <w:p w14:paraId="0C75109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02091F5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7D13DE" w:rsidRPr="007D13DE" w14:paraId="31E88EF4" w14:textId="77777777" w:rsidTr="000D3AE4">
              <w:tc>
                <w:tcPr>
                  <w:tcW w:w="467" w:type="dxa"/>
                </w:tcPr>
                <w:p w14:paraId="590623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3.3.32</w:t>
                  </w:r>
                </w:p>
              </w:tc>
              <w:tc>
                <w:tcPr>
                  <w:tcW w:w="1287" w:type="dxa"/>
                </w:tcPr>
                <w:p w14:paraId="5B8A3E0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уточнение при </w:t>
                  </w:r>
                  <w:r w:rsidRPr="007D13DE">
                    <w:rPr>
                      <w:rFonts w:ascii="Arial" w:eastAsia="Times New Roman" w:hAnsi="Arial" w:cs="Arial"/>
                      <w:sz w:val="16"/>
                      <w:szCs w:val="16"/>
                      <w:lang w:eastAsia="ru-RU"/>
                    </w:rPr>
                    <w:lastRenderedPageBreak/>
                    <w:t>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 (капитальные вложения)</w:t>
                  </w:r>
                </w:p>
                <w:p w14:paraId="617A712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154B4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19B078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6 303 05 831</w:t>
                  </w:r>
                </w:p>
              </w:tc>
              <w:tc>
                <w:tcPr>
                  <w:tcW w:w="567" w:type="dxa"/>
                </w:tcPr>
                <w:p w14:paraId="2217F6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C5810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6 401 41 162</w:t>
                  </w:r>
                </w:p>
              </w:tc>
              <w:tc>
                <w:tcPr>
                  <w:tcW w:w="851" w:type="dxa"/>
                </w:tcPr>
                <w:p w14:paraId="2976FDBF" w14:textId="77777777" w:rsidR="007D13DE" w:rsidRPr="007D13DE" w:rsidRDefault="007D13DE" w:rsidP="00DC38C5">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Решение о подтверждении в </w:t>
                  </w:r>
                  <w:r w:rsidRPr="007D13DE">
                    <w:rPr>
                      <w:rFonts w:ascii="Arial" w:eastAsia="Times New Roman" w:hAnsi="Arial" w:cs="Arial"/>
                      <w:sz w:val="16"/>
                      <w:szCs w:val="16"/>
                      <w:lang w:eastAsia="ru-RU"/>
                    </w:rPr>
                    <w:lastRenderedPageBreak/>
                    <w:t>потребности остатков субсидий;</w:t>
                  </w:r>
                </w:p>
                <w:p w14:paraId="54F147B3" w14:textId="77777777" w:rsidR="007D13DE" w:rsidRPr="007D13DE" w:rsidRDefault="007D13DE" w:rsidP="00DC38C5">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Извещение о трансферте, передаваемом с условием (ф. 0510453)</w:t>
                  </w:r>
                </w:p>
              </w:tc>
              <w:tc>
                <w:tcPr>
                  <w:tcW w:w="1275" w:type="dxa"/>
                </w:tcPr>
                <w:p w14:paraId="47588A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2AC7111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4.4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43D4A7FA" w14:textId="77777777" w:rsidTr="000D3AE4">
              <w:tc>
                <w:tcPr>
                  <w:tcW w:w="467" w:type="dxa"/>
                </w:tcPr>
                <w:p w14:paraId="41C105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3.3.33</w:t>
                  </w:r>
                </w:p>
              </w:tc>
              <w:tc>
                <w:tcPr>
                  <w:tcW w:w="1287" w:type="dxa"/>
                </w:tcPr>
                <w:p w14:paraId="24F9F7D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 в бухгалтерском учете возврат в доход бюджета неиспользованных остатков целевых субсидий до момента принятия решения учредителем о подтверждении потребности в </w:t>
                  </w:r>
                  <w:r w:rsidRPr="007D13DE">
                    <w:rPr>
                      <w:rFonts w:ascii="Arial" w:eastAsia="Times New Roman" w:hAnsi="Arial" w:cs="Arial"/>
                      <w:sz w:val="16"/>
                      <w:szCs w:val="16"/>
                      <w:lang w:eastAsia="ru-RU"/>
                    </w:rPr>
                    <w:lastRenderedPageBreak/>
                    <w:t>их использовании</w:t>
                  </w:r>
                </w:p>
                <w:p w14:paraId="24A509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A60036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06EB6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325AFA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05 831</w:t>
                  </w:r>
                </w:p>
              </w:tc>
              <w:tc>
                <w:tcPr>
                  <w:tcW w:w="567" w:type="dxa"/>
                </w:tcPr>
                <w:p w14:paraId="67508E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875CCE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1" w:type="dxa"/>
                </w:tcPr>
                <w:p w14:paraId="7A43548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040F5E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5CA512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6F4B1937" w14:textId="77777777" w:rsidTr="000D3AE4">
              <w:tc>
                <w:tcPr>
                  <w:tcW w:w="467" w:type="dxa"/>
                </w:tcPr>
                <w:p w14:paraId="503D08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3.3.34</w:t>
                  </w:r>
                </w:p>
              </w:tc>
              <w:tc>
                <w:tcPr>
                  <w:tcW w:w="1287" w:type="dxa"/>
                </w:tcPr>
                <w:p w14:paraId="5077FE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начисленного акциза при приобретении сырья, подлежащего обложению акцизом в соответствии с законодательством Российской Федерации о налогах и сборах</w:t>
                  </w:r>
                </w:p>
                <w:p w14:paraId="265B3AF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4F270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3CDC7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2 303 05 831</w:t>
                  </w:r>
                </w:p>
              </w:tc>
              <w:tc>
                <w:tcPr>
                  <w:tcW w:w="567" w:type="dxa"/>
                </w:tcPr>
                <w:p w14:paraId="78677A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4D586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2 210 05 661</w:t>
                  </w:r>
                </w:p>
              </w:tc>
              <w:tc>
                <w:tcPr>
                  <w:tcW w:w="851" w:type="dxa"/>
                </w:tcPr>
                <w:p w14:paraId="7E82CE4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B301B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7F90C10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7D13DE" w:rsidRPr="007D13DE" w14:paraId="3DAF706E" w14:textId="77777777" w:rsidTr="000D3AE4">
              <w:tc>
                <w:tcPr>
                  <w:tcW w:w="467" w:type="dxa"/>
                </w:tcPr>
                <w:p w14:paraId="2F1338C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3.3.35</w:t>
                  </w:r>
                </w:p>
              </w:tc>
              <w:tc>
                <w:tcPr>
                  <w:tcW w:w="1287" w:type="dxa"/>
                </w:tcPr>
                <w:p w14:paraId="0F77315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списание сумм акциза, принятых учреждением в качестве налогового вычета в отношении объектов, подлежащих обложению акцизом при выполнении условий принятия к вычету, предусмотренных </w:t>
                  </w:r>
                  <w:r w:rsidRPr="007D13DE">
                    <w:rPr>
                      <w:rFonts w:ascii="Arial" w:eastAsia="Times New Roman" w:hAnsi="Arial" w:cs="Arial"/>
                      <w:sz w:val="16"/>
                      <w:szCs w:val="16"/>
                      <w:lang w:eastAsia="ru-RU"/>
                    </w:rPr>
                    <w:lastRenderedPageBreak/>
                    <w:t>законодательством Российской Федерации о налогах и сборах</w:t>
                  </w:r>
                </w:p>
                <w:p w14:paraId="6AACD6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39FB6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21174F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210 05 560</w:t>
                  </w:r>
                </w:p>
              </w:tc>
              <w:tc>
                <w:tcPr>
                  <w:tcW w:w="567" w:type="dxa"/>
                </w:tcPr>
                <w:p w14:paraId="164D53D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F9564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05 73X</w:t>
                  </w:r>
                </w:p>
              </w:tc>
              <w:tc>
                <w:tcPr>
                  <w:tcW w:w="851" w:type="dxa"/>
                </w:tcPr>
                <w:p w14:paraId="11387C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F0C711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5B5A991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388B57DA" w14:textId="77777777" w:rsidTr="000D3AE4">
              <w:tc>
                <w:tcPr>
                  <w:tcW w:w="467" w:type="dxa"/>
                </w:tcPr>
                <w:p w14:paraId="0E78EF7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3.3.36</w:t>
                  </w:r>
                </w:p>
              </w:tc>
              <w:tc>
                <w:tcPr>
                  <w:tcW w:w="1287" w:type="dxa"/>
                </w:tcPr>
                <w:p w14:paraId="5087C1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031E30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83424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35CD2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83X</w:t>
                  </w:r>
                </w:p>
              </w:tc>
              <w:tc>
                <w:tcPr>
                  <w:tcW w:w="567" w:type="dxa"/>
                </w:tcPr>
                <w:p w14:paraId="5AF514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726F3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C599B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73X</w:t>
                  </w:r>
                </w:p>
              </w:tc>
              <w:tc>
                <w:tcPr>
                  <w:tcW w:w="851" w:type="dxa"/>
                </w:tcPr>
                <w:p w14:paraId="14B210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E3D22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5A5CE35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E133392" w14:textId="77777777" w:rsidTr="000D3AE4">
              <w:tc>
                <w:tcPr>
                  <w:tcW w:w="467" w:type="dxa"/>
                </w:tcPr>
                <w:p w14:paraId="54B623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3.3.37</w:t>
                  </w:r>
                </w:p>
              </w:tc>
              <w:tc>
                <w:tcPr>
                  <w:tcW w:w="1287" w:type="dxa"/>
                </w:tcPr>
                <w:p w14:paraId="6A84A49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платежам в бюджеты при реорганизации путем слияния, присоединения, разделения, выделения, преобразования или при изменении типа учреждения</w:t>
                  </w:r>
                </w:p>
                <w:p w14:paraId="7DAB9D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BC93D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2514E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431E7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98FAA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83X</w:t>
                  </w:r>
                </w:p>
              </w:tc>
              <w:tc>
                <w:tcPr>
                  <w:tcW w:w="567" w:type="dxa"/>
                </w:tcPr>
                <w:p w14:paraId="578FFE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A2935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9F321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6F4C13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488E4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22B2775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3398F5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04DB7BFB" w14:textId="77777777" w:rsidTr="000D3AE4">
              <w:tc>
                <w:tcPr>
                  <w:tcW w:w="467" w:type="dxa"/>
                </w:tcPr>
                <w:p w14:paraId="11AE2F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3.3.38</w:t>
                  </w:r>
                </w:p>
              </w:tc>
              <w:tc>
                <w:tcPr>
                  <w:tcW w:w="1287" w:type="dxa"/>
                </w:tcPr>
                <w:p w14:paraId="6273255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Приняты к бухгалтерскому учету расчеты по платежам в </w:t>
                  </w:r>
                  <w:r w:rsidRPr="007D13DE">
                    <w:rPr>
                      <w:rFonts w:ascii="Arial" w:eastAsia="Times New Roman" w:hAnsi="Arial" w:cs="Arial"/>
                      <w:sz w:val="16"/>
                      <w:szCs w:val="16"/>
                      <w:lang w:eastAsia="ru-RU"/>
                    </w:rPr>
                    <w:lastRenderedPageBreak/>
                    <w:t>бюджеты при реорганизации путем слияния, присоединения, разделения, выделения, преобразования или при изменении типа учреждения</w:t>
                  </w:r>
                </w:p>
                <w:p w14:paraId="766B87A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6406C8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40908D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048897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72A4C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CB9E3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73X</w:t>
                  </w:r>
                </w:p>
              </w:tc>
              <w:tc>
                <w:tcPr>
                  <w:tcW w:w="851" w:type="dxa"/>
                </w:tcPr>
                <w:p w14:paraId="0257589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w:t>
                  </w:r>
                  <w:r w:rsidRPr="007D13DE">
                    <w:rPr>
                      <w:rFonts w:ascii="Arial" w:eastAsia="Times New Roman" w:hAnsi="Arial" w:cs="Arial"/>
                      <w:sz w:val="16"/>
                      <w:szCs w:val="16"/>
                      <w:lang w:eastAsia="ru-RU"/>
                    </w:rPr>
                    <w:lastRenderedPageBreak/>
                    <w:t>учетной политике (графику документооборота);</w:t>
                  </w:r>
                </w:p>
                <w:p w14:paraId="6BEF74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5C646AA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135D7E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4C1D1E3F" w14:textId="77777777" w:rsidTr="000D3AE4">
              <w:tc>
                <w:tcPr>
                  <w:tcW w:w="467" w:type="dxa"/>
                </w:tcPr>
                <w:p w14:paraId="733007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3.3.39</w:t>
                  </w:r>
                </w:p>
              </w:tc>
              <w:tc>
                <w:tcPr>
                  <w:tcW w:w="1287" w:type="dxa"/>
                </w:tcPr>
                <w:p w14:paraId="14ABF9D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по платежам в бюджет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249C8D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4EEB8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51D914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A5A802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4CF3E0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3019A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F9CE3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30CF5E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1E68D0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362032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0C44F2A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79B3522C" w14:textId="77777777" w:rsidTr="000D3AE4">
              <w:tc>
                <w:tcPr>
                  <w:tcW w:w="467" w:type="dxa"/>
                </w:tcPr>
                <w:p w14:paraId="141E38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3.3.40</w:t>
                  </w:r>
                </w:p>
              </w:tc>
              <w:tc>
                <w:tcPr>
                  <w:tcW w:w="1287" w:type="dxa"/>
                </w:tcPr>
                <w:p w14:paraId="665F94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по платежам в бюджет в части кредиторской задолженности при </w:t>
                  </w:r>
                  <w:r w:rsidRPr="007D13DE">
                    <w:rPr>
                      <w:rFonts w:ascii="Arial" w:eastAsia="Times New Roman" w:hAnsi="Arial" w:cs="Arial"/>
                      <w:sz w:val="16"/>
                      <w:szCs w:val="16"/>
                      <w:lang w:eastAsia="ru-RU"/>
                    </w:rPr>
                    <w:lastRenderedPageBreak/>
                    <w:t>реорганизации путем слияния, присоединения, разделения, выделения, преобразования или при изменении типа учреждения</w:t>
                  </w:r>
                </w:p>
                <w:p w14:paraId="7BC97D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BF2D38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DA90D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4975CBE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71CD9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567" w:type="dxa"/>
                </w:tcPr>
                <w:p w14:paraId="38D988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C646D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3C546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422ADCA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7D13DE">
                    <w:rPr>
                      <w:rFonts w:ascii="Arial" w:eastAsia="Times New Roman" w:hAnsi="Arial" w:cs="Arial"/>
                      <w:sz w:val="16"/>
                      <w:szCs w:val="16"/>
                      <w:lang w:eastAsia="ru-RU"/>
                    </w:rPr>
                    <w:lastRenderedPageBreak/>
                    <w:t>);</w:t>
                  </w:r>
                </w:p>
                <w:p w14:paraId="015F90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4A2891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3.3 настоящего Приложения в соответствии с содержанием факта хозяйственной жизни</w:t>
                  </w:r>
                </w:p>
              </w:tc>
              <w:tc>
                <w:tcPr>
                  <w:tcW w:w="1418" w:type="dxa"/>
                </w:tcPr>
                <w:p w14:paraId="1154B5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52E09AE2" w14:textId="77777777" w:rsidTr="000D3AE4">
              <w:tc>
                <w:tcPr>
                  <w:tcW w:w="467" w:type="dxa"/>
                </w:tcPr>
                <w:p w14:paraId="6F644B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3.3.41</w:t>
                  </w:r>
                </w:p>
              </w:tc>
              <w:tc>
                <w:tcPr>
                  <w:tcW w:w="1287" w:type="dxa"/>
                </w:tcPr>
                <w:p w14:paraId="75B664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платежам в бюджеты при осуществлении расчетов между головным учреждением, обособленными подразделениями (филиалами)</w:t>
                  </w:r>
                </w:p>
                <w:p w14:paraId="712E53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93E0D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C8E78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0A0B9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567" w:type="dxa"/>
                </w:tcPr>
                <w:p w14:paraId="30F1C7D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68D64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3942E706"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6A5B3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2DD802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23B099EB" w14:textId="77777777" w:rsidTr="000D3AE4">
              <w:tc>
                <w:tcPr>
                  <w:tcW w:w="467" w:type="dxa"/>
                </w:tcPr>
                <w:p w14:paraId="0DA2A0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3.3.42</w:t>
                  </w:r>
                </w:p>
              </w:tc>
              <w:tc>
                <w:tcPr>
                  <w:tcW w:w="1287" w:type="dxa"/>
                </w:tcPr>
                <w:p w14:paraId="32FFA40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по платежам в бюджеты, полученные при осуществлении расчетов между головным учреждением, обособленным</w:t>
                  </w:r>
                  <w:r w:rsidRPr="007D13DE">
                    <w:rPr>
                      <w:rFonts w:ascii="Arial" w:eastAsia="Times New Roman" w:hAnsi="Arial" w:cs="Arial"/>
                      <w:sz w:val="16"/>
                      <w:szCs w:val="16"/>
                      <w:lang w:eastAsia="ru-RU"/>
                    </w:rPr>
                    <w:lastRenderedPageBreak/>
                    <w:t>и подразделениями (филиалами)</w:t>
                  </w:r>
                </w:p>
              </w:tc>
              <w:tc>
                <w:tcPr>
                  <w:tcW w:w="425" w:type="dxa"/>
                </w:tcPr>
                <w:p w14:paraId="144371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7A639C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567" w:type="dxa"/>
                </w:tcPr>
                <w:p w14:paraId="5A7A60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3D262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91DBD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65077E72"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B8AC9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466ECCB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1EA07213" w14:textId="77777777" w:rsidTr="000D3AE4">
              <w:tc>
                <w:tcPr>
                  <w:tcW w:w="467" w:type="dxa"/>
                </w:tcPr>
                <w:p w14:paraId="490D95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3.3.43</w:t>
                  </w:r>
                </w:p>
              </w:tc>
              <w:tc>
                <w:tcPr>
                  <w:tcW w:w="1287" w:type="dxa"/>
                </w:tcPr>
                <w:p w14:paraId="292D34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по платежам в бюджет в части дебиторской задолженности при осуществлении внутриведомственных расчетов</w:t>
                  </w:r>
                </w:p>
                <w:p w14:paraId="4635ADA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453CD7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DFD1F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567" w:type="dxa"/>
                </w:tcPr>
                <w:p w14:paraId="22AE34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02EC1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CB4B7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6BFE195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E1FBF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72FAE7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2281FC62" w14:textId="77777777" w:rsidTr="000D3AE4">
              <w:tc>
                <w:tcPr>
                  <w:tcW w:w="467" w:type="dxa"/>
                </w:tcPr>
                <w:p w14:paraId="0C4509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3.3.44</w:t>
                  </w:r>
                </w:p>
              </w:tc>
              <w:tc>
                <w:tcPr>
                  <w:tcW w:w="1287" w:type="dxa"/>
                </w:tcPr>
                <w:p w14:paraId="4F98174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платежам в бюджет в части дебиторской задолженности при осуществлении внутриведомственных расчетов</w:t>
                  </w:r>
                </w:p>
                <w:p w14:paraId="18C227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B76483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3BD36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7CED3C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438EF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567" w:type="dxa"/>
                </w:tcPr>
                <w:p w14:paraId="07525C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DB002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646890CB"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A87B4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6328779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576E3141" w14:textId="77777777" w:rsidTr="000D3AE4">
              <w:tc>
                <w:tcPr>
                  <w:tcW w:w="467" w:type="dxa"/>
                </w:tcPr>
                <w:p w14:paraId="6FBC0B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3.3.45</w:t>
                  </w:r>
                </w:p>
              </w:tc>
              <w:tc>
                <w:tcPr>
                  <w:tcW w:w="1287" w:type="dxa"/>
                </w:tcPr>
                <w:p w14:paraId="1C1112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расчеты по платежам в бюджет в части кредиторской </w:t>
                  </w:r>
                  <w:r w:rsidRPr="007D13DE">
                    <w:rPr>
                      <w:rFonts w:ascii="Arial" w:eastAsia="Times New Roman" w:hAnsi="Arial" w:cs="Arial"/>
                      <w:sz w:val="16"/>
                      <w:szCs w:val="16"/>
                      <w:lang w:eastAsia="ru-RU"/>
                    </w:rPr>
                    <w:lastRenderedPageBreak/>
                    <w:t>задолженности при осуществлении межбюджетных расчетов, при осуществлении межведомственных расчетов в рамках одного публично-правового образования</w:t>
                  </w:r>
                </w:p>
                <w:p w14:paraId="560FCC3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71A23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00D8CC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83458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2B2AF3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19X</w:t>
                  </w:r>
                </w:p>
              </w:tc>
              <w:tc>
                <w:tcPr>
                  <w:tcW w:w="567" w:type="dxa"/>
                </w:tcPr>
                <w:p w14:paraId="29BD46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D3F31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C61D4C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302C184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275" w:type="dxa"/>
                </w:tcPr>
                <w:p w14:paraId="26AB40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8" w:type="dxa"/>
                </w:tcPr>
                <w:p w14:paraId="12C9813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5C07D8E3" w14:textId="77777777" w:rsidTr="000D3AE4">
              <w:tc>
                <w:tcPr>
                  <w:tcW w:w="467" w:type="dxa"/>
                </w:tcPr>
                <w:p w14:paraId="39647F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3.3.46</w:t>
                  </w:r>
                </w:p>
              </w:tc>
              <w:tc>
                <w:tcPr>
                  <w:tcW w:w="1287" w:type="dxa"/>
                </w:tcPr>
                <w:p w14:paraId="5F7C392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платежам в бюджет в части кредиторской задолженности при осуществлении межбюджетных расчетов, при осуществлении межведомственных расчетов в рамках одного публично-правового образования</w:t>
                  </w:r>
                </w:p>
                <w:p w14:paraId="3BA8627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5D6EB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104B19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0C1E7DA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8C60F5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314710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E43DE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567" w:type="dxa"/>
                </w:tcPr>
                <w:p w14:paraId="5CB798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A731D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1" w:type="dxa"/>
                </w:tcPr>
                <w:p w14:paraId="7D449FA6"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CAD8E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3939088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3C3F5D50" w14:textId="77777777" w:rsidTr="000D3AE4">
              <w:tc>
                <w:tcPr>
                  <w:tcW w:w="467" w:type="dxa"/>
                </w:tcPr>
                <w:p w14:paraId="341853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w:t>
                  </w:r>
                  <w:r w:rsidRPr="007D13DE">
                    <w:rPr>
                      <w:rFonts w:ascii="Arial" w:eastAsia="Times New Roman" w:hAnsi="Arial" w:cs="Arial"/>
                      <w:sz w:val="16"/>
                      <w:szCs w:val="16"/>
                      <w:lang w:eastAsia="ru-RU"/>
                    </w:rPr>
                    <w:lastRenderedPageBreak/>
                    <w:t>47</w:t>
                  </w:r>
                </w:p>
              </w:tc>
              <w:tc>
                <w:tcPr>
                  <w:tcW w:w="1287" w:type="dxa"/>
                </w:tcPr>
                <w:p w14:paraId="2452046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Признаны в </w:t>
                  </w:r>
                  <w:r w:rsidRPr="007D13DE">
                    <w:rPr>
                      <w:rFonts w:ascii="Arial" w:eastAsia="Times New Roman" w:hAnsi="Arial" w:cs="Arial"/>
                      <w:sz w:val="16"/>
                      <w:szCs w:val="16"/>
                      <w:lang w:eastAsia="ru-RU"/>
                    </w:rPr>
                    <w:lastRenderedPageBreak/>
                    <w:t>бухгалтерском учете расчеты по платежам в бюджет в части кредиторской задолженности при осуществлении межбюджетных расчетов, при осуществлении межведомственных расчетов в рамках одного публично-правового образования</w:t>
                  </w:r>
                </w:p>
                <w:p w14:paraId="797FD5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83B343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24F8BF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0BA00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w:t>
                  </w:r>
                  <w:r w:rsidRPr="007D13DE">
                    <w:rPr>
                      <w:rFonts w:ascii="Arial" w:eastAsia="Times New Roman" w:hAnsi="Arial" w:cs="Arial"/>
                      <w:sz w:val="16"/>
                      <w:szCs w:val="16"/>
                      <w:lang w:eastAsia="ru-RU"/>
                    </w:rPr>
                    <w:lastRenderedPageBreak/>
                    <w:t>Б</w:t>
                  </w:r>
                </w:p>
              </w:tc>
              <w:tc>
                <w:tcPr>
                  <w:tcW w:w="567" w:type="dxa"/>
                </w:tcPr>
                <w:p w14:paraId="0AA424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401 </w:t>
                  </w:r>
                  <w:r w:rsidRPr="007D13DE">
                    <w:rPr>
                      <w:rFonts w:ascii="Arial" w:eastAsia="Times New Roman" w:hAnsi="Arial" w:cs="Arial"/>
                      <w:sz w:val="16"/>
                      <w:szCs w:val="16"/>
                      <w:lang w:eastAsia="ru-RU"/>
                    </w:rPr>
                    <w:lastRenderedPageBreak/>
                    <w:t>10 19X</w:t>
                  </w:r>
                </w:p>
              </w:tc>
              <w:tc>
                <w:tcPr>
                  <w:tcW w:w="567" w:type="dxa"/>
                </w:tcPr>
                <w:p w14:paraId="5614FC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7E3405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2CB426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303 </w:t>
                  </w:r>
                  <w:r w:rsidRPr="007D13DE">
                    <w:rPr>
                      <w:rFonts w:ascii="Arial" w:eastAsia="Times New Roman" w:hAnsi="Arial" w:cs="Arial"/>
                      <w:sz w:val="16"/>
                      <w:szCs w:val="16"/>
                      <w:lang w:eastAsia="ru-RU"/>
                    </w:rPr>
                    <w:lastRenderedPageBreak/>
                    <w:t>XX 731</w:t>
                  </w:r>
                </w:p>
              </w:tc>
              <w:tc>
                <w:tcPr>
                  <w:tcW w:w="851" w:type="dxa"/>
                </w:tcPr>
                <w:p w14:paraId="163269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Документ</w:t>
                  </w:r>
                  <w:r w:rsidRPr="007D13DE">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275" w:type="dxa"/>
                </w:tcPr>
                <w:p w14:paraId="26F6036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w:t>
                  </w:r>
                  <w:r w:rsidRPr="007D13DE">
                    <w:rPr>
                      <w:rFonts w:ascii="Arial" w:eastAsia="Times New Roman" w:hAnsi="Arial" w:cs="Arial"/>
                      <w:sz w:val="16"/>
                      <w:szCs w:val="16"/>
                      <w:lang w:eastAsia="ru-RU"/>
                    </w:rPr>
                    <w:lastRenderedPageBreak/>
                    <w:t>пункту 4.1 настоящего Приложения в соответствии с содержанием факта хозяйственной жизни</w:t>
                  </w:r>
                </w:p>
              </w:tc>
              <w:tc>
                <w:tcPr>
                  <w:tcW w:w="1418" w:type="dxa"/>
                </w:tcPr>
                <w:p w14:paraId="46EE3A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w:t>
                  </w:r>
                  <w:r w:rsidRPr="007D13DE">
                    <w:rPr>
                      <w:rFonts w:ascii="Arial" w:eastAsia="Times New Roman" w:hAnsi="Arial" w:cs="Arial"/>
                      <w:sz w:val="16"/>
                      <w:szCs w:val="16"/>
                      <w:lang w:eastAsia="ru-RU"/>
                    </w:rPr>
                    <w:lastRenderedPageBreak/>
                    <w:t>3.3 настоящего Приложения в соответствии с содержанием факта хозяйственной жизни</w:t>
                  </w:r>
                </w:p>
              </w:tc>
            </w:tr>
            <w:tr w:rsidR="007D13DE" w:rsidRPr="007D13DE" w14:paraId="58E83A8B" w14:textId="77777777" w:rsidTr="000D3AE4">
              <w:tc>
                <w:tcPr>
                  <w:tcW w:w="467" w:type="dxa"/>
                </w:tcPr>
                <w:p w14:paraId="65EB88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3.3.48</w:t>
                  </w:r>
                </w:p>
              </w:tc>
              <w:tc>
                <w:tcPr>
                  <w:tcW w:w="1287" w:type="dxa"/>
                </w:tcPr>
                <w:p w14:paraId="17E15AF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платежам в бюджет в части кредиторской задолженности при осуществлении межбюджетных расчетов, при осуществлении межведомственных расчетов в рамках одного публично-правового образования</w:t>
                  </w:r>
                </w:p>
                <w:p w14:paraId="3B6A965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031713D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276150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B4D170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77A3C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p w14:paraId="67744C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3AD28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567" w:type="dxa"/>
                </w:tcPr>
                <w:p w14:paraId="54EC8A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185F2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1" w:type="dxa"/>
                </w:tcPr>
                <w:p w14:paraId="5AA2A5E5"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CC33A9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58ABFB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7A50EB68" w14:textId="77777777" w:rsidTr="000D3AE4">
              <w:tc>
                <w:tcPr>
                  <w:tcW w:w="467" w:type="dxa"/>
                </w:tcPr>
                <w:p w14:paraId="601ADA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3.3.49</w:t>
                  </w:r>
                </w:p>
              </w:tc>
              <w:tc>
                <w:tcPr>
                  <w:tcW w:w="1287" w:type="dxa"/>
                </w:tcPr>
                <w:p w14:paraId="013CA7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списание с балансового учета суммы кредиторской задолженности в связи с отсутствием требований кредитора в период срока исковой давности</w:t>
                  </w:r>
                </w:p>
                <w:p w14:paraId="0EFD6A3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AE1840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89396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0F59F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831</w:t>
                  </w:r>
                </w:p>
              </w:tc>
              <w:tc>
                <w:tcPr>
                  <w:tcW w:w="567" w:type="dxa"/>
                </w:tcPr>
                <w:p w14:paraId="29E624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D1D53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851" w:type="dxa"/>
                </w:tcPr>
                <w:p w14:paraId="692145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275" w:type="dxa"/>
                </w:tcPr>
                <w:p w14:paraId="3C66F9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558C16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439939F3" w14:textId="77777777" w:rsidTr="000D3AE4">
              <w:tc>
                <w:tcPr>
                  <w:tcW w:w="467" w:type="dxa"/>
                </w:tcPr>
                <w:p w14:paraId="0D63EF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3.3.50</w:t>
                  </w:r>
                </w:p>
              </w:tc>
              <w:tc>
                <w:tcPr>
                  <w:tcW w:w="1287" w:type="dxa"/>
                </w:tcPr>
                <w:p w14:paraId="4DD7236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восстановление суммы кредиторской задолженности, ранее признанной невостребованной кредиторами и списанной на забалансовый учет</w:t>
                  </w:r>
                </w:p>
              </w:tc>
              <w:tc>
                <w:tcPr>
                  <w:tcW w:w="425" w:type="dxa"/>
                </w:tcPr>
                <w:p w14:paraId="517745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7AD24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567" w:type="dxa"/>
                </w:tcPr>
                <w:p w14:paraId="785E3E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2882C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D2768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303 XX 731</w:t>
                  </w:r>
                </w:p>
              </w:tc>
              <w:tc>
                <w:tcPr>
                  <w:tcW w:w="851" w:type="dxa"/>
                </w:tcPr>
                <w:p w14:paraId="7BE98D0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восстановлении кредиторской задолженности (ф. 0510446)</w:t>
                  </w:r>
                </w:p>
              </w:tc>
              <w:tc>
                <w:tcPr>
                  <w:tcW w:w="1275" w:type="dxa"/>
                </w:tcPr>
                <w:p w14:paraId="49D3F6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63AECA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548476E9" w14:textId="77777777" w:rsidTr="000D3AE4">
              <w:tc>
                <w:tcPr>
                  <w:tcW w:w="467" w:type="dxa"/>
                </w:tcPr>
                <w:p w14:paraId="685104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3.3.51</w:t>
                  </w:r>
                </w:p>
              </w:tc>
              <w:tc>
                <w:tcPr>
                  <w:tcW w:w="1287" w:type="dxa"/>
                </w:tcPr>
                <w:p w14:paraId="0726B1E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уменьшение задолженности учреждения по возврату в </w:t>
                  </w:r>
                  <w:r w:rsidRPr="007D13DE">
                    <w:rPr>
                      <w:rFonts w:ascii="Arial" w:eastAsia="Times New Roman" w:hAnsi="Arial" w:cs="Arial"/>
                      <w:sz w:val="16"/>
                      <w:szCs w:val="16"/>
                      <w:lang w:eastAsia="ru-RU"/>
                    </w:rPr>
                    <w:lastRenderedPageBreak/>
                    <w:t>доход бюджета денежных средств в случае выявления нарушений по результатам контроля объемов, сроков, качества и условий предоставления медицинской помощи по программе обязательного медицинского страхования</w:t>
                  </w:r>
                </w:p>
                <w:p w14:paraId="72842A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36B280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0EAA2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546057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7 303 05 831</w:t>
                  </w:r>
                </w:p>
              </w:tc>
              <w:tc>
                <w:tcPr>
                  <w:tcW w:w="567" w:type="dxa"/>
                </w:tcPr>
                <w:p w14:paraId="0F0BD3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3C38B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7 205 32 66X</w:t>
                  </w:r>
                </w:p>
              </w:tc>
              <w:tc>
                <w:tcPr>
                  <w:tcW w:w="851" w:type="dxa"/>
                </w:tcPr>
                <w:p w14:paraId="0FBF31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275" w:type="dxa"/>
                </w:tcPr>
                <w:p w14:paraId="34DD309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3.3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8" w:type="dxa"/>
                </w:tcPr>
                <w:p w14:paraId="249DCB1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2.9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3E728AA9" w14:textId="77777777" w:rsidTr="000D3AE4">
              <w:tc>
                <w:tcPr>
                  <w:tcW w:w="467" w:type="dxa"/>
                </w:tcPr>
                <w:p w14:paraId="78D2AEC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3.3.52</w:t>
                  </w:r>
                </w:p>
              </w:tc>
              <w:tc>
                <w:tcPr>
                  <w:tcW w:w="1287" w:type="dxa"/>
                </w:tcPr>
                <w:p w14:paraId="4587AB8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Признана в бухгалтерском учете задолженность по возврату в доход бюджета денежных средств, в случае выявления нарушений по результатам контроля объемов, сроков, качества и условий предоставления медицинской помощи по программе обязательного </w:t>
                  </w:r>
                  <w:r w:rsidRPr="007D13DE">
                    <w:rPr>
                      <w:rFonts w:ascii="Arial" w:eastAsia="Times New Roman" w:hAnsi="Arial" w:cs="Arial"/>
                      <w:sz w:val="16"/>
                      <w:szCs w:val="16"/>
                      <w:lang w:eastAsia="ru-RU"/>
                    </w:rPr>
                    <w:lastRenderedPageBreak/>
                    <w:t>медицинского страхования</w:t>
                  </w:r>
                </w:p>
                <w:p w14:paraId="00CB827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1A58690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CC1A6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3C12FA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7 401 10 1XX</w:t>
                  </w:r>
                </w:p>
              </w:tc>
              <w:tc>
                <w:tcPr>
                  <w:tcW w:w="567" w:type="dxa"/>
                </w:tcPr>
                <w:p w14:paraId="3F1BAA8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36A21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7 303 05 73X</w:t>
                  </w:r>
                </w:p>
              </w:tc>
              <w:tc>
                <w:tcPr>
                  <w:tcW w:w="851" w:type="dxa"/>
                </w:tcPr>
                <w:p w14:paraId="39832DB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87E9E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2C8326C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7D13DE" w:rsidRPr="007D13DE" w14:paraId="04137928" w14:textId="77777777" w:rsidTr="000D3AE4">
              <w:tc>
                <w:tcPr>
                  <w:tcW w:w="467" w:type="dxa"/>
                </w:tcPr>
                <w:p w14:paraId="4B3E5959"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87" w:type="dxa"/>
                </w:tcPr>
                <w:p w14:paraId="31F691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0 304 00 000 "Расчеты с прочими кредиторами"</w:t>
                  </w:r>
                </w:p>
              </w:tc>
              <w:tc>
                <w:tcPr>
                  <w:tcW w:w="425" w:type="dxa"/>
                </w:tcPr>
                <w:p w14:paraId="5B25E639"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7FDF325"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465B57F"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CF0A7ED"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0766D9F6"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0FC461F3"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7BEE67DD"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r>
            <w:tr w:rsidR="007D13DE" w:rsidRPr="007D13DE" w14:paraId="6F6406B5" w14:textId="77777777" w:rsidTr="000D3AE4">
              <w:tc>
                <w:tcPr>
                  <w:tcW w:w="467" w:type="dxa"/>
                </w:tcPr>
                <w:p w14:paraId="7A1BAE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w:t>
                  </w:r>
                </w:p>
              </w:tc>
              <w:tc>
                <w:tcPr>
                  <w:tcW w:w="1287" w:type="dxa"/>
                </w:tcPr>
                <w:p w14:paraId="12FC7CB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3 304 01 000 "Расчеты по средствам, полученным во временное распоряжение"</w:t>
                  </w:r>
                </w:p>
              </w:tc>
              <w:tc>
                <w:tcPr>
                  <w:tcW w:w="425" w:type="dxa"/>
                </w:tcPr>
                <w:p w14:paraId="7B49B0BA"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50DC282"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BEBE7A5"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422666D"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66C05A5B"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7C575183"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3CDF037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Контрагент;</w:t>
                  </w:r>
                </w:p>
                <w:p w14:paraId="529546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правовое основание;</w:t>
                  </w:r>
                </w:p>
                <w:p w14:paraId="43CF93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дата исполнения; вид поступления (обязательства, в обеспечение которых поступили средства), направления использования средств;</w:t>
                  </w:r>
                </w:p>
                <w:p w14:paraId="0D64CEF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учета расчетов в иностранной валюте - сумма расчетов в иностранной валюте и сумма в рублевом эквиваленте</w:t>
                  </w:r>
                </w:p>
              </w:tc>
            </w:tr>
            <w:tr w:rsidR="007D13DE" w:rsidRPr="007D13DE" w14:paraId="3FC60146" w14:textId="77777777" w:rsidTr="000D3AE4">
              <w:tc>
                <w:tcPr>
                  <w:tcW w:w="467" w:type="dxa"/>
                </w:tcPr>
                <w:p w14:paraId="6B62441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3.4.1</w:t>
                  </w:r>
                </w:p>
              </w:tc>
              <w:tc>
                <w:tcPr>
                  <w:tcW w:w="1287" w:type="dxa"/>
                </w:tcPr>
                <w:p w14:paraId="33DA12D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поступлению денежных средств во временное распоряжение учреждения</w:t>
                  </w:r>
                </w:p>
              </w:tc>
              <w:tc>
                <w:tcPr>
                  <w:tcW w:w="425" w:type="dxa"/>
                </w:tcPr>
                <w:p w14:paraId="5010E9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3DF18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3 201 XX 510</w:t>
                  </w:r>
                </w:p>
              </w:tc>
              <w:tc>
                <w:tcPr>
                  <w:tcW w:w="567" w:type="dxa"/>
                </w:tcPr>
                <w:p w14:paraId="10B734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5F56B4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73X</w:t>
                  </w:r>
                </w:p>
              </w:tc>
              <w:tc>
                <w:tcPr>
                  <w:tcW w:w="851" w:type="dxa"/>
                </w:tcPr>
                <w:p w14:paraId="1C60BB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45F506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640F734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307F548B" w14:textId="77777777" w:rsidTr="000D3AE4">
              <w:tc>
                <w:tcPr>
                  <w:tcW w:w="467" w:type="dxa"/>
                </w:tcPr>
                <w:p w14:paraId="2A2BA0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3.4.2</w:t>
                  </w:r>
                </w:p>
              </w:tc>
              <w:tc>
                <w:tcPr>
                  <w:tcW w:w="1287" w:type="dxa"/>
                </w:tcPr>
                <w:p w14:paraId="66C42E5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возврату владельцу денежных средств, полученных учреждением во временное распоряжение, перечислению указанных средств по назначению при наступлении определенных условий</w:t>
                  </w:r>
                </w:p>
                <w:p w14:paraId="0F337C7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53B34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0B4F82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567" w:type="dxa"/>
                </w:tcPr>
                <w:p w14:paraId="043E91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F558A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3 201 XX 610</w:t>
                  </w:r>
                </w:p>
              </w:tc>
              <w:tc>
                <w:tcPr>
                  <w:tcW w:w="851" w:type="dxa"/>
                </w:tcPr>
                <w:p w14:paraId="3FBBA2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1C44F8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8" w:type="dxa"/>
                </w:tcPr>
                <w:p w14:paraId="1CF9A6C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18FCF776" w14:textId="77777777" w:rsidTr="000D3AE4">
              <w:tc>
                <w:tcPr>
                  <w:tcW w:w="467" w:type="dxa"/>
                </w:tcPr>
                <w:p w14:paraId="1FDB19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3.4.3</w:t>
                  </w:r>
                </w:p>
              </w:tc>
              <w:tc>
                <w:tcPr>
                  <w:tcW w:w="1287" w:type="dxa"/>
                </w:tcPr>
                <w:p w14:paraId="337AE93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обязательного платежа, процентов за ненадлежащее исполнение обязанности по уплате обязательных платежей собственника помещений для формирования фонда капитального ремонта многоквартирного дома</w:t>
                  </w:r>
                </w:p>
              </w:tc>
              <w:tc>
                <w:tcPr>
                  <w:tcW w:w="425" w:type="dxa"/>
                </w:tcPr>
                <w:p w14:paraId="0D514E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32FF4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3 210 05 56X</w:t>
                  </w:r>
                </w:p>
              </w:tc>
              <w:tc>
                <w:tcPr>
                  <w:tcW w:w="567" w:type="dxa"/>
                </w:tcPr>
                <w:p w14:paraId="61D5E7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661540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73X</w:t>
                  </w:r>
                </w:p>
              </w:tc>
              <w:tc>
                <w:tcPr>
                  <w:tcW w:w="851" w:type="dxa"/>
                </w:tcPr>
                <w:p w14:paraId="584D772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EE06E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730B710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1D1B894E" w14:textId="77777777" w:rsidTr="000D3AE4">
              <w:tc>
                <w:tcPr>
                  <w:tcW w:w="467" w:type="dxa"/>
                </w:tcPr>
                <w:p w14:paraId="3BAE278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3.4.4</w:t>
                  </w:r>
                </w:p>
              </w:tc>
              <w:tc>
                <w:tcPr>
                  <w:tcW w:w="1287" w:type="dxa"/>
                </w:tcPr>
                <w:p w14:paraId="232F790E" w14:textId="582CA218"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процентов за пользование кредитной организацией денежными средства</w:t>
                  </w:r>
                  <w:r w:rsidR="00C975E8">
                    <w:rPr>
                      <w:rFonts w:ascii="Arial" w:eastAsia="Times New Roman" w:hAnsi="Arial" w:cs="Arial"/>
                      <w:sz w:val="16"/>
                      <w:szCs w:val="16"/>
                      <w:lang w:eastAsia="ru-RU"/>
                    </w:rPr>
                    <w:t>ми</w:t>
                  </w:r>
                  <w:r w:rsidRPr="007D13DE">
                    <w:rPr>
                      <w:rFonts w:ascii="Arial" w:eastAsia="Times New Roman" w:hAnsi="Arial" w:cs="Arial"/>
                      <w:sz w:val="16"/>
                      <w:szCs w:val="16"/>
                      <w:lang w:eastAsia="ru-RU"/>
                    </w:rPr>
                    <w:t xml:space="preserve"> на специальном счете, формирующими фонд капитального ремонта (операция отражается одновременно при учете зачисления процентов за пользование денежными средствами на специальном счете)</w:t>
                  </w:r>
                </w:p>
              </w:tc>
              <w:tc>
                <w:tcPr>
                  <w:tcW w:w="425" w:type="dxa"/>
                </w:tcPr>
                <w:p w14:paraId="6F43D0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79329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3 210 05 56X</w:t>
                  </w:r>
                </w:p>
              </w:tc>
              <w:tc>
                <w:tcPr>
                  <w:tcW w:w="567" w:type="dxa"/>
                </w:tcPr>
                <w:p w14:paraId="03BB15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3B3D4A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73X</w:t>
                  </w:r>
                </w:p>
              </w:tc>
              <w:tc>
                <w:tcPr>
                  <w:tcW w:w="851" w:type="dxa"/>
                </w:tcPr>
                <w:p w14:paraId="39697A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E9A9B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2C3F8D4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6F13A4EC" w14:textId="77777777" w:rsidTr="000D3AE4">
              <w:tc>
                <w:tcPr>
                  <w:tcW w:w="467" w:type="dxa"/>
                </w:tcPr>
                <w:p w14:paraId="446F24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3.4.5</w:t>
                  </w:r>
                </w:p>
              </w:tc>
              <w:tc>
                <w:tcPr>
                  <w:tcW w:w="1287" w:type="dxa"/>
                </w:tcPr>
                <w:p w14:paraId="76E24C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списанию с балансового учета задолженности по средствам, полученным во временное распоряжение, не востребованной владельцем, при наличии документов, </w:t>
                  </w:r>
                  <w:r w:rsidRPr="007D13DE">
                    <w:rPr>
                      <w:rFonts w:ascii="Arial" w:eastAsia="Times New Roman" w:hAnsi="Arial" w:cs="Arial"/>
                      <w:sz w:val="16"/>
                      <w:szCs w:val="16"/>
                      <w:lang w:eastAsia="ru-RU"/>
                    </w:rPr>
                    <w:lastRenderedPageBreak/>
                    <w:t>подтверждающих ликвидацию (смерть) кредитора (владельца), а также при отсутствии требований со стороны правопреемников (наследников)</w:t>
                  </w:r>
                </w:p>
                <w:p w14:paraId="6292D2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5929CC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495C27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051CA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гКБК</w:t>
                  </w:r>
                </w:p>
              </w:tc>
              <w:tc>
                <w:tcPr>
                  <w:tcW w:w="567" w:type="dxa"/>
                </w:tcPr>
                <w:p w14:paraId="2CD2CC6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567" w:type="dxa"/>
                </w:tcPr>
                <w:p w14:paraId="2DF913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4780B9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1" w:type="dxa"/>
                </w:tcPr>
                <w:p w14:paraId="304860B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275" w:type="dxa"/>
                </w:tcPr>
                <w:p w14:paraId="63B35EB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8" w:type="dxa"/>
                </w:tcPr>
                <w:p w14:paraId="7346681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0801B64B" w14:textId="77777777" w:rsidTr="000D3AE4">
              <w:tc>
                <w:tcPr>
                  <w:tcW w:w="467" w:type="dxa"/>
                </w:tcPr>
                <w:p w14:paraId="5FAAF4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3.4.6</w:t>
                  </w:r>
                </w:p>
              </w:tc>
              <w:tc>
                <w:tcPr>
                  <w:tcW w:w="1287" w:type="dxa"/>
                </w:tcPr>
                <w:p w14:paraId="3C60D25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удержание суммы удовлетворения требования учреждений при нарушении условий договора (контракта) из поступивших сумм задатков и залогов, в том числе в обеспечение заявок на участие в конкурсе (исполнения контрактов (договоров)</w:t>
                  </w:r>
                </w:p>
                <w:p w14:paraId="697127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4F6A4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751F42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567" w:type="dxa"/>
                </w:tcPr>
                <w:p w14:paraId="4B3A58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1872EF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1" w:type="dxa"/>
                </w:tcPr>
                <w:p w14:paraId="0C6D9F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Документы, подтверждающие нарушение условий договора (контракта)</w:t>
                  </w:r>
                </w:p>
              </w:tc>
              <w:tc>
                <w:tcPr>
                  <w:tcW w:w="1275" w:type="dxa"/>
                </w:tcPr>
                <w:p w14:paraId="649EA58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8" w:type="dxa"/>
                </w:tcPr>
                <w:p w14:paraId="35408A2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r>
            <w:tr w:rsidR="007D13DE" w:rsidRPr="007D13DE" w14:paraId="6547C7CA" w14:textId="77777777" w:rsidTr="000D3AE4">
              <w:tc>
                <w:tcPr>
                  <w:tcW w:w="467" w:type="dxa"/>
                </w:tcPr>
                <w:p w14:paraId="44BB1B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3.4.7</w:t>
                  </w:r>
                </w:p>
              </w:tc>
              <w:tc>
                <w:tcPr>
                  <w:tcW w:w="1287" w:type="dxa"/>
                </w:tcPr>
                <w:p w14:paraId="5927AA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w:t>
                  </w:r>
                  <w:r w:rsidRPr="007D13DE">
                    <w:rPr>
                      <w:rFonts w:ascii="Arial" w:eastAsia="Times New Roman" w:hAnsi="Arial" w:cs="Arial"/>
                      <w:sz w:val="16"/>
                      <w:szCs w:val="16"/>
                      <w:lang w:eastAsia="ru-RU"/>
                    </w:rPr>
                    <w:lastRenderedPageBreak/>
                    <w:t>обязательства по принятым оказанным исполнителем услугам и (или) выполненным подрядчиком работам по капитальному ремонту общего имущества многоквартирного дома, за счет средств финансовой государственной поддержки</w:t>
                  </w:r>
                </w:p>
                <w:p w14:paraId="61BB13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0FAE0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гКБК</w:t>
                  </w:r>
                </w:p>
              </w:tc>
              <w:tc>
                <w:tcPr>
                  <w:tcW w:w="567" w:type="dxa"/>
                </w:tcPr>
                <w:p w14:paraId="138AFC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567" w:type="dxa"/>
                </w:tcPr>
                <w:p w14:paraId="55FE2E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35A235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1" w:type="dxa"/>
                </w:tcPr>
                <w:p w14:paraId="040AAF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w:t>
                  </w:r>
                  <w:r w:rsidRPr="007D13DE">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275" w:type="dxa"/>
                </w:tcPr>
                <w:p w14:paraId="28ED35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3.4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2F2624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r>
            <w:tr w:rsidR="007D13DE" w:rsidRPr="007D13DE" w14:paraId="5B4C206D" w14:textId="77777777" w:rsidTr="000D3AE4">
              <w:tc>
                <w:tcPr>
                  <w:tcW w:w="467" w:type="dxa"/>
                </w:tcPr>
                <w:p w14:paraId="0DC8759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3.4.8</w:t>
                  </w:r>
                </w:p>
              </w:tc>
              <w:tc>
                <w:tcPr>
                  <w:tcW w:w="1287" w:type="dxa"/>
                </w:tcPr>
                <w:p w14:paraId="5E54CAB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обязательства по принятым оказанным исполнителем услугам и (или) выполненным подрядчиком работам по капитальному ремонту общего имущества многоквартирного дома</w:t>
                  </w:r>
                </w:p>
                <w:p w14:paraId="75F1E80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C5E75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2ECFD6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567" w:type="dxa"/>
                </w:tcPr>
                <w:p w14:paraId="765DE1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AA2CF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1" w:type="dxa"/>
                </w:tcPr>
                <w:p w14:paraId="22F7277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EB1FB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8" w:type="dxa"/>
                </w:tcPr>
                <w:p w14:paraId="0D06DCA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5AF5BBD6" w14:textId="77777777" w:rsidTr="000D3AE4">
              <w:tc>
                <w:tcPr>
                  <w:tcW w:w="467" w:type="dxa"/>
                </w:tcPr>
                <w:p w14:paraId="1284D8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w:t>
                  </w:r>
                </w:p>
              </w:tc>
              <w:tc>
                <w:tcPr>
                  <w:tcW w:w="1287" w:type="dxa"/>
                </w:tcPr>
                <w:p w14:paraId="0D615E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0 304 02 000 "Расчеты с депонентами"</w:t>
                  </w:r>
                </w:p>
              </w:tc>
              <w:tc>
                <w:tcPr>
                  <w:tcW w:w="425" w:type="dxa"/>
                </w:tcPr>
                <w:p w14:paraId="6B72AD3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96CD01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E7878A5"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7EB92DCD"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211F05D7"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3E2FC007"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48E6ABD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В структуре аналитического учета по соответствующим счетам учета </w:t>
                  </w:r>
                  <w:r w:rsidRPr="007D13DE">
                    <w:rPr>
                      <w:rFonts w:ascii="Arial" w:eastAsia="Times New Roman" w:hAnsi="Arial" w:cs="Arial"/>
                      <w:sz w:val="16"/>
                      <w:szCs w:val="16"/>
                      <w:lang w:eastAsia="ru-RU"/>
                    </w:rPr>
                    <w:lastRenderedPageBreak/>
                    <w:t>обязательств по которым отражены депоненты;</w:t>
                  </w:r>
                </w:p>
                <w:p w14:paraId="545BA5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учета расчетов в иностранной валюте - сумма расчетов в иностранной валюте и сумма в рублевом эквиваленте</w:t>
                  </w:r>
                </w:p>
              </w:tc>
            </w:tr>
            <w:tr w:rsidR="007D13DE" w:rsidRPr="007D13DE" w14:paraId="1715F140" w14:textId="77777777" w:rsidTr="000D3AE4">
              <w:tc>
                <w:tcPr>
                  <w:tcW w:w="467" w:type="dxa"/>
                </w:tcPr>
                <w:p w14:paraId="2033EA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3.5.1</w:t>
                  </w:r>
                </w:p>
              </w:tc>
              <w:tc>
                <w:tcPr>
                  <w:tcW w:w="1287" w:type="dxa"/>
                </w:tcPr>
                <w:p w14:paraId="02B0FCA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депонированию сумм, не полученных работниками учреждений (учащимися) в срок, заработной платы, выплат по оплате труда, пособий (стипендий)</w:t>
                  </w:r>
                </w:p>
              </w:tc>
              <w:tc>
                <w:tcPr>
                  <w:tcW w:w="425" w:type="dxa"/>
                </w:tcPr>
                <w:p w14:paraId="5AD909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35DB3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567" w:type="dxa"/>
                </w:tcPr>
                <w:p w14:paraId="4CAC77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shd w:val="clear" w:color="auto" w:fill="BFBFBF" w:themeFill="background1" w:themeFillShade="BF"/>
                      <w:lang w:eastAsia="ru-RU"/>
                    </w:rPr>
                    <w:t>КРБ</w:t>
                  </w:r>
                </w:p>
              </w:tc>
              <w:tc>
                <w:tcPr>
                  <w:tcW w:w="567" w:type="dxa"/>
                </w:tcPr>
                <w:p w14:paraId="0F7E17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02 737</w:t>
                  </w:r>
                </w:p>
              </w:tc>
              <w:tc>
                <w:tcPr>
                  <w:tcW w:w="851" w:type="dxa"/>
                </w:tcPr>
                <w:p w14:paraId="735C0DAA"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2D851E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p w14:paraId="66F8BC0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Платежная ведомость (ф. 0504403);</w:t>
                  </w:r>
                </w:p>
                <w:p w14:paraId="6F525F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Реестр депонированных сумм (ф. 0504407)</w:t>
                  </w:r>
                </w:p>
              </w:tc>
              <w:tc>
                <w:tcPr>
                  <w:tcW w:w="1275" w:type="dxa"/>
                </w:tcPr>
                <w:p w14:paraId="46233D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50FD0E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r>
            <w:tr w:rsidR="007D13DE" w:rsidRPr="007D13DE" w14:paraId="31E37906" w14:textId="77777777" w:rsidTr="000D3AE4">
              <w:tc>
                <w:tcPr>
                  <w:tcW w:w="467" w:type="dxa"/>
                </w:tcPr>
                <w:p w14:paraId="3FD4E5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3.5.2</w:t>
                  </w:r>
                </w:p>
              </w:tc>
              <w:tc>
                <w:tcPr>
                  <w:tcW w:w="1287" w:type="dxa"/>
                </w:tcPr>
                <w:p w14:paraId="656FF4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выдаче депонированных сумм</w:t>
                  </w:r>
                </w:p>
              </w:tc>
              <w:tc>
                <w:tcPr>
                  <w:tcW w:w="425" w:type="dxa"/>
                </w:tcPr>
                <w:p w14:paraId="130B88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C6DC7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02 837</w:t>
                  </w:r>
                </w:p>
              </w:tc>
              <w:tc>
                <w:tcPr>
                  <w:tcW w:w="567" w:type="dxa"/>
                </w:tcPr>
                <w:p w14:paraId="5A7D60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6F3D5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XX 610</w:t>
                  </w:r>
                </w:p>
              </w:tc>
              <w:tc>
                <w:tcPr>
                  <w:tcW w:w="851" w:type="dxa"/>
                </w:tcPr>
                <w:p w14:paraId="2345D5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w:t>
                  </w:r>
                </w:p>
              </w:tc>
              <w:tc>
                <w:tcPr>
                  <w:tcW w:w="1275" w:type="dxa"/>
                </w:tcPr>
                <w:p w14:paraId="491D35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пункту 3.5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418" w:type="dxa"/>
                </w:tcPr>
                <w:p w14:paraId="00A0BF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2.1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3A493CA6" w14:textId="77777777" w:rsidTr="000D3AE4">
              <w:tc>
                <w:tcPr>
                  <w:tcW w:w="467" w:type="dxa"/>
                </w:tcPr>
                <w:p w14:paraId="7EA69B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3.5.3</w:t>
                  </w:r>
                </w:p>
              </w:tc>
              <w:tc>
                <w:tcPr>
                  <w:tcW w:w="1287" w:type="dxa"/>
                </w:tcPr>
                <w:p w14:paraId="589E8A7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списание с балансового учета суммы кредиторской задолженности по депонированным суммам в связи с отсутствием требований кредитора в период срока исковой давности</w:t>
                  </w:r>
                </w:p>
                <w:p w14:paraId="5533509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CA7D5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DA6FFE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02 837</w:t>
                  </w:r>
                </w:p>
              </w:tc>
              <w:tc>
                <w:tcPr>
                  <w:tcW w:w="567" w:type="dxa"/>
                </w:tcPr>
                <w:p w14:paraId="4AB49A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D871A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851" w:type="dxa"/>
                </w:tcPr>
                <w:p w14:paraId="130D8D6F" w14:textId="68B8F2A5"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w:t>
                  </w:r>
                  <w:r w:rsidR="00B526F6">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востребованной кредиторами со счета (ф. 0510437)</w:t>
                  </w:r>
                </w:p>
              </w:tc>
              <w:tc>
                <w:tcPr>
                  <w:tcW w:w="1275" w:type="dxa"/>
                </w:tcPr>
                <w:p w14:paraId="09F799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c>
                <w:tcPr>
                  <w:tcW w:w="1418" w:type="dxa"/>
                </w:tcPr>
                <w:p w14:paraId="7AD78D0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1089D6F3" w14:textId="77777777" w:rsidTr="000D3AE4">
              <w:tc>
                <w:tcPr>
                  <w:tcW w:w="467" w:type="dxa"/>
                </w:tcPr>
                <w:p w14:paraId="26A88B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3.5.4</w:t>
                  </w:r>
                </w:p>
              </w:tc>
              <w:tc>
                <w:tcPr>
                  <w:tcW w:w="1287" w:type="dxa"/>
                </w:tcPr>
                <w:p w14:paraId="2B03C18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восстановление задолженности по депонированным суммам, ранее признанной невостребованной кредиторами и списанной на забалансовый учет</w:t>
                  </w:r>
                </w:p>
              </w:tc>
              <w:tc>
                <w:tcPr>
                  <w:tcW w:w="425" w:type="dxa"/>
                </w:tcPr>
                <w:p w14:paraId="4A24CC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0D2F1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567" w:type="dxa"/>
                </w:tcPr>
                <w:p w14:paraId="3780F7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998A85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02 737</w:t>
                  </w:r>
                </w:p>
              </w:tc>
              <w:tc>
                <w:tcPr>
                  <w:tcW w:w="851" w:type="dxa"/>
                </w:tcPr>
                <w:p w14:paraId="207EC8C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AE861F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000310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r>
            <w:tr w:rsidR="007D13DE" w:rsidRPr="007D13DE" w14:paraId="67B19E20" w14:textId="77777777" w:rsidTr="000D3AE4">
              <w:tc>
                <w:tcPr>
                  <w:tcW w:w="467" w:type="dxa"/>
                </w:tcPr>
                <w:p w14:paraId="1307E0E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3.5.5</w:t>
                  </w:r>
                </w:p>
              </w:tc>
              <w:tc>
                <w:tcPr>
                  <w:tcW w:w="1287" w:type="dxa"/>
                </w:tcPr>
                <w:p w14:paraId="304CB1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w:t>
                  </w:r>
                  <w:r w:rsidRPr="007D13DE">
                    <w:rPr>
                      <w:rFonts w:ascii="Arial" w:eastAsia="Times New Roman" w:hAnsi="Arial" w:cs="Arial"/>
                      <w:sz w:val="16"/>
                      <w:szCs w:val="16"/>
                      <w:lang w:eastAsia="ru-RU"/>
                    </w:rPr>
                    <w:lastRenderedPageBreak/>
                    <w:t>с депонентами при реорганизации путем слияния, присоединения, разделения, выделения, преобразования или при изменении типа учреждения</w:t>
                  </w:r>
                </w:p>
                <w:p w14:paraId="094977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2673D3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DA338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69AD62D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02 837</w:t>
                  </w:r>
                </w:p>
              </w:tc>
              <w:tc>
                <w:tcPr>
                  <w:tcW w:w="567" w:type="dxa"/>
                </w:tcPr>
                <w:p w14:paraId="3BB5C0E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6B710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06 737</w:t>
                  </w:r>
                </w:p>
              </w:tc>
              <w:tc>
                <w:tcPr>
                  <w:tcW w:w="851" w:type="dxa"/>
                </w:tcPr>
                <w:p w14:paraId="77FC094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w:t>
                  </w:r>
                  <w:r w:rsidRPr="007D13DE">
                    <w:rPr>
                      <w:rFonts w:ascii="Arial" w:eastAsia="Times New Roman" w:hAnsi="Arial" w:cs="Arial"/>
                      <w:sz w:val="16"/>
                      <w:szCs w:val="16"/>
                      <w:lang w:eastAsia="ru-RU"/>
                    </w:rPr>
                    <w:lastRenderedPageBreak/>
                    <w:t>согласно учетной политике (графику документооборота);</w:t>
                  </w:r>
                </w:p>
                <w:p w14:paraId="1AFC60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5EFF9C9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3.5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0F2709D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1688538E" w14:textId="77777777" w:rsidTr="000D3AE4">
              <w:tc>
                <w:tcPr>
                  <w:tcW w:w="467" w:type="dxa"/>
                </w:tcPr>
                <w:p w14:paraId="240C18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3.5.6</w:t>
                  </w:r>
                </w:p>
              </w:tc>
              <w:tc>
                <w:tcPr>
                  <w:tcW w:w="1287" w:type="dxa"/>
                </w:tcPr>
                <w:p w14:paraId="7F1D6F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с депонентами при реорганизации путем слияния, присоединения, разделения, выделения, преобразования или при изменении типа учреждения</w:t>
                  </w:r>
                </w:p>
                <w:p w14:paraId="27389EF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236E0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E6133E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06 837</w:t>
                  </w:r>
                </w:p>
              </w:tc>
              <w:tc>
                <w:tcPr>
                  <w:tcW w:w="567" w:type="dxa"/>
                </w:tcPr>
                <w:p w14:paraId="02110C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31552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02 737</w:t>
                  </w:r>
                </w:p>
              </w:tc>
              <w:tc>
                <w:tcPr>
                  <w:tcW w:w="851" w:type="dxa"/>
                </w:tcPr>
                <w:p w14:paraId="440F15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11B0E1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49BFEE8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632ED4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r>
            <w:tr w:rsidR="007D13DE" w:rsidRPr="007D13DE" w14:paraId="25E82DDB" w14:textId="77777777" w:rsidTr="000D3AE4">
              <w:tc>
                <w:tcPr>
                  <w:tcW w:w="467" w:type="dxa"/>
                </w:tcPr>
                <w:p w14:paraId="06FA27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3.5.7</w:t>
                  </w:r>
                </w:p>
              </w:tc>
              <w:tc>
                <w:tcPr>
                  <w:tcW w:w="1287" w:type="dxa"/>
                </w:tcPr>
                <w:p w14:paraId="45CE47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с депонентами при осуществлении расчетов между головным учреждением, </w:t>
                  </w:r>
                  <w:r w:rsidRPr="007D13DE">
                    <w:rPr>
                      <w:rFonts w:ascii="Arial" w:eastAsia="Times New Roman" w:hAnsi="Arial" w:cs="Arial"/>
                      <w:sz w:val="16"/>
                      <w:szCs w:val="16"/>
                      <w:lang w:eastAsia="ru-RU"/>
                    </w:rPr>
                    <w:lastRenderedPageBreak/>
                    <w:t>обособленными подразделениями (филиалами)</w:t>
                  </w:r>
                </w:p>
                <w:p w14:paraId="15A9B75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AEB94E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2ABCCF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02 837</w:t>
                  </w:r>
                </w:p>
              </w:tc>
              <w:tc>
                <w:tcPr>
                  <w:tcW w:w="567" w:type="dxa"/>
                </w:tcPr>
                <w:p w14:paraId="286094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C3CE7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677FE507"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0821D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c>
                <w:tcPr>
                  <w:tcW w:w="1418" w:type="dxa"/>
                </w:tcPr>
                <w:p w14:paraId="0AB391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503F64FE" w14:textId="77777777" w:rsidTr="000D3AE4">
              <w:tc>
                <w:tcPr>
                  <w:tcW w:w="467" w:type="dxa"/>
                </w:tcPr>
                <w:p w14:paraId="5733F1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3.5.8</w:t>
                  </w:r>
                </w:p>
              </w:tc>
              <w:tc>
                <w:tcPr>
                  <w:tcW w:w="1287" w:type="dxa"/>
                </w:tcPr>
                <w:p w14:paraId="7EB6CFF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с депонентами, полученные при осуществлении расчетов между головным учреждением, обособленными подразделениями (филиалами)</w:t>
                  </w:r>
                </w:p>
                <w:p w14:paraId="465501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6167D7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7D8BA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567" w:type="dxa"/>
                </w:tcPr>
                <w:p w14:paraId="0069C4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4A36E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02 737</w:t>
                  </w:r>
                </w:p>
              </w:tc>
              <w:tc>
                <w:tcPr>
                  <w:tcW w:w="851" w:type="dxa"/>
                </w:tcPr>
                <w:p w14:paraId="3CD36A8A"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5AAF4F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5A858B5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3.5 настоящего Приложения в соответствии с содержанием факта хозяйственной жизни</w:t>
                  </w:r>
                </w:p>
              </w:tc>
            </w:tr>
            <w:tr w:rsidR="007D13DE" w:rsidRPr="007D13DE" w14:paraId="106C1101" w14:textId="77777777" w:rsidTr="000D3AE4">
              <w:tc>
                <w:tcPr>
                  <w:tcW w:w="467" w:type="dxa"/>
                </w:tcPr>
                <w:p w14:paraId="2B123C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3.5.9</w:t>
                  </w:r>
                </w:p>
              </w:tc>
              <w:tc>
                <w:tcPr>
                  <w:tcW w:w="1287" w:type="dxa"/>
                </w:tcPr>
                <w:p w14:paraId="75AF12A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с депонентами при осуществлении межбюджетных расчетов, при осуществлении межведомственных расчетов в рамках одного публично-правового образования</w:t>
                  </w:r>
                </w:p>
                <w:p w14:paraId="586BDEB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D4C267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2D6C73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4889E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783206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19X</w:t>
                  </w:r>
                </w:p>
              </w:tc>
              <w:tc>
                <w:tcPr>
                  <w:tcW w:w="567" w:type="dxa"/>
                </w:tcPr>
                <w:p w14:paraId="323211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5E8C4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02 737</w:t>
                  </w:r>
                </w:p>
              </w:tc>
              <w:tc>
                <w:tcPr>
                  <w:tcW w:w="851" w:type="dxa"/>
                </w:tcPr>
                <w:p w14:paraId="0DC313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FE2745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7D9677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3EB8FF61" w14:textId="77777777" w:rsidTr="000D3AE4">
              <w:tc>
                <w:tcPr>
                  <w:tcW w:w="467" w:type="dxa"/>
                </w:tcPr>
                <w:p w14:paraId="1CD51E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3.5.10</w:t>
                  </w:r>
                </w:p>
              </w:tc>
              <w:tc>
                <w:tcPr>
                  <w:tcW w:w="1287" w:type="dxa"/>
                </w:tcPr>
                <w:p w14:paraId="36F50F6E" w14:textId="1E7F5774"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w:t>
                  </w:r>
                  <w:r w:rsidR="00B526F6">
                    <w:rPr>
                      <w:rFonts w:ascii="Arial" w:eastAsia="Times New Roman" w:hAnsi="Arial" w:cs="Arial"/>
                      <w:sz w:val="16"/>
                      <w:szCs w:val="16"/>
                      <w:lang w:eastAsia="ru-RU"/>
                    </w:rPr>
                    <w:t>ов</w:t>
                  </w:r>
                  <w:r w:rsidRPr="007D13DE">
                    <w:rPr>
                      <w:rFonts w:ascii="Arial" w:eastAsia="Times New Roman" w:hAnsi="Arial" w:cs="Arial"/>
                      <w:sz w:val="16"/>
                      <w:szCs w:val="16"/>
                      <w:lang w:eastAsia="ru-RU"/>
                    </w:rPr>
                    <w:t xml:space="preserve"> с депонентами при осуществлении межбюджетных расчетов, при осуществлении межведомственных расчетов в рамках одного публично-правового образования</w:t>
                  </w:r>
                </w:p>
                <w:p w14:paraId="725DB4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0FE515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265E0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95CB8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52C93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A20D6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02 837</w:t>
                  </w:r>
                </w:p>
              </w:tc>
              <w:tc>
                <w:tcPr>
                  <w:tcW w:w="567" w:type="dxa"/>
                </w:tcPr>
                <w:p w14:paraId="68C36A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BD9D1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1" w:type="dxa"/>
                </w:tcPr>
                <w:p w14:paraId="5E506207"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CCD97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064C78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11688155" w14:textId="77777777" w:rsidTr="000D3AE4">
              <w:tc>
                <w:tcPr>
                  <w:tcW w:w="467" w:type="dxa"/>
                </w:tcPr>
                <w:p w14:paraId="5A29FD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w:t>
                  </w:r>
                </w:p>
              </w:tc>
              <w:tc>
                <w:tcPr>
                  <w:tcW w:w="1287" w:type="dxa"/>
                </w:tcPr>
                <w:p w14:paraId="17EA8DF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0 304 03 000 "Расчеты по удержаниям из выплат по оплате труда"</w:t>
                  </w:r>
                </w:p>
              </w:tc>
              <w:tc>
                <w:tcPr>
                  <w:tcW w:w="425" w:type="dxa"/>
                </w:tcPr>
                <w:p w14:paraId="1C541B43"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1A6A278"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0B3BA39"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9FBF460"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71DACE47"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72287DF7"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1675567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Контрагент (сотрудник, получатель выплаты) получатель удержанных сумм и видов удержаний, правовое основание; дата исполнения; с учетом структуры аналитического учета по соответствующим счетам учета обязательств, по которым произведены </w:t>
                  </w:r>
                  <w:r w:rsidRPr="007D13DE">
                    <w:rPr>
                      <w:rFonts w:ascii="Arial" w:eastAsia="Times New Roman" w:hAnsi="Arial" w:cs="Arial"/>
                      <w:sz w:val="16"/>
                      <w:szCs w:val="16"/>
                      <w:lang w:eastAsia="ru-RU"/>
                    </w:rPr>
                    <w:lastRenderedPageBreak/>
                    <w:t>удержания;</w:t>
                  </w:r>
                </w:p>
                <w:p w14:paraId="60435032" w14:textId="4D266B6C"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случае учета расчетов в иностранной валюте - сумма расчетов в иностранной валюте и сумма в рублевом эквиваленте</w:t>
                  </w:r>
                </w:p>
              </w:tc>
            </w:tr>
            <w:tr w:rsidR="007D13DE" w:rsidRPr="007D13DE" w14:paraId="2862A188" w14:textId="77777777" w:rsidTr="000D3AE4">
              <w:tc>
                <w:tcPr>
                  <w:tcW w:w="467" w:type="dxa"/>
                </w:tcPr>
                <w:p w14:paraId="713654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3.6.1</w:t>
                  </w:r>
                </w:p>
              </w:tc>
              <w:tc>
                <w:tcPr>
                  <w:tcW w:w="1287" w:type="dxa"/>
                </w:tcPr>
                <w:p w14:paraId="4C4DC1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удержанию сумм заработной платы, выплат по оплате труда, стипендий</w:t>
                  </w:r>
                </w:p>
              </w:tc>
              <w:tc>
                <w:tcPr>
                  <w:tcW w:w="425" w:type="dxa"/>
                </w:tcPr>
                <w:p w14:paraId="5E0CF0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168D9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302 XX 837</w:t>
                  </w:r>
                </w:p>
              </w:tc>
              <w:tc>
                <w:tcPr>
                  <w:tcW w:w="567" w:type="dxa"/>
                </w:tcPr>
                <w:p w14:paraId="1E5DBA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CBD04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1" w:type="dxa"/>
                </w:tcPr>
                <w:p w14:paraId="4A6C2BDE"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Расчетно-платежная ведомость (ф. 0504401);</w:t>
                  </w:r>
                </w:p>
                <w:p w14:paraId="32DBAFA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Расчетная ведомость (ф. 0504402)</w:t>
                  </w:r>
                </w:p>
              </w:tc>
              <w:tc>
                <w:tcPr>
                  <w:tcW w:w="1275" w:type="dxa"/>
                </w:tcPr>
                <w:p w14:paraId="30ED6E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3.2 настоящего Приложения в соответствии с содержанием факта хозяйственной жизни</w:t>
                  </w:r>
                </w:p>
              </w:tc>
              <w:tc>
                <w:tcPr>
                  <w:tcW w:w="1418" w:type="dxa"/>
                </w:tcPr>
                <w:p w14:paraId="1FA217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24AD06B5" w14:textId="77777777" w:rsidTr="000D3AE4">
              <w:tc>
                <w:tcPr>
                  <w:tcW w:w="467" w:type="dxa"/>
                </w:tcPr>
                <w:p w14:paraId="6ADBA97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3.6.2</w:t>
                  </w:r>
                </w:p>
              </w:tc>
              <w:tc>
                <w:tcPr>
                  <w:tcW w:w="1287" w:type="dxa"/>
                </w:tcPr>
                <w:p w14:paraId="0801D40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поступление денежных средств на лицевой счет в органе казначейства в связи с некорректными реквизитами контрагента, иными основаниями (восстановление кассового расхода текущего (прошлого) </w:t>
                  </w:r>
                  <w:r w:rsidRPr="007D13DE">
                    <w:rPr>
                      <w:rFonts w:ascii="Arial" w:eastAsia="Times New Roman" w:hAnsi="Arial" w:cs="Arial"/>
                      <w:sz w:val="16"/>
                      <w:szCs w:val="16"/>
                      <w:lang w:eastAsia="ru-RU"/>
                    </w:rPr>
                    <w:lastRenderedPageBreak/>
                    <w:t>отчетного периода в части удержанных сумм оплаты труда, стипендий)</w:t>
                  </w:r>
                </w:p>
              </w:tc>
              <w:tc>
                <w:tcPr>
                  <w:tcW w:w="425" w:type="dxa"/>
                </w:tcPr>
                <w:p w14:paraId="49303C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5A9F34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11 510</w:t>
                  </w:r>
                </w:p>
              </w:tc>
              <w:tc>
                <w:tcPr>
                  <w:tcW w:w="567" w:type="dxa"/>
                </w:tcPr>
                <w:p w14:paraId="28B7C1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C809E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1" w:type="dxa"/>
                </w:tcPr>
                <w:p w14:paraId="5D5F2F5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27A7ECA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702DB60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5883548A" w14:textId="77777777" w:rsidTr="000D3AE4">
              <w:tc>
                <w:tcPr>
                  <w:tcW w:w="467" w:type="dxa"/>
                </w:tcPr>
                <w:p w14:paraId="1CE711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3.6.3</w:t>
                  </w:r>
                </w:p>
              </w:tc>
              <w:tc>
                <w:tcPr>
                  <w:tcW w:w="1287" w:type="dxa"/>
                </w:tcPr>
                <w:p w14:paraId="6793EA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перечислению удержанных сумм оплаты труда, стипендий</w:t>
                  </w:r>
                </w:p>
              </w:tc>
              <w:tc>
                <w:tcPr>
                  <w:tcW w:w="425" w:type="dxa"/>
                </w:tcPr>
                <w:p w14:paraId="308B6B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FAB058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567" w:type="dxa"/>
                </w:tcPr>
                <w:p w14:paraId="0F00C4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B81E0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1" w:type="dxa"/>
                </w:tcPr>
                <w:p w14:paraId="308E183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5644CD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8" w:type="dxa"/>
                </w:tcPr>
                <w:p w14:paraId="288D871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r>
            <w:tr w:rsidR="007D13DE" w:rsidRPr="007D13DE" w14:paraId="423D01E2" w14:textId="77777777" w:rsidTr="000D3AE4">
              <w:tc>
                <w:tcPr>
                  <w:tcW w:w="467" w:type="dxa"/>
                </w:tcPr>
                <w:p w14:paraId="414F29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3.6.4</w:t>
                  </w:r>
                </w:p>
              </w:tc>
              <w:tc>
                <w:tcPr>
                  <w:tcW w:w="1287" w:type="dxa"/>
                </w:tcPr>
                <w:p w14:paraId="14EF0E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перечисление налога на доходы физических лиц в бюджет иностранного государства</w:t>
                  </w:r>
                </w:p>
              </w:tc>
              <w:tc>
                <w:tcPr>
                  <w:tcW w:w="425" w:type="dxa"/>
                </w:tcPr>
                <w:p w14:paraId="320E83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1DC7E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2 304 03 837</w:t>
                  </w:r>
                </w:p>
              </w:tc>
              <w:tc>
                <w:tcPr>
                  <w:tcW w:w="567" w:type="dxa"/>
                </w:tcPr>
                <w:p w14:paraId="32F735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0C317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2 201 27 610</w:t>
                  </w:r>
                </w:p>
              </w:tc>
              <w:tc>
                <w:tcPr>
                  <w:tcW w:w="851" w:type="dxa"/>
                </w:tcPr>
                <w:p w14:paraId="6759BFB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791BF08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3FE7FF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2.5 настоящего Приложения в соответствии с содержанием факта хозяйственной жизни</w:t>
                  </w:r>
                </w:p>
              </w:tc>
            </w:tr>
            <w:tr w:rsidR="007D13DE" w:rsidRPr="007D13DE" w14:paraId="5658DB4E" w14:textId="77777777" w:rsidTr="000D3AE4">
              <w:tc>
                <w:tcPr>
                  <w:tcW w:w="467" w:type="dxa"/>
                </w:tcPr>
                <w:p w14:paraId="397E06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3.6.5</w:t>
                  </w:r>
                </w:p>
              </w:tc>
              <w:tc>
                <w:tcPr>
                  <w:tcW w:w="1287" w:type="dxa"/>
                </w:tcPr>
                <w:p w14:paraId="32BFEC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задолженности виновного лица по ущербу на сумму произведенных удержаний из заработной платы (стипендии) и иных доходов</w:t>
                  </w:r>
                </w:p>
              </w:tc>
              <w:tc>
                <w:tcPr>
                  <w:tcW w:w="425" w:type="dxa"/>
                </w:tcPr>
                <w:p w14:paraId="07E86E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AE934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567" w:type="dxa"/>
                </w:tcPr>
                <w:p w14:paraId="5F8AA2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492D7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209 XX 667</w:t>
                  </w:r>
                </w:p>
              </w:tc>
              <w:tc>
                <w:tcPr>
                  <w:tcW w:w="851" w:type="dxa"/>
                </w:tcPr>
                <w:p w14:paraId="7069C5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4BB06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35E612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7D13DE" w:rsidRPr="007D13DE" w14:paraId="47D37BC8" w14:textId="77777777" w:rsidTr="000D3AE4">
              <w:tc>
                <w:tcPr>
                  <w:tcW w:w="467" w:type="dxa"/>
                </w:tcPr>
                <w:p w14:paraId="29E216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3.6.6</w:t>
                  </w:r>
                </w:p>
              </w:tc>
              <w:tc>
                <w:tcPr>
                  <w:tcW w:w="1287" w:type="dxa"/>
                </w:tcPr>
                <w:p w14:paraId="6179AA31" w14:textId="302C5A68"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задолженности подотчетного лица по возврату не</w:t>
                  </w:r>
                  <w:r w:rsidR="00B526F6">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использованных им денежных средств (денежных документов) на сумму произведенных с оплаты труда (стипендиям</w:t>
                  </w:r>
                  <w:r w:rsidR="00B526F6">
                    <w:rPr>
                      <w:rFonts w:ascii="Arial" w:eastAsia="Times New Roman" w:hAnsi="Arial" w:cs="Arial"/>
                      <w:sz w:val="16"/>
                      <w:szCs w:val="16"/>
                      <w:lang w:eastAsia="ru-RU"/>
                    </w:rPr>
                    <w:t>и</w:t>
                  </w:r>
                  <w:r w:rsidRPr="007D13DE">
                    <w:rPr>
                      <w:rFonts w:ascii="Arial" w:eastAsia="Times New Roman" w:hAnsi="Arial" w:cs="Arial"/>
                      <w:sz w:val="16"/>
                      <w:szCs w:val="16"/>
                      <w:lang w:eastAsia="ru-RU"/>
                    </w:rPr>
                    <w:t>) удержаний</w:t>
                  </w:r>
                </w:p>
                <w:p w14:paraId="1382FE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1FB9C2B" w14:textId="77777777" w:rsid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236D595F" w14:textId="309512B6" w:rsidR="00B526F6" w:rsidRPr="007D13DE" w:rsidRDefault="00B526F6"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50A50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7C5DB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567" w:type="dxa"/>
                </w:tcPr>
                <w:p w14:paraId="2C7F07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04E1C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208 XX 667</w:t>
                  </w:r>
                </w:p>
              </w:tc>
              <w:tc>
                <w:tcPr>
                  <w:tcW w:w="851" w:type="dxa"/>
                </w:tcPr>
                <w:p w14:paraId="6F9BA9C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Отчет о расходах подотчетного лица (ф. 0504520);</w:t>
                  </w:r>
                </w:p>
                <w:p w14:paraId="41CE64A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документы, прилагаемые к Отчету о расходах подотчетного лица (ф. 0504520)</w:t>
                  </w:r>
                </w:p>
              </w:tc>
              <w:tc>
                <w:tcPr>
                  <w:tcW w:w="1275" w:type="dxa"/>
                </w:tcPr>
                <w:p w14:paraId="25F76D3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202508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7D13DE" w:rsidRPr="007D13DE" w14:paraId="51FEE534" w14:textId="77777777" w:rsidTr="000D3AE4">
              <w:tc>
                <w:tcPr>
                  <w:tcW w:w="467" w:type="dxa"/>
                </w:tcPr>
                <w:p w14:paraId="174076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3.6.7</w:t>
                  </w:r>
                </w:p>
              </w:tc>
              <w:tc>
                <w:tcPr>
                  <w:tcW w:w="1287" w:type="dxa"/>
                </w:tcPr>
                <w:p w14:paraId="1F19A94E" w14:textId="6515C35A"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уменьшение задолженности подотчетного лица по возврату не</w:t>
                  </w:r>
                  <w:r w:rsidR="00B526F6">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 xml:space="preserve">использованных им денежных средств (денежных документов) на сумму удержаний, произведенных из заработной платы, стипендии и (или) иных доходов, по иному виду </w:t>
                  </w:r>
                  <w:r w:rsidRPr="007D13DE">
                    <w:rPr>
                      <w:rFonts w:ascii="Arial" w:eastAsia="Times New Roman" w:hAnsi="Arial" w:cs="Arial"/>
                      <w:sz w:val="16"/>
                      <w:szCs w:val="16"/>
                      <w:lang w:eastAsia="ru-RU"/>
                    </w:rPr>
                    <w:lastRenderedPageBreak/>
                    <w:t>финансового обеспечения (деятельности); виновного лица по ущербу на сумму удержаний, произведенных из заработной платы, стипендии и иных доходов, по иному виду финансового обеспечения (деятельности)</w:t>
                  </w:r>
                </w:p>
                <w:p w14:paraId="3680D63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07A72E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39FD29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DB0D6D2" w14:textId="77777777" w:rsid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155FBBF6" w14:textId="0EF45014" w:rsidR="00B526F6" w:rsidRPr="007D13DE" w:rsidRDefault="00B526F6"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4BA87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52EF65D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567" w:type="dxa"/>
                </w:tcPr>
                <w:p w14:paraId="452200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46EBF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06 737</w:t>
                  </w:r>
                </w:p>
              </w:tc>
              <w:tc>
                <w:tcPr>
                  <w:tcW w:w="851" w:type="dxa"/>
                </w:tcPr>
                <w:p w14:paraId="67BD3D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1DBDB5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4A7A544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4CD107D8" w14:textId="77777777" w:rsidTr="000D3AE4">
              <w:tc>
                <w:tcPr>
                  <w:tcW w:w="467" w:type="dxa"/>
                </w:tcPr>
                <w:p w14:paraId="3AABE07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3.6.8</w:t>
                  </w:r>
                </w:p>
              </w:tc>
              <w:tc>
                <w:tcPr>
                  <w:tcW w:w="1287" w:type="dxa"/>
                </w:tcPr>
                <w:p w14:paraId="6ECE461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списание с балансового учета задолженности по удержаниям, не востребованным в течение срока исковой давности кредиторами</w:t>
                  </w:r>
                </w:p>
                <w:p w14:paraId="7A64920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F444D3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A5457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567" w:type="dxa"/>
                </w:tcPr>
                <w:p w14:paraId="10A266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14A77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851" w:type="dxa"/>
                </w:tcPr>
                <w:p w14:paraId="60D49CB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Решение о списании задолженности, невостребованной кредиторами со счета (ф. 0510437)</w:t>
                  </w:r>
                </w:p>
              </w:tc>
              <w:tc>
                <w:tcPr>
                  <w:tcW w:w="1275" w:type="dxa"/>
                </w:tcPr>
                <w:p w14:paraId="578CE5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53505B7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7D13DE" w:rsidRPr="007D13DE" w14:paraId="4A44177C" w14:textId="77777777" w:rsidTr="000D3AE4">
              <w:tc>
                <w:tcPr>
                  <w:tcW w:w="467" w:type="dxa"/>
                </w:tcPr>
                <w:p w14:paraId="0A26C4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3.6.9</w:t>
                  </w:r>
                </w:p>
              </w:tc>
              <w:tc>
                <w:tcPr>
                  <w:tcW w:w="1287" w:type="dxa"/>
                </w:tcPr>
                <w:p w14:paraId="0C561CEB" w14:textId="48DC94C0"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восстановление </w:t>
                  </w:r>
                  <w:r w:rsidRPr="007D13DE">
                    <w:rPr>
                      <w:rFonts w:ascii="Arial" w:eastAsia="Times New Roman" w:hAnsi="Arial" w:cs="Arial"/>
                      <w:sz w:val="16"/>
                      <w:szCs w:val="16"/>
                      <w:lang w:eastAsia="ru-RU"/>
                    </w:rPr>
                    <w:lastRenderedPageBreak/>
                    <w:t>задолженности по удержаниям, ранее признанными не</w:t>
                  </w:r>
                  <w:r w:rsidR="00B526F6">
                    <w:rPr>
                      <w:rFonts w:ascii="Arial" w:eastAsia="Times New Roman" w:hAnsi="Arial" w:cs="Arial"/>
                      <w:sz w:val="16"/>
                      <w:szCs w:val="16"/>
                      <w:lang w:eastAsia="ru-RU"/>
                    </w:rPr>
                    <w:t xml:space="preserve"> </w:t>
                  </w:r>
                  <w:r w:rsidRPr="007D13DE">
                    <w:rPr>
                      <w:rFonts w:ascii="Arial" w:eastAsia="Times New Roman" w:hAnsi="Arial" w:cs="Arial"/>
                      <w:sz w:val="16"/>
                      <w:szCs w:val="16"/>
                      <w:lang w:eastAsia="ru-RU"/>
                    </w:rPr>
                    <w:t>востребованными кредиторами и списанной на забалансовый учет</w:t>
                  </w:r>
                </w:p>
              </w:tc>
              <w:tc>
                <w:tcPr>
                  <w:tcW w:w="425" w:type="dxa"/>
                </w:tcPr>
                <w:p w14:paraId="5EA014D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3E4BB7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10 173</w:t>
                  </w:r>
                </w:p>
              </w:tc>
              <w:tc>
                <w:tcPr>
                  <w:tcW w:w="567" w:type="dxa"/>
                </w:tcPr>
                <w:p w14:paraId="79DE87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8F5C0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1" w:type="dxa"/>
                </w:tcPr>
                <w:p w14:paraId="36E18DF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w:t>
                  </w:r>
                  <w:r w:rsidRPr="007D13DE">
                    <w:rPr>
                      <w:rFonts w:ascii="Arial" w:eastAsia="Times New Roman" w:hAnsi="Arial" w:cs="Arial"/>
                      <w:sz w:val="16"/>
                      <w:szCs w:val="16"/>
                      <w:lang w:eastAsia="ru-RU"/>
                    </w:rPr>
                    <w:lastRenderedPageBreak/>
                    <w:t>учетной политике (графику документооборота)</w:t>
                  </w:r>
                </w:p>
              </w:tc>
              <w:tc>
                <w:tcPr>
                  <w:tcW w:w="1275" w:type="dxa"/>
                </w:tcPr>
                <w:p w14:paraId="061049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4.1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39D8B9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3.6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191CFAC5" w14:textId="77777777" w:rsidTr="000D3AE4">
              <w:tc>
                <w:tcPr>
                  <w:tcW w:w="467" w:type="dxa"/>
                </w:tcPr>
                <w:p w14:paraId="3145D5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3.6.10</w:t>
                  </w:r>
                </w:p>
              </w:tc>
              <w:tc>
                <w:tcPr>
                  <w:tcW w:w="1287" w:type="dxa"/>
                </w:tcPr>
                <w:p w14:paraId="5F2506B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скорректированные расходы будущих периодов на сумму неотработанных дней отпуска, удержанных из окончательного расчета при увольнении</w:t>
                  </w:r>
                </w:p>
                <w:p w14:paraId="2A7F01D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6576051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BAD62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5A1DB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567" w:type="dxa"/>
                </w:tcPr>
                <w:p w14:paraId="6D69C7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E2383E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50 211</w:t>
                  </w:r>
                </w:p>
              </w:tc>
              <w:tc>
                <w:tcPr>
                  <w:tcW w:w="851" w:type="dxa"/>
                </w:tcPr>
                <w:p w14:paraId="038718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0BFA35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02EB54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7D13DE" w:rsidRPr="007D13DE" w14:paraId="33790FB3" w14:textId="77777777" w:rsidTr="000D3AE4">
              <w:tc>
                <w:tcPr>
                  <w:tcW w:w="467" w:type="dxa"/>
                </w:tcPr>
                <w:p w14:paraId="07CD23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3.6.11</w:t>
                  </w:r>
                </w:p>
              </w:tc>
              <w:tc>
                <w:tcPr>
                  <w:tcW w:w="1287" w:type="dxa"/>
                </w:tcPr>
                <w:p w14:paraId="63DF431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удержаниям из выплат по оплате труда при реорганизации путем слияния, присоединения, разделения, выделения, преобразовани</w:t>
                  </w:r>
                  <w:r w:rsidRPr="007D13DE">
                    <w:rPr>
                      <w:rFonts w:ascii="Arial" w:eastAsia="Times New Roman" w:hAnsi="Arial" w:cs="Arial"/>
                      <w:sz w:val="16"/>
                      <w:szCs w:val="16"/>
                      <w:lang w:eastAsia="ru-RU"/>
                    </w:rPr>
                    <w:lastRenderedPageBreak/>
                    <w:t>я или при изменении типа учреждения</w:t>
                  </w:r>
                </w:p>
                <w:p w14:paraId="071EE5D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76419F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644B6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751384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567" w:type="dxa"/>
                </w:tcPr>
                <w:p w14:paraId="08D63B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DB225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565591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2BAC074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w:t>
                  </w:r>
                  <w:r w:rsidRPr="007D13DE">
                    <w:rPr>
                      <w:rFonts w:ascii="Arial" w:eastAsia="Times New Roman" w:hAnsi="Arial" w:cs="Arial"/>
                      <w:sz w:val="16"/>
                      <w:szCs w:val="16"/>
                      <w:lang w:eastAsia="ru-RU"/>
                    </w:rPr>
                    <w:lastRenderedPageBreak/>
                    <w:t>тельный баланс)</w:t>
                  </w:r>
                </w:p>
              </w:tc>
              <w:tc>
                <w:tcPr>
                  <w:tcW w:w="1275" w:type="dxa"/>
                </w:tcPr>
                <w:p w14:paraId="01A02C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3.6 настоящего Приложения в соответствии с содержанием факта хозяйственной жизни</w:t>
                  </w:r>
                </w:p>
              </w:tc>
              <w:tc>
                <w:tcPr>
                  <w:tcW w:w="1418" w:type="dxa"/>
                </w:tcPr>
                <w:p w14:paraId="78D8E29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3DACDC6" w14:textId="77777777" w:rsidTr="000D3AE4">
              <w:tc>
                <w:tcPr>
                  <w:tcW w:w="467" w:type="dxa"/>
                </w:tcPr>
                <w:p w14:paraId="465C13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3.6.12</w:t>
                  </w:r>
                </w:p>
              </w:tc>
              <w:tc>
                <w:tcPr>
                  <w:tcW w:w="1287" w:type="dxa"/>
                </w:tcPr>
                <w:p w14:paraId="55622EC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по удержаниям из выплат по оплате труда при реорганизации путем слияния, присоединения, разделения, выделения, преобразования или при изменении типа учреждения</w:t>
                  </w:r>
                </w:p>
                <w:p w14:paraId="32A9CE5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75D494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0D0FD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3CA11B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B97EB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1" w:type="dxa"/>
                </w:tcPr>
                <w:p w14:paraId="5E2A2B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12CF1C9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2E891D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5D305FD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31DAEC70" w14:textId="77777777" w:rsidTr="000D3AE4">
              <w:tc>
                <w:tcPr>
                  <w:tcW w:w="467" w:type="dxa"/>
                </w:tcPr>
                <w:p w14:paraId="1C14DD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3.6.13</w:t>
                  </w:r>
                </w:p>
              </w:tc>
              <w:tc>
                <w:tcPr>
                  <w:tcW w:w="1287" w:type="dxa"/>
                </w:tcPr>
                <w:p w14:paraId="678816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по удержаниям из выплат по оплате труда при осуществлении расчетов между головным учреждением, обособленными подразделениями </w:t>
                  </w:r>
                  <w:r w:rsidRPr="007D13DE">
                    <w:rPr>
                      <w:rFonts w:ascii="Arial" w:eastAsia="Times New Roman" w:hAnsi="Arial" w:cs="Arial"/>
                      <w:sz w:val="16"/>
                      <w:szCs w:val="16"/>
                      <w:lang w:eastAsia="ru-RU"/>
                    </w:rPr>
                    <w:lastRenderedPageBreak/>
                    <w:t>(филиалами)</w:t>
                  </w:r>
                </w:p>
                <w:p w14:paraId="6AD032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03CA3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4165B7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567" w:type="dxa"/>
                </w:tcPr>
                <w:p w14:paraId="7640B87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BF208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7F4FEF0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89202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546E98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0FF1937A" w14:textId="77777777" w:rsidTr="000D3AE4">
              <w:tc>
                <w:tcPr>
                  <w:tcW w:w="467" w:type="dxa"/>
                </w:tcPr>
                <w:p w14:paraId="36AD3FC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3.6.14</w:t>
                  </w:r>
                </w:p>
              </w:tc>
              <w:tc>
                <w:tcPr>
                  <w:tcW w:w="1287" w:type="dxa"/>
                </w:tcPr>
                <w:p w14:paraId="2F75A7B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расчеты по удержаниям из выплат по оплате труда, полученные при осуществлении расчетов между головным учреждением, обособленными подразделениями (филиалами)</w:t>
                  </w:r>
                </w:p>
                <w:p w14:paraId="4FB0D8B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E7619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3ADDE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567" w:type="dxa"/>
                </w:tcPr>
                <w:p w14:paraId="6042745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7076341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1" w:type="dxa"/>
                </w:tcPr>
                <w:p w14:paraId="01B9A5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9FC165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66F2E96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219CE36B" w14:textId="77777777" w:rsidTr="000D3AE4">
              <w:tc>
                <w:tcPr>
                  <w:tcW w:w="467" w:type="dxa"/>
                </w:tcPr>
                <w:p w14:paraId="41B36E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3.6.15</w:t>
                  </w:r>
                </w:p>
              </w:tc>
              <w:tc>
                <w:tcPr>
                  <w:tcW w:w="1287" w:type="dxa"/>
                </w:tcPr>
                <w:p w14:paraId="1BA269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 к бухгалтерскому учету расчеты по удержаниям из выплат по оплате труда при осуществлении межбюджетных расчетов, при осуществлении межведомственных расчетов в рамках одного публично-правового образования</w:t>
                  </w:r>
                </w:p>
                <w:p w14:paraId="40BA41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48269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A0B48C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DF501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КДБ</w:t>
                  </w:r>
                </w:p>
              </w:tc>
              <w:tc>
                <w:tcPr>
                  <w:tcW w:w="567" w:type="dxa"/>
                </w:tcPr>
                <w:p w14:paraId="3B3E86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10 19X</w:t>
                  </w:r>
                </w:p>
              </w:tc>
              <w:tc>
                <w:tcPr>
                  <w:tcW w:w="567" w:type="dxa"/>
                </w:tcPr>
                <w:p w14:paraId="68B19C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0C2EF0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03 737</w:t>
                  </w:r>
                </w:p>
              </w:tc>
              <w:tc>
                <w:tcPr>
                  <w:tcW w:w="851" w:type="dxa"/>
                </w:tcPr>
                <w:p w14:paraId="5159B65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9B501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300DEF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r>
            <w:tr w:rsidR="007D13DE" w:rsidRPr="007D13DE" w14:paraId="7297DD6B" w14:textId="77777777" w:rsidTr="000D3AE4">
              <w:tc>
                <w:tcPr>
                  <w:tcW w:w="467" w:type="dxa"/>
                </w:tcPr>
                <w:p w14:paraId="1ACD4C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3.6.16</w:t>
                  </w:r>
                </w:p>
              </w:tc>
              <w:tc>
                <w:tcPr>
                  <w:tcW w:w="1287" w:type="dxa"/>
                </w:tcPr>
                <w:p w14:paraId="50FAA3A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удержаниям из выплат по оплате труда при осуществлении межбюджетных расчетов, при осуществлении межведомственных расчетов в рамках одного публично-правового образования</w:t>
                  </w:r>
                </w:p>
                <w:p w14:paraId="3A66242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B84B8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2D9DDDF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1C59683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CFF8F6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32DF7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03 837</w:t>
                  </w:r>
                </w:p>
              </w:tc>
              <w:tc>
                <w:tcPr>
                  <w:tcW w:w="567" w:type="dxa"/>
                </w:tcPr>
                <w:p w14:paraId="75857E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D4281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2X1</w:t>
                  </w:r>
                </w:p>
              </w:tc>
              <w:tc>
                <w:tcPr>
                  <w:tcW w:w="851" w:type="dxa"/>
                </w:tcPr>
                <w:p w14:paraId="1B60D44A"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CBCD3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3.6 настоящего Приложения в соответствии с содержанием факта хозяйственной жизни</w:t>
                  </w:r>
                </w:p>
              </w:tc>
              <w:tc>
                <w:tcPr>
                  <w:tcW w:w="1418" w:type="dxa"/>
                </w:tcPr>
                <w:p w14:paraId="231187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7D13DE" w:rsidRPr="007D13DE" w14:paraId="7C0DD95B" w14:textId="77777777" w:rsidTr="000D3AE4">
              <w:tc>
                <w:tcPr>
                  <w:tcW w:w="467" w:type="dxa"/>
                </w:tcPr>
                <w:p w14:paraId="471641A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w:t>
                  </w:r>
                </w:p>
              </w:tc>
              <w:tc>
                <w:tcPr>
                  <w:tcW w:w="1287" w:type="dxa"/>
                </w:tcPr>
                <w:p w14:paraId="3BE1F0E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0 304 04 000 "Внутриведомственные расчеты"</w:t>
                  </w:r>
                </w:p>
              </w:tc>
              <w:tc>
                <w:tcPr>
                  <w:tcW w:w="425" w:type="dxa"/>
                </w:tcPr>
                <w:p w14:paraId="65E36EB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11C1190"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CDAB767"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DBAA816"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3CCF1A47"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702FD7CD"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7676D4A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Контрагент по соответствующим показателям, идентифицирующим контрагента;</w:t>
                  </w:r>
                </w:p>
                <w:p w14:paraId="47C8C3D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расчеты, необходимые для раскрытия в бухгалтерской (финансовой) отчетности взаимосвязанных показателей, подлежащих исключению при формировании консолидирован</w:t>
                  </w:r>
                  <w:r w:rsidRPr="007D13DE">
                    <w:rPr>
                      <w:rFonts w:ascii="Arial" w:eastAsia="Times New Roman" w:hAnsi="Arial" w:cs="Arial"/>
                      <w:sz w:val="16"/>
                      <w:szCs w:val="16"/>
                      <w:lang w:eastAsia="ru-RU"/>
                    </w:rPr>
                    <w:lastRenderedPageBreak/>
                    <w:t>ной бухгалтерской (финансовой) отчетности</w:t>
                  </w:r>
                </w:p>
              </w:tc>
            </w:tr>
            <w:tr w:rsidR="007D13DE" w:rsidRPr="007D13DE" w14:paraId="5DFC2F98" w14:textId="77777777" w:rsidTr="000D3AE4">
              <w:tc>
                <w:tcPr>
                  <w:tcW w:w="467" w:type="dxa"/>
                </w:tcPr>
                <w:p w14:paraId="3A5878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3.7.1</w:t>
                  </w:r>
                </w:p>
              </w:tc>
              <w:tc>
                <w:tcPr>
                  <w:tcW w:w="1287" w:type="dxa"/>
                </w:tcPr>
                <w:p w14:paraId="6F1313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принятие к учету расчетов между головным учреждением, обособленными подразделениями (филиалами) по получению нефинансовых, финансовых активов в сумме активов (имущества, расчетов с дебиторами), полученных в рамках внутренних расчетов (от головного учреждения, обособленного подразделения, филиала) в части:</w:t>
                  </w:r>
                </w:p>
                <w:p w14:paraId="49EA6DE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186B17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75258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D1FCA4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79F9D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168ED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21747F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0D5086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654D35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60231CCA" w14:textId="77777777" w:rsidTr="000D3AE4">
              <w:tc>
                <w:tcPr>
                  <w:tcW w:w="467" w:type="dxa"/>
                </w:tcPr>
                <w:p w14:paraId="2EBAB6A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3.7.1.1</w:t>
                  </w:r>
                </w:p>
              </w:tc>
              <w:tc>
                <w:tcPr>
                  <w:tcW w:w="1287" w:type="dxa"/>
                </w:tcPr>
                <w:p w14:paraId="4BFF109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132C79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C4A6E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3XX</w:t>
                  </w:r>
                </w:p>
              </w:tc>
              <w:tc>
                <w:tcPr>
                  <w:tcW w:w="567" w:type="dxa"/>
                </w:tcPr>
                <w:p w14:paraId="3E90C9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39CD0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41FC13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w:t>
                  </w:r>
                  <w:r w:rsidRPr="007D13DE">
                    <w:rPr>
                      <w:rFonts w:ascii="Arial" w:eastAsia="Times New Roman" w:hAnsi="Arial" w:cs="Arial"/>
                      <w:sz w:val="16"/>
                      <w:szCs w:val="16"/>
                      <w:lang w:eastAsia="ru-RU"/>
                    </w:rPr>
                    <w:lastRenderedPageBreak/>
                    <w:t>ния в соответствии с содержанием факта хозяйственной жизни</w:t>
                  </w:r>
                </w:p>
              </w:tc>
              <w:tc>
                <w:tcPr>
                  <w:tcW w:w="1275" w:type="dxa"/>
                </w:tcPr>
                <w:p w14:paraId="7E7637F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 настоящего Приложения в зависимости </w:t>
                  </w:r>
                  <w:r w:rsidRPr="007D13DE">
                    <w:rPr>
                      <w:rFonts w:ascii="Arial" w:eastAsia="Times New Roman" w:hAnsi="Arial" w:cs="Arial"/>
                      <w:sz w:val="16"/>
                      <w:szCs w:val="16"/>
                      <w:lang w:eastAsia="ru-RU"/>
                    </w:rPr>
                    <w:lastRenderedPageBreak/>
                    <w:t>от вида нефинансового актива</w:t>
                  </w:r>
                </w:p>
              </w:tc>
              <w:tc>
                <w:tcPr>
                  <w:tcW w:w="1418" w:type="dxa"/>
                </w:tcPr>
                <w:p w14:paraId="184D14C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3.7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1DEF96A6" w14:textId="77777777" w:rsidTr="000D3AE4">
              <w:tc>
                <w:tcPr>
                  <w:tcW w:w="467" w:type="dxa"/>
                </w:tcPr>
                <w:p w14:paraId="3E144C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3.7.1.2</w:t>
                  </w:r>
                </w:p>
              </w:tc>
              <w:tc>
                <w:tcPr>
                  <w:tcW w:w="1287" w:type="dxa"/>
                </w:tcPr>
                <w:p w14:paraId="2BD8B86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начисленной амортизации и убытков от обесценения;</w:t>
                  </w:r>
                </w:p>
              </w:tc>
              <w:tc>
                <w:tcPr>
                  <w:tcW w:w="425" w:type="dxa"/>
                </w:tcPr>
                <w:p w14:paraId="342735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F2D70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567" w:type="dxa"/>
                </w:tcPr>
                <w:p w14:paraId="6D3D00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85177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1" w:type="dxa"/>
                </w:tcPr>
                <w:p w14:paraId="4866F47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30BC59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44B63A8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7D13DE" w:rsidRPr="007D13DE" w14:paraId="77BD5B33" w14:textId="77777777" w:rsidTr="000D3AE4">
              <w:tc>
                <w:tcPr>
                  <w:tcW w:w="467" w:type="dxa"/>
                </w:tcPr>
                <w:p w14:paraId="0B7316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3.7.1.3</w:t>
                  </w:r>
                </w:p>
              </w:tc>
              <w:tc>
                <w:tcPr>
                  <w:tcW w:w="1287" w:type="dxa"/>
                </w:tcPr>
                <w:p w14:paraId="593BAEC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61AD77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56D581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7E4D1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03F8A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567" w:type="dxa"/>
                </w:tcPr>
                <w:p w14:paraId="20C3CE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2E7EF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66E500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7A4761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1F82CB4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0CF2D6BC" w14:textId="77777777" w:rsidTr="000D3AE4">
              <w:tc>
                <w:tcPr>
                  <w:tcW w:w="467" w:type="dxa"/>
                </w:tcPr>
                <w:p w14:paraId="3660AF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3.7.2</w:t>
                  </w:r>
                </w:p>
              </w:tc>
              <w:tc>
                <w:tcPr>
                  <w:tcW w:w="1287" w:type="dxa"/>
                </w:tcPr>
                <w:p w14:paraId="364385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принятие </w:t>
                  </w:r>
                  <w:r w:rsidRPr="007D13DE">
                    <w:rPr>
                      <w:rFonts w:ascii="Arial" w:eastAsia="Times New Roman" w:hAnsi="Arial" w:cs="Arial"/>
                      <w:sz w:val="16"/>
                      <w:szCs w:val="16"/>
                      <w:lang w:eastAsia="ru-RU"/>
                    </w:rPr>
                    <w:lastRenderedPageBreak/>
                    <w:t>к учету расчетов между головным учреждением, обособленными подразделениями (филиалами) по получению финансовых активов в сумме денежных средств, поступивших на счета учреждения в отчетном периоде, их перечисления в части:</w:t>
                  </w:r>
                </w:p>
                <w:p w14:paraId="57698D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75C0F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71C351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D0F81D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6F443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63C3341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52B1A55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4214F7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7A51F08" w14:textId="77777777" w:rsidTr="000D3AE4">
              <w:tc>
                <w:tcPr>
                  <w:tcW w:w="467" w:type="dxa"/>
                </w:tcPr>
                <w:p w14:paraId="5B24B4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3.7.3</w:t>
                  </w:r>
                </w:p>
              </w:tc>
              <w:tc>
                <w:tcPr>
                  <w:tcW w:w="1287" w:type="dxa"/>
                </w:tcPr>
                <w:p w14:paraId="2A3ADE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перечислений на лицевой счет;</w:t>
                  </w:r>
                </w:p>
              </w:tc>
              <w:tc>
                <w:tcPr>
                  <w:tcW w:w="425" w:type="dxa"/>
                </w:tcPr>
                <w:p w14:paraId="2F8101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3297EE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11 510</w:t>
                  </w:r>
                </w:p>
              </w:tc>
              <w:tc>
                <w:tcPr>
                  <w:tcW w:w="567" w:type="dxa"/>
                </w:tcPr>
                <w:p w14:paraId="69F6E4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FBBEC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276C97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0BEFBD4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073C84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5A25159C" w14:textId="77777777" w:rsidTr="000D3AE4">
              <w:tc>
                <w:tcPr>
                  <w:tcW w:w="467" w:type="dxa"/>
                </w:tcPr>
                <w:p w14:paraId="54A44F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3.7.4</w:t>
                  </w:r>
                </w:p>
              </w:tc>
              <w:tc>
                <w:tcPr>
                  <w:tcW w:w="1287" w:type="dxa"/>
                </w:tcPr>
                <w:p w14:paraId="3E8004F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перечислений на счета в кредитной </w:t>
                  </w:r>
                  <w:r w:rsidRPr="007D13DE">
                    <w:rPr>
                      <w:rFonts w:ascii="Arial" w:eastAsia="Times New Roman" w:hAnsi="Arial" w:cs="Arial"/>
                      <w:sz w:val="16"/>
                      <w:szCs w:val="16"/>
                      <w:lang w:eastAsia="ru-RU"/>
                    </w:rPr>
                    <w:lastRenderedPageBreak/>
                    <w:t>организации</w:t>
                  </w:r>
                </w:p>
              </w:tc>
              <w:tc>
                <w:tcPr>
                  <w:tcW w:w="425" w:type="dxa"/>
                </w:tcPr>
                <w:p w14:paraId="504B47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7306D0E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27 510</w:t>
                  </w:r>
                </w:p>
              </w:tc>
              <w:tc>
                <w:tcPr>
                  <w:tcW w:w="567" w:type="dxa"/>
                </w:tcPr>
                <w:p w14:paraId="67895F0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C1038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3553C0D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разделу II </w:t>
                  </w:r>
                  <w:r w:rsidRPr="007D13DE">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275" w:type="dxa"/>
                </w:tcPr>
                <w:p w14:paraId="6918EE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2.5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7C86CAF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3.7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r>
            <w:tr w:rsidR="007D13DE" w:rsidRPr="007D13DE" w14:paraId="58A530C9" w14:textId="77777777" w:rsidTr="000D3AE4">
              <w:tc>
                <w:tcPr>
                  <w:tcW w:w="467" w:type="dxa"/>
                </w:tcPr>
                <w:p w14:paraId="5BBADE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3.7.3</w:t>
                  </w:r>
                </w:p>
              </w:tc>
              <w:tc>
                <w:tcPr>
                  <w:tcW w:w="1287" w:type="dxa"/>
                </w:tcPr>
                <w:p w14:paraId="2AEB7D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принятие к учету расчетов между головным учреждением, обособленными подразделениями (филиалами) по получению финансовых активов в сумме денежных средств, перечисленных на счета учреждения, при условии их зачисления в отчетном периоде, следующем за периодом их перечисления в части:</w:t>
                  </w:r>
                </w:p>
                <w:p w14:paraId="273E81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40624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AB182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6F8C9E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166ED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54B5ED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6260AA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317B0C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5E2FAB21" w14:textId="77777777" w:rsidTr="000D3AE4">
              <w:tc>
                <w:tcPr>
                  <w:tcW w:w="467" w:type="dxa"/>
                </w:tcPr>
                <w:p w14:paraId="544D85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3.7.3.2</w:t>
                  </w:r>
                </w:p>
              </w:tc>
              <w:tc>
                <w:tcPr>
                  <w:tcW w:w="1287" w:type="dxa"/>
                </w:tcPr>
                <w:p w14:paraId="3D0F3F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денежных средств учреждения в органе казначейства в пути;</w:t>
                  </w:r>
                </w:p>
              </w:tc>
              <w:tc>
                <w:tcPr>
                  <w:tcW w:w="425" w:type="dxa"/>
                </w:tcPr>
                <w:p w14:paraId="0D0F8D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8B4C5F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13 510</w:t>
                  </w:r>
                </w:p>
              </w:tc>
              <w:tc>
                <w:tcPr>
                  <w:tcW w:w="567" w:type="dxa"/>
                </w:tcPr>
                <w:p w14:paraId="3A1B53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55A37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3116013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3438BA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7F64EEF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436F7562" w14:textId="77777777" w:rsidTr="000D3AE4">
              <w:tc>
                <w:tcPr>
                  <w:tcW w:w="467" w:type="dxa"/>
                </w:tcPr>
                <w:p w14:paraId="65C4FC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3.7.3.2</w:t>
                  </w:r>
                </w:p>
              </w:tc>
              <w:tc>
                <w:tcPr>
                  <w:tcW w:w="1287" w:type="dxa"/>
                </w:tcPr>
                <w:p w14:paraId="5117FA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денежных средств учреждения в кредитной организации в пути</w:t>
                  </w:r>
                </w:p>
              </w:tc>
              <w:tc>
                <w:tcPr>
                  <w:tcW w:w="425" w:type="dxa"/>
                </w:tcPr>
                <w:p w14:paraId="1FE50F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19161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23 510</w:t>
                  </w:r>
                </w:p>
              </w:tc>
              <w:tc>
                <w:tcPr>
                  <w:tcW w:w="567" w:type="dxa"/>
                </w:tcPr>
                <w:p w14:paraId="3159DC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F7AB93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021F5B6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080246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2.3 настоящего Приложения в соответствии с содержанием факта хозяйственной жизни</w:t>
                  </w:r>
                </w:p>
              </w:tc>
              <w:tc>
                <w:tcPr>
                  <w:tcW w:w="1418" w:type="dxa"/>
                </w:tcPr>
                <w:p w14:paraId="5A5D2C0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4356407E" w14:textId="77777777" w:rsidTr="000D3AE4">
              <w:tc>
                <w:tcPr>
                  <w:tcW w:w="467" w:type="dxa"/>
                </w:tcPr>
                <w:p w14:paraId="25F701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3.7.4</w:t>
                  </w:r>
                </w:p>
              </w:tc>
              <w:tc>
                <w:tcPr>
                  <w:tcW w:w="1287" w:type="dxa"/>
                </w:tcPr>
                <w:p w14:paraId="1002521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Признано в бухгалтерском учете принятие к учету расчетов между головным учреждением, обособленными подразделениями </w:t>
                  </w:r>
                  <w:r w:rsidRPr="007D13DE">
                    <w:rPr>
                      <w:rFonts w:ascii="Arial" w:eastAsia="Times New Roman" w:hAnsi="Arial" w:cs="Arial"/>
                      <w:sz w:val="16"/>
                      <w:szCs w:val="16"/>
                      <w:lang w:eastAsia="ru-RU"/>
                    </w:rPr>
                    <w:lastRenderedPageBreak/>
                    <w:t>(филиалами) по передаче обязательств в сумме обязательств, переданных в рамках внутренних расчетов (головному учреждению, обособленному подразделению (филиалу)</w:t>
                  </w:r>
                </w:p>
                <w:p w14:paraId="4414F3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2D26F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0E132F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567" w:type="dxa"/>
                </w:tcPr>
                <w:p w14:paraId="110081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B7E8A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20A385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C51DB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1" w:type="dxa"/>
                </w:tcPr>
                <w:p w14:paraId="2B60794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разделу III настоящего Приложения в соответствии с содержанием факта </w:t>
                  </w:r>
                  <w:r w:rsidRPr="007D13DE">
                    <w:rPr>
                      <w:rFonts w:ascii="Arial" w:eastAsia="Times New Roman" w:hAnsi="Arial" w:cs="Arial"/>
                      <w:sz w:val="16"/>
                      <w:szCs w:val="16"/>
                      <w:lang w:eastAsia="ru-RU"/>
                    </w:rPr>
                    <w:lastRenderedPageBreak/>
                    <w:t>хозяйственной жизни</w:t>
                  </w:r>
                </w:p>
              </w:tc>
              <w:tc>
                <w:tcPr>
                  <w:tcW w:w="1275" w:type="dxa"/>
                </w:tcPr>
                <w:p w14:paraId="2F19767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3.7 настоящего Приложения в соответствии с содержанием факта хозяйственной жизни</w:t>
                  </w:r>
                </w:p>
              </w:tc>
              <w:tc>
                <w:tcPr>
                  <w:tcW w:w="1418" w:type="dxa"/>
                </w:tcPr>
                <w:p w14:paraId="7EE21B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w:t>
                  </w:r>
                </w:p>
              </w:tc>
            </w:tr>
            <w:tr w:rsidR="007D13DE" w:rsidRPr="007D13DE" w14:paraId="154AF6C5" w14:textId="77777777" w:rsidTr="000D3AE4">
              <w:tc>
                <w:tcPr>
                  <w:tcW w:w="467" w:type="dxa"/>
                </w:tcPr>
                <w:p w14:paraId="5EF503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3.7.5</w:t>
                  </w:r>
                </w:p>
              </w:tc>
              <w:tc>
                <w:tcPr>
                  <w:tcW w:w="1287" w:type="dxa"/>
                </w:tcPr>
                <w:p w14:paraId="7884FAC5" w14:textId="194C5B48"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Признано в бухгалтерском учете принятие к учету расчетов между головным учреждением, обособленными подразделениями (филиалами) по передаче нефинансовых, финансовых активов (принятию обязательств)</w:t>
                  </w:r>
                  <w:r w:rsidR="00DC38C5">
                    <w:rPr>
                      <w:rFonts w:ascii="Arial" w:eastAsia="Times New Roman" w:hAnsi="Arial" w:cs="Arial"/>
                      <w:sz w:val="16"/>
                      <w:szCs w:val="16"/>
                      <w:lang w:eastAsia="ru-RU"/>
                    </w:rPr>
                    <w:t>,</w:t>
                  </w:r>
                  <w:r w:rsidRPr="007D13DE">
                    <w:rPr>
                      <w:rFonts w:ascii="Arial" w:eastAsia="Times New Roman" w:hAnsi="Arial" w:cs="Arial"/>
                      <w:sz w:val="16"/>
                      <w:szCs w:val="16"/>
                      <w:lang w:eastAsia="ru-RU"/>
                    </w:rPr>
                    <w:t xml:space="preserve"> переданных в рамках внутренних расчетов (головному учреждению, обособленному </w:t>
                  </w:r>
                  <w:r w:rsidRPr="007D13DE">
                    <w:rPr>
                      <w:rFonts w:ascii="Arial" w:eastAsia="Times New Roman" w:hAnsi="Arial" w:cs="Arial"/>
                      <w:sz w:val="16"/>
                      <w:szCs w:val="16"/>
                      <w:lang w:eastAsia="ru-RU"/>
                    </w:rPr>
                    <w:lastRenderedPageBreak/>
                    <w:t>подразделению, филиалу) в части:</w:t>
                  </w:r>
                </w:p>
                <w:p w14:paraId="2095613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DBF22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4888E5A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6DEBD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A278A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09EEA7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23AE80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7892080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95C5025" w14:textId="77777777" w:rsidTr="000D3AE4">
              <w:tc>
                <w:tcPr>
                  <w:tcW w:w="467" w:type="dxa"/>
                </w:tcPr>
                <w:p w14:paraId="77E9B1B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3.7.5.1</w:t>
                  </w:r>
                </w:p>
              </w:tc>
              <w:tc>
                <w:tcPr>
                  <w:tcW w:w="1287" w:type="dxa"/>
                </w:tcPr>
                <w:p w14:paraId="5B53A4A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32DF84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3F40E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567" w:type="dxa"/>
                </w:tcPr>
                <w:p w14:paraId="04E65E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4D089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1" w:type="dxa"/>
                </w:tcPr>
                <w:p w14:paraId="1F2F9E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00CEF4C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1E901AA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объекта нефинансовых активов</w:t>
                  </w:r>
                </w:p>
              </w:tc>
            </w:tr>
            <w:tr w:rsidR="007D13DE" w:rsidRPr="007D13DE" w14:paraId="24452F49" w14:textId="77777777" w:rsidTr="000D3AE4">
              <w:tc>
                <w:tcPr>
                  <w:tcW w:w="467" w:type="dxa"/>
                </w:tcPr>
                <w:p w14:paraId="057B4C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3.7.5.2</w:t>
                  </w:r>
                </w:p>
              </w:tc>
              <w:tc>
                <w:tcPr>
                  <w:tcW w:w="1287" w:type="dxa"/>
                </w:tcPr>
                <w:p w14:paraId="6637B2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начисленной амортизации и убытков от обесценения</w:t>
                  </w:r>
                </w:p>
              </w:tc>
              <w:tc>
                <w:tcPr>
                  <w:tcW w:w="425" w:type="dxa"/>
                </w:tcPr>
                <w:p w14:paraId="01DA64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256D0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567" w:type="dxa"/>
                </w:tcPr>
                <w:p w14:paraId="477810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426EB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443368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034B79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объекта нефинансовых активов</w:t>
                  </w:r>
                </w:p>
              </w:tc>
              <w:tc>
                <w:tcPr>
                  <w:tcW w:w="1418" w:type="dxa"/>
                </w:tcPr>
                <w:p w14:paraId="01869D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07BBEFCB" w14:textId="77777777" w:rsidTr="000D3AE4">
              <w:tc>
                <w:tcPr>
                  <w:tcW w:w="467" w:type="dxa"/>
                </w:tcPr>
                <w:p w14:paraId="0D33C9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3.7.5.3</w:t>
                  </w:r>
                </w:p>
              </w:tc>
              <w:tc>
                <w:tcPr>
                  <w:tcW w:w="1287" w:type="dxa"/>
                </w:tcPr>
                <w:p w14:paraId="16BD4D4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77493EA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FF600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567" w:type="dxa"/>
                </w:tcPr>
                <w:p w14:paraId="2B9020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5338085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7A544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A5414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1" w:type="dxa"/>
                </w:tcPr>
                <w:p w14:paraId="569C5E0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разделу II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275" w:type="dxa"/>
                </w:tcPr>
                <w:p w14:paraId="47D06D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3.7 настоящего Приложения в соответствии с содержанием факта хозяйственной жизни</w:t>
                  </w:r>
                </w:p>
              </w:tc>
              <w:tc>
                <w:tcPr>
                  <w:tcW w:w="1418" w:type="dxa"/>
                </w:tcPr>
                <w:p w14:paraId="220DD54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объекта финансовых активов</w:t>
                  </w:r>
                </w:p>
              </w:tc>
            </w:tr>
            <w:tr w:rsidR="007D13DE" w:rsidRPr="007D13DE" w14:paraId="0F2C9A25" w14:textId="77777777" w:rsidTr="000D3AE4">
              <w:tc>
                <w:tcPr>
                  <w:tcW w:w="467" w:type="dxa"/>
                </w:tcPr>
                <w:p w14:paraId="4FEB00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3.7.5.4</w:t>
                  </w:r>
                </w:p>
              </w:tc>
              <w:tc>
                <w:tcPr>
                  <w:tcW w:w="1287" w:type="dxa"/>
                </w:tcPr>
                <w:p w14:paraId="058EAD0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4D90E33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A68E6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355DE2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DC949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567" w:type="dxa"/>
                </w:tcPr>
                <w:p w14:paraId="5E131E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E7608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851" w:type="dxa"/>
                </w:tcPr>
                <w:p w14:paraId="3121028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275" w:type="dxa"/>
                </w:tcPr>
                <w:p w14:paraId="5A6A69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w:t>
                  </w:r>
                </w:p>
              </w:tc>
              <w:tc>
                <w:tcPr>
                  <w:tcW w:w="1418" w:type="dxa"/>
                </w:tcPr>
                <w:p w14:paraId="3F61349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7D13DE" w:rsidRPr="007D13DE" w14:paraId="70C3867D" w14:textId="77777777" w:rsidTr="000D3AE4">
              <w:tc>
                <w:tcPr>
                  <w:tcW w:w="467" w:type="dxa"/>
                </w:tcPr>
                <w:p w14:paraId="3D2243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3.7.6</w:t>
                  </w:r>
                </w:p>
              </w:tc>
              <w:tc>
                <w:tcPr>
                  <w:tcW w:w="1287" w:type="dxa"/>
                </w:tcPr>
                <w:p w14:paraId="6692B8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закрытию финансового года суммы завершенных в финансовом году расчетов по поступлению (передаче) нефинансовых, финансовых активов (обязательств)</w:t>
                  </w:r>
                </w:p>
                <w:p w14:paraId="25B61AB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62C0B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2C1A3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9B9F1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04 XXX</w:t>
                  </w:r>
                </w:p>
              </w:tc>
              <w:tc>
                <w:tcPr>
                  <w:tcW w:w="567" w:type="dxa"/>
                </w:tcPr>
                <w:p w14:paraId="3D81A6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31D77B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851" w:type="dxa"/>
                </w:tcPr>
                <w:p w14:paraId="329A54F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5BA23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31003A2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4.3 настоящего Приложения</w:t>
                  </w:r>
                </w:p>
              </w:tc>
            </w:tr>
            <w:tr w:rsidR="007D13DE" w:rsidRPr="007D13DE" w14:paraId="212281D9" w14:textId="77777777" w:rsidTr="000D3AE4">
              <w:tc>
                <w:tcPr>
                  <w:tcW w:w="467" w:type="dxa"/>
                </w:tcPr>
                <w:p w14:paraId="180B5C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3.7.7</w:t>
                  </w:r>
                </w:p>
              </w:tc>
              <w:tc>
                <w:tcPr>
                  <w:tcW w:w="1287" w:type="dxa"/>
                </w:tcPr>
                <w:p w14:paraId="06EB54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w:t>
                  </w:r>
                  <w:r w:rsidRPr="007D13DE">
                    <w:rPr>
                      <w:rFonts w:ascii="Arial" w:eastAsia="Times New Roman" w:hAnsi="Arial" w:cs="Arial"/>
                      <w:sz w:val="16"/>
                      <w:szCs w:val="16"/>
                      <w:lang w:eastAsia="ru-RU"/>
                    </w:rPr>
                    <w:lastRenderedPageBreak/>
                    <w:t>учете операции по закрытию финансового года суммы завершенных в финансовом году расчетов по поступлению (передаче) нефинансовых, финансовых активов (обязательств)</w:t>
                  </w:r>
                </w:p>
                <w:p w14:paraId="0D0D490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1B7DA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гКБК</w:t>
                  </w:r>
                </w:p>
              </w:tc>
              <w:tc>
                <w:tcPr>
                  <w:tcW w:w="567" w:type="dxa"/>
                </w:tcPr>
                <w:p w14:paraId="153DA0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401 30 </w:t>
                  </w:r>
                  <w:r w:rsidRPr="007D13DE">
                    <w:rPr>
                      <w:rFonts w:ascii="Arial" w:eastAsia="Times New Roman" w:hAnsi="Arial" w:cs="Arial"/>
                      <w:sz w:val="16"/>
                      <w:szCs w:val="16"/>
                      <w:lang w:eastAsia="ru-RU"/>
                    </w:rPr>
                    <w:lastRenderedPageBreak/>
                    <w:t>000</w:t>
                  </w:r>
                </w:p>
              </w:tc>
              <w:tc>
                <w:tcPr>
                  <w:tcW w:w="567" w:type="dxa"/>
                </w:tcPr>
                <w:p w14:paraId="785164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659C90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26481D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304 04 </w:t>
                  </w:r>
                  <w:r w:rsidRPr="007D13DE">
                    <w:rPr>
                      <w:rFonts w:ascii="Arial" w:eastAsia="Times New Roman" w:hAnsi="Arial" w:cs="Arial"/>
                      <w:sz w:val="16"/>
                      <w:szCs w:val="16"/>
                      <w:lang w:eastAsia="ru-RU"/>
                    </w:rPr>
                    <w:lastRenderedPageBreak/>
                    <w:t>XXX</w:t>
                  </w:r>
                </w:p>
              </w:tc>
              <w:tc>
                <w:tcPr>
                  <w:tcW w:w="851" w:type="dxa"/>
                </w:tcPr>
                <w:p w14:paraId="24D5244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Документ, </w:t>
                  </w:r>
                  <w:r w:rsidRPr="007D13DE">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275" w:type="dxa"/>
                </w:tcPr>
                <w:p w14:paraId="1FDD096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4.3 </w:t>
                  </w:r>
                  <w:r w:rsidRPr="007D13DE">
                    <w:rPr>
                      <w:rFonts w:ascii="Arial" w:eastAsia="Times New Roman" w:hAnsi="Arial" w:cs="Arial"/>
                      <w:sz w:val="16"/>
                      <w:szCs w:val="16"/>
                      <w:lang w:eastAsia="ru-RU"/>
                    </w:rPr>
                    <w:lastRenderedPageBreak/>
                    <w:t>настоящего Приложения</w:t>
                  </w:r>
                </w:p>
              </w:tc>
              <w:tc>
                <w:tcPr>
                  <w:tcW w:w="1418" w:type="dxa"/>
                </w:tcPr>
                <w:p w14:paraId="7DBEF0A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3.7 настоящего </w:t>
                  </w:r>
                  <w:r w:rsidRPr="007D13DE">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7D13DE" w:rsidRPr="007D13DE" w14:paraId="45D57840" w14:textId="77777777" w:rsidTr="000D3AE4">
              <w:tc>
                <w:tcPr>
                  <w:tcW w:w="467" w:type="dxa"/>
                </w:tcPr>
                <w:p w14:paraId="43DC13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w:t>
                  </w:r>
                </w:p>
              </w:tc>
              <w:tc>
                <w:tcPr>
                  <w:tcW w:w="1287" w:type="dxa"/>
                </w:tcPr>
                <w:p w14:paraId="6CD9CCF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Счет 0 304 06 000 "Расчеты с прочими кредиторами"</w:t>
                  </w:r>
                </w:p>
              </w:tc>
              <w:tc>
                <w:tcPr>
                  <w:tcW w:w="425" w:type="dxa"/>
                </w:tcPr>
                <w:p w14:paraId="7A9A05F6"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1E3988B"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35FCED0"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D8DAB86"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1EFA19B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7BBA03E8"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2A34C77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Кредиторы по видам формируемых расчетов и видам валют; в случае учета расчетов в иностранной валюте - сумма расчетов в иностранной валюте и сумма в рублевом эквиваленте</w:t>
                  </w:r>
                </w:p>
              </w:tc>
            </w:tr>
            <w:tr w:rsidR="007D13DE" w:rsidRPr="007D13DE" w14:paraId="727E6211" w14:textId="77777777" w:rsidTr="000D3AE4">
              <w:tc>
                <w:tcPr>
                  <w:tcW w:w="467" w:type="dxa"/>
                </w:tcPr>
                <w:p w14:paraId="2972FC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w:t>
                  </w:r>
                </w:p>
              </w:tc>
              <w:tc>
                <w:tcPr>
                  <w:tcW w:w="1287" w:type="dxa"/>
                </w:tcPr>
                <w:p w14:paraId="3B4ABE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принятию к учету кредиторской задолженности в сумме средств, полученных учреждением </w:t>
                  </w:r>
                  <w:r w:rsidRPr="007D13DE">
                    <w:rPr>
                      <w:rFonts w:ascii="Arial" w:eastAsia="Times New Roman" w:hAnsi="Arial" w:cs="Arial"/>
                      <w:sz w:val="16"/>
                      <w:szCs w:val="16"/>
                      <w:lang w:eastAsia="ru-RU"/>
                    </w:rPr>
                    <w:lastRenderedPageBreak/>
                    <w:t>по соответствующему виду финансового обеспечения (деятельности), направленных в пределах остатка средств на лицевом счете учреждения на исполнение обязательства, принятого учреждением в рамках иного вида финансового обеспечения (деятельности):</w:t>
                  </w:r>
                </w:p>
                <w:p w14:paraId="3D89C36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91A6E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3618CE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0A818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BB1C1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6D54DD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6BBA30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60D550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F8BDBF9" w14:textId="77777777" w:rsidTr="000D3AE4">
              <w:tc>
                <w:tcPr>
                  <w:tcW w:w="467" w:type="dxa"/>
                </w:tcPr>
                <w:p w14:paraId="758514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3.8.1.1</w:t>
                  </w:r>
                </w:p>
              </w:tc>
              <w:tc>
                <w:tcPr>
                  <w:tcW w:w="1287" w:type="dxa"/>
                </w:tcPr>
                <w:p w14:paraId="0D5DE8C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по выданным авансам, в том числе подотчетным лицам;</w:t>
                  </w:r>
                </w:p>
              </w:tc>
              <w:tc>
                <w:tcPr>
                  <w:tcW w:w="425" w:type="dxa"/>
                </w:tcPr>
                <w:p w14:paraId="66B6B4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A3CB5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20X XX 56X</w:t>
                  </w:r>
                </w:p>
              </w:tc>
              <w:tc>
                <w:tcPr>
                  <w:tcW w:w="567" w:type="dxa"/>
                </w:tcPr>
                <w:p w14:paraId="560A97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F6DAFA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5DF90F0E"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6C3877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пунктам 2.10, 2.12 настоящего Приложения в соответствии с содержанием факта хозяйственной жизни</w:t>
                  </w:r>
                </w:p>
              </w:tc>
              <w:tc>
                <w:tcPr>
                  <w:tcW w:w="1418" w:type="dxa"/>
                </w:tcPr>
                <w:p w14:paraId="0631CCD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6C042712" w14:textId="77777777" w:rsidTr="000D3AE4">
              <w:tc>
                <w:tcPr>
                  <w:tcW w:w="467" w:type="dxa"/>
                </w:tcPr>
                <w:p w14:paraId="7382BC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3.8.1.2</w:t>
                  </w:r>
                </w:p>
              </w:tc>
              <w:tc>
                <w:tcPr>
                  <w:tcW w:w="1287" w:type="dxa"/>
                </w:tcPr>
                <w:p w14:paraId="7975C57E" w14:textId="4C8678DB"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принятым обязательствам, расчет</w:t>
                  </w:r>
                  <w:r w:rsidR="00344EBE">
                    <w:rPr>
                      <w:rFonts w:ascii="Arial" w:eastAsia="Times New Roman" w:hAnsi="Arial" w:cs="Arial"/>
                      <w:sz w:val="16"/>
                      <w:szCs w:val="16"/>
                      <w:lang w:eastAsia="ru-RU"/>
                    </w:rPr>
                    <w:t>а</w:t>
                  </w:r>
                  <w:r w:rsidRPr="007D13DE">
                    <w:rPr>
                      <w:rFonts w:ascii="Arial" w:eastAsia="Times New Roman" w:hAnsi="Arial" w:cs="Arial"/>
                      <w:sz w:val="16"/>
                      <w:szCs w:val="16"/>
                      <w:lang w:eastAsia="ru-RU"/>
                    </w:rPr>
                    <w:t xml:space="preserve"> с бюджетом, иным расчетам с кредиторами</w:t>
                  </w:r>
                </w:p>
              </w:tc>
              <w:tc>
                <w:tcPr>
                  <w:tcW w:w="425" w:type="dxa"/>
                </w:tcPr>
                <w:p w14:paraId="362673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C2CB1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59A394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377B6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8XX</w:t>
                  </w:r>
                </w:p>
              </w:tc>
              <w:tc>
                <w:tcPr>
                  <w:tcW w:w="567" w:type="dxa"/>
                </w:tcPr>
                <w:p w14:paraId="52938D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1AFC1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4E8C06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CF36B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51821C2D"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275" w:type="dxa"/>
                </w:tcPr>
                <w:p w14:paraId="077FD9C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разделу III настоящего Приложения в зависимости от вида обязательств</w:t>
                  </w:r>
                </w:p>
              </w:tc>
              <w:tc>
                <w:tcPr>
                  <w:tcW w:w="1418" w:type="dxa"/>
                </w:tcPr>
                <w:p w14:paraId="4ED211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пункту 3.8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3FA13906" w14:textId="77777777" w:rsidTr="000D3AE4">
              <w:tc>
                <w:tcPr>
                  <w:tcW w:w="467" w:type="dxa"/>
                </w:tcPr>
                <w:p w14:paraId="765BCA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3.8.2</w:t>
                  </w:r>
                </w:p>
              </w:tc>
              <w:tc>
                <w:tcPr>
                  <w:tcW w:w="1287" w:type="dxa"/>
                </w:tcPr>
                <w:p w14:paraId="3A8514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Признана в бухгалтерском учете задолженность в сумме восстановленного иного источника финансового обеспечения, привлеченного на исполнение обязательства, за счет поступлений средств текущего финансового года</w:t>
                  </w:r>
                </w:p>
                <w:p w14:paraId="1E631A9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AFF3D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CDF09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11 510</w:t>
                  </w:r>
                </w:p>
              </w:tc>
              <w:tc>
                <w:tcPr>
                  <w:tcW w:w="567" w:type="dxa"/>
                </w:tcPr>
                <w:p w14:paraId="636C7C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3F480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65EEB73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11F6F9D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2.1 настоящего Приложения в соответствии с содержанием факта хозяйственной жизни</w:t>
                  </w:r>
                </w:p>
              </w:tc>
              <w:tc>
                <w:tcPr>
                  <w:tcW w:w="1418" w:type="dxa"/>
                </w:tcPr>
                <w:p w14:paraId="4ADA9C0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6FE4962E" w14:textId="77777777" w:rsidTr="000D3AE4">
              <w:tc>
                <w:tcPr>
                  <w:tcW w:w="467" w:type="dxa"/>
                </w:tcPr>
                <w:p w14:paraId="27156B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w:t>
                  </w:r>
                </w:p>
              </w:tc>
              <w:tc>
                <w:tcPr>
                  <w:tcW w:w="1287" w:type="dxa"/>
                </w:tcPr>
                <w:p w14:paraId="7BCFC2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принятию к учету вложений в нефинансовые активы, объектов основных средств, материальных запасов при их приобретении (создании) за счет разных источников </w:t>
                  </w:r>
                  <w:r w:rsidRPr="007D13DE">
                    <w:rPr>
                      <w:rFonts w:ascii="Arial" w:eastAsia="Times New Roman" w:hAnsi="Arial" w:cs="Arial"/>
                      <w:sz w:val="16"/>
                      <w:szCs w:val="16"/>
                      <w:lang w:eastAsia="ru-RU"/>
                    </w:rPr>
                    <w:lastRenderedPageBreak/>
                    <w:t>финансового обеспечения</w:t>
                  </w:r>
                </w:p>
                <w:p w14:paraId="6C6B6A7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FE043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0984B1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10X XX 3X0</w:t>
                  </w:r>
                </w:p>
              </w:tc>
              <w:tc>
                <w:tcPr>
                  <w:tcW w:w="567" w:type="dxa"/>
                </w:tcPr>
                <w:p w14:paraId="42A32B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8BFFC3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483A9C8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0B93876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8" w:type="dxa"/>
                </w:tcPr>
                <w:p w14:paraId="35BEB2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9445E8A" w14:textId="77777777" w:rsidTr="000D3AE4">
              <w:tc>
                <w:tcPr>
                  <w:tcW w:w="467" w:type="dxa"/>
                </w:tcPr>
                <w:p w14:paraId="2F6244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3.8.4</w:t>
                  </w:r>
                </w:p>
              </w:tc>
              <w:tc>
                <w:tcPr>
                  <w:tcW w:w="1287" w:type="dxa"/>
                </w:tcPr>
                <w:p w14:paraId="67EA71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принятию к учету нефинансовых, финансовых активов (за исключением безналичных денежных средств) при реорганизации путем слияния, присоединения, разделения, выделения, преобразования или при изменении типа учреждения в части:</w:t>
                  </w:r>
                </w:p>
                <w:p w14:paraId="2807E8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27D31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7E9F62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5941A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DDC55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78C101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1F75A4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7F382D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59606609" w14:textId="77777777" w:rsidTr="000D3AE4">
              <w:tc>
                <w:tcPr>
                  <w:tcW w:w="467" w:type="dxa"/>
                </w:tcPr>
                <w:p w14:paraId="3EEB93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3.8.4.1</w:t>
                  </w:r>
                </w:p>
              </w:tc>
              <w:tc>
                <w:tcPr>
                  <w:tcW w:w="1287" w:type="dxa"/>
                </w:tcPr>
                <w:p w14:paraId="6E7EA9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0C2CB94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ACDA15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XXX</w:t>
                  </w:r>
                </w:p>
              </w:tc>
              <w:tc>
                <w:tcPr>
                  <w:tcW w:w="567" w:type="dxa"/>
                </w:tcPr>
                <w:p w14:paraId="2DB3E6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99E3F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76FF6EC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4049A89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64D4F8F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1AEE3818" w14:textId="77777777" w:rsidTr="000D3AE4">
              <w:tc>
                <w:tcPr>
                  <w:tcW w:w="467" w:type="dxa"/>
                </w:tcPr>
                <w:p w14:paraId="623751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3.8.4.2</w:t>
                  </w:r>
                </w:p>
              </w:tc>
              <w:tc>
                <w:tcPr>
                  <w:tcW w:w="1287" w:type="dxa"/>
                </w:tcPr>
                <w:p w14:paraId="7F4204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части амортизации, обесценения;</w:t>
                  </w:r>
                </w:p>
              </w:tc>
              <w:tc>
                <w:tcPr>
                  <w:tcW w:w="425" w:type="dxa"/>
                </w:tcPr>
                <w:p w14:paraId="22AF57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BC84D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0E5EAF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183B5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1" w:type="dxa"/>
                </w:tcPr>
                <w:p w14:paraId="14CC96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07A99B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10B2157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1.4 настоящего Приложения в соответствии с содержанием факта хозяйственной жизни</w:t>
                  </w:r>
                </w:p>
              </w:tc>
            </w:tr>
            <w:tr w:rsidR="007D13DE" w:rsidRPr="007D13DE" w14:paraId="3C3C9C19" w14:textId="77777777" w:rsidTr="000D3AE4">
              <w:tc>
                <w:tcPr>
                  <w:tcW w:w="467" w:type="dxa"/>
                </w:tcPr>
                <w:p w14:paraId="3FEABD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3.8.4.3</w:t>
                  </w:r>
                </w:p>
              </w:tc>
              <w:tc>
                <w:tcPr>
                  <w:tcW w:w="1287" w:type="dxa"/>
                </w:tcPr>
                <w:p w14:paraId="2B7857F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42D49B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14DB5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4D31AB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59148B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567" w:type="dxa"/>
                </w:tcPr>
                <w:p w14:paraId="319FE5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E29E4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82525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425A4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03377C3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02A6137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3844A36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726D7B57" w14:textId="77777777" w:rsidTr="000D3AE4">
              <w:tc>
                <w:tcPr>
                  <w:tcW w:w="467" w:type="dxa"/>
                </w:tcPr>
                <w:p w14:paraId="7C3D317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3.8.4.4</w:t>
                  </w:r>
                </w:p>
              </w:tc>
              <w:tc>
                <w:tcPr>
                  <w:tcW w:w="1287" w:type="dxa"/>
                </w:tcPr>
                <w:p w14:paraId="529E850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 части остатков по кредиту счета по дебиторской задолженности (переплаты)</w:t>
                  </w:r>
                </w:p>
              </w:tc>
              <w:tc>
                <w:tcPr>
                  <w:tcW w:w="425" w:type="dxa"/>
                </w:tcPr>
                <w:p w14:paraId="26625A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6403F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9C69F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3D6C0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X6 83X</w:t>
                  </w:r>
                </w:p>
              </w:tc>
              <w:tc>
                <w:tcPr>
                  <w:tcW w:w="567" w:type="dxa"/>
                </w:tcPr>
                <w:p w14:paraId="009909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A1C8E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49659B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6FCD5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1" w:type="dxa"/>
                </w:tcPr>
                <w:p w14:paraId="7C9D35C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w:t>
                  </w:r>
                  <w:r w:rsidRPr="007D13DE">
                    <w:rPr>
                      <w:rFonts w:ascii="Arial" w:eastAsia="Times New Roman" w:hAnsi="Arial" w:cs="Arial"/>
                      <w:sz w:val="16"/>
                      <w:szCs w:val="16"/>
                      <w:lang w:eastAsia="ru-RU"/>
                    </w:rPr>
                    <w:lastRenderedPageBreak/>
                    <w:t>енной жизни</w:t>
                  </w:r>
                </w:p>
              </w:tc>
              <w:tc>
                <w:tcPr>
                  <w:tcW w:w="1275" w:type="dxa"/>
                </w:tcPr>
                <w:p w14:paraId="36250E2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8" w:type="dxa"/>
                </w:tcPr>
                <w:p w14:paraId="469C3A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55F73AF0" w14:textId="77777777" w:rsidTr="000D3AE4">
              <w:tc>
                <w:tcPr>
                  <w:tcW w:w="467" w:type="dxa"/>
                </w:tcPr>
                <w:p w14:paraId="6D21A3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3.8.5</w:t>
                  </w:r>
                </w:p>
              </w:tc>
              <w:tc>
                <w:tcPr>
                  <w:tcW w:w="1287" w:type="dxa"/>
                </w:tcPr>
                <w:p w14:paraId="3E8B53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принятию к учету финансового результата учреждения, в части расходов, при реорганизации путем слияния, присоединения, разделения, выделения, преобразования или при изменении типа учреждения в части:</w:t>
                  </w:r>
                </w:p>
                <w:p w14:paraId="0215E16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C74DFD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ABB45F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0D7915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945AB2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00C460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08BF53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2EF05B9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00E62DD8" w14:textId="77777777" w:rsidTr="000D3AE4">
              <w:tc>
                <w:tcPr>
                  <w:tcW w:w="467" w:type="dxa"/>
                </w:tcPr>
                <w:p w14:paraId="089CE1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3.8.5.1</w:t>
                  </w:r>
                </w:p>
              </w:tc>
              <w:tc>
                <w:tcPr>
                  <w:tcW w:w="1287" w:type="dxa"/>
                </w:tcPr>
                <w:p w14:paraId="058087F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текущего финансового года;</w:t>
                  </w:r>
                </w:p>
              </w:tc>
              <w:tc>
                <w:tcPr>
                  <w:tcW w:w="425" w:type="dxa"/>
                </w:tcPr>
                <w:p w14:paraId="2EECA3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75431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20 XXX</w:t>
                  </w:r>
                </w:p>
              </w:tc>
              <w:tc>
                <w:tcPr>
                  <w:tcW w:w="567" w:type="dxa"/>
                </w:tcPr>
                <w:p w14:paraId="03F939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B2E3C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07CC9F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00290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0D5D50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4FEE37F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1ADCC503" w14:textId="77777777" w:rsidTr="000D3AE4">
              <w:tc>
                <w:tcPr>
                  <w:tcW w:w="467" w:type="dxa"/>
                </w:tcPr>
                <w:p w14:paraId="1979578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3.8.5.2</w:t>
                  </w:r>
                </w:p>
              </w:tc>
              <w:tc>
                <w:tcPr>
                  <w:tcW w:w="1287" w:type="dxa"/>
                </w:tcPr>
                <w:p w14:paraId="5F2019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расходов будущих периодов</w:t>
                  </w:r>
                </w:p>
              </w:tc>
              <w:tc>
                <w:tcPr>
                  <w:tcW w:w="425" w:type="dxa"/>
                </w:tcPr>
                <w:p w14:paraId="6D6F18B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A1379E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50 XXX</w:t>
                  </w:r>
                </w:p>
              </w:tc>
              <w:tc>
                <w:tcPr>
                  <w:tcW w:w="567" w:type="dxa"/>
                </w:tcPr>
                <w:p w14:paraId="383925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372E0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6919ACE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190B60A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6486CF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8" w:type="dxa"/>
                </w:tcPr>
                <w:p w14:paraId="22C92D5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4D934351" w14:textId="77777777" w:rsidTr="000D3AE4">
              <w:tc>
                <w:tcPr>
                  <w:tcW w:w="467" w:type="dxa"/>
                </w:tcPr>
                <w:p w14:paraId="227EC1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3.8.6</w:t>
                  </w:r>
                </w:p>
              </w:tc>
              <w:tc>
                <w:tcPr>
                  <w:tcW w:w="1287" w:type="dxa"/>
                </w:tcPr>
                <w:p w14:paraId="73C7D6A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принятию к учету дебиторской задолженности по восстановлению иного источника финансового обеспечения, привлеченного на исполнение обязательства</w:t>
                  </w:r>
                </w:p>
                <w:p w14:paraId="5483169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40783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F55C9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491CECF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75BB39C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XX 610</w:t>
                  </w:r>
                </w:p>
              </w:tc>
              <w:tc>
                <w:tcPr>
                  <w:tcW w:w="851" w:type="dxa"/>
                </w:tcPr>
                <w:p w14:paraId="2AA5AC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30EA4A3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272EE85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пунктам 2.1 - 2.7 настоящего Приложения в соответствии с содержанием факта хозяйственной жизни</w:t>
                  </w:r>
                </w:p>
              </w:tc>
            </w:tr>
            <w:tr w:rsidR="007D13DE" w:rsidRPr="007D13DE" w14:paraId="425AE001" w14:textId="77777777" w:rsidTr="000D3AE4">
              <w:tc>
                <w:tcPr>
                  <w:tcW w:w="467" w:type="dxa"/>
                </w:tcPr>
                <w:p w14:paraId="258A56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3.8.7</w:t>
                  </w:r>
                </w:p>
              </w:tc>
              <w:tc>
                <w:tcPr>
                  <w:tcW w:w="1287" w:type="dxa"/>
                </w:tcPr>
                <w:p w14:paraId="472E62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исполнению (уменьшению) обязательства по </w:t>
                  </w:r>
                  <w:r w:rsidRPr="007D13DE">
                    <w:rPr>
                      <w:rFonts w:ascii="Arial" w:eastAsia="Times New Roman" w:hAnsi="Arial" w:cs="Arial"/>
                      <w:sz w:val="16"/>
                      <w:szCs w:val="16"/>
                      <w:lang w:eastAsia="ru-RU"/>
                    </w:rPr>
                    <w:lastRenderedPageBreak/>
                    <w:t>восстановлению иного источника финансового обеспечения, привлеченного на исполнение обязательства, за счет поступлений средств текущего финансового года</w:t>
                  </w:r>
                </w:p>
                <w:p w14:paraId="597690A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49857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536639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13B487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0FCD47F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201 11 610</w:t>
                  </w:r>
                </w:p>
              </w:tc>
              <w:tc>
                <w:tcPr>
                  <w:tcW w:w="851" w:type="dxa"/>
                </w:tcPr>
                <w:p w14:paraId="514F5D7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6CC0C28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пункту 3.8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8" w:type="dxa"/>
                </w:tcPr>
                <w:p w14:paraId="39F3359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2.1 настоящего Приложения в соответствии с содержанием факта хозяйственной жизни</w:t>
                  </w:r>
                </w:p>
              </w:tc>
            </w:tr>
            <w:tr w:rsidR="007D13DE" w:rsidRPr="007D13DE" w14:paraId="5F05D6D6" w14:textId="77777777" w:rsidTr="000D3AE4">
              <w:tc>
                <w:tcPr>
                  <w:tcW w:w="467" w:type="dxa"/>
                </w:tcPr>
                <w:p w14:paraId="335068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3.8.8</w:t>
                  </w:r>
                </w:p>
              </w:tc>
              <w:tc>
                <w:tcPr>
                  <w:tcW w:w="1287" w:type="dxa"/>
                </w:tcPr>
                <w:p w14:paraId="2EC68E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Признана в бухгалтерском учете передача суммы вложений в нефинансовые активы, при приобретении (создании) объекта за счет разных источников финансового обеспечения, в целях принятия их к учету</w:t>
                  </w:r>
                </w:p>
              </w:tc>
              <w:tc>
                <w:tcPr>
                  <w:tcW w:w="425" w:type="dxa"/>
                </w:tcPr>
                <w:p w14:paraId="124A63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ADA83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3BE527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11A37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106 XX 4XX</w:t>
                  </w:r>
                </w:p>
              </w:tc>
              <w:tc>
                <w:tcPr>
                  <w:tcW w:w="851" w:type="dxa"/>
                </w:tcPr>
                <w:p w14:paraId="45D9FE7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704182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531EC8B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r>
            <w:tr w:rsidR="007D13DE" w:rsidRPr="007D13DE" w14:paraId="2BB48C94" w14:textId="77777777" w:rsidTr="000D3AE4">
              <w:tc>
                <w:tcPr>
                  <w:tcW w:w="467" w:type="dxa"/>
                </w:tcPr>
                <w:p w14:paraId="7E0FB3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3.8.9</w:t>
                  </w:r>
                </w:p>
              </w:tc>
              <w:tc>
                <w:tcPr>
                  <w:tcW w:w="1287" w:type="dxa"/>
                </w:tcPr>
                <w:p w14:paraId="3B7359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исполнению дебиторской задолженности по доходам (выплатам) за </w:t>
                  </w:r>
                  <w:r w:rsidRPr="007D13DE">
                    <w:rPr>
                      <w:rFonts w:ascii="Arial" w:eastAsia="Times New Roman" w:hAnsi="Arial" w:cs="Arial"/>
                      <w:sz w:val="16"/>
                      <w:szCs w:val="16"/>
                      <w:lang w:eastAsia="ru-RU"/>
                    </w:rPr>
                    <w:lastRenderedPageBreak/>
                    <w:t>счет иного финансового источника, в том числе зачетом встречных требований (удержаний) в части расчетов по доходам, по ущербу и иным доходам, по выданным авансам, по кредитам, займам (ссудам), расчетов с подотчетными лицами</w:t>
                  </w:r>
                </w:p>
                <w:p w14:paraId="532D5EF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0EA0BF2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7D25F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6CB17E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704854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1D7DF1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195BD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894FE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20X XX 66X</w:t>
                  </w:r>
                </w:p>
              </w:tc>
              <w:tc>
                <w:tcPr>
                  <w:tcW w:w="851" w:type="dxa"/>
                </w:tcPr>
                <w:p w14:paraId="26EA89D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0EB68D2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0C5172F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7603AEA7" w14:textId="77777777" w:rsidTr="000D3AE4">
              <w:tc>
                <w:tcPr>
                  <w:tcW w:w="467" w:type="dxa"/>
                </w:tcPr>
                <w:p w14:paraId="4881E6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3.8.10</w:t>
                  </w:r>
                </w:p>
              </w:tc>
              <w:tc>
                <w:tcPr>
                  <w:tcW w:w="1287" w:type="dxa"/>
                </w:tcPr>
                <w:p w14:paraId="3A787DC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сумм начисленной амортизации, обесценения при реорганизации путем слияния, присоединения, разделения, выделения, преобразования</w:t>
                  </w:r>
                </w:p>
                <w:p w14:paraId="3B7F3C3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B354D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6F4240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4X0</w:t>
                  </w:r>
                </w:p>
              </w:tc>
              <w:tc>
                <w:tcPr>
                  <w:tcW w:w="567" w:type="dxa"/>
                </w:tcPr>
                <w:p w14:paraId="3F15F3C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835388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3CC7B3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542C98D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пунктам 1.4, 1.12 настоящего Приложения в соответствии с содержанием факта хозяйственной жизни</w:t>
                  </w:r>
                </w:p>
              </w:tc>
              <w:tc>
                <w:tcPr>
                  <w:tcW w:w="1418" w:type="dxa"/>
                </w:tcPr>
                <w:p w14:paraId="4DEF726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51E5BC06" w14:textId="77777777" w:rsidTr="000D3AE4">
              <w:tc>
                <w:tcPr>
                  <w:tcW w:w="467" w:type="dxa"/>
                </w:tcPr>
                <w:p w14:paraId="06503E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3.8.11</w:t>
                  </w:r>
                </w:p>
              </w:tc>
              <w:tc>
                <w:tcPr>
                  <w:tcW w:w="1287" w:type="dxa"/>
                </w:tcPr>
                <w:p w14:paraId="4F7865F8" w14:textId="49999013"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w:t>
                  </w:r>
                  <w:r w:rsidRPr="007D13DE">
                    <w:rPr>
                      <w:rFonts w:ascii="Arial" w:eastAsia="Times New Roman" w:hAnsi="Arial" w:cs="Arial"/>
                      <w:sz w:val="16"/>
                      <w:szCs w:val="16"/>
                      <w:lang w:eastAsia="ru-RU"/>
                    </w:rPr>
                    <w:lastRenderedPageBreak/>
                    <w:t>финансовых активов</w:t>
                  </w:r>
                  <w:r w:rsidR="00344EBE">
                    <w:rPr>
                      <w:rFonts w:ascii="Arial" w:eastAsia="Times New Roman" w:hAnsi="Arial" w:cs="Arial"/>
                      <w:sz w:val="16"/>
                      <w:szCs w:val="16"/>
                      <w:lang w:eastAsia="ru-RU"/>
                    </w:rPr>
                    <w:t>,</w:t>
                  </w:r>
                  <w:r w:rsidRPr="007D13DE">
                    <w:rPr>
                      <w:rFonts w:ascii="Arial" w:eastAsia="Times New Roman" w:hAnsi="Arial" w:cs="Arial"/>
                      <w:sz w:val="16"/>
                      <w:szCs w:val="16"/>
                      <w:lang w:eastAsia="ru-RU"/>
                    </w:rPr>
                    <w:t xml:space="preserve"> в том числе в 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58ECAA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A5C383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0EE564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114D907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67ACED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304 06 83X</w:t>
                  </w:r>
                </w:p>
              </w:tc>
              <w:tc>
                <w:tcPr>
                  <w:tcW w:w="567" w:type="dxa"/>
                </w:tcPr>
                <w:p w14:paraId="70172C1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 КИФ</w:t>
                  </w:r>
                </w:p>
              </w:tc>
              <w:tc>
                <w:tcPr>
                  <w:tcW w:w="567" w:type="dxa"/>
                </w:tcPr>
                <w:p w14:paraId="44030E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1" w:type="dxa"/>
                </w:tcPr>
                <w:p w14:paraId="444D3B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w:t>
                  </w:r>
                  <w:r w:rsidRPr="007D13DE">
                    <w:rPr>
                      <w:rFonts w:ascii="Arial" w:eastAsia="Times New Roman" w:hAnsi="Arial" w:cs="Arial"/>
                      <w:sz w:val="16"/>
                      <w:szCs w:val="16"/>
                      <w:lang w:eastAsia="ru-RU"/>
                    </w:rPr>
                    <w:lastRenderedPageBreak/>
                    <w:t>го Приложения в соответствии с содержанием факта хозяйственной жизни</w:t>
                  </w:r>
                </w:p>
              </w:tc>
              <w:tc>
                <w:tcPr>
                  <w:tcW w:w="1275" w:type="dxa"/>
                </w:tcPr>
                <w:p w14:paraId="61F23C6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w:t>
                  </w:r>
                  <w:r w:rsidRPr="007D13DE">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2505283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II настоящего Приложения в </w:t>
                  </w:r>
                  <w:r w:rsidRPr="007D13DE">
                    <w:rPr>
                      <w:rFonts w:ascii="Arial" w:eastAsia="Times New Roman" w:hAnsi="Arial" w:cs="Arial"/>
                      <w:sz w:val="16"/>
                      <w:szCs w:val="16"/>
                      <w:lang w:eastAsia="ru-RU"/>
                    </w:rPr>
                    <w:lastRenderedPageBreak/>
                    <w:t>зависимости от вида финансового актива</w:t>
                  </w:r>
                </w:p>
              </w:tc>
            </w:tr>
            <w:tr w:rsidR="007D13DE" w:rsidRPr="007D13DE" w14:paraId="372ABB4D" w14:textId="77777777" w:rsidTr="000D3AE4">
              <w:tc>
                <w:tcPr>
                  <w:tcW w:w="467" w:type="dxa"/>
                </w:tcPr>
                <w:p w14:paraId="756B02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3.8.12</w:t>
                  </w:r>
                </w:p>
              </w:tc>
              <w:tc>
                <w:tcPr>
                  <w:tcW w:w="1287" w:type="dxa"/>
                </w:tcPr>
                <w:p w14:paraId="2548FE0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финансовых активов 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7C46BBF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0A505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 КИФ</w:t>
                  </w:r>
                </w:p>
              </w:tc>
              <w:tc>
                <w:tcPr>
                  <w:tcW w:w="567" w:type="dxa"/>
                </w:tcPr>
                <w:p w14:paraId="15D046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567" w:type="dxa"/>
                </w:tcPr>
                <w:p w14:paraId="722CAD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712B37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637C64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639B4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5EC937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686F133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0840C0A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6598C2D" w14:textId="77777777" w:rsidTr="000D3AE4">
              <w:tc>
                <w:tcPr>
                  <w:tcW w:w="467" w:type="dxa"/>
                </w:tcPr>
                <w:p w14:paraId="7D6058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3.8.13</w:t>
                  </w:r>
                </w:p>
              </w:tc>
              <w:tc>
                <w:tcPr>
                  <w:tcW w:w="1287" w:type="dxa"/>
                </w:tcPr>
                <w:p w14:paraId="74303D6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расчетов </w:t>
                  </w:r>
                  <w:r w:rsidRPr="007D13DE">
                    <w:rPr>
                      <w:rFonts w:ascii="Arial" w:eastAsia="Times New Roman" w:hAnsi="Arial" w:cs="Arial"/>
                      <w:sz w:val="16"/>
                      <w:szCs w:val="16"/>
                      <w:lang w:eastAsia="ru-RU"/>
                    </w:rPr>
                    <w:lastRenderedPageBreak/>
                    <w:t>в части кредиторской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79B0920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05DEE8E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3993E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p w14:paraId="38F726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7C9193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КИФ</w:t>
                  </w:r>
                </w:p>
              </w:tc>
              <w:tc>
                <w:tcPr>
                  <w:tcW w:w="567" w:type="dxa"/>
                </w:tcPr>
                <w:p w14:paraId="77C62C0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3XX XX XXX</w:t>
                  </w:r>
                </w:p>
              </w:tc>
              <w:tc>
                <w:tcPr>
                  <w:tcW w:w="567" w:type="dxa"/>
                </w:tcPr>
                <w:p w14:paraId="08932C7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11D555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2D60372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F30F5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74373A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w:t>
                  </w:r>
                  <w:r w:rsidRPr="007D13DE">
                    <w:rPr>
                      <w:rFonts w:ascii="Arial" w:eastAsia="Times New Roman" w:hAnsi="Arial" w:cs="Arial"/>
                      <w:sz w:val="16"/>
                      <w:szCs w:val="16"/>
                      <w:lang w:eastAsia="ru-RU"/>
                    </w:rPr>
                    <w:lastRenderedPageBreak/>
                    <w:t>го Приложения в соответствии с содержанием факта хозяйственной жизни</w:t>
                  </w:r>
                </w:p>
              </w:tc>
              <w:tc>
                <w:tcPr>
                  <w:tcW w:w="1275" w:type="dxa"/>
                </w:tcPr>
                <w:p w14:paraId="05DEC84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разделу III настоящего Приложения</w:t>
                  </w:r>
                </w:p>
              </w:tc>
              <w:tc>
                <w:tcPr>
                  <w:tcW w:w="1418" w:type="dxa"/>
                </w:tcPr>
                <w:p w14:paraId="4EB58FC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Согласно пункту 3.8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r>
            <w:tr w:rsidR="007D13DE" w:rsidRPr="007D13DE" w14:paraId="2D5C157E" w14:textId="77777777" w:rsidTr="000D3AE4">
              <w:tc>
                <w:tcPr>
                  <w:tcW w:w="467" w:type="dxa"/>
                </w:tcPr>
                <w:p w14:paraId="54636D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3.8.14</w:t>
                  </w:r>
                </w:p>
              </w:tc>
              <w:tc>
                <w:tcPr>
                  <w:tcW w:w="1287" w:type="dxa"/>
                </w:tcPr>
                <w:p w14:paraId="0575F23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расчетов по обязательствам в части дебиторской задолженности при реорганизации путем слияния, присоединения, разделения, выделения, преобразования или при изменении типа учреждения</w:t>
                  </w:r>
                </w:p>
                <w:p w14:paraId="18DAA3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6D10F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D3D20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D074B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7BE7D3A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01A24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5E99E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1 3XX XX XXX</w:t>
                  </w:r>
                </w:p>
              </w:tc>
              <w:tc>
                <w:tcPr>
                  <w:tcW w:w="851" w:type="dxa"/>
                </w:tcPr>
                <w:p w14:paraId="5E846F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275" w:type="dxa"/>
                </w:tcPr>
                <w:p w14:paraId="19C6BD2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785343C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r>
            <w:tr w:rsidR="007D13DE" w:rsidRPr="007D13DE" w14:paraId="002CCD40" w14:textId="77777777" w:rsidTr="000D3AE4">
              <w:tc>
                <w:tcPr>
                  <w:tcW w:w="467" w:type="dxa"/>
                </w:tcPr>
                <w:p w14:paraId="40B1415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3.8.15</w:t>
                  </w:r>
                </w:p>
              </w:tc>
              <w:tc>
                <w:tcPr>
                  <w:tcW w:w="1287" w:type="dxa"/>
                </w:tcPr>
                <w:p w14:paraId="6B2473C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в бухгалтерском учете финансового </w:t>
                  </w:r>
                  <w:r w:rsidRPr="007D13DE">
                    <w:rPr>
                      <w:rFonts w:ascii="Arial" w:eastAsia="Times New Roman" w:hAnsi="Arial" w:cs="Arial"/>
                      <w:sz w:val="16"/>
                      <w:szCs w:val="16"/>
                      <w:lang w:eastAsia="ru-RU"/>
                    </w:rPr>
                    <w:lastRenderedPageBreak/>
                    <w:t>результата учреждения (в части доходов) при реорганизации путем слияния, присоединения, разделения, выделения, преобразования или при изменении типа учреждения</w:t>
                  </w:r>
                </w:p>
                <w:p w14:paraId="707A9C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AE3A8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 КДБ КИ</w:t>
                  </w:r>
                  <w:r w:rsidRPr="007D13DE">
                    <w:rPr>
                      <w:rFonts w:ascii="Arial" w:eastAsia="Times New Roman" w:hAnsi="Arial" w:cs="Arial"/>
                      <w:sz w:val="16"/>
                      <w:szCs w:val="16"/>
                      <w:lang w:eastAsia="ru-RU"/>
                    </w:rPr>
                    <w:lastRenderedPageBreak/>
                    <w:t>Ф</w:t>
                  </w:r>
                </w:p>
              </w:tc>
              <w:tc>
                <w:tcPr>
                  <w:tcW w:w="567" w:type="dxa"/>
                </w:tcPr>
                <w:p w14:paraId="7AD4BB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4XX XX XXX</w:t>
                  </w:r>
                </w:p>
              </w:tc>
              <w:tc>
                <w:tcPr>
                  <w:tcW w:w="567" w:type="dxa"/>
                </w:tcPr>
                <w:p w14:paraId="4E2A26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20725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273480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243FD7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73X</w:t>
                  </w:r>
                </w:p>
              </w:tc>
              <w:tc>
                <w:tcPr>
                  <w:tcW w:w="851" w:type="dxa"/>
                </w:tcPr>
                <w:p w14:paraId="40290B5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w:t>
                  </w:r>
                  <w:r w:rsidRPr="007D13DE">
                    <w:rPr>
                      <w:rFonts w:ascii="Arial" w:eastAsia="Times New Roman" w:hAnsi="Arial" w:cs="Arial"/>
                      <w:sz w:val="16"/>
                      <w:szCs w:val="16"/>
                      <w:lang w:eastAsia="ru-RU"/>
                    </w:rPr>
                    <w:lastRenderedPageBreak/>
                    <w:t>учетной политике (графику документооборота);</w:t>
                  </w:r>
                </w:p>
                <w:p w14:paraId="01A52D1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38BF004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IV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127A7D7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33A8F290" w14:textId="77777777" w:rsidTr="000D3AE4">
              <w:tc>
                <w:tcPr>
                  <w:tcW w:w="467" w:type="dxa"/>
                </w:tcPr>
                <w:p w14:paraId="51CAC3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3.8.16</w:t>
                  </w:r>
                </w:p>
              </w:tc>
              <w:tc>
                <w:tcPr>
                  <w:tcW w:w="1287" w:type="dxa"/>
                </w:tcPr>
                <w:p w14:paraId="6ABAE8A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в бухгалтерском учете финансового результата учреждения (в части расходов) при реорганизации путем слияния, присоединения, разделения, выделения, преобразования или при изменении типа учреждения</w:t>
                  </w:r>
                </w:p>
                <w:p w14:paraId="1F7B5CA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A9D54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 КИФ</w:t>
                  </w:r>
                </w:p>
              </w:tc>
              <w:tc>
                <w:tcPr>
                  <w:tcW w:w="567" w:type="dxa"/>
                </w:tcPr>
                <w:p w14:paraId="60CAD4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60451E6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 КИФ</w:t>
                  </w:r>
                </w:p>
              </w:tc>
              <w:tc>
                <w:tcPr>
                  <w:tcW w:w="567" w:type="dxa"/>
                </w:tcPr>
                <w:p w14:paraId="56AC8B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4XX XX XXX</w:t>
                  </w:r>
                </w:p>
              </w:tc>
              <w:tc>
                <w:tcPr>
                  <w:tcW w:w="851" w:type="dxa"/>
                </w:tcPr>
                <w:p w14:paraId="347BC8E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0BD838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0102A2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5D196E4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IV настоящего Приложения в соответствии с содержанием факта хозяйственной жизни</w:t>
                  </w:r>
                </w:p>
              </w:tc>
            </w:tr>
            <w:tr w:rsidR="007D13DE" w:rsidRPr="007D13DE" w14:paraId="55FC491A" w14:textId="77777777" w:rsidTr="000D3AE4">
              <w:tc>
                <w:tcPr>
                  <w:tcW w:w="467" w:type="dxa"/>
                </w:tcPr>
                <w:p w14:paraId="736E4F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3.8.17</w:t>
                  </w:r>
                </w:p>
              </w:tc>
              <w:tc>
                <w:tcPr>
                  <w:tcW w:w="1287" w:type="dxa"/>
                </w:tcPr>
                <w:p w14:paraId="69FC70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операции по принятию к учету расчетов по </w:t>
                  </w:r>
                  <w:r w:rsidRPr="007D13DE">
                    <w:rPr>
                      <w:rFonts w:ascii="Arial" w:eastAsia="Times New Roman" w:hAnsi="Arial" w:cs="Arial"/>
                      <w:sz w:val="16"/>
                      <w:szCs w:val="16"/>
                      <w:lang w:eastAsia="ru-RU"/>
                    </w:rPr>
                    <w:lastRenderedPageBreak/>
                    <w:t>обязательствам, а также финансового результата учреждения при реорганизации путем слияния, присоединения, разделения, выделения, преобразования или при изменении типа учреждения в части:</w:t>
                  </w:r>
                </w:p>
                <w:p w14:paraId="14640E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D8DF6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2A256C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78D175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691C3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70F524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07783F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2B18157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513FC0C4" w14:textId="77777777" w:rsidTr="000D3AE4">
              <w:tc>
                <w:tcPr>
                  <w:tcW w:w="467" w:type="dxa"/>
                </w:tcPr>
                <w:p w14:paraId="4A8D40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3.8.17.1</w:t>
                  </w:r>
                </w:p>
              </w:tc>
              <w:tc>
                <w:tcPr>
                  <w:tcW w:w="1287" w:type="dxa"/>
                </w:tcPr>
                <w:p w14:paraId="27E63D2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46C5B91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A5AAE1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3D4FF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4D55AB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AA67B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FCAD4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348D54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1" w:type="dxa"/>
                </w:tcPr>
                <w:p w14:paraId="4C29E2A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7DE8D1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67B7E5C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14F68B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7D13DE" w:rsidRPr="007D13DE" w14:paraId="1D6F89F1" w14:textId="77777777" w:rsidTr="000D3AE4">
              <w:tc>
                <w:tcPr>
                  <w:tcW w:w="467" w:type="dxa"/>
                </w:tcPr>
                <w:p w14:paraId="15D2EE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3.8.17.2</w:t>
                  </w:r>
                </w:p>
              </w:tc>
              <w:tc>
                <w:tcPr>
                  <w:tcW w:w="1287" w:type="dxa"/>
                </w:tcPr>
                <w:p w14:paraId="5810BF0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финансового результата</w:t>
                  </w:r>
                </w:p>
              </w:tc>
              <w:tc>
                <w:tcPr>
                  <w:tcW w:w="425" w:type="dxa"/>
                </w:tcPr>
                <w:p w14:paraId="157D790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99934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56D97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83X</w:t>
                  </w:r>
                </w:p>
              </w:tc>
              <w:tc>
                <w:tcPr>
                  <w:tcW w:w="567" w:type="dxa"/>
                </w:tcPr>
                <w:p w14:paraId="68517B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18FAB4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4E715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X0 XXX</w:t>
                  </w:r>
                </w:p>
              </w:tc>
              <w:tc>
                <w:tcPr>
                  <w:tcW w:w="851" w:type="dxa"/>
                </w:tcPr>
                <w:p w14:paraId="1026350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(графику </w:t>
                  </w:r>
                  <w:r w:rsidRPr="007D13DE">
                    <w:rPr>
                      <w:rFonts w:ascii="Arial" w:eastAsia="Times New Roman" w:hAnsi="Arial" w:cs="Arial"/>
                      <w:sz w:val="16"/>
                      <w:szCs w:val="16"/>
                      <w:lang w:eastAsia="ru-RU"/>
                    </w:rPr>
                    <w:lastRenderedPageBreak/>
                    <w:t>документооборота);</w:t>
                  </w:r>
                </w:p>
                <w:p w14:paraId="24CE0B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передаточный акт (разделительный баланс)</w:t>
                  </w:r>
                </w:p>
              </w:tc>
              <w:tc>
                <w:tcPr>
                  <w:tcW w:w="1275" w:type="dxa"/>
                </w:tcPr>
                <w:p w14:paraId="0F9D827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c>
                <w:tcPr>
                  <w:tcW w:w="1418" w:type="dxa"/>
                </w:tcPr>
                <w:p w14:paraId="28A357E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IV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7E780A35" w14:textId="77777777" w:rsidTr="000D3AE4">
              <w:tc>
                <w:tcPr>
                  <w:tcW w:w="467" w:type="dxa"/>
                </w:tcPr>
                <w:p w14:paraId="5B0B9A4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3.8.18</w:t>
                  </w:r>
                </w:p>
              </w:tc>
              <w:tc>
                <w:tcPr>
                  <w:tcW w:w="1287" w:type="dxa"/>
                </w:tcPr>
                <w:p w14:paraId="672B34D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суммы комиссионного вознаграждения за ведение специального счета в соответствии с Банковским договором на открытие специального счета (при наличии)</w:t>
                  </w:r>
                </w:p>
                <w:p w14:paraId="7F9717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25F7D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04568F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567" w:type="dxa"/>
                </w:tcPr>
                <w:p w14:paraId="07CCC30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56291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3 304 06 735</w:t>
                  </w:r>
                </w:p>
              </w:tc>
              <w:tc>
                <w:tcPr>
                  <w:tcW w:w="851" w:type="dxa"/>
                </w:tcPr>
                <w:p w14:paraId="417975C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BA908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8" w:type="dxa"/>
                </w:tcPr>
                <w:p w14:paraId="4EBE88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779212A8" w14:textId="77777777" w:rsidTr="000D3AE4">
              <w:tc>
                <w:tcPr>
                  <w:tcW w:w="467" w:type="dxa"/>
                </w:tcPr>
                <w:p w14:paraId="5E2C9F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3.8.19</w:t>
                  </w:r>
                </w:p>
              </w:tc>
              <w:tc>
                <w:tcPr>
                  <w:tcW w:w="1287" w:type="dxa"/>
                </w:tcPr>
                <w:p w14:paraId="70EACCC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задолженности по комиссионному вознаграждению за ведение специального счета в соответствии с банковским договором на открытие специального счета (при наличии) при списании со специального </w:t>
                  </w:r>
                  <w:r w:rsidRPr="007D13DE">
                    <w:rPr>
                      <w:rFonts w:ascii="Arial" w:eastAsia="Times New Roman" w:hAnsi="Arial" w:cs="Arial"/>
                      <w:sz w:val="16"/>
                      <w:szCs w:val="16"/>
                      <w:lang w:eastAsia="ru-RU"/>
                    </w:rPr>
                    <w:lastRenderedPageBreak/>
                    <w:t>счета</w:t>
                  </w:r>
                </w:p>
                <w:p w14:paraId="7ABE39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EA129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37B0E8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3 304 06 835</w:t>
                  </w:r>
                </w:p>
              </w:tc>
              <w:tc>
                <w:tcPr>
                  <w:tcW w:w="567" w:type="dxa"/>
                </w:tcPr>
                <w:p w14:paraId="18C554E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655747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3 201 26 610</w:t>
                  </w:r>
                </w:p>
              </w:tc>
              <w:tc>
                <w:tcPr>
                  <w:tcW w:w="851" w:type="dxa"/>
                </w:tcPr>
                <w:p w14:paraId="6053B0E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05B6FA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57A5329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7D13DE" w:rsidRPr="007D13DE" w14:paraId="105F2C33" w14:textId="77777777" w:rsidTr="000D3AE4">
              <w:tc>
                <w:tcPr>
                  <w:tcW w:w="467" w:type="dxa"/>
                </w:tcPr>
                <w:p w14:paraId="39E2AE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3.8.20</w:t>
                  </w:r>
                </w:p>
              </w:tc>
              <w:tc>
                <w:tcPr>
                  <w:tcW w:w="1287" w:type="dxa"/>
                </w:tcPr>
                <w:p w14:paraId="484919C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обязательства по принятым оказанным исполнителем услугам и (или) выполненным подрядчиком работам по капитальному ремонту общего имущества многоквартирного дома, за счет средств финансовой государственной поддержки</w:t>
                  </w:r>
                </w:p>
                <w:p w14:paraId="376FC7C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64F21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34CE155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567" w:type="dxa"/>
                </w:tcPr>
                <w:p w14:paraId="6115A7F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16D95DC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1" w:type="dxa"/>
                </w:tcPr>
                <w:p w14:paraId="2BEFC48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85461F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8" w:type="dxa"/>
                </w:tcPr>
                <w:p w14:paraId="483E12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0C141B48" w14:textId="77777777" w:rsidTr="000D3AE4">
              <w:tc>
                <w:tcPr>
                  <w:tcW w:w="467" w:type="dxa"/>
                </w:tcPr>
                <w:p w14:paraId="2E2F60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3.8.21</w:t>
                  </w:r>
                </w:p>
              </w:tc>
              <w:tc>
                <w:tcPr>
                  <w:tcW w:w="1287" w:type="dxa"/>
                </w:tcPr>
                <w:p w14:paraId="6A99664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Прекращено признание задолженности за оказанные услуги и (или) выполненные работы по капитальному ремонту общего имущества многоквартирного дома, полученных в виде финансовой государственной поддержки </w:t>
                  </w:r>
                  <w:r w:rsidRPr="007D13DE">
                    <w:rPr>
                      <w:rFonts w:ascii="Arial" w:eastAsia="Times New Roman" w:hAnsi="Arial" w:cs="Arial"/>
                      <w:sz w:val="16"/>
                      <w:szCs w:val="16"/>
                      <w:lang w:eastAsia="ru-RU"/>
                    </w:rPr>
                    <w:lastRenderedPageBreak/>
                    <w:t>при перечислении денежных средств подрядчику</w:t>
                  </w:r>
                </w:p>
                <w:p w14:paraId="19F6BC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9A249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51F1A0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83X</w:t>
                  </w:r>
                </w:p>
              </w:tc>
              <w:tc>
                <w:tcPr>
                  <w:tcW w:w="567" w:type="dxa"/>
                </w:tcPr>
                <w:p w14:paraId="3DA75E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58D626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3 201 26 610</w:t>
                  </w:r>
                </w:p>
              </w:tc>
              <w:tc>
                <w:tcPr>
                  <w:tcW w:w="851" w:type="dxa"/>
                </w:tcPr>
                <w:p w14:paraId="2A87DB9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38FF3F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3324210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7D13DE" w:rsidRPr="007D13DE" w14:paraId="562F3E88" w14:textId="77777777" w:rsidTr="000D3AE4">
              <w:tc>
                <w:tcPr>
                  <w:tcW w:w="467" w:type="dxa"/>
                </w:tcPr>
                <w:p w14:paraId="7A6757C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3.8.22</w:t>
                  </w:r>
                </w:p>
              </w:tc>
              <w:tc>
                <w:tcPr>
                  <w:tcW w:w="1287" w:type="dxa"/>
                </w:tcPr>
                <w:p w14:paraId="69A0014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обязательства по принятым оказанным исполнителем услугам и (или) выполненным подрядчиком работам по капитальному ремонту общего имущества многоквартирного дома</w:t>
                  </w:r>
                </w:p>
                <w:p w14:paraId="3A5CF3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B03D8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7DA2D0D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01 83X</w:t>
                  </w:r>
                </w:p>
              </w:tc>
              <w:tc>
                <w:tcPr>
                  <w:tcW w:w="567" w:type="dxa"/>
                </w:tcPr>
                <w:p w14:paraId="6A3220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00BD2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73X</w:t>
                  </w:r>
                </w:p>
              </w:tc>
              <w:tc>
                <w:tcPr>
                  <w:tcW w:w="851" w:type="dxa"/>
                </w:tcPr>
                <w:p w14:paraId="00955D2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D23265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3.4 настоящего Приложения в соответствии с содержанием факта хозяйственной жизни</w:t>
                  </w:r>
                </w:p>
              </w:tc>
              <w:tc>
                <w:tcPr>
                  <w:tcW w:w="1418" w:type="dxa"/>
                </w:tcPr>
                <w:p w14:paraId="48829F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026A8275" w14:textId="77777777" w:rsidTr="000D3AE4">
              <w:tc>
                <w:tcPr>
                  <w:tcW w:w="467" w:type="dxa"/>
                </w:tcPr>
                <w:p w14:paraId="6D7ED99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3.8.23</w:t>
                  </w:r>
                </w:p>
              </w:tc>
              <w:tc>
                <w:tcPr>
                  <w:tcW w:w="1287" w:type="dxa"/>
                </w:tcPr>
                <w:p w14:paraId="366E958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Прекращено признание задолженности за оказанные услуги и (или) выполненные работы по капитальному ремонту общего имущества многоквартирного дома при перечислении денежных средств подрядчику</w:t>
                  </w:r>
                </w:p>
                <w:p w14:paraId="4B6B38E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B71EB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C6840F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3 304 06 83X</w:t>
                  </w:r>
                </w:p>
              </w:tc>
              <w:tc>
                <w:tcPr>
                  <w:tcW w:w="567" w:type="dxa"/>
                </w:tcPr>
                <w:p w14:paraId="169061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3BEDC0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3 201 26 610</w:t>
                  </w:r>
                </w:p>
              </w:tc>
              <w:tc>
                <w:tcPr>
                  <w:tcW w:w="851" w:type="dxa"/>
                </w:tcPr>
                <w:p w14:paraId="2B0BAD6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Выписка со счета, документы, прилагаемые к выписке</w:t>
                  </w:r>
                </w:p>
              </w:tc>
              <w:tc>
                <w:tcPr>
                  <w:tcW w:w="1275" w:type="dxa"/>
                </w:tcPr>
                <w:p w14:paraId="7A0741B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0370333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2.4 настоящего Приложения в соответствии с содержанием факта хозяйственной жизни</w:t>
                  </w:r>
                </w:p>
              </w:tc>
            </w:tr>
            <w:tr w:rsidR="007D13DE" w:rsidRPr="007D13DE" w14:paraId="2011F73E" w14:textId="77777777" w:rsidTr="000D3AE4">
              <w:tc>
                <w:tcPr>
                  <w:tcW w:w="467" w:type="dxa"/>
                </w:tcPr>
                <w:p w14:paraId="4B1B67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3.8.24</w:t>
                  </w:r>
                </w:p>
              </w:tc>
              <w:tc>
                <w:tcPr>
                  <w:tcW w:w="1287" w:type="dxa"/>
                </w:tcPr>
                <w:p w14:paraId="754DE99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(года, предшествующего отчетному), по которым в текущем финансовом году по результатам контрольных мероприятий выявлены ошибки (дополнительная запись и (или) способ "Красное сторно" в зависимости от содержания хозяйственной операции) в части:</w:t>
                  </w:r>
                </w:p>
                <w:p w14:paraId="490744B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6E3C18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A840F7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75318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9D1B58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D2CF7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3130CF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38A225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3F79006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46DC950D" w14:textId="77777777" w:rsidTr="000D3AE4">
              <w:tc>
                <w:tcPr>
                  <w:tcW w:w="467" w:type="dxa"/>
                </w:tcPr>
                <w:p w14:paraId="6C46CE5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3.8.24.1</w:t>
                  </w:r>
                </w:p>
              </w:tc>
              <w:tc>
                <w:tcPr>
                  <w:tcW w:w="1287" w:type="dxa"/>
                </w:tcPr>
                <w:p w14:paraId="736741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5B54B0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B0F02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9D965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567" w:type="dxa"/>
                </w:tcPr>
                <w:p w14:paraId="541C70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62122C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1" w:type="dxa"/>
                </w:tcPr>
                <w:p w14:paraId="6E4EF7C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683F4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6F55BA6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7D13DE" w:rsidRPr="007D13DE" w14:paraId="28C51A22" w14:textId="77777777" w:rsidTr="000D3AE4">
              <w:tc>
                <w:tcPr>
                  <w:tcW w:w="467" w:type="dxa"/>
                </w:tcPr>
                <w:p w14:paraId="174EDD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3.8.24.2</w:t>
                  </w:r>
                </w:p>
              </w:tc>
              <w:tc>
                <w:tcPr>
                  <w:tcW w:w="1287" w:type="dxa"/>
                </w:tcPr>
                <w:p w14:paraId="47A699E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5D6A59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3FF35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0AA34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567" w:type="dxa"/>
                </w:tcPr>
                <w:p w14:paraId="1CAD46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E811B2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9FCA5B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6C6E32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5A86BF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1" w:type="dxa"/>
                </w:tcPr>
                <w:p w14:paraId="7E6EBB9D"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92075D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6D5674A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212FA1D1" w14:textId="77777777" w:rsidTr="000D3AE4">
              <w:tc>
                <w:tcPr>
                  <w:tcW w:w="467" w:type="dxa"/>
                </w:tcPr>
                <w:p w14:paraId="2C8855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3.8.24.3</w:t>
                  </w:r>
                </w:p>
              </w:tc>
              <w:tc>
                <w:tcPr>
                  <w:tcW w:w="1287" w:type="dxa"/>
                </w:tcPr>
                <w:p w14:paraId="054516D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468951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D1310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F78ED6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567" w:type="dxa"/>
                </w:tcPr>
                <w:p w14:paraId="5D3778B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41E82E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1190DF3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DD102A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1" w:type="dxa"/>
                </w:tcPr>
                <w:p w14:paraId="565F6BD3"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5B86F7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2F99251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7D13DE" w:rsidRPr="007D13DE" w14:paraId="6530EBAB" w14:textId="77777777" w:rsidTr="000D3AE4">
              <w:tc>
                <w:tcPr>
                  <w:tcW w:w="467" w:type="dxa"/>
                </w:tcPr>
                <w:p w14:paraId="3B5FA1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3.8.25</w:t>
                  </w:r>
                </w:p>
              </w:tc>
              <w:tc>
                <w:tcPr>
                  <w:tcW w:w="1287" w:type="dxa"/>
                </w:tcPr>
                <w:p w14:paraId="5ED4A4A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(иные расчеты прошлых лет), по которым в текущем финансовом году по результатам контрольных мероприятий выявлены ошибки (дополнительн</w:t>
                  </w:r>
                  <w:r w:rsidRPr="007D13DE">
                    <w:rPr>
                      <w:rFonts w:ascii="Arial" w:eastAsia="Times New Roman" w:hAnsi="Arial" w:cs="Arial"/>
                      <w:sz w:val="16"/>
                      <w:szCs w:val="16"/>
                      <w:lang w:eastAsia="ru-RU"/>
                    </w:rPr>
                    <w:lastRenderedPageBreak/>
                    <w:t>ая запись и (или) способ "Красное сторно" в зависимости от содержания хозяйственной операции) в части:</w:t>
                  </w:r>
                </w:p>
                <w:p w14:paraId="1EBD1EB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85024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15A764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1B959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EBD755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554B097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3AB798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30526D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3B1FFF8" w14:textId="77777777" w:rsidTr="000D3AE4">
              <w:tc>
                <w:tcPr>
                  <w:tcW w:w="467" w:type="dxa"/>
                </w:tcPr>
                <w:p w14:paraId="20CDDBC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3.8.25.1</w:t>
                  </w:r>
                </w:p>
              </w:tc>
              <w:tc>
                <w:tcPr>
                  <w:tcW w:w="1287" w:type="dxa"/>
                </w:tcPr>
                <w:p w14:paraId="1476622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1C9F3B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3C8901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04D61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567" w:type="dxa"/>
                </w:tcPr>
                <w:p w14:paraId="13A4673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5179E2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1" w:type="dxa"/>
                </w:tcPr>
                <w:p w14:paraId="161A8EAB"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3DFE37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0F25AE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7D13DE" w:rsidRPr="007D13DE" w14:paraId="0B77F050" w14:textId="77777777" w:rsidTr="000D3AE4">
              <w:tc>
                <w:tcPr>
                  <w:tcW w:w="467" w:type="dxa"/>
                </w:tcPr>
                <w:p w14:paraId="4EB5A2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3.8.25.2</w:t>
                  </w:r>
                </w:p>
              </w:tc>
              <w:tc>
                <w:tcPr>
                  <w:tcW w:w="1287" w:type="dxa"/>
                </w:tcPr>
                <w:p w14:paraId="293997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217025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6549B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6DF2A4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567" w:type="dxa"/>
                </w:tcPr>
                <w:p w14:paraId="4A652A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611BD6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119BD3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21FDD5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21F26A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1" w:type="dxa"/>
                </w:tcPr>
                <w:p w14:paraId="6BE03289"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2FFAB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7552FB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22DE1A72" w14:textId="77777777" w:rsidTr="000D3AE4">
              <w:tc>
                <w:tcPr>
                  <w:tcW w:w="467" w:type="dxa"/>
                </w:tcPr>
                <w:p w14:paraId="134AD4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3.8.25.3</w:t>
                  </w:r>
                </w:p>
              </w:tc>
              <w:tc>
                <w:tcPr>
                  <w:tcW w:w="1287" w:type="dxa"/>
                </w:tcPr>
                <w:p w14:paraId="38D473F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497234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D4C8EA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D09E7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567" w:type="dxa"/>
                </w:tcPr>
                <w:p w14:paraId="400E67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39FFDA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2BD1CE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AF462C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1" w:type="dxa"/>
                </w:tcPr>
                <w:p w14:paraId="7C7D4DE4"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275" w:type="dxa"/>
                </w:tcPr>
                <w:p w14:paraId="6E22247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8" w:type="dxa"/>
                </w:tcPr>
                <w:p w14:paraId="2EDE57E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7D13DE" w:rsidRPr="007D13DE" w14:paraId="5AFF4224" w14:textId="77777777" w:rsidTr="000D3AE4">
              <w:tc>
                <w:tcPr>
                  <w:tcW w:w="467" w:type="dxa"/>
                </w:tcPr>
                <w:p w14:paraId="3DA95AB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3.8.26</w:t>
                  </w:r>
                </w:p>
              </w:tc>
              <w:tc>
                <w:tcPr>
                  <w:tcW w:w="1287" w:type="dxa"/>
                </w:tcPr>
                <w:p w14:paraId="250AB78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(года, предшествующего отчетному), по которым в текущем финансовом году по результатам контрольных мероприятий выявлены ошибки (дополнительная запись и (или) способ "Красное сторно" в зависимости от содержания хозяйственной операции) в части:</w:t>
                  </w:r>
                </w:p>
                <w:p w14:paraId="272FE96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41AA83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DB4AA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5703FD5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F1A0A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50472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06A6AD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4369EC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5191A1F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AB1D94D" w14:textId="77777777" w:rsidTr="000D3AE4">
              <w:tc>
                <w:tcPr>
                  <w:tcW w:w="467" w:type="dxa"/>
                </w:tcPr>
                <w:p w14:paraId="0D994E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3.8.26.2</w:t>
                  </w:r>
                </w:p>
              </w:tc>
              <w:tc>
                <w:tcPr>
                  <w:tcW w:w="1287" w:type="dxa"/>
                </w:tcPr>
                <w:p w14:paraId="4D739B2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6713EE5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2ABBB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XXX</w:t>
                  </w:r>
                </w:p>
              </w:tc>
              <w:tc>
                <w:tcPr>
                  <w:tcW w:w="567" w:type="dxa"/>
                </w:tcPr>
                <w:p w14:paraId="1148D2A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1C6CE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2DF8B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851" w:type="dxa"/>
                </w:tcPr>
                <w:p w14:paraId="44F5C073"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(графику </w:t>
                  </w:r>
                  <w:r w:rsidRPr="007D13DE">
                    <w:rPr>
                      <w:rFonts w:ascii="Arial" w:eastAsia="Times New Roman" w:hAnsi="Arial" w:cs="Arial"/>
                      <w:sz w:val="16"/>
                      <w:szCs w:val="16"/>
                      <w:lang w:eastAsia="ru-RU"/>
                    </w:rPr>
                    <w:lastRenderedPageBreak/>
                    <w:t>документооборота)</w:t>
                  </w:r>
                </w:p>
              </w:tc>
              <w:tc>
                <w:tcPr>
                  <w:tcW w:w="1275" w:type="dxa"/>
                </w:tcPr>
                <w:p w14:paraId="22E4D76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разделу I настоящего Приложения в зависимости от вида нефинансового актива</w:t>
                  </w:r>
                </w:p>
              </w:tc>
              <w:tc>
                <w:tcPr>
                  <w:tcW w:w="1418" w:type="dxa"/>
                </w:tcPr>
                <w:p w14:paraId="4028DCF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2DBA438" w14:textId="77777777" w:rsidTr="000D3AE4">
              <w:tc>
                <w:tcPr>
                  <w:tcW w:w="467" w:type="dxa"/>
                </w:tcPr>
                <w:p w14:paraId="13EA5C8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3.8.26.2</w:t>
                  </w:r>
                </w:p>
              </w:tc>
              <w:tc>
                <w:tcPr>
                  <w:tcW w:w="1287" w:type="dxa"/>
                </w:tcPr>
                <w:p w14:paraId="20ED77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511006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EC448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B19AB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22D5F7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05959E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567" w:type="dxa"/>
                </w:tcPr>
                <w:p w14:paraId="57E71A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57F696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9FFE1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851" w:type="dxa"/>
                </w:tcPr>
                <w:p w14:paraId="586FB772"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0DD80A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5C9D8A9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57ADF6D7" w14:textId="77777777" w:rsidTr="000D3AE4">
              <w:tc>
                <w:tcPr>
                  <w:tcW w:w="467" w:type="dxa"/>
                </w:tcPr>
                <w:p w14:paraId="5F37C3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3.8.26.3</w:t>
                  </w:r>
                </w:p>
              </w:tc>
              <w:tc>
                <w:tcPr>
                  <w:tcW w:w="1287" w:type="dxa"/>
                </w:tcPr>
                <w:p w14:paraId="7953C01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1CFD34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8C8A6D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04B5CB9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D513EB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567" w:type="dxa"/>
                </w:tcPr>
                <w:p w14:paraId="40E0F0C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0815E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E1AEE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XXX</w:t>
                  </w:r>
                </w:p>
              </w:tc>
              <w:tc>
                <w:tcPr>
                  <w:tcW w:w="851" w:type="dxa"/>
                </w:tcPr>
                <w:p w14:paraId="7A3D1099"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3B2A4D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476A64E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0E999EBF" w14:textId="77777777" w:rsidTr="000D3AE4">
              <w:tc>
                <w:tcPr>
                  <w:tcW w:w="467" w:type="dxa"/>
                </w:tcPr>
                <w:p w14:paraId="47E378C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3.8.27</w:t>
                  </w:r>
                </w:p>
              </w:tc>
              <w:tc>
                <w:tcPr>
                  <w:tcW w:w="1287" w:type="dxa"/>
                </w:tcPr>
                <w:p w14:paraId="7C9D99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хозяйственные операции прошлых отчетных периодов (иные расчеты прошлых лет), по которым в текущем финансовом году по результатам контрольных </w:t>
                  </w:r>
                  <w:r w:rsidRPr="007D13DE">
                    <w:rPr>
                      <w:rFonts w:ascii="Arial" w:eastAsia="Times New Roman" w:hAnsi="Arial" w:cs="Arial"/>
                      <w:sz w:val="16"/>
                      <w:szCs w:val="16"/>
                      <w:lang w:eastAsia="ru-RU"/>
                    </w:rPr>
                    <w:lastRenderedPageBreak/>
                    <w:t>мероприятий выявлены ошибки (дополнительная запись и (или) способ "Красное сторно" в зависимости от содержания хозяйственной операции) в части:</w:t>
                  </w:r>
                </w:p>
                <w:p w14:paraId="450FEAF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0EB673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087336A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70590E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B9479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49FE96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46E28AA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7BEEAE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402D0AA" w14:textId="77777777" w:rsidTr="000D3AE4">
              <w:tc>
                <w:tcPr>
                  <w:tcW w:w="467" w:type="dxa"/>
                </w:tcPr>
                <w:p w14:paraId="366BB8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3.8.27.1</w:t>
                  </w:r>
                </w:p>
              </w:tc>
              <w:tc>
                <w:tcPr>
                  <w:tcW w:w="1287" w:type="dxa"/>
                </w:tcPr>
                <w:p w14:paraId="5D94487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1CAD33D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3BAA3F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XXX</w:t>
                  </w:r>
                </w:p>
              </w:tc>
              <w:tc>
                <w:tcPr>
                  <w:tcW w:w="567" w:type="dxa"/>
                </w:tcPr>
                <w:p w14:paraId="0D43C8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C7559F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D09A5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851" w:type="dxa"/>
                </w:tcPr>
                <w:p w14:paraId="3613D6E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228C81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6191089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0DA0C439" w14:textId="77777777" w:rsidTr="000D3AE4">
              <w:tc>
                <w:tcPr>
                  <w:tcW w:w="467" w:type="dxa"/>
                </w:tcPr>
                <w:p w14:paraId="4B0BB4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3.8.27.2</w:t>
                  </w:r>
                </w:p>
              </w:tc>
              <w:tc>
                <w:tcPr>
                  <w:tcW w:w="1287" w:type="dxa"/>
                </w:tcPr>
                <w:p w14:paraId="1B1447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74109DE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C85D5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569AB4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71DD1E5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4AE184C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567" w:type="dxa"/>
                </w:tcPr>
                <w:p w14:paraId="48B0E2A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4F2DD6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424AA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851" w:type="dxa"/>
                </w:tcPr>
                <w:p w14:paraId="7DC054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6889C9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51ED09E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5B1ACBEB" w14:textId="77777777" w:rsidTr="000D3AE4">
              <w:tc>
                <w:tcPr>
                  <w:tcW w:w="467" w:type="dxa"/>
                </w:tcPr>
                <w:p w14:paraId="6B947D1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3.8.27.3</w:t>
                  </w:r>
                </w:p>
              </w:tc>
              <w:tc>
                <w:tcPr>
                  <w:tcW w:w="1287" w:type="dxa"/>
                </w:tcPr>
                <w:p w14:paraId="3A90F3D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65E84A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B8AEC2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3B9143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w:t>
                  </w:r>
                  <w:r w:rsidRPr="007D13DE">
                    <w:rPr>
                      <w:rFonts w:ascii="Arial" w:eastAsia="Times New Roman" w:hAnsi="Arial" w:cs="Arial"/>
                      <w:sz w:val="16"/>
                      <w:szCs w:val="16"/>
                      <w:lang w:eastAsia="ru-RU"/>
                    </w:rPr>
                    <w:lastRenderedPageBreak/>
                    <w:t>Б</w:t>
                  </w:r>
                </w:p>
              </w:tc>
              <w:tc>
                <w:tcPr>
                  <w:tcW w:w="567" w:type="dxa"/>
                </w:tcPr>
                <w:p w14:paraId="4EE856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 30X XX XXX</w:t>
                  </w:r>
                </w:p>
              </w:tc>
              <w:tc>
                <w:tcPr>
                  <w:tcW w:w="567" w:type="dxa"/>
                </w:tcPr>
                <w:p w14:paraId="4258F56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9CAAB0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1F104A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XXX</w:t>
                  </w:r>
                </w:p>
              </w:tc>
              <w:tc>
                <w:tcPr>
                  <w:tcW w:w="851" w:type="dxa"/>
                </w:tcPr>
                <w:p w14:paraId="4F059B0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w:t>
                  </w:r>
                  <w:r w:rsidRPr="007D13DE">
                    <w:rPr>
                      <w:rFonts w:ascii="Arial" w:eastAsia="Times New Roman" w:hAnsi="Arial" w:cs="Arial"/>
                      <w:sz w:val="16"/>
                      <w:szCs w:val="16"/>
                      <w:lang w:eastAsia="ru-RU"/>
                    </w:rPr>
                    <w:lastRenderedPageBreak/>
                    <w:t>учетной политике (графику документооборота)</w:t>
                  </w:r>
                </w:p>
              </w:tc>
              <w:tc>
                <w:tcPr>
                  <w:tcW w:w="1275" w:type="dxa"/>
                </w:tcPr>
                <w:p w14:paraId="2519800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III настоящего Приложения в зависимости </w:t>
                  </w:r>
                  <w:r w:rsidRPr="007D13DE">
                    <w:rPr>
                      <w:rFonts w:ascii="Arial" w:eastAsia="Times New Roman" w:hAnsi="Arial" w:cs="Arial"/>
                      <w:sz w:val="16"/>
                      <w:szCs w:val="16"/>
                      <w:lang w:eastAsia="ru-RU"/>
                    </w:rPr>
                    <w:lastRenderedPageBreak/>
                    <w:t>от вида обязательства</w:t>
                  </w:r>
                </w:p>
              </w:tc>
              <w:tc>
                <w:tcPr>
                  <w:tcW w:w="1418" w:type="dxa"/>
                </w:tcPr>
                <w:p w14:paraId="5E50C17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w:t>
                  </w:r>
                  <w:r w:rsidRPr="007D13DE">
                    <w:rPr>
                      <w:rFonts w:ascii="Arial" w:eastAsia="Times New Roman" w:hAnsi="Arial" w:cs="Arial"/>
                      <w:sz w:val="16"/>
                      <w:szCs w:val="16"/>
                      <w:lang w:eastAsia="ru-RU"/>
                    </w:rPr>
                    <w:lastRenderedPageBreak/>
                    <w:t>факта хозяйственной жизни</w:t>
                  </w:r>
                </w:p>
              </w:tc>
            </w:tr>
            <w:tr w:rsidR="007D13DE" w:rsidRPr="007D13DE" w14:paraId="0521B9C3" w14:textId="77777777" w:rsidTr="000D3AE4">
              <w:tc>
                <w:tcPr>
                  <w:tcW w:w="467" w:type="dxa"/>
                </w:tcPr>
                <w:p w14:paraId="2E0DE0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3.8.28</w:t>
                  </w:r>
                </w:p>
              </w:tc>
              <w:tc>
                <w:tcPr>
                  <w:tcW w:w="1287" w:type="dxa"/>
                </w:tcPr>
                <w:p w14:paraId="65693D3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(года, предшествующего отчетному), по которым в текущем финансовом году выявлены ошибки (дополнительная запись и (или) способ "Красное сторно" в зависимости от содержания хозяйственной операции) в части:</w:t>
                  </w:r>
                </w:p>
                <w:p w14:paraId="115EA78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74E78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187793D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3E7015B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CFD1F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59C802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FED109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64A2421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3FCDCF3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55930B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3E66C7A8" w14:textId="77777777" w:rsidTr="000D3AE4">
              <w:tc>
                <w:tcPr>
                  <w:tcW w:w="467" w:type="dxa"/>
                </w:tcPr>
                <w:p w14:paraId="79E0289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3.8.28.1</w:t>
                  </w:r>
                </w:p>
              </w:tc>
              <w:tc>
                <w:tcPr>
                  <w:tcW w:w="1287" w:type="dxa"/>
                </w:tcPr>
                <w:p w14:paraId="2781C58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3884A1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3456DB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XXX</w:t>
                  </w:r>
                </w:p>
              </w:tc>
              <w:tc>
                <w:tcPr>
                  <w:tcW w:w="567" w:type="dxa"/>
                </w:tcPr>
                <w:p w14:paraId="298F1D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26BF3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325ABF8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851" w:type="dxa"/>
                </w:tcPr>
                <w:p w14:paraId="5E71B09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учетной политике </w:t>
                  </w:r>
                  <w:r w:rsidRPr="007D13DE">
                    <w:rPr>
                      <w:rFonts w:ascii="Arial" w:eastAsia="Times New Roman" w:hAnsi="Arial" w:cs="Arial"/>
                      <w:sz w:val="16"/>
                      <w:szCs w:val="16"/>
                      <w:lang w:eastAsia="ru-RU"/>
                    </w:rPr>
                    <w:lastRenderedPageBreak/>
                    <w:t>(графику документооборота)</w:t>
                  </w:r>
                </w:p>
              </w:tc>
              <w:tc>
                <w:tcPr>
                  <w:tcW w:w="1275" w:type="dxa"/>
                </w:tcPr>
                <w:p w14:paraId="4A8FC2C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разделу I настоящего Приложения в зависимости от вида нефинансовог</w:t>
                  </w:r>
                  <w:r w:rsidRPr="007D13DE">
                    <w:rPr>
                      <w:rFonts w:ascii="Arial" w:eastAsia="Times New Roman" w:hAnsi="Arial" w:cs="Arial"/>
                      <w:sz w:val="16"/>
                      <w:szCs w:val="16"/>
                      <w:lang w:eastAsia="ru-RU"/>
                    </w:rPr>
                    <w:lastRenderedPageBreak/>
                    <w:t>о актива</w:t>
                  </w:r>
                </w:p>
              </w:tc>
              <w:tc>
                <w:tcPr>
                  <w:tcW w:w="1418" w:type="dxa"/>
                </w:tcPr>
                <w:p w14:paraId="0830422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содержанием факта хозяйственной </w:t>
                  </w:r>
                  <w:r w:rsidRPr="007D13DE">
                    <w:rPr>
                      <w:rFonts w:ascii="Arial" w:eastAsia="Times New Roman" w:hAnsi="Arial" w:cs="Arial"/>
                      <w:sz w:val="16"/>
                      <w:szCs w:val="16"/>
                      <w:lang w:eastAsia="ru-RU"/>
                    </w:rPr>
                    <w:lastRenderedPageBreak/>
                    <w:t>жизни</w:t>
                  </w:r>
                </w:p>
              </w:tc>
            </w:tr>
            <w:tr w:rsidR="007D13DE" w:rsidRPr="007D13DE" w14:paraId="3AAF4A93" w14:textId="77777777" w:rsidTr="000D3AE4">
              <w:tc>
                <w:tcPr>
                  <w:tcW w:w="467" w:type="dxa"/>
                </w:tcPr>
                <w:p w14:paraId="08064A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3.8.28.2</w:t>
                  </w:r>
                </w:p>
              </w:tc>
              <w:tc>
                <w:tcPr>
                  <w:tcW w:w="1287" w:type="dxa"/>
                </w:tcPr>
                <w:p w14:paraId="746BB6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6335C27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071F99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4F7FFB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7BD4D7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2F55786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567" w:type="dxa"/>
                </w:tcPr>
                <w:p w14:paraId="7CF8B4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C353F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1DA9D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851" w:type="dxa"/>
                </w:tcPr>
                <w:p w14:paraId="4AC638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1800F5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18D83D2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188392EE" w14:textId="77777777" w:rsidTr="000D3AE4">
              <w:tc>
                <w:tcPr>
                  <w:tcW w:w="467" w:type="dxa"/>
                </w:tcPr>
                <w:p w14:paraId="71CCCC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3.8.28.3</w:t>
                  </w:r>
                </w:p>
              </w:tc>
              <w:tc>
                <w:tcPr>
                  <w:tcW w:w="1287" w:type="dxa"/>
                </w:tcPr>
                <w:p w14:paraId="58DAE2A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603590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1FD558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6EC6295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32C51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567" w:type="dxa"/>
                </w:tcPr>
                <w:p w14:paraId="164C52E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914A7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86FAB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851" w:type="dxa"/>
                </w:tcPr>
                <w:p w14:paraId="6F068F1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9ACA3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1F01862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7D25756B" w14:textId="77777777" w:rsidTr="000D3AE4">
              <w:tc>
                <w:tcPr>
                  <w:tcW w:w="467" w:type="dxa"/>
                </w:tcPr>
                <w:p w14:paraId="0AA880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3.8.29</w:t>
                  </w:r>
                </w:p>
              </w:tc>
              <w:tc>
                <w:tcPr>
                  <w:tcW w:w="1287" w:type="dxa"/>
                </w:tcPr>
                <w:p w14:paraId="7D5149B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хозяйственные операции прошлых отчетных периодов (года, предшествующего отчетному), по которым в текущем финансовом году выявлены </w:t>
                  </w:r>
                  <w:r w:rsidRPr="007D13DE">
                    <w:rPr>
                      <w:rFonts w:ascii="Arial" w:eastAsia="Times New Roman" w:hAnsi="Arial" w:cs="Arial"/>
                      <w:sz w:val="16"/>
                      <w:szCs w:val="16"/>
                      <w:lang w:eastAsia="ru-RU"/>
                    </w:rPr>
                    <w:lastRenderedPageBreak/>
                    <w:t>ошибки (дополнительная запись и (или) способ "Красное сторно" в зависимости от содержания хозяйственной операции) в части:</w:t>
                  </w:r>
                </w:p>
                <w:p w14:paraId="328530A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AA8E57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7C77DBC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D380B9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0A21315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66DB04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290FF1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63A708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19F298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AD3DF2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1A9D3C2" w14:textId="77777777" w:rsidTr="000D3AE4">
              <w:tc>
                <w:tcPr>
                  <w:tcW w:w="467" w:type="dxa"/>
                </w:tcPr>
                <w:p w14:paraId="2116934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3.8.29.1</w:t>
                  </w:r>
                </w:p>
              </w:tc>
              <w:tc>
                <w:tcPr>
                  <w:tcW w:w="1287" w:type="dxa"/>
                </w:tcPr>
                <w:p w14:paraId="7A1D5CD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537E9D1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B5D22D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F0E87B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567" w:type="dxa"/>
                </w:tcPr>
                <w:p w14:paraId="6B7A649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1726D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1" w:type="dxa"/>
                </w:tcPr>
                <w:p w14:paraId="2DDB828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92A34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433D4C6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7D13DE" w:rsidRPr="007D13DE" w14:paraId="6B6C7AEA" w14:textId="77777777" w:rsidTr="000D3AE4">
              <w:tc>
                <w:tcPr>
                  <w:tcW w:w="467" w:type="dxa"/>
                </w:tcPr>
                <w:p w14:paraId="0B2D6B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3.8.29.2</w:t>
                  </w:r>
                </w:p>
              </w:tc>
              <w:tc>
                <w:tcPr>
                  <w:tcW w:w="1287" w:type="dxa"/>
                </w:tcPr>
                <w:p w14:paraId="686EE1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00D47B4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28AD71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36A8E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567" w:type="dxa"/>
                </w:tcPr>
                <w:p w14:paraId="39E242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82EF40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C53F6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3C23629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348909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1" w:type="dxa"/>
                </w:tcPr>
                <w:p w14:paraId="08440F4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60A044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3954206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5D122700" w14:textId="77777777" w:rsidTr="000D3AE4">
              <w:tc>
                <w:tcPr>
                  <w:tcW w:w="467" w:type="dxa"/>
                </w:tcPr>
                <w:p w14:paraId="3BB45F3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3.8.29.3</w:t>
                  </w:r>
                </w:p>
              </w:tc>
              <w:tc>
                <w:tcPr>
                  <w:tcW w:w="1287" w:type="dxa"/>
                </w:tcPr>
                <w:p w14:paraId="11B6874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227123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97794B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B9011A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XXX</w:t>
                  </w:r>
                </w:p>
              </w:tc>
              <w:tc>
                <w:tcPr>
                  <w:tcW w:w="567" w:type="dxa"/>
                </w:tcPr>
                <w:p w14:paraId="51014AB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99B562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1744AE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40DC7F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1" w:type="dxa"/>
                </w:tcPr>
                <w:p w14:paraId="66254C7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Документ, предусмотренный согласно </w:t>
                  </w:r>
                  <w:r w:rsidRPr="007D13DE">
                    <w:rPr>
                      <w:rFonts w:ascii="Arial" w:eastAsia="Times New Roman" w:hAnsi="Arial" w:cs="Arial"/>
                      <w:sz w:val="16"/>
                      <w:szCs w:val="16"/>
                      <w:lang w:eastAsia="ru-RU"/>
                    </w:rPr>
                    <w:lastRenderedPageBreak/>
                    <w:t>учетной политике (графику документооборота)</w:t>
                  </w:r>
                </w:p>
              </w:tc>
              <w:tc>
                <w:tcPr>
                  <w:tcW w:w="1275" w:type="dxa"/>
                </w:tcPr>
                <w:p w14:paraId="3FF2699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пункту 3.8 настоящего Приложения в соответствии с </w:t>
                  </w:r>
                  <w:r w:rsidRPr="007D13DE">
                    <w:rPr>
                      <w:rFonts w:ascii="Arial" w:eastAsia="Times New Roman" w:hAnsi="Arial" w:cs="Arial"/>
                      <w:sz w:val="16"/>
                      <w:szCs w:val="16"/>
                      <w:lang w:eastAsia="ru-RU"/>
                    </w:rPr>
                    <w:lastRenderedPageBreak/>
                    <w:t>содержанием факта хозяйственной жизни</w:t>
                  </w:r>
                </w:p>
              </w:tc>
              <w:tc>
                <w:tcPr>
                  <w:tcW w:w="1418" w:type="dxa"/>
                </w:tcPr>
                <w:p w14:paraId="51CA685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разделу III настоящего Приложения в зависимости от </w:t>
                  </w:r>
                  <w:r w:rsidRPr="007D13DE">
                    <w:rPr>
                      <w:rFonts w:ascii="Arial" w:eastAsia="Times New Roman" w:hAnsi="Arial" w:cs="Arial"/>
                      <w:sz w:val="16"/>
                      <w:szCs w:val="16"/>
                      <w:lang w:eastAsia="ru-RU"/>
                    </w:rPr>
                    <w:lastRenderedPageBreak/>
                    <w:t>вида обязательства</w:t>
                  </w:r>
                </w:p>
              </w:tc>
            </w:tr>
            <w:tr w:rsidR="007D13DE" w:rsidRPr="007D13DE" w14:paraId="16371431" w14:textId="77777777" w:rsidTr="000D3AE4">
              <w:tc>
                <w:tcPr>
                  <w:tcW w:w="467" w:type="dxa"/>
                </w:tcPr>
                <w:p w14:paraId="1C6F10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3.8.30</w:t>
                  </w:r>
                </w:p>
              </w:tc>
              <w:tc>
                <w:tcPr>
                  <w:tcW w:w="1287" w:type="dxa"/>
                </w:tcPr>
                <w:p w14:paraId="6BE5691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хозяйственные операции прошлых отчетных периодов (иные расчеты прошлых лет), по которым в текущем финансовом году выявлены ошибки (дополнительная запись и (или) способ "Красное сторно" в зависимости от содержания хозяйственной операции) в части:</w:t>
                  </w:r>
                </w:p>
                <w:p w14:paraId="5AFD433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41076C5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4D33E2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7038E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E909A2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C76D71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36271A4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1527C5C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31DA13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2E780B5F" w14:textId="77777777" w:rsidTr="000D3AE4">
              <w:tc>
                <w:tcPr>
                  <w:tcW w:w="467" w:type="dxa"/>
                </w:tcPr>
                <w:p w14:paraId="5A0E586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3.8.30.1</w:t>
                  </w:r>
                </w:p>
              </w:tc>
              <w:tc>
                <w:tcPr>
                  <w:tcW w:w="1287" w:type="dxa"/>
                </w:tcPr>
                <w:p w14:paraId="7362D8A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321FAD4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44778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XXX</w:t>
                  </w:r>
                </w:p>
              </w:tc>
              <w:tc>
                <w:tcPr>
                  <w:tcW w:w="567" w:type="dxa"/>
                </w:tcPr>
                <w:p w14:paraId="44F21B8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717CA3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6B5593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851" w:type="dxa"/>
                </w:tcPr>
                <w:p w14:paraId="762CD73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275" w:type="dxa"/>
                </w:tcPr>
                <w:p w14:paraId="31494E5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разделу I настоящего Приложения в зависимости от вида нефинансового актива</w:t>
                  </w:r>
                </w:p>
              </w:tc>
              <w:tc>
                <w:tcPr>
                  <w:tcW w:w="1418" w:type="dxa"/>
                </w:tcPr>
                <w:p w14:paraId="644E64A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6F9217E4" w14:textId="77777777" w:rsidTr="000D3AE4">
              <w:tc>
                <w:tcPr>
                  <w:tcW w:w="467" w:type="dxa"/>
                </w:tcPr>
                <w:p w14:paraId="4E5917E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3.8.30.2</w:t>
                  </w:r>
                </w:p>
              </w:tc>
              <w:tc>
                <w:tcPr>
                  <w:tcW w:w="1287" w:type="dxa"/>
                </w:tcPr>
                <w:p w14:paraId="4AF6AAF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7409D2D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7E99D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18428D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4C4973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38EF971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567" w:type="dxa"/>
                </w:tcPr>
                <w:p w14:paraId="5A834B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79F755E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20A6DF9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851" w:type="dxa"/>
                </w:tcPr>
                <w:p w14:paraId="3CDCCD6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DC15DB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7E35C34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7BB5491D" w14:textId="77777777" w:rsidTr="000D3AE4">
              <w:tc>
                <w:tcPr>
                  <w:tcW w:w="467" w:type="dxa"/>
                </w:tcPr>
                <w:p w14:paraId="52AB8B9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3.8.30.3</w:t>
                  </w:r>
                </w:p>
              </w:tc>
              <w:tc>
                <w:tcPr>
                  <w:tcW w:w="1287" w:type="dxa"/>
                </w:tcPr>
                <w:p w14:paraId="1A16691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68CA2CE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F2AB2A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141484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723518D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567" w:type="dxa"/>
                </w:tcPr>
                <w:p w14:paraId="7A076D5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09FB608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BB2E9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851" w:type="dxa"/>
                </w:tcPr>
                <w:p w14:paraId="69B4676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8F0CCF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58F2F53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0E0BA753" w14:textId="77777777" w:rsidTr="000D3AE4">
              <w:tc>
                <w:tcPr>
                  <w:tcW w:w="467" w:type="dxa"/>
                </w:tcPr>
                <w:p w14:paraId="74C2E87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3.8.31</w:t>
                  </w:r>
                </w:p>
              </w:tc>
              <w:tc>
                <w:tcPr>
                  <w:tcW w:w="1287" w:type="dxa"/>
                </w:tcPr>
                <w:p w14:paraId="745C7AF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Признаны в бухгалтерском учете хозяйственные операции прошлых отчетных периодов (иные расчеты прошлых лет), по которым в текущем финансовом году выявлены ошибки (дополнительная запись и </w:t>
                  </w:r>
                  <w:r w:rsidRPr="007D13DE">
                    <w:rPr>
                      <w:rFonts w:ascii="Arial" w:eastAsia="Times New Roman" w:hAnsi="Arial" w:cs="Arial"/>
                      <w:sz w:val="16"/>
                      <w:szCs w:val="16"/>
                      <w:lang w:eastAsia="ru-RU"/>
                    </w:rPr>
                    <w:lastRenderedPageBreak/>
                    <w:t>(или) способ "Красное сторно" в зависимости от содержания хозяйственной операции) в части:</w:t>
                  </w:r>
                </w:p>
                <w:p w14:paraId="1AE7157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2E2EB90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17C98E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3403D1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186432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6CBE37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36E36A4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4D71429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0D1587E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50F33558" w14:textId="77777777" w:rsidTr="000D3AE4">
              <w:tc>
                <w:tcPr>
                  <w:tcW w:w="467" w:type="dxa"/>
                </w:tcPr>
                <w:p w14:paraId="701EDF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3.8.31.1</w:t>
                  </w:r>
                </w:p>
              </w:tc>
              <w:tc>
                <w:tcPr>
                  <w:tcW w:w="1287" w:type="dxa"/>
                </w:tcPr>
                <w:p w14:paraId="6B5F4BD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нефинансовых активов;</w:t>
                  </w:r>
                </w:p>
              </w:tc>
              <w:tc>
                <w:tcPr>
                  <w:tcW w:w="425" w:type="dxa"/>
                </w:tcPr>
                <w:p w14:paraId="41ED3C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533891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651F4EB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567" w:type="dxa"/>
                </w:tcPr>
                <w:p w14:paraId="7D1B72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210A8F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1XX XX 4XX</w:t>
                  </w:r>
                </w:p>
              </w:tc>
              <w:tc>
                <w:tcPr>
                  <w:tcW w:w="851" w:type="dxa"/>
                </w:tcPr>
                <w:p w14:paraId="2D2AD83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FB4E83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3A3CFE4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7D13DE" w:rsidRPr="007D13DE" w14:paraId="1F8E7B65" w14:textId="77777777" w:rsidTr="000D3AE4">
              <w:tc>
                <w:tcPr>
                  <w:tcW w:w="467" w:type="dxa"/>
                </w:tcPr>
                <w:p w14:paraId="1D5245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3.8.31.2</w:t>
                  </w:r>
                </w:p>
              </w:tc>
              <w:tc>
                <w:tcPr>
                  <w:tcW w:w="1287" w:type="dxa"/>
                </w:tcPr>
                <w:p w14:paraId="783242B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финансовых активов;</w:t>
                  </w:r>
                </w:p>
              </w:tc>
              <w:tc>
                <w:tcPr>
                  <w:tcW w:w="425" w:type="dxa"/>
                </w:tcPr>
                <w:p w14:paraId="3B35ACB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152F9A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5E3F9A8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567" w:type="dxa"/>
                </w:tcPr>
                <w:p w14:paraId="4917C7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052CAE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733FB29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6DB382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1AB0CF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2XX XX XXX</w:t>
                  </w:r>
                </w:p>
              </w:tc>
              <w:tc>
                <w:tcPr>
                  <w:tcW w:w="851" w:type="dxa"/>
                </w:tcPr>
                <w:p w14:paraId="0C1FB74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7C6B1D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5CA0CAB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7D13DE" w:rsidRPr="007D13DE" w14:paraId="2F556C38" w14:textId="77777777" w:rsidTr="000D3AE4">
              <w:tc>
                <w:tcPr>
                  <w:tcW w:w="467" w:type="dxa"/>
                </w:tcPr>
                <w:p w14:paraId="382097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3.8.31.3</w:t>
                  </w:r>
                </w:p>
              </w:tc>
              <w:tc>
                <w:tcPr>
                  <w:tcW w:w="1287" w:type="dxa"/>
                </w:tcPr>
                <w:p w14:paraId="5553754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обязательств</w:t>
                  </w:r>
                </w:p>
              </w:tc>
              <w:tc>
                <w:tcPr>
                  <w:tcW w:w="425" w:type="dxa"/>
                </w:tcPr>
                <w:p w14:paraId="7DC6206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34D59E1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21F3C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XXX</w:t>
                  </w:r>
                </w:p>
              </w:tc>
              <w:tc>
                <w:tcPr>
                  <w:tcW w:w="567" w:type="dxa"/>
                </w:tcPr>
                <w:p w14:paraId="035B8B5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69FE1E8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p w14:paraId="54E5937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tc>
              <w:tc>
                <w:tcPr>
                  <w:tcW w:w="567" w:type="dxa"/>
                </w:tcPr>
                <w:p w14:paraId="0657583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30X XX XXX</w:t>
                  </w:r>
                </w:p>
              </w:tc>
              <w:tc>
                <w:tcPr>
                  <w:tcW w:w="851" w:type="dxa"/>
                </w:tcPr>
                <w:p w14:paraId="5FE0B00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w:t>
                  </w:r>
                  <w:r w:rsidRPr="007D13DE">
                    <w:rPr>
                      <w:rFonts w:ascii="Arial" w:eastAsia="Times New Roman" w:hAnsi="Arial" w:cs="Arial"/>
                      <w:sz w:val="16"/>
                      <w:szCs w:val="16"/>
                      <w:lang w:eastAsia="ru-RU"/>
                    </w:rPr>
                    <w:lastRenderedPageBreak/>
                    <w:t>ооборота)</w:t>
                  </w:r>
                </w:p>
              </w:tc>
              <w:tc>
                <w:tcPr>
                  <w:tcW w:w="1275" w:type="dxa"/>
                </w:tcPr>
                <w:p w14:paraId="49CD687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Согласно пункту 3.8 настоящего Приложения в соответствии с содержанием факта хозяйственной жизни</w:t>
                  </w:r>
                </w:p>
              </w:tc>
              <w:tc>
                <w:tcPr>
                  <w:tcW w:w="1418" w:type="dxa"/>
                </w:tcPr>
                <w:p w14:paraId="682D5C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7D13DE" w:rsidRPr="007D13DE" w14:paraId="2616E832" w14:textId="77777777" w:rsidTr="000D3AE4">
              <w:tc>
                <w:tcPr>
                  <w:tcW w:w="467" w:type="dxa"/>
                </w:tcPr>
                <w:p w14:paraId="7B2562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3.8.32</w:t>
                  </w:r>
                </w:p>
              </w:tc>
              <w:tc>
                <w:tcPr>
                  <w:tcW w:w="1287" w:type="dxa"/>
                </w:tcPr>
                <w:p w14:paraId="642F9863"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Признаны в бухгалтерском учете операции по уточнению признаков аналитического учета объектов учета</w:t>
                  </w:r>
                </w:p>
              </w:tc>
              <w:tc>
                <w:tcPr>
                  <w:tcW w:w="425" w:type="dxa"/>
                </w:tcPr>
                <w:p w14:paraId="10F5FD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p w14:paraId="481D753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2D27134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4F1A6EA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441375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XX 7XX</w:t>
                  </w:r>
                </w:p>
              </w:tc>
              <w:tc>
                <w:tcPr>
                  <w:tcW w:w="567" w:type="dxa"/>
                </w:tcPr>
                <w:p w14:paraId="3980330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p w14:paraId="063239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p w14:paraId="4FC4B48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КДБ</w:t>
                  </w:r>
                </w:p>
                <w:p w14:paraId="484F11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КИФ</w:t>
                  </w:r>
                </w:p>
              </w:tc>
              <w:tc>
                <w:tcPr>
                  <w:tcW w:w="567" w:type="dxa"/>
                </w:tcPr>
                <w:p w14:paraId="1C5140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XX 7XX</w:t>
                  </w:r>
                </w:p>
              </w:tc>
              <w:tc>
                <w:tcPr>
                  <w:tcW w:w="851" w:type="dxa"/>
                </w:tcPr>
                <w:p w14:paraId="7436D22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628C40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14F56B0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7D13DE" w:rsidRPr="007D13DE" w14:paraId="44D4EC0D" w14:textId="77777777" w:rsidTr="000D3AE4">
              <w:tc>
                <w:tcPr>
                  <w:tcW w:w="467" w:type="dxa"/>
                </w:tcPr>
                <w:p w14:paraId="57D6900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3.8.33</w:t>
                  </w:r>
                </w:p>
              </w:tc>
              <w:tc>
                <w:tcPr>
                  <w:tcW w:w="1287" w:type="dxa"/>
                </w:tcPr>
                <w:p w14:paraId="5D60D39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Отражены в бухгалтерском учете корректирующие бухгалтерские записи в части возмещаемых целевых расходов:</w:t>
                  </w:r>
                </w:p>
              </w:tc>
              <w:tc>
                <w:tcPr>
                  <w:tcW w:w="425" w:type="dxa"/>
                </w:tcPr>
                <w:p w14:paraId="66A1CFF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8B3686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5BA24E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12726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260A977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7F60BB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3D140A1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67177035" w14:textId="77777777" w:rsidTr="000D3AE4">
              <w:tc>
                <w:tcPr>
                  <w:tcW w:w="467" w:type="dxa"/>
                </w:tcPr>
                <w:p w14:paraId="37708FA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3.8.33.1</w:t>
                  </w:r>
                </w:p>
              </w:tc>
              <w:tc>
                <w:tcPr>
                  <w:tcW w:w="1287" w:type="dxa"/>
                </w:tcPr>
                <w:p w14:paraId="7444E1B2"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в сумме целевых расходов по приобретенным материальным запасам за счет средств от приносящей доход деятельности, субсидии на выполнение государственного (муниципального) задания, деятельности, </w:t>
                  </w:r>
                  <w:r w:rsidRPr="007D13DE">
                    <w:rPr>
                      <w:rFonts w:ascii="Arial" w:eastAsia="Times New Roman" w:hAnsi="Arial" w:cs="Arial"/>
                      <w:sz w:val="16"/>
                      <w:szCs w:val="16"/>
                      <w:lang w:eastAsia="ru-RU"/>
                    </w:rPr>
                    <w:lastRenderedPageBreak/>
                    <w:t>осуществляемой по обязательному медицинскому страхованию (способ "Красное сторно");</w:t>
                  </w:r>
                </w:p>
                <w:p w14:paraId="1193618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5E1229A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79D5A85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КРБ</w:t>
                  </w:r>
                </w:p>
              </w:tc>
              <w:tc>
                <w:tcPr>
                  <w:tcW w:w="567" w:type="dxa"/>
                </w:tcPr>
                <w:p w14:paraId="14A6F66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105 3X 340</w:t>
                  </w:r>
                </w:p>
              </w:tc>
              <w:tc>
                <w:tcPr>
                  <w:tcW w:w="567" w:type="dxa"/>
                </w:tcPr>
                <w:p w14:paraId="6448AD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5323DCC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06 732</w:t>
                  </w:r>
                </w:p>
              </w:tc>
              <w:tc>
                <w:tcPr>
                  <w:tcW w:w="851" w:type="dxa"/>
                </w:tcPr>
                <w:p w14:paraId="21D9D7AC"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D33B45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c>
                <w:tcPr>
                  <w:tcW w:w="1418" w:type="dxa"/>
                </w:tcPr>
                <w:p w14:paraId="039ADCD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25544912" w14:textId="77777777" w:rsidTr="000D3AE4">
              <w:tc>
                <w:tcPr>
                  <w:tcW w:w="467" w:type="dxa"/>
                </w:tcPr>
                <w:p w14:paraId="0938995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3.8.33.2</w:t>
                  </w:r>
                </w:p>
              </w:tc>
              <w:tc>
                <w:tcPr>
                  <w:tcW w:w="1287" w:type="dxa"/>
                </w:tcPr>
                <w:p w14:paraId="5B60652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признание расходов за счет средств субсидии на иные цели в сумме целевых расходов по приобретенным материальным запасам (одновременно с пунктом 3.8.27.1 настоящего Приложения)</w:t>
                  </w:r>
                </w:p>
                <w:p w14:paraId="1C15068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DA8F4F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05CB565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5 105 3X 340</w:t>
                  </w:r>
                </w:p>
              </w:tc>
              <w:tc>
                <w:tcPr>
                  <w:tcW w:w="567" w:type="dxa"/>
                </w:tcPr>
                <w:p w14:paraId="64BD20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w:t>
                  </w:r>
                </w:p>
              </w:tc>
              <w:tc>
                <w:tcPr>
                  <w:tcW w:w="567" w:type="dxa"/>
                </w:tcPr>
                <w:p w14:paraId="4694ABDC"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5 304 06 732</w:t>
                  </w:r>
                </w:p>
              </w:tc>
              <w:tc>
                <w:tcPr>
                  <w:tcW w:w="851" w:type="dxa"/>
                </w:tcPr>
                <w:p w14:paraId="5091FD33" w14:textId="77777777" w:rsidR="007D13DE" w:rsidRPr="007D13DE" w:rsidRDefault="007D13DE" w:rsidP="00FB23FA">
                  <w:pPr>
                    <w:widowControl w:val="0"/>
                    <w:autoSpaceDE w:val="0"/>
                    <w:autoSpaceDN w:val="0"/>
                    <w:spacing w:after="1" w:line="200" w:lineRule="atLeast"/>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BAB650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c>
                <w:tcPr>
                  <w:tcW w:w="1418" w:type="dxa"/>
                </w:tcPr>
                <w:p w14:paraId="495036D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14B7B6B9" w14:textId="77777777" w:rsidTr="000D3AE4">
              <w:tc>
                <w:tcPr>
                  <w:tcW w:w="467" w:type="dxa"/>
                </w:tcPr>
                <w:p w14:paraId="2D83FA2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3.8.34</w:t>
                  </w:r>
                </w:p>
              </w:tc>
              <w:tc>
                <w:tcPr>
                  <w:tcW w:w="1287" w:type="dxa"/>
                </w:tcPr>
                <w:p w14:paraId="3B207000"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Отражены в бухгалтерском учете операции по завершении года заключительными операциями по бухгалтерскому учету по показателям, сформированным на конец отчетного </w:t>
                  </w:r>
                  <w:r w:rsidRPr="007D13DE">
                    <w:rPr>
                      <w:rFonts w:ascii="Arial" w:eastAsia="Times New Roman" w:hAnsi="Arial" w:cs="Arial"/>
                      <w:sz w:val="16"/>
                      <w:szCs w:val="16"/>
                      <w:lang w:eastAsia="ru-RU"/>
                    </w:rPr>
                    <w:lastRenderedPageBreak/>
                    <w:t>периода (остатки по кредиту счетов) в части:</w:t>
                  </w:r>
                </w:p>
                <w:p w14:paraId="667594E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7DF3B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c>
                <w:tcPr>
                  <w:tcW w:w="567" w:type="dxa"/>
                </w:tcPr>
                <w:p w14:paraId="59FFB98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427C42C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41BDAD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2BA7233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45FE451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6ADCDA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684CAAA" w14:textId="77777777" w:rsidTr="000D3AE4">
              <w:tc>
                <w:tcPr>
                  <w:tcW w:w="467" w:type="dxa"/>
                </w:tcPr>
                <w:p w14:paraId="66E981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3.8.34.1</w:t>
                  </w:r>
                </w:p>
              </w:tc>
              <w:tc>
                <w:tcPr>
                  <w:tcW w:w="1287" w:type="dxa"/>
                </w:tcPr>
                <w:p w14:paraId="27075DE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года, предшествующего отчетному, выявленных по контрольным мероприятиям;</w:t>
                  </w:r>
                </w:p>
              </w:tc>
              <w:tc>
                <w:tcPr>
                  <w:tcW w:w="425" w:type="dxa"/>
                </w:tcPr>
                <w:p w14:paraId="60AB476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w:t>
                  </w:r>
                </w:p>
              </w:tc>
              <w:tc>
                <w:tcPr>
                  <w:tcW w:w="567" w:type="dxa"/>
                </w:tcPr>
                <w:p w14:paraId="25DE3ED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83X</w:t>
                  </w:r>
                </w:p>
              </w:tc>
              <w:tc>
                <w:tcPr>
                  <w:tcW w:w="567" w:type="dxa"/>
                </w:tcPr>
                <w:p w14:paraId="5A1E69F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5BD4261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851" w:type="dxa"/>
                </w:tcPr>
                <w:p w14:paraId="74C5EF6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87E6BA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54F5D8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103DB57A" w14:textId="77777777" w:rsidTr="000D3AE4">
              <w:tc>
                <w:tcPr>
                  <w:tcW w:w="467" w:type="dxa"/>
                </w:tcPr>
                <w:p w14:paraId="5F5FD9B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3.8.34.2</w:t>
                  </w:r>
                </w:p>
              </w:tc>
              <w:tc>
                <w:tcPr>
                  <w:tcW w:w="1287" w:type="dxa"/>
                </w:tcPr>
                <w:p w14:paraId="7B3001FE"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прошлых лет, выявленных по контрольным мероприятиям;</w:t>
                  </w:r>
                </w:p>
              </w:tc>
              <w:tc>
                <w:tcPr>
                  <w:tcW w:w="425" w:type="dxa"/>
                </w:tcPr>
                <w:p w14:paraId="7BC9562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w:t>
                  </w:r>
                </w:p>
              </w:tc>
              <w:tc>
                <w:tcPr>
                  <w:tcW w:w="567" w:type="dxa"/>
                </w:tcPr>
                <w:p w14:paraId="75FBBB3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83X</w:t>
                  </w:r>
                </w:p>
              </w:tc>
              <w:tc>
                <w:tcPr>
                  <w:tcW w:w="567" w:type="dxa"/>
                </w:tcPr>
                <w:p w14:paraId="5549EFB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107F1FD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851" w:type="dxa"/>
                </w:tcPr>
                <w:p w14:paraId="77F66B4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37F592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078B90C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383DE25" w14:textId="77777777" w:rsidTr="000D3AE4">
              <w:tc>
                <w:tcPr>
                  <w:tcW w:w="467" w:type="dxa"/>
                </w:tcPr>
                <w:p w14:paraId="2A67CFF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3.8.34.3</w:t>
                  </w:r>
                </w:p>
              </w:tc>
              <w:tc>
                <w:tcPr>
                  <w:tcW w:w="1287" w:type="dxa"/>
                </w:tcPr>
                <w:p w14:paraId="6BA28EAC"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года, предшествующего отчетному, выявленных в отчетном году;</w:t>
                  </w:r>
                </w:p>
              </w:tc>
              <w:tc>
                <w:tcPr>
                  <w:tcW w:w="425" w:type="dxa"/>
                </w:tcPr>
                <w:p w14:paraId="5648490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w:t>
                  </w:r>
                </w:p>
              </w:tc>
              <w:tc>
                <w:tcPr>
                  <w:tcW w:w="567" w:type="dxa"/>
                </w:tcPr>
                <w:p w14:paraId="2E277F9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83X</w:t>
                  </w:r>
                </w:p>
              </w:tc>
              <w:tc>
                <w:tcPr>
                  <w:tcW w:w="567" w:type="dxa"/>
                </w:tcPr>
                <w:p w14:paraId="3C55C39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413CDF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851" w:type="dxa"/>
                </w:tcPr>
                <w:p w14:paraId="5762AFE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00361D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1CCCAFE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7FA47C60" w14:textId="77777777" w:rsidTr="000D3AE4">
              <w:tc>
                <w:tcPr>
                  <w:tcW w:w="467" w:type="dxa"/>
                </w:tcPr>
                <w:p w14:paraId="24EE1A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w:t>
                  </w:r>
                  <w:r w:rsidRPr="007D13DE">
                    <w:rPr>
                      <w:rFonts w:ascii="Arial" w:eastAsia="Times New Roman" w:hAnsi="Arial" w:cs="Arial"/>
                      <w:sz w:val="16"/>
                      <w:szCs w:val="16"/>
                      <w:lang w:eastAsia="ru-RU"/>
                    </w:rPr>
                    <w:lastRenderedPageBreak/>
                    <w:t>34.4</w:t>
                  </w:r>
                </w:p>
              </w:tc>
              <w:tc>
                <w:tcPr>
                  <w:tcW w:w="1287" w:type="dxa"/>
                </w:tcPr>
                <w:p w14:paraId="5D88101B"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расчетов </w:t>
                  </w:r>
                  <w:r w:rsidRPr="007D13DE">
                    <w:rPr>
                      <w:rFonts w:ascii="Arial" w:eastAsia="Times New Roman" w:hAnsi="Arial" w:cs="Arial"/>
                      <w:sz w:val="16"/>
                      <w:szCs w:val="16"/>
                      <w:lang w:eastAsia="ru-RU"/>
                    </w:rPr>
                    <w:lastRenderedPageBreak/>
                    <w:t>прошлых лет, выявленных в отчетном году</w:t>
                  </w:r>
                </w:p>
              </w:tc>
              <w:tc>
                <w:tcPr>
                  <w:tcW w:w="425" w:type="dxa"/>
                </w:tcPr>
                <w:p w14:paraId="47DEB48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КР</w:t>
                  </w:r>
                  <w:r w:rsidRPr="007D13DE">
                    <w:rPr>
                      <w:rFonts w:ascii="Arial" w:eastAsia="Times New Roman" w:hAnsi="Arial" w:cs="Arial"/>
                      <w:sz w:val="16"/>
                      <w:szCs w:val="16"/>
                      <w:lang w:eastAsia="ru-RU"/>
                    </w:rPr>
                    <w:lastRenderedPageBreak/>
                    <w:t>Б КДБ</w:t>
                  </w:r>
                </w:p>
              </w:tc>
              <w:tc>
                <w:tcPr>
                  <w:tcW w:w="567" w:type="dxa"/>
                </w:tcPr>
                <w:p w14:paraId="45C054EB"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X 304 </w:t>
                  </w:r>
                  <w:r w:rsidRPr="007D13DE">
                    <w:rPr>
                      <w:rFonts w:ascii="Arial" w:eastAsia="Times New Roman" w:hAnsi="Arial" w:cs="Arial"/>
                      <w:sz w:val="16"/>
                      <w:szCs w:val="16"/>
                      <w:lang w:eastAsia="ru-RU"/>
                    </w:rPr>
                    <w:lastRenderedPageBreak/>
                    <w:t>96 83X</w:t>
                  </w:r>
                </w:p>
              </w:tc>
              <w:tc>
                <w:tcPr>
                  <w:tcW w:w="567" w:type="dxa"/>
                </w:tcPr>
                <w:p w14:paraId="7E8685D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гКБК</w:t>
                  </w:r>
                </w:p>
              </w:tc>
              <w:tc>
                <w:tcPr>
                  <w:tcW w:w="567" w:type="dxa"/>
                </w:tcPr>
                <w:p w14:paraId="09C9C4C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 xml:space="preserve">X 401 </w:t>
                  </w:r>
                  <w:r w:rsidRPr="007D13DE">
                    <w:rPr>
                      <w:rFonts w:ascii="Arial" w:eastAsia="Times New Roman" w:hAnsi="Arial" w:cs="Arial"/>
                      <w:sz w:val="16"/>
                      <w:szCs w:val="16"/>
                      <w:lang w:eastAsia="ru-RU"/>
                    </w:rPr>
                    <w:lastRenderedPageBreak/>
                    <w:t>30 000</w:t>
                  </w:r>
                </w:p>
              </w:tc>
              <w:tc>
                <w:tcPr>
                  <w:tcW w:w="851" w:type="dxa"/>
                </w:tcPr>
                <w:p w14:paraId="1C8FC6C4"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Документ</w:t>
                  </w:r>
                  <w:r w:rsidRPr="007D13DE">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275" w:type="dxa"/>
                </w:tcPr>
                <w:p w14:paraId="52C8FBF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 xml:space="preserve">Согласно </w:t>
                  </w:r>
                  <w:r w:rsidRPr="007D13DE">
                    <w:rPr>
                      <w:rFonts w:ascii="Arial" w:eastAsia="Times New Roman" w:hAnsi="Arial" w:cs="Arial"/>
                      <w:sz w:val="16"/>
                      <w:szCs w:val="16"/>
                      <w:lang w:eastAsia="ru-RU"/>
                    </w:rPr>
                    <w:lastRenderedPageBreak/>
                    <w:t>пункту 3.8 настоящего Приложения в соответствии с содержанием факта хозяйственной жизни</w:t>
                  </w:r>
                </w:p>
              </w:tc>
              <w:tc>
                <w:tcPr>
                  <w:tcW w:w="1418" w:type="dxa"/>
                </w:tcPr>
                <w:p w14:paraId="0376CD0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x</w:t>
                  </w:r>
                </w:p>
              </w:tc>
            </w:tr>
            <w:tr w:rsidR="007D13DE" w:rsidRPr="007D13DE" w14:paraId="44A1378C" w14:textId="77777777" w:rsidTr="000D3AE4">
              <w:tc>
                <w:tcPr>
                  <w:tcW w:w="467" w:type="dxa"/>
                </w:tcPr>
                <w:p w14:paraId="6444723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3.8.35</w:t>
                  </w:r>
                </w:p>
              </w:tc>
              <w:tc>
                <w:tcPr>
                  <w:tcW w:w="1287" w:type="dxa"/>
                </w:tcPr>
                <w:p w14:paraId="30DEDE9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Отражены в бухгалтерском учете операции по завершении года заключительными операциями по бухгалтерскому учету по показателям, сформированным на конец отчетного периода (остатки по дебету счетов) в части:</w:t>
                  </w:r>
                </w:p>
                <w:p w14:paraId="710DC6DA"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p w14:paraId="3892996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B13AFC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6D4C2BD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1E3A54A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567" w:type="dxa"/>
                </w:tcPr>
                <w:p w14:paraId="3ECDA4FE"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851" w:type="dxa"/>
                </w:tcPr>
                <w:p w14:paraId="723F6B7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275" w:type="dxa"/>
                </w:tcPr>
                <w:p w14:paraId="060A306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4FEFFBF1"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r>
            <w:tr w:rsidR="007D13DE" w:rsidRPr="007D13DE" w14:paraId="63AFAE42" w14:textId="77777777" w:rsidTr="000D3AE4">
              <w:tc>
                <w:tcPr>
                  <w:tcW w:w="467" w:type="dxa"/>
                </w:tcPr>
                <w:p w14:paraId="77DCDE6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3.8.35.1</w:t>
                  </w:r>
                </w:p>
              </w:tc>
              <w:tc>
                <w:tcPr>
                  <w:tcW w:w="1287" w:type="dxa"/>
                </w:tcPr>
                <w:p w14:paraId="6F4C3E5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года, предшествующего отчетному, выявленных по контрольным мероприятиям;</w:t>
                  </w:r>
                </w:p>
              </w:tc>
              <w:tc>
                <w:tcPr>
                  <w:tcW w:w="425" w:type="dxa"/>
                </w:tcPr>
                <w:p w14:paraId="5B00DA2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4ABD49A8"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567" w:type="dxa"/>
                </w:tcPr>
                <w:p w14:paraId="5ABF7CC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w:t>
                  </w:r>
                </w:p>
              </w:tc>
              <w:tc>
                <w:tcPr>
                  <w:tcW w:w="567" w:type="dxa"/>
                </w:tcPr>
                <w:p w14:paraId="7F23F5A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66 73X</w:t>
                  </w:r>
                </w:p>
              </w:tc>
              <w:tc>
                <w:tcPr>
                  <w:tcW w:w="851" w:type="dxa"/>
                </w:tcPr>
                <w:p w14:paraId="2194DDF1"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7133633"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67131F9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65266F94" w14:textId="77777777" w:rsidTr="000D3AE4">
              <w:tc>
                <w:tcPr>
                  <w:tcW w:w="467" w:type="dxa"/>
                </w:tcPr>
                <w:p w14:paraId="65BD01FA"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lastRenderedPageBreak/>
                    <w:t>3.8.35.2</w:t>
                  </w:r>
                </w:p>
              </w:tc>
              <w:tc>
                <w:tcPr>
                  <w:tcW w:w="1287" w:type="dxa"/>
                </w:tcPr>
                <w:p w14:paraId="1F01B228"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прошлых лет, выявленных по контрольным мероприятиям;</w:t>
                  </w:r>
                </w:p>
              </w:tc>
              <w:tc>
                <w:tcPr>
                  <w:tcW w:w="425" w:type="dxa"/>
                </w:tcPr>
                <w:p w14:paraId="1F1C764F"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21F37D0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567" w:type="dxa"/>
                </w:tcPr>
                <w:p w14:paraId="150F7412"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w:t>
                  </w:r>
                </w:p>
              </w:tc>
              <w:tc>
                <w:tcPr>
                  <w:tcW w:w="567" w:type="dxa"/>
                </w:tcPr>
                <w:p w14:paraId="0CE48E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76 73X</w:t>
                  </w:r>
                </w:p>
              </w:tc>
              <w:tc>
                <w:tcPr>
                  <w:tcW w:w="851" w:type="dxa"/>
                </w:tcPr>
                <w:p w14:paraId="374784D9"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DC05704"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66D71AA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1F3D6D7C" w14:textId="77777777" w:rsidTr="000D3AE4">
              <w:tc>
                <w:tcPr>
                  <w:tcW w:w="467" w:type="dxa"/>
                </w:tcPr>
                <w:p w14:paraId="0E9364B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3.8.35.3</w:t>
                  </w:r>
                </w:p>
              </w:tc>
              <w:tc>
                <w:tcPr>
                  <w:tcW w:w="1287" w:type="dxa"/>
                </w:tcPr>
                <w:p w14:paraId="478BCC85"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года, предшествующего отчетному, выявленных в отчетном году;</w:t>
                  </w:r>
                </w:p>
              </w:tc>
              <w:tc>
                <w:tcPr>
                  <w:tcW w:w="425" w:type="dxa"/>
                </w:tcPr>
                <w:p w14:paraId="5931F6D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6CD6640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567" w:type="dxa"/>
                </w:tcPr>
                <w:p w14:paraId="77C7370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w:t>
                  </w:r>
                </w:p>
              </w:tc>
              <w:tc>
                <w:tcPr>
                  <w:tcW w:w="567" w:type="dxa"/>
                </w:tcPr>
                <w:p w14:paraId="3097F30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86 73X</w:t>
                  </w:r>
                </w:p>
              </w:tc>
              <w:tc>
                <w:tcPr>
                  <w:tcW w:w="851" w:type="dxa"/>
                </w:tcPr>
                <w:p w14:paraId="5052E60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7505565"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7FE8C0E7"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7D13DE" w:rsidRPr="007D13DE" w14:paraId="5CAC98CF" w14:textId="77777777" w:rsidTr="000D3AE4">
              <w:tc>
                <w:tcPr>
                  <w:tcW w:w="467" w:type="dxa"/>
                </w:tcPr>
                <w:p w14:paraId="129DE26D"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3.8.35.4</w:t>
                  </w:r>
                </w:p>
              </w:tc>
              <w:tc>
                <w:tcPr>
                  <w:tcW w:w="1287" w:type="dxa"/>
                </w:tcPr>
                <w:p w14:paraId="4E0421CD"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расчетов прошлых лет, выявленных в отчетном году</w:t>
                  </w:r>
                </w:p>
              </w:tc>
              <w:tc>
                <w:tcPr>
                  <w:tcW w:w="425" w:type="dxa"/>
                </w:tcPr>
                <w:p w14:paraId="0F9183C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гКБК</w:t>
                  </w:r>
                </w:p>
              </w:tc>
              <w:tc>
                <w:tcPr>
                  <w:tcW w:w="567" w:type="dxa"/>
                </w:tcPr>
                <w:p w14:paraId="5C7915A6"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401 30 000</w:t>
                  </w:r>
                </w:p>
              </w:tc>
              <w:tc>
                <w:tcPr>
                  <w:tcW w:w="567" w:type="dxa"/>
                </w:tcPr>
                <w:p w14:paraId="2C406F87"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КРБ КДБ</w:t>
                  </w:r>
                </w:p>
              </w:tc>
              <w:tc>
                <w:tcPr>
                  <w:tcW w:w="567" w:type="dxa"/>
                </w:tcPr>
                <w:p w14:paraId="3F0348F0"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 304 96 73X</w:t>
                  </w:r>
                </w:p>
              </w:tc>
              <w:tc>
                <w:tcPr>
                  <w:tcW w:w="851" w:type="dxa"/>
                </w:tcPr>
                <w:p w14:paraId="7C11F02F"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7382279" w14:textId="77777777" w:rsidR="007D13DE" w:rsidRPr="007D13DE" w:rsidRDefault="007D13DE" w:rsidP="00FB23FA">
                  <w:pPr>
                    <w:widowControl w:val="0"/>
                    <w:autoSpaceDE w:val="0"/>
                    <w:autoSpaceDN w:val="0"/>
                    <w:spacing w:after="1" w:line="200" w:lineRule="atLeast"/>
                    <w:jc w:val="center"/>
                    <w:rPr>
                      <w:rFonts w:ascii="Arial" w:eastAsia="Times New Roman" w:hAnsi="Arial" w:cs="Arial"/>
                      <w:sz w:val="16"/>
                      <w:szCs w:val="16"/>
                      <w:lang w:eastAsia="ru-RU"/>
                    </w:rPr>
                  </w:pPr>
                  <w:r w:rsidRPr="007D13DE">
                    <w:rPr>
                      <w:rFonts w:ascii="Arial" w:eastAsia="Times New Roman" w:hAnsi="Arial" w:cs="Arial"/>
                      <w:sz w:val="16"/>
                      <w:szCs w:val="16"/>
                      <w:lang w:eastAsia="ru-RU"/>
                    </w:rPr>
                    <w:t>x</w:t>
                  </w:r>
                </w:p>
              </w:tc>
              <w:tc>
                <w:tcPr>
                  <w:tcW w:w="1418" w:type="dxa"/>
                </w:tcPr>
                <w:p w14:paraId="1F8F6F46" w14:textId="77777777" w:rsidR="007D13DE" w:rsidRPr="007D13DE" w:rsidRDefault="007D13DE" w:rsidP="00FB23FA">
                  <w:pPr>
                    <w:widowControl w:val="0"/>
                    <w:autoSpaceDE w:val="0"/>
                    <w:autoSpaceDN w:val="0"/>
                    <w:spacing w:after="1" w:line="200" w:lineRule="atLeast"/>
                    <w:jc w:val="both"/>
                    <w:rPr>
                      <w:rFonts w:ascii="Arial" w:eastAsia="Times New Roman" w:hAnsi="Arial" w:cs="Arial"/>
                      <w:sz w:val="16"/>
                      <w:szCs w:val="16"/>
                      <w:lang w:eastAsia="ru-RU"/>
                    </w:rPr>
                  </w:pPr>
                  <w:r w:rsidRPr="007D13DE">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bl>
          <w:p w14:paraId="3A1830FA" w14:textId="77777777" w:rsidR="00B82352" w:rsidRPr="00B82352" w:rsidRDefault="00B82352" w:rsidP="00FB23FA">
            <w:pPr>
              <w:autoSpaceDE w:val="0"/>
              <w:autoSpaceDN w:val="0"/>
              <w:adjustRightInd w:val="0"/>
              <w:spacing w:after="1" w:line="200" w:lineRule="atLeast"/>
              <w:jc w:val="both"/>
              <w:outlineLvl w:val="0"/>
              <w:rPr>
                <w:rFonts w:ascii="Arial" w:hAnsi="Arial" w:cs="Arial"/>
                <w:bCs/>
                <w:sz w:val="20"/>
                <w:szCs w:val="20"/>
              </w:rPr>
            </w:pPr>
          </w:p>
          <w:p w14:paraId="4D1BAC0E" w14:textId="77777777" w:rsidR="00B82352" w:rsidRPr="00B82352" w:rsidRDefault="00B82352" w:rsidP="00FB23FA">
            <w:pPr>
              <w:widowControl w:val="0"/>
              <w:autoSpaceDE w:val="0"/>
              <w:autoSpaceDN w:val="0"/>
              <w:spacing w:after="1" w:line="200" w:lineRule="atLeast"/>
              <w:jc w:val="center"/>
              <w:outlineLvl w:val="1"/>
              <w:rPr>
                <w:rFonts w:ascii="Arial" w:eastAsia="Times New Roman" w:hAnsi="Arial" w:cs="Arial"/>
                <w:sz w:val="20"/>
                <w:szCs w:val="20"/>
                <w:lang w:eastAsia="ru-RU"/>
              </w:rPr>
            </w:pPr>
            <w:bookmarkStart w:id="15" w:name="Р2_7"/>
            <w:bookmarkEnd w:id="15"/>
            <w:r w:rsidRPr="00B82352">
              <w:rPr>
                <w:rFonts w:ascii="Arial" w:eastAsia="Times New Roman" w:hAnsi="Arial" w:cs="Arial"/>
                <w:b/>
                <w:sz w:val="20"/>
                <w:szCs w:val="20"/>
                <w:lang w:eastAsia="ru-RU"/>
              </w:rPr>
              <w:t>IV. Финансовый результат</w:t>
            </w:r>
          </w:p>
          <w:p w14:paraId="2BDE105B" w14:textId="77777777" w:rsidR="007D13DE" w:rsidRDefault="007D13DE" w:rsidP="00FB23FA">
            <w:pPr>
              <w:spacing w:after="1" w:line="200" w:lineRule="atLeast"/>
              <w:jc w:val="both"/>
              <w:rPr>
                <w:rFonts w:ascii="Arial" w:hAnsi="Arial" w:cs="Arial"/>
                <w:sz w:val="20"/>
                <w:szCs w:val="20"/>
              </w:rPr>
            </w:pPr>
          </w:p>
          <w:tbl>
            <w:tblPr>
              <w:tblW w:w="7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
              <w:gridCol w:w="1276"/>
              <w:gridCol w:w="425"/>
              <w:gridCol w:w="567"/>
              <w:gridCol w:w="567"/>
              <w:gridCol w:w="567"/>
              <w:gridCol w:w="851"/>
              <w:gridCol w:w="1275"/>
              <w:gridCol w:w="1418"/>
            </w:tblGrid>
            <w:tr w:rsidR="00B82352" w:rsidRPr="00B82352" w14:paraId="0F9174AF" w14:textId="77777777" w:rsidTr="000D3AE4">
              <w:tc>
                <w:tcPr>
                  <w:tcW w:w="478" w:type="dxa"/>
                  <w:vMerge w:val="restart"/>
                </w:tcPr>
                <w:p w14:paraId="01264F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Номер пункта, под</w:t>
                  </w:r>
                  <w:r w:rsidRPr="00B82352">
                    <w:rPr>
                      <w:rFonts w:ascii="Arial" w:eastAsia="Times New Roman" w:hAnsi="Arial" w:cs="Arial"/>
                      <w:sz w:val="16"/>
                      <w:szCs w:val="16"/>
                      <w:lang w:eastAsia="ru-RU"/>
                    </w:rPr>
                    <w:lastRenderedPageBreak/>
                    <w:t>пункта</w:t>
                  </w:r>
                </w:p>
              </w:tc>
              <w:tc>
                <w:tcPr>
                  <w:tcW w:w="1276" w:type="dxa"/>
                  <w:vMerge w:val="restart"/>
                </w:tcPr>
                <w:p w14:paraId="35B738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Номер и наименование счета Плана счетов бухгалтерского </w:t>
                  </w:r>
                  <w:r w:rsidRPr="00B82352">
                    <w:rPr>
                      <w:rFonts w:ascii="Arial" w:eastAsia="Times New Roman" w:hAnsi="Arial" w:cs="Arial"/>
                      <w:sz w:val="16"/>
                      <w:szCs w:val="16"/>
                      <w:lang w:eastAsia="ru-RU"/>
                    </w:rPr>
                    <w:lastRenderedPageBreak/>
                    <w:t>учета бюджетных и автономных учреждений, содержание факта хозяйственной жизни</w:t>
                  </w:r>
                </w:p>
              </w:tc>
              <w:tc>
                <w:tcPr>
                  <w:tcW w:w="2126" w:type="dxa"/>
                  <w:gridSpan w:val="4"/>
                </w:tcPr>
                <w:p w14:paraId="50F99C7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Бухгалтерские записи на счетах Плана счетов бухгалтерского учета бюджетных и автономных учреждений</w:t>
                  </w:r>
                </w:p>
              </w:tc>
              <w:tc>
                <w:tcPr>
                  <w:tcW w:w="851" w:type="dxa"/>
                  <w:vMerge w:val="restart"/>
                </w:tcPr>
                <w:p w14:paraId="67924511" w14:textId="77777777" w:rsidR="00DC38C5" w:rsidRDefault="00B82352" w:rsidP="00DC38C5">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Первичный учетный</w:t>
                  </w:r>
                  <w:r w:rsidR="00DC38C5">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документ</w:t>
                  </w:r>
                </w:p>
                <w:p w14:paraId="12F4DA13" w14:textId="79345448" w:rsidR="00B82352" w:rsidRPr="00B82352" w:rsidRDefault="00B82352" w:rsidP="00DC38C5">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кредит</w:t>
                  </w:r>
                </w:p>
              </w:tc>
              <w:tc>
                <w:tcPr>
                  <w:tcW w:w="2693" w:type="dxa"/>
                  <w:gridSpan w:val="2"/>
                  <w:vMerge w:val="restart"/>
                </w:tcPr>
                <w:p w14:paraId="565ED8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Признаки аналитического учета счета Плана счетов бухгалтерского учета бюджетных и автономных учреждений</w:t>
                  </w:r>
                </w:p>
              </w:tc>
            </w:tr>
            <w:tr w:rsidR="00B82352" w:rsidRPr="00B82352" w14:paraId="2B16564A" w14:textId="77777777" w:rsidTr="000D3AE4">
              <w:tc>
                <w:tcPr>
                  <w:tcW w:w="478" w:type="dxa"/>
                  <w:vMerge/>
                </w:tcPr>
                <w:p w14:paraId="5A361AA4"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6" w:type="dxa"/>
                  <w:vMerge/>
                </w:tcPr>
                <w:p w14:paraId="68A8E0D7"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992" w:type="dxa"/>
                  <w:gridSpan w:val="2"/>
                </w:tcPr>
                <w:p w14:paraId="31C67B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дебет</w:t>
                  </w:r>
                </w:p>
              </w:tc>
              <w:tc>
                <w:tcPr>
                  <w:tcW w:w="1134" w:type="dxa"/>
                  <w:gridSpan w:val="2"/>
                </w:tcPr>
                <w:p w14:paraId="266CD2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кредит</w:t>
                  </w:r>
                </w:p>
              </w:tc>
              <w:tc>
                <w:tcPr>
                  <w:tcW w:w="851" w:type="dxa"/>
                  <w:vMerge/>
                </w:tcPr>
                <w:p w14:paraId="37E0248B"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2693" w:type="dxa"/>
                  <w:gridSpan w:val="2"/>
                  <w:vMerge/>
                </w:tcPr>
                <w:p w14:paraId="2CE6BE11"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r>
            <w:tr w:rsidR="00B82352" w:rsidRPr="00B82352" w14:paraId="5DBEF0F3" w14:textId="77777777" w:rsidTr="000D3AE4">
              <w:tc>
                <w:tcPr>
                  <w:tcW w:w="478" w:type="dxa"/>
                  <w:vMerge/>
                </w:tcPr>
                <w:p w14:paraId="12F90CA2"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6" w:type="dxa"/>
                  <w:vMerge/>
                </w:tcPr>
                <w:p w14:paraId="77665BB8"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425" w:type="dxa"/>
                </w:tcPr>
                <w:p w14:paraId="2CD99CE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КБК &lt;1&gt;</w:t>
                  </w:r>
                </w:p>
              </w:tc>
              <w:tc>
                <w:tcPr>
                  <w:tcW w:w="567" w:type="dxa"/>
                </w:tcPr>
                <w:p w14:paraId="336421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номер счета</w:t>
                  </w:r>
                </w:p>
              </w:tc>
              <w:tc>
                <w:tcPr>
                  <w:tcW w:w="567" w:type="dxa"/>
                </w:tcPr>
                <w:p w14:paraId="2356D9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КБК &lt;1&gt;</w:t>
                  </w:r>
                </w:p>
              </w:tc>
              <w:tc>
                <w:tcPr>
                  <w:tcW w:w="567" w:type="dxa"/>
                </w:tcPr>
                <w:p w14:paraId="55E5FB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номер счета</w:t>
                  </w:r>
                </w:p>
              </w:tc>
              <w:tc>
                <w:tcPr>
                  <w:tcW w:w="851" w:type="dxa"/>
                  <w:vMerge/>
                </w:tcPr>
                <w:p w14:paraId="72F30270"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6FB1704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по счету в дебете</w:t>
                  </w:r>
                </w:p>
              </w:tc>
              <w:tc>
                <w:tcPr>
                  <w:tcW w:w="1418" w:type="dxa"/>
                </w:tcPr>
                <w:p w14:paraId="052E56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по счету в кредите</w:t>
                  </w:r>
                </w:p>
              </w:tc>
            </w:tr>
            <w:tr w:rsidR="00B82352" w:rsidRPr="00B82352" w14:paraId="35B46836" w14:textId="77777777" w:rsidTr="000D3AE4">
              <w:tc>
                <w:tcPr>
                  <w:tcW w:w="478" w:type="dxa"/>
                </w:tcPr>
                <w:p w14:paraId="012E81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w:t>
                  </w:r>
                </w:p>
              </w:tc>
              <w:tc>
                <w:tcPr>
                  <w:tcW w:w="1276" w:type="dxa"/>
                </w:tcPr>
                <w:p w14:paraId="702BFD6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0 400 00 000 "Финансовый результат"</w:t>
                  </w:r>
                </w:p>
              </w:tc>
              <w:tc>
                <w:tcPr>
                  <w:tcW w:w="425" w:type="dxa"/>
                </w:tcPr>
                <w:p w14:paraId="62A5E8DB"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1E31006"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EEA7053"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2E3F832"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4EB55A0C"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1E4C6DEE"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752208B1"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r>
            <w:tr w:rsidR="00B82352" w:rsidRPr="00B82352" w14:paraId="3E3868DC" w14:textId="77777777" w:rsidTr="000D3AE4">
              <w:tc>
                <w:tcPr>
                  <w:tcW w:w="478" w:type="dxa"/>
                </w:tcPr>
                <w:p w14:paraId="650EA779"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6" w:type="dxa"/>
                </w:tcPr>
                <w:p w14:paraId="7E3BAE3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0 401 00 000 "Финансовый результат экономического субъекта"</w:t>
                  </w:r>
                </w:p>
              </w:tc>
              <w:tc>
                <w:tcPr>
                  <w:tcW w:w="425" w:type="dxa"/>
                </w:tcPr>
                <w:p w14:paraId="529744FA"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03E124D"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850C188"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D1D42AB"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36935FCE"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4ECF38D4"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7EC3F26E"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r>
            <w:tr w:rsidR="00B82352" w:rsidRPr="00B82352" w14:paraId="40C360D6" w14:textId="77777777" w:rsidTr="000D3AE4">
              <w:tc>
                <w:tcPr>
                  <w:tcW w:w="478" w:type="dxa"/>
                </w:tcPr>
                <w:p w14:paraId="151BA6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w:t>
                  </w:r>
                </w:p>
              </w:tc>
              <w:tc>
                <w:tcPr>
                  <w:tcW w:w="1276" w:type="dxa"/>
                </w:tcPr>
                <w:p w14:paraId="60C989C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0 401 10 000 "Доходы текущего финансового года"</w:t>
                  </w:r>
                </w:p>
              </w:tc>
              <w:tc>
                <w:tcPr>
                  <w:tcW w:w="425" w:type="dxa"/>
                </w:tcPr>
                <w:p w14:paraId="2EB7BB9D"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9A53679"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227A1E4"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57A6AD1"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3460963D"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7870727B"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6464344B" w14:textId="77777777" w:rsidR="00DC38C5"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Группы объектов учета, составляющих финансовый результат (в том числе на соответствующих разрядах номера счета согласно бюджетной классификации).</w:t>
                  </w:r>
                </w:p>
                <w:p w14:paraId="0CE4CE1A" w14:textId="0419948A"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В целях обособления расчетов по консолидируемым расчетам аналитический учет ведется в разрезе: контрагентов по соответствующим показателям, </w:t>
                  </w:r>
                  <w:r w:rsidRPr="00B82352">
                    <w:rPr>
                      <w:rFonts w:ascii="Arial" w:eastAsia="Times New Roman" w:hAnsi="Arial" w:cs="Arial"/>
                      <w:sz w:val="16"/>
                      <w:szCs w:val="16"/>
                      <w:lang w:eastAsia="ru-RU"/>
                    </w:rPr>
                    <w:lastRenderedPageBreak/>
                    <w:t>идентифицирующим контрагента; расчетов, необходимых для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tc>
            </w:tr>
            <w:tr w:rsidR="00B82352" w:rsidRPr="00B82352" w14:paraId="38CCC0AF" w14:textId="77777777" w:rsidTr="000D3AE4">
              <w:tc>
                <w:tcPr>
                  <w:tcW w:w="478" w:type="dxa"/>
                </w:tcPr>
                <w:p w14:paraId="2266BD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4.1.1</w:t>
                  </w:r>
                </w:p>
              </w:tc>
              <w:tc>
                <w:tcPr>
                  <w:tcW w:w="1276" w:type="dxa"/>
                </w:tcPr>
                <w:p w14:paraId="5A891C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суммы начисленного дохода (увеличения стоимости объектов, активов, обязательств) в части:</w:t>
                  </w:r>
                </w:p>
              </w:tc>
              <w:tc>
                <w:tcPr>
                  <w:tcW w:w="425" w:type="dxa"/>
                </w:tcPr>
                <w:p w14:paraId="591FE01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6E4A80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D0DD31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66780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1BB01D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4E60C4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7167DE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EE87019" w14:textId="77777777" w:rsidTr="000D3AE4">
              <w:tc>
                <w:tcPr>
                  <w:tcW w:w="478" w:type="dxa"/>
                </w:tcPr>
                <w:p w14:paraId="2208BF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4.1.1.1</w:t>
                  </w:r>
                </w:p>
              </w:tc>
              <w:tc>
                <w:tcPr>
                  <w:tcW w:w="1276" w:type="dxa"/>
                </w:tcPr>
                <w:p w14:paraId="44A0FDD7" w14:textId="75CCC8E2"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объектов нефинансовых активов, в том числе в части сумм списанной амортизации и накопленного убытка от обесценения, </w:t>
                  </w:r>
                  <w:r w:rsidRPr="00B82352">
                    <w:rPr>
                      <w:rFonts w:ascii="Arial" w:eastAsia="Times New Roman" w:hAnsi="Arial" w:cs="Arial"/>
                      <w:sz w:val="16"/>
                      <w:szCs w:val="16"/>
                      <w:lang w:eastAsia="ru-RU"/>
                    </w:rPr>
                    <w:lastRenderedPageBreak/>
                    <w:t>изменения стоимости вследствие положительной переоценки, положительной курсовой разницы, торговой наценки (способ "Красное сторно"), других операций, увеличивающих доходы учреждения;</w:t>
                  </w:r>
                </w:p>
              </w:tc>
              <w:tc>
                <w:tcPr>
                  <w:tcW w:w="425" w:type="dxa"/>
                </w:tcPr>
                <w:p w14:paraId="6F36F2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29FE36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187717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BC77B3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1ECEA43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Согласно разделу I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c>
                <w:tcPr>
                  <w:tcW w:w="1275" w:type="dxa"/>
                </w:tcPr>
                <w:p w14:paraId="787E33B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 настоящего Приложения в зависимости от вида нефинансового актива</w:t>
                  </w:r>
                </w:p>
              </w:tc>
              <w:tc>
                <w:tcPr>
                  <w:tcW w:w="1418" w:type="dxa"/>
                </w:tcPr>
                <w:p w14:paraId="1C929846" w14:textId="0657FE98"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w:t>
                  </w:r>
                  <w:r>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соответствии с содержанием факта хозяйственной жизни</w:t>
                  </w:r>
                </w:p>
              </w:tc>
            </w:tr>
            <w:tr w:rsidR="00B82352" w:rsidRPr="00B82352" w14:paraId="2600FB17" w14:textId="77777777" w:rsidTr="000D3AE4">
              <w:tc>
                <w:tcPr>
                  <w:tcW w:w="478" w:type="dxa"/>
                </w:tcPr>
                <w:p w14:paraId="762151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4.1.1.2</w:t>
                  </w:r>
                </w:p>
              </w:tc>
              <w:tc>
                <w:tcPr>
                  <w:tcW w:w="1276" w:type="dxa"/>
                </w:tcPr>
                <w:p w14:paraId="7741E888" w14:textId="3021EE8F"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объектов финансовых активов, изменения стоимости вследствие положительной переоценки, начисление доходов в сумме кредиторской задолженности, списанной с балансового учета в связи с отсутствием требований кредитора в период срока исковой давности, положительной курсовой разницы, </w:t>
                  </w:r>
                  <w:r w:rsidRPr="00B82352">
                    <w:rPr>
                      <w:rFonts w:ascii="Arial" w:eastAsia="Times New Roman" w:hAnsi="Arial" w:cs="Arial"/>
                      <w:sz w:val="16"/>
                      <w:szCs w:val="16"/>
                      <w:lang w:eastAsia="ru-RU"/>
                    </w:rPr>
                    <w:lastRenderedPageBreak/>
                    <w:t>других операций, увеличивающих доходы учреждения;</w:t>
                  </w:r>
                </w:p>
              </w:tc>
              <w:tc>
                <w:tcPr>
                  <w:tcW w:w="425" w:type="dxa"/>
                </w:tcPr>
                <w:p w14:paraId="36829B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p w14:paraId="4B9AEF7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11E1D49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FA48FD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072E60A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93DC5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71C2FEA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60B057A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681FC622" w14:textId="75D647D0"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w:t>
                  </w:r>
                  <w:r>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соответствии с содержанием факта хозяйственной жизни</w:t>
                  </w:r>
                </w:p>
              </w:tc>
            </w:tr>
            <w:tr w:rsidR="00B82352" w:rsidRPr="00B82352" w14:paraId="18276EDE" w14:textId="77777777" w:rsidTr="000D3AE4">
              <w:tc>
                <w:tcPr>
                  <w:tcW w:w="478" w:type="dxa"/>
                </w:tcPr>
                <w:p w14:paraId="0EAD7B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4.1.1.3</w:t>
                  </w:r>
                </w:p>
              </w:tc>
              <w:tc>
                <w:tcPr>
                  <w:tcW w:w="1276" w:type="dxa"/>
                </w:tcPr>
                <w:p w14:paraId="30563F19" w14:textId="35FEF475"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 изменения стоимости вследствие положительной переоценки, начисление доходов в сумме кредиторской задолженности, списанной с балансового учета в связи с отсутствием требований кредитора в период срока исковой давности, положительной курсовой разницы, других операций, увеличивающих доходы учреждения</w:t>
                  </w:r>
                </w:p>
              </w:tc>
              <w:tc>
                <w:tcPr>
                  <w:tcW w:w="425" w:type="dxa"/>
                </w:tcPr>
                <w:p w14:paraId="77BF5D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036D13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A8551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7A4F4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567" w:type="dxa"/>
                </w:tcPr>
                <w:p w14:paraId="4E3A03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2A8FD1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4801520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275" w:type="dxa"/>
                </w:tcPr>
                <w:p w14:paraId="75B418F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192E16A5" w14:textId="1F1BBC85"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w:t>
                  </w:r>
                  <w:r>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соответствии с содержанием факта хозяйственной жизни</w:t>
                  </w:r>
                </w:p>
              </w:tc>
            </w:tr>
            <w:tr w:rsidR="00B82352" w:rsidRPr="00B82352" w14:paraId="75B06950" w14:textId="77777777" w:rsidTr="000D3AE4">
              <w:tc>
                <w:tcPr>
                  <w:tcW w:w="478" w:type="dxa"/>
                </w:tcPr>
                <w:p w14:paraId="3BD4F39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w:t>
                  </w:r>
                </w:p>
              </w:tc>
              <w:tc>
                <w:tcPr>
                  <w:tcW w:w="1276" w:type="dxa"/>
                </w:tcPr>
                <w:p w14:paraId="7391E9D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в бухгалтерском учете доходы текущего финансового года в сумме ежемесячной платы или в соответствии с </w:t>
                  </w:r>
                  <w:r w:rsidRPr="00B82352">
                    <w:rPr>
                      <w:rFonts w:ascii="Arial" w:eastAsia="Times New Roman" w:hAnsi="Arial" w:cs="Arial"/>
                      <w:sz w:val="16"/>
                      <w:szCs w:val="16"/>
                      <w:lang w:eastAsia="ru-RU"/>
                    </w:rPr>
                    <w:lastRenderedPageBreak/>
                    <w:t>установленным договором аренды графиком поступления арендных платежей от предоставления прав пользования активов при операционной аренде (неоперационной (финансовой) аренде) в уменьшение ранее начисленных доходов будущих периодов по операционной аренде (неоперационной (финансовой) аренде)</w:t>
                  </w:r>
                </w:p>
              </w:tc>
              <w:tc>
                <w:tcPr>
                  <w:tcW w:w="425" w:type="dxa"/>
                </w:tcPr>
                <w:p w14:paraId="3FC556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1081C1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567" w:type="dxa"/>
                </w:tcPr>
                <w:p w14:paraId="5CDCC0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BD1D0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5B3BB5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w:t>
                  </w:r>
                  <w:r w:rsidRPr="00B82352">
                    <w:rPr>
                      <w:rFonts w:ascii="Arial" w:eastAsia="Times New Roman" w:hAnsi="Arial" w:cs="Arial"/>
                      <w:sz w:val="16"/>
                      <w:szCs w:val="16"/>
                      <w:lang w:eastAsia="ru-RU"/>
                    </w:rPr>
                    <w:lastRenderedPageBreak/>
                    <w:t>ооборота)</w:t>
                  </w:r>
                </w:p>
              </w:tc>
              <w:tc>
                <w:tcPr>
                  <w:tcW w:w="1275" w:type="dxa"/>
                </w:tcPr>
                <w:p w14:paraId="1C9D9428" w14:textId="709D1EA4"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w:t>
                  </w:r>
                  <w:r w:rsidR="001F610E">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4.4 настоящего Приложения в соответствии с содержанием факта хозяйственной жизни</w:t>
                  </w:r>
                </w:p>
              </w:tc>
              <w:tc>
                <w:tcPr>
                  <w:tcW w:w="1418" w:type="dxa"/>
                </w:tcPr>
                <w:p w14:paraId="6449939A" w14:textId="56AD6792"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w:t>
                  </w:r>
                  <w:r w:rsidR="001F610E">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соответствии с содержанием факта хозяйственной жизни</w:t>
                  </w:r>
                </w:p>
              </w:tc>
            </w:tr>
            <w:tr w:rsidR="00B82352" w:rsidRPr="00B82352" w14:paraId="010A702B" w14:textId="77777777" w:rsidTr="000D3AE4">
              <w:tc>
                <w:tcPr>
                  <w:tcW w:w="478" w:type="dxa"/>
                </w:tcPr>
                <w:p w14:paraId="0BC511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4.1.3</w:t>
                  </w:r>
                </w:p>
              </w:tc>
              <w:tc>
                <w:tcPr>
                  <w:tcW w:w="1276" w:type="dxa"/>
                </w:tcPr>
                <w:p w14:paraId="2233D9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учреждения доходы от реализации товаров</w:t>
                  </w:r>
                </w:p>
              </w:tc>
              <w:tc>
                <w:tcPr>
                  <w:tcW w:w="425" w:type="dxa"/>
                </w:tcPr>
                <w:p w14:paraId="3A34C3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52CE8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56X</w:t>
                  </w:r>
                </w:p>
              </w:tc>
              <w:tc>
                <w:tcPr>
                  <w:tcW w:w="567" w:type="dxa"/>
                </w:tcPr>
                <w:p w14:paraId="76EFAB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3914A3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57D83DE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1DCB835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237956FA" w14:textId="0E534F7A"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w:t>
                  </w:r>
                  <w:r w:rsidR="001F610E">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соответствии с содержанием факта хозяйственной жизни</w:t>
                  </w:r>
                </w:p>
              </w:tc>
            </w:tr>
            <w:tr w:rsidR="00B82352" w:rsidRPr="00B82352" w14:paraId="0626A794" w14:textId="77777777" w:rsidTr="000D3AE4">
              <w:tc>
                <w:tcPr>
                  <w:tcW w:w="478" w:type="dxa"/>
                </w:tcPr>
                <w:p w14:paraId="087DCFB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4.1.4</w:t>
                  </w:r>
                </w:p>
              </w:tc>
              <w:tc>
                <w:tcPr>
                  <w:tcW w:w="1276" w:type="dxa"/>
                </w:tcPr>
                <w:p w14:paraId="5D95FB1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w:t>
                  </w:r>
                  <w:r w:rsidRPr="00B82352">
                    <w:rPr>
                      <w:rFonts w:ascii="Arial" w:eastAsia="Times New Roman" w:hAnsi="Arial" w:cs="Arial"/>
                      <w:sz w:val="16"/>
                      <w:szCs w:val="16"/>
                      <w:lang w:eastAsia="ru-RU"/>
                    </w:rPr>
                    <w:lastRenderedPageBreak/>
                    <w:t>учете доходы от реализации готовой продукции</w:t>
                  </w:r>
                </w:p>
              </w:tc>
              <w:tc>
                <w:tcPr>
                  <w:tcW w:w="425" w:type="dxa"/>
                </w:tcPr>
                <w:p w14:paraId="5DCD95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32FB9AA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56X</w:t>
                  </w:r>
                </w:p>
              </w:tc>
              <w:tc>
                <w:tcPr>
                  <w:tcW w:w="567" w:type="dxa"/>
                </w:tcPr>
                <w:p w14:paraId="7969B2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6F913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7C7F67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w:t>
                  </w:r>
                  <w:r w:rsidRPr="00B82352">
                    <w:rPr>
                      <w:rFonts w:ascii="Arial" w:eastAsia="Times New Roman" w:hAnsi="Arial" w:cs="Arial"/>
                      <w:sz w:val="16"/>
                      <w:szCs w:val="16"/>
                      <w:lang w:eastAsia="ru-RU"/>
                    </w:rPr>
                    <w:lastRenderedPageBreak/>
                    <w:t>ии доходов (уточнении начисления) (ф. 0510432)</w:t>
                  </w:r>
                </w:p>
              </w:tc>
              <w:tc>
                <w:tcPr>
                  <w:tcW w:w="1275" w:type="dxa"/>
                </w:tcPr>
                <w:p w14:paraId="3EC4068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2.9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013C6CCD" w14:textId="4247C450"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w:t>
                  </w:r>
                  <w:r w:rsidR="001F610E">
                    <w:rPr>
                      <w:rFonts w:ascii="Arial" w:eastAsia="Times New Roman" w:hAnsi="Arial" w:cs="Arial"/>
                      <w:sz w:val="16"/>
                      <w:szCs w:val="16"/>
                      <w:lang w:eastAsia="ru-RU"/>
                    </w:rPr>
                    <w:t>у</w:t>
                  </w:r>
                  <w:r w:rsidRPr="00B82352">
                    <w:rPr>
                      <w:rFonts w:ascii="Arial" w:eastAsia="Times New Roman" w:hAnsi="Arial" w:cs="Arial"/>
                      <w:sz w:val="16"/>
                      <w:szCs w:val="16"/>
                      <w:lang w:eastAsia="ru-RU"/>
                    </w:rPr>
                    <w:t xml:space="preserve"> 4.1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1629A09E" w14:textId="77777777" w:rsidTr="000D3AE4">
              <w:tc>
                <w:tcPr>
                  <w:tcW w:w="478" w:type="dxa"/>
                </w:tcPr>
                <w:p w14:paraId="13F787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4.1.5</w:t>
                  </w:r>
                </w:p>
              </w:tc>
              <w:tc>
                <w:tcPr>
                  <w:tcW w:w="1276" w:type="dxa"/>
                </w:tcPr>
                <w:p w14:paraId="1A19CBB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доходы от реализации работ, услуг, осуществляемых учреждением в рамках разрешенных согласно уставу учреждения видов деятельности в части:</w:t>
                  </w:r>
                </w:p>
              </w:tc>
              <w:tc>
                <w:tcPr>
                  <w:tcW w:w="425" w:type="dxa"/>
                </w:tcPr>
                <w:p w14:paraId="6AA8D87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A8641D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B984F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D22B0D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16E7F29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B53533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26AB56B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23CFCCE2" w14:textId="77777777" w:rsidTr="000D3AE4">
              <w:tc>
                <w:tcPr>
                  <w:tcW w:w="478" w:type="dxa"/>
                </w:tcPr>
                <w:p w14:paraId="5603787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4.1.5.1</w:t>
                  </w:r>
                </w:p>
              </w:tc>
              <w:tc>
                <w:tcPr>
                  <w:tcW w:w="1276" w:type="dxa"/>
                </w:tcPr>
                <w:p w14:paraId="5E31F18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доходов текущего финансового года;</w:t>
                  </w:r>
                </w:p>
              </w:tc>
              <w:tc>
                <w:tcPr>
                  <w:tcW w:w="425" w:type="dxa"/>
                </w:tcPr>
                <w:p w14:paraId="3D0BC8F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82AA94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56X</w:t>
                  </w:r>
                </w:p>
              </w:tc>
              <w:tc>
                <w:tcPr>
                  <w:tcW w:w="567" w:type="dxa"/>
                </w:tcPr>
                <w:p w14:paraId="67AC6C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CC17E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062C8CD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7623386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403747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4810F6EF" w14:textId="77777777" w:rsidTr="000D3AE4">
              <w:tc>
                <w:tcPr>
                  <w:tcW w:w="478" w:type="dxa"/>
                </w:tcPr>
                <w:p w14:paraId="75F3B5E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4.1.5.2</w:t>
                  </w:r>
                </w:p>
              </w:tc>
              <w:tc>
                <w:tcPr>
                  <w:tcW w:w="1276" w:type="dxa"/>
                </w:tcPr>
                <w:p w14:paraId="2195EA1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доходов будущих периодов</w:t>
                  </w:r>
                </w:p>
              </w:tc>
              <w:tc>
                <w:tcPr>
                  <w:tcW w:w="425" w:type="dxa"/>
                </w:tcPr>
                <w:p w14:paraId="0F4204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2A0E5D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w:t>
                  </w:r>
                  <w:r w:rsidRPr="00B82352">
                    <w:rPr>
                      <w:rFonts w:ascii="Arial" w:eastAsia="Times New Roman" w:hAnsi="Arial" w:cs="Arial"/>
                      <w:sz w:val="16"/>
                      <w:szCs w:val="16"/>
                      <w:shd w:val="clear" w:color="auto" w:fill="BFBFBF" w:themeFill="background1" w:themeFillShade="BF"/>
                      <w:lang w:eastAsia="ru-RU"/>
                    </w:rPr>
                    <w:t>205 XX 56X</w:t>
                  </w:r>
                </w:p>
              </w:tc>
              <w:tc>
                <w:tcPr>
                  <w:tcW w:w="567" w:type="dxa"/>
                </w:tcPr>
                <w:p w14:paraId="219F5C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9A7A9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401 </w:t>
                  </w:r>
                  <w:r w:rsidRPr="00B82352">
                    <w:rPr>
                      <w:rFonts w:ascii="Arial" w:eastAsia="Times New Roman" w:hAnsi="Arial" w:cs="Arial"/>
                      <w:sz w:val="16"/>
                      <w:szCs w:val="16"/>
                      <w:shd w:val="clear" w:color="auto" w:fill="BFBFBF" w:themeFill="background1" w:themeFillShade="BF"/>
                      <w:lang w:eastAsia="ru-RU"/>
                    </w:rPr>
                    <w:t>4X</w:t>
                  </w:r>
                  <w:r w:rsidRPr="00B82352">
                    <w:rPr>
                      <w:rFonts w:ascii="Arial" w:eastAsia="Times New Roman" w:hAnsi="Arial" w:cs="Arial"/>
                      <w:sz w:val="16"/>
                      <w:szCs w:val="16"/>
                      <w:lang w:eastAsia="ru-RU"/>
                    </w:rPr>
                    <w:t xml:space="preserve"> 1XX</w:t>
                  </w:r>
                </w:p>
              </w:tc>
              <w:tc>
                <w:tcPr>
                  <w:tcW w:w="851" w:type="dxa"/>
                </w:tcPr>
                <w:p w14:paraId="302E441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Извещение о начислении доходов (уточнении </w:t>
                  </w:r>
                  <w:r w:rsidRPr="00B82352">
                    <w:rPr>
                      <w:rFonts w:ascii="Arial" w:eastAsia="Times New Roman" w:hAnsi="Arial" w:cs="Arial"/>
                      <w:sz w:val="16"/>
                      <w:szCs w:val="16"/>
                      <w:lang w:eastAsia="ru-RU"/>
                    </w:rPr>
                    <w:lastRenderedPageBreak/>
                    <w:t>начисления) (ф. 0510432)</w:t>
                  </w:r>
                </w:p>
              </w:tc>
              <w:tc>
                <w:tcPr>
                  <w:tcW w:w="1275" w:type="dxa"/>
                </w:tcPr>
                <w:p w14:paraId="79F6BD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B82352">
                    <w:rPr>
                      <w:rFonts w:ascii="Arial" w:eastAsia="Times New Roman" w:hAnsi="Arial" w:cs="Arial"/>
                      <w:sz w:val="16"/>
                      <w:szCs w:val="16"/>
                      <w:shd w:val="clear" w:color="auto" w:fill="BFBFBF" w:themeFill="background1" w:themeFillShade="BF"/>
                      <w:lang w:eastAsia="ru-RU"/>
                    </w:rPr>
                    <w:t>2.9</w:t>
                  </w:r>
                  <w:r w:rsidRPr="00B82352">
                    <w:rPr>
                      <w:rFonts w:ascii="Arial" w:eastAsia="Times New Roman" w:hAnsi="Arial" w:cs="Arial"/>
                      <w:sz w:val="16"/>
                      <w:szCs w:val="16"/>
                      <w:lang w:eastAsia="ru-RU"/>
                    </w:rPr>
                    <w:t xml:space="preserve">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c>
                <w:tcPr>
                  <w:tcW w:w="1418" w:type="dxa"/>
                </w:tcPr>
                <w:p w14:paraId="09E2422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D76FB1">
                    <w:rPr>
                      <w:rFonts w:ascii="Arial" w:eastAsia="Times New Roman" w:hAnsi="Arial" w:cs="Arial"/>
                      <w:sz w:val="16"/>
                      <w:szCs w:val="16"/>
                      <w:lang w:eastAsia="ru-RU"/>
                    </w:rPr>
                    <w:t>4.</w:t>
                  </w:r>
                  <w:r w:rsidRPr="00B82352">
                    <w:rPr>
                      <w:rFonts w:ascii="Arial" w:eastAsia="Times New Roman" w:hAnsi="Arial" w:cs="Arial"/>
                      <w:sz w:val="16"/>
                      <w:szCs w:val="16"/>
                      <w:shd w:val="clear" w:color="auto" w:fill="BFBFBF" w:themeFill="background1" w:themeFillShade="BF"/>
                      <w:lang w:eastAsia="ru-RU"/>
                    </w:rPr>
                    <w:t>4</w:t>
                  </w:r>
                  <w:r w:rsidRPr="00B82352">
                    <w:rPr>
                      <w:rFonts w:ascii="Arial" w:eastAsia="Times New Roman" w:hAnsi="Arial" w:cs="Arial"/>
                      <w:sz w:val="16"/>
                      <w:szCs w:val="16"/>
                      <w:lang w:eastAsia="ru-RU"/>
                    </w:rPr>
                    <w:t xml:space="preserve">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r>
            <w:tr w:rsidR="00B82352" w:rsidRPr="00B82352" w14:paraId="6E864BAB" w14:textId="77777777" w:rsidTr="000D3AE4">
              <w:tc>
                <w:tcPr>
                  <w:tcW w:w="478" w:type="dxa"/>
                </w:tcPr>
                <w:p w14:paraId="4DDE191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4.1.6</w:t>
                  </w:r>
                </w:p>
              </w:tc>
              <w:tc>
                <w:tcPr>
                  <w:tcW w:w="1276" w:type="dxa"/>
                </w:tcPr>
                <w:p w14:paraId="5C74B71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доходы от реализации основных средств, нематериальных активов, биологических активов, материальных запасов в момент перехода права собственности согласно условиям заключенных договоров</w:t>
                  </w:r>
                </w:p>
              </w:tc>
              <w:tc>
                <w:tcPr>
                  <w:tcW w:w="425" w:type="dxa"/>
                </w:tcPr>
                <w:p w14:paraId="04A172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0AED35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2 205 7X 56X</w:t>
                  </w:r>
                </w:p>
              </w:tc>
              <w:tc>
                <w:tcPr>
                  <w:tcW w:w="567" w:type="dxa"/>
                </w:tcPr>
                <w:p w14:paraId="0DEE05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F4E0EE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2 401 10 1XX</w:t>
                  </w:r>
                </w:p>
              </w:tc>
              <w:tc>
                <w:tcPr>
                  <w:tcW w:w="851" w:type="dxa"/>
                </w:tcPr>
                <w:p w14:paraId="709E62A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073C478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2E903D2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5116652E" w14:textId="77777777" w:rsidTr="000D3AE4">
              <w:tc>
                <w:tcPr>
                  <w:tcW w:w="478" w:type="dxa"/>
                </w:tcPr>
                <w:p w14:paraId="3111C4C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4.1.7</w:t>
                  </w:r>
                </w:p>
              </w:tc>
              <w:tc>
                <w:tcPr>
                  <w:tcW w:w="1276" w:type="dxa"/>
                </w:tcPr>
                <w:p w14:paraId="11B7B2A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доходы текущего финансового года по субсидиям на выполнение государственного (муниципального) задания в соответствии с информацией о достижении условий предоставлени</w:t>
                  </w:r>
                  <w:r w:rsidRPr="00B82352">
                    <w:rPr>
                      <w:rFonts w:ascii="Arial" w:eastAsia="Times New Roman" w:hAnsi="Arial" w:cs="Arial"/>
                      <w:sz w:val="16"/>
                      <w:szCs w:val="16"/>
                      <w:lang w:eastAsia="ru-RU"/>
                    </w:rPr>
                    <w:lastRenderedPageBreak/>
                    <w:t>я субсидии на выполнение государственного (муниципального) задания</w:t>
                  </w:r>
                </w:p>
              </w:tc>
              <w:tc>
                <w:tcPr>
                  <w:tcW w:w="425" w:type="dxa"/>
                </w:tcPr>
                <w:p w14:paraId="4F4E9E9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1627F2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41 1XX</w:t>
                  </w:r>
                </w:p>
              </w:tc>
              <w:tc>
                <w:tcPr>
                  <w:tcW w:w="567" w:type="dxa"/>
                </w:tcPr>
                <w:p w14:paraId="158886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18AFB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10 1XX</w:t>
                  </w:r>
                </w:p>
              </w:tc>
              <w:tc>
                <w:tcPr>
                  <w:tcW w:w="851" w:type="dxa"/>
                </w:tcPr>
                <w:p w14:paraId="3BD8D39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0839BD9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Отчет о достижении результатов государственного (муниципального) </w:t>
                  </w:r>
                  <w:r w:rsidRPr="00B82352">
                    <w:rPr>
                      <w:rFonts w:ascii="Arial" w:eastAsia="Times New Roman" w:hAnsi="Arial" w:cs="Arial"/>
                      <w:sz w:val="16"/>
                      <w:szCs w:val="16"/>
                      <w:lang w:eastAsia="ru-RU"/>
                    </w:rPr>
                    <w:lastRenderedPageBreak/>
                    <w:t>задания</w:t>
                  </w:r>
                </w:p>
              </w:tc>
              <w:tc>
                <w:tcPr>
                  <w:tcW w:w="1275" w:type="dxa"/>
                </w:tcPr>
                <w:p w14:paraId="2A2B281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4.4 настоящего Приложения в соответствии с содержанием факта хозяйственной жизни</w:t>
                  </w:r>
                </w:p>
              </w:tc>
              <w:tc>
                <w:tcPr>
                  <w:tcW w:w="1418" w:type="dxa"/>
                </w:tcPr>
                <w:p w14:paraId="54AECD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12EFF7F3" w14:textId="77777777" w:rsidTr="000D3AE4">
              <w:tc>
                <w:tcPr>
                  <w:tcW w:w="478" w:type="dxa"/>
                </w:tcPr>
                <w:p w14:paraId="63347A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4.1.8</w:t>
                  </w:r>
                </w:p>
              </w:tc>
              <w:tc>
                <w:tcPr>
                  <w:tcW w:w="1276" w:type="dxa"/>
                </w:tcPr>
                <w:p w14:paraId="6F3AB3C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доходы текущего финансового года по предоставленной учреждению субсидии на иные цели, в соответствии с информацией о достижении условий предоставления целевой субсидии (о выполнении условия при передаче актива)</w:t>
                  </w:r>
                </w:p>
                <w:p w14:paraId="3A10244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84C6D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71DC3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41 1XX</w:t>
                  </w:r>
                </w:p>
              </w:tc>
              <w:tc>
                <w:tcPr>
                  <w:tcW w:w="567" w:type="dxa"/>
                </w:tcPr>
                <w:p w14:paraId="5BDBC7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97AE2D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10 1XX</w:t>
                  </w:r>
                </w:p>
              </w:tc>
              <w:tc>
                <w:tcPr>
                  <w:tcW w:w="851" w:type="dxa"/>
                </w:tcPr>
                <w:p w14:paraId="1A5D3F9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065CD2B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275" w:type="dxa"/>
                </w:tcPr>
                <w:p w14:paraId="320C173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14E43C7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67D8DB9F" w14:textId="77777777" w:rsidTr="000D3AE4">
              <w:tc>
                <w:tcPr>
                  <w:tcW w:w="478" w:type="dxa"/>
                </w:tcPr>
                <w:p w14:paraId="1B07D5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4.1.9</w:t>
                  </w:r>
                </w:p>
              </w:tc>
              <w:tc>
                <w:tcPr>
                  <w:tcW w:w="1276" w:type="dxa"/>
                </w:tcPr>
                <w:p w14:paraId="16979B5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доходы текущего финансового года по предоставленным учреждению субсидиям на </w:t>
                  </w:r>
                  <w:r w:rsidRPr="00B82352">
                    <w:rPr>
                      <w:rFonts w:ascii="Arial" w:eastAsia="Times New Roman" w:hAnsi="Arial" w:cs="Arial"/>
                      <w:sz w:val="16"/>
                      <w:szCs w:val="16"/>
                      <w:lang w:eastAsia="ru-RU"/>
                    </w:rPr>
                    <w:lastRenderedPageBreak/>
                    <w:t>капитальные вложения в соответствии с информацией о достижении условий предоставления субсидий на капитальные вложения (целевой субсидии) (о выполнении условия при передаче активов)</w:t>
                  </w:r>
                </w:p>
              </w:tc>
              <w:tc>
                <w:tcPr>
                  <w:tcW w:w="425" w:type="dxa"/>
                </w:tcPr>
                <w:p w14:paraId="512F70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23ECC6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41 1XX</w:t>
                  </w:r>
                </w:p>
              </w:tc>
              <w:tc>
                <w:tcPr>
                  <w:tcW w:w="567" w:type="dxa"/>
                </w:tcPr>
                <w:p w14:paraId="4D8DBE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1CE1E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10 1XX</w:t>
                  </w:r>
                </w:p>
              </w:tc>
              <w:tc>
                <w:tcPr>
                  <w:tcW w:w="851" w:type="dxa"/>
                </w:tcPr>
                <w:p w14:paraId="6B7CBC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2B56788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w:t>
                  </w:r>
                  <w:r w:rsidRPr="00B82352">
                    <w:rPr>
                      <w:rFonts w:ascii="Arial" w:eastAsia="Times New Roman" w:hAnsi="Arial" w:cs="Arial"/>
                      <w:sz w:val="16"/>
                      <w:szCs w:val="16"/>
                      <w:lang w:eastAsia="ru-RU"/>
                    </w:rPr>
                    <w:lastRenderedPageBreak/>
                    <w:t>тов целевой субсидии</w:t>
                  </w:r>
                </w:p>
              </w:tc>
              <w:tc>
                <w:tcPr>
                  <w:tcW w:w="1275" w:type="dxa"/>
                </w:tcPr>
                <w:p w14:paraId="2F5B549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4.4 настоящего Приложения в соответствии с содержанием факта хозяйственной жизни</w:t>
                  </w:r>
                </w:p>
              </w:tc>
              <w:tc>
                <w:tcPr>
                  <w:tcW w:w="1418" w:type="dxa"/>
                </w:tcPr>
                <w:p w14:paraId="5DC84A5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2193B8BE" w14:textId="77777777" w:rsidTr="000D3AE4">
              <w:tc>
                <w:tcPr>
                  <w:tcW w:w="478" w:type="dxa"/>
                </w:tcPr>
                <w:p w14:paraId="056E51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4.1.10</w:t>
                  </w:r>
                </w:p>
              </w:tc>
              <w:tc>
                <w:tcPr>
                  <w:tcW w:w="1276" w:type="dxa"/>
                </w:tcPr>
                <w:p w14:paraId="74452D0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учете учреждения доходы текущего финансового года по иным доходам, грантам (грантам в форме субсидий), субсидиям, иным безвозмездным поступлениям, предоставленным без условий при передаче активов, в соответствии с соглашениями (договорами) в части, </w:t>
                  </w:r>
                  <w:r w:rsidRPr="00B82352">
                    <w:rPr>
                      <w:rFonts w:ascii="Arial" w:eastAsia="Times New Roman" w:hAnsi="Arial" w:cs="Arial"/>
                      <w:sz w:val="16"/>
                      <w:szCs w:val="16"/>
                      <w:lang w:eastAsia="ru-RU"/>
                    </w:rPr>
                    <w:lastRenderedPageBreak/>
                    <w:t>относящейся к текущему периоду</w:t>
                  </w:r>
                </w:p>
              </w:tc>
              <w:tc>
                <w:tcPr>
                  <w:tcW w:w="425" w:type="dxa"/>
                </w:tcPr>
                <w:p w14:paraId="1CDCE2D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60F763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56X</w:t>
                  </w:r>
                </w:p>
              </w:tc>
              <w:tc>
                <w:tcPr>
                  <w:tcW w:w="567" w:type="dxa"/>
                </w:tcPr>
                <w:p w14:paraId="0DC3D3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CA31E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08C67F0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4202D54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275" w:type="dxa"/>
                </w:tcPr>
                <w:p w14:paraId="01BCDA1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4506666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0047748C" w14:textId="77777777" w:rsidTr="000D3AE4">
              <w:tc>
                <w:tcPr>
                  <w:tcW w:w="478" w:type="dxa"/>
                </w:tcPr>
                <w:p w14:paraId="3B231F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4.1.11</w:t>
                  </w:r>
                </w:p>
              </w:tc>
              <w:tc>
                <w:tcPr>
                  <w:tcW w:w="1276" w:type="dxa"/>
                </w:tcPr>
                <w:p w14:paraId="4D7865B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доходы текущего финансового года по грантам, грантам в форме субсидий, иным безвозмездным поступлениям, предоставленным на условиях при передаче активов, в соответствии с информацией о достижении условий предоставления грантов, грантов в форме субсидий, иных безвозмездных поступлений (о выполнении условия при передаче активов) в части, относящейся к </w:t>
                  </w:r>
                  <w:r w:rsidRPr="00B82352">
                    <w:rPr>
                      <w:rFonts w:ascii="Arial" w:eastAsia="Times New Roman" w:hAnsi="Arial" w:cs="Arial"/>
                      <w:sz w:val="16"/>
                      <w:szCs w:val="16"/>
                      <w:lang w:eastAsia="ru-RU"/>
                    </w:rPr>
                    <w:lastRenderedPageBreak/>
                    <w:t>будущим периодам</w:t>
                  </w:r>
                </w:p>
              </w:tc>
              <w:tc>
                <w:tcPr>
                  <w:tcW w:w="425" w:type="dxa"/>
                </w:tcPr>
                <w:p w14:paraId="1EE4142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2EE4CAE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567" w:type="dxa"/>
                </w:tcPr>
                <w:p w14:paraId="1A4880A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A7CF2E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567FF03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052E8B4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275" w:type="dxa"/>
                </w:tcPr>
                <w:p w14:paraId="65A2DA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339F45D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227D3AF5" w14:textId="77777777" w:rsidTr="000D3AE4">
              <w:tc>
                <w:tcPr>
                  <w:tcW w:w="478" w:type="dxa"/>
                </w:tcPr>
                <w:p w14:paraId="504EC2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4.1.12</w:t>
                  </w:r>
                </w:p>
              </w:tc>
              <w:tc>
                <w:tcPr>
                  <w:tcW w:w="1276" w:type="dxa"/>
                </w:tcPr>
                <w:p w14:paraId="789219D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учреждения доходы от возмещения арендодателю расходов по содержанию им переданного в пользование имущества по факту предъявления арендатору (пользователю) соответствующих требований</w:t>
                  </w:r>
                </w:p>
              </w:tc>
              <w:tc>
                <w:tcPr>
                  <w:tcW w:w="425" w:type="dxa"/>
                </w:tcPr>
                <w:p w14:paraId="17F535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51344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35 56X</w:t>
                  </w:r>
                </w:p>
              </w:tc>
              <w:tc>
                <w:tcPr>
                  <w:tcW w:w="567" w:type="dxa"/>
                </w:tcPr>
                <w:p w14:paraId="3F31EF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9AC0A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582B299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0AE67E0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477D06D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61EDD58A" w14:textId="77777777" w:rsidTr="000D3AE4">
              <w:tc>
                <w:tcPr>
                  <w:tcW w:w="478" w:type="dxa"/>
                </w:tcPr>
                <w:p w14:paraId="394B875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4.1.13</w:t>
                  </w:r>
                </w:p>
              </w:tc>
              <w:tc>
                <w:tcPr>
                  <w:tcW w:w="1276" w:type="dxa"/>
                </w:tcPr>
                <w:p w14:paraId="2194199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уменьшение ранее начисленных доходов текущего периода по штрафам, пеням, неустойкам, начисленным за нарушение условий договоров на поставку товаров, выполнение </w:t>
                  </w:r>
                  <w:r w:rsidRPr="00B82352">
                    <w:rPr>
                      <w:rFonts w:ascii="Arial" w:eastAsia="Times New Roman" w:hAnsi="Arial" w:cs="Arial"/>
                      <w:sz w:val="16"/>
                      <w:szCs w:val="16"/>
                      <w:lang w:eastAsia="ru-RU"/>
                    </w:rPr>
                    <w:lastRenderedPageBreak/>
                    <w:t>работ, оказание услуг, иных санкций</w:t>
                  </w:r>
                </w:p>
              </w:tc>
              <w:tc>
                <w:tcPr>
                  <w:tcW w:w="425" w:type="dxa"/>
                </w:tcPr>
                <w:p w14:paraId="49A7129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29812F6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2 401 10 1XX</w:t>
                  </w:r>
                </w:p>
              </w:tc>
              <w:tc>
                <w:tcPr>
                  <w:tcW w:w="567" w:type="dxa"/>
                </w:tcPr>
                <w:p w14:paraId="5C04689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02E6C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2 209 41 66X</w:t>
                  </w:r>
                </w:p>
              </w:tc>
              <w:tc>
                <w:tcPr>
                  <w:tcW w:w="851" w:type="dxa"/>
                </w:tcPr>
                <w:p w14:paraId="7FFDF6A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4CEC4A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1FECFE8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2.13 настоящего Приложения в соответствии с содержанием факта хозяйственной жизни</w:t>
                  </w:r>
                </w:p>
              </w:tc>
            </w:tr>
            <w:tr w:rsidR="00B82352" w:rsidRPr="00B82352" w14:paraId="208A6FCE" w14:textId="77777777" w:rsidTr="000D3AE4">
              <w:tc>
                <w:tcPr>
                  <w:tcW w:w="478" w:type="dxa"/>
                </w:tcPr>
                <w:p w14:paraId="7C25EE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4.1.14</w:t>
                  </w:r>
                </w:p>
              </w:tc>
              <w:tc>
                <w:tcPr>
                  <w:tcW w:w="1276" w:type="dxa"/>
                </w:tcPr>
                <w:p w14:paraId="562AE1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суммы расходов (уменьшения суммы ранее начисленных доходов, стоимости объектов активов, обязательств) в части:</w:t>
                  </w:r>
                </w:p>
              </w:tc>
              <w:tc>
                <w:tcPr>
                  <w:tcW w:w="425" w:type="dxa"/>
                </w:tcPr>
                <w:p w14:paraId="46136E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2735D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EE9B9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78BE5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4CF5B1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08ADFF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16283B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0AF04B1D" w14:textId="77777777" w:rsidTr="000D3AE4">
              <w:tc>
                <w:tcPr>
                  <w:tcW w:w="478" w:type="dxa"/>
                </w:tcPr>
                <w:p w14:paraId="79EFE6E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4.1.14.1</w:t>
                  </w:r>
                </w:p>
              </w:tc>
              <w:tc>
                <w:tcPr>
                  <w:tcW w:w="1276" w:type="dxa"/>
                </w:tcPr>
                <w:p w14:paraId="03795D06" w14:textId="733709FE"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объектов нефинансовых активов, в том числе в части сумм восстановленной амортизации и накопленного убытка от обесценения, изменения стоимости вследствие отрицательной переоценки, отрицательной курсовой разницы, торговой наценки (способ "Красное </w:t>
                  </w:r>
                  <w:r w:rsidRPr="00B82352">
                    <w:rPr>
                      <w:rFonts w:ascii="Arial" w:eastAsia="Times New Roman" w:hAnsi="Arial" w:cs="Arial"/>
                      <w:sz w:val="16"/>
                      <w:szCs w:val="16"/>
                      <w:lang w:eastAsia="ru-RU"/>
                    </w:rPr>
                    <w:lastRenderedPageBreak/>
                    <w:t>сторно"), отнесения себестоимости готовой продукции, товаров, работ, услуг, себестоимости биотрансформации, других операций, уменьшающих доходы учреждения;</w:t>
                  </w:r>
                </w:p>
              </w:tc>
              <w:tc>
                <w:tcPr>
                  <w:tcW w:w="425" w:type="dxa"/>
                </w:tcPr>
                <w:p w14:paraId="61F258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2938AA4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567" w:type="dxa"/>
                </w:tcPr>
                <w:p w14:paraId="7DE9C9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CE9CD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007607A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4B111F4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6AE915A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4558DC89" w14:textId="77777777" w:rsidTr="000D3AE4">
              <w:tc>
                <w:tcPr>
                  <w:tcW w:w="478" w:type="dxa"/>
                </w:tcPr>
                <w:p w14:paraId="3F7E47D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4.1.14.2</w:t>
                  </w:r>
                </w:p>
              </w:tc>
              <w:tc>
                <w:tcPr>
                  <w:tcW w:w="1276" w:type="dxa"/>
                </w:tcPr>
                <w:p w14:paraId="6A97C931" w14:textId="5F853F76"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объектов финансовых активов, изменения стоимости вследствие отрицательной переоценки, отрицательной курсовой разницы, сумм дебиторской задолженности по доходам, признанной нереальной к взысканию, сомнительной дебиторской задолженностью, других операций, уменьшающих доходы учреждения;</w:t>
                  </w:r>
                </w:p>
              </w:tc>
              <w:tc>
                <w:tcPr>
                  <w:tcW w:w="425" w:type="dxa"/>
                </w:tcPr>
                <w:p w14:paraId="5C0E49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B32E2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567" w:type="dxa"/>
                </w:tcPr>
                <w:p w14:paraId="5A1A6BA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2A0A0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274245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45FE2E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6XX</w:t>
                  </w:r>
                </w:p>
              </w:tc>
              <w:tc>
                <w:tcPr>
                  <w:tcW w:w="851" w:type="dxa"/>
                </w:tcPr>
                <w:p w14:paraId="5D8FC5C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6FA431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08FF4DD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188BB2B5" w14:textId="77777777" w:rsidTr="000D3AE4">
              <w:tc>
                <w:tcPr>
                  <w:tcW w:w="478" w:type="dxa"/>
                </w:tcPr>
                <w:p w14:paraId="7D1141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4.1.14.3</w:t>
                  </w:r>
                </w:p>
              </w:tc>
              <w:tc>
                <w:tcPr>
                  <w:tcW w:w="1276" w:type="dxa"/>
                </w:tcPr>
                <w:p w14:paraId="1A0C602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обязательств, изменения стоимости </w:t>
                  </w:r>
                  <w:r w:rsidRPr="00B82352">
                    <w:rPr>
                      <w:rFonts w:ascii="Arial" w:eastAsia="Times New Roman" w:hAnsi="Arial" w:cs="Arial"/>
                      <w:sz w:val="16"/>
                      <w:szCs w:val="16"/>
                      <w:lang w:eastAsia="ru-RU"/>
                    </w:rPr>
                    <w:lastRenderedPageBreak/>
                    <w:t>вследствие отрицательной переоценки, изменения ориентировочной цены в случаях, предусмотренных отдельными нормативными правовыми актами Российской Федерации, иные операции в части уменьшения дебиторской задолженности по обязательствам, других операций, уменьшающих доходы учреждения;</w:t>
                  </w:r>
                </w:p>
              </w:tc>
              <w:tc>
                <w:tcPr>
                  <w:tcW w:w="425" w:type="dxa"/>
                </w:tcPr>
                <w:p w14:paraId="67D210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00BE0E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567" w:type="dxa"/>
                </w:tcPr>
                <w:p w14:paraId="164D66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2639AB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23266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73X</w:t>
                  </w:r>
                </w:p>
              </w:tc>
              <w:tc>
                <w:tcPr>
                  <w:tcW w:w="851" w:type="dxa"/>
                </w:tcPr>
                <w:p w14:paraId="52926DA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Согласно разделу III </w:t>
                  </w:r>
                  <w:r w:rsidRPr="00B82352">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275" w:type="dxa"/>
                </w:tcPr>
                <w:p w14:paraId="5684EC7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4.1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4470056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III настоящего </w:t>
                  </w:r>
                  <w:r w:rsidRPr="00B82352">
                    <w:rPr>
                      <w:rFonts w:ascii="Arial" w:eastAsia="Times New Roman" w:hAnsi="Arial" w:cs="Arial"/>
                      <w:sz w:val="16"/>
                      <w:szCs w:val="16"/>
                      <w:lang w:eastAsia="ru-RU"/>
                    </w:rPr>
                    <w:lastRenderedPageBreak/>
                    <w:t>Приложения в зависимости от вида обязательства</w:t>
                  </w:r>
                </w:p>
              </w:tc>
            </w:tr>
            <w:tr w:rsidR="00B82352" w:rsidRPr="00B82352" w14:paraId="1104376C" w14:textId="77777777" w:rsidTr="000D3AE4">
              <w:tc>
                <w:tcPr>
                  <w:tcW w:w="478" w:type="dxa"/>
                </w:tcPr>
                <w:p w14:paraId="42539A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4.1.14.4</w:t>
                  </w:r>
                </w:p>
              </w:tc>
              <w:tc>
                <w:tcPr>
                  <w:tcW w:w="1276" w:type="dxa"/>
                </w:tcPr>
                <w:p w14:paraId="1C563FC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связанных с реализацией объектов нефинансовых активов, относимых на уменьшение финансового результата учреждения от операций с активами;</w:t>
                  </w:r>
                </w:p>
              </w:tc>
              <w:tc>
                <w:tcPr>
                  <w:tcW w:w="425" w:type="dxa"/>
                </w:tcPr>
                <w:p w14:paraId="33DA56A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A3BA4A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567" w:type="dxa"/>
                </w:tcPr>
                <w:p w14:paraId="3D278B6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11BE33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1" w:type="dxa"/>
                </w:tcPr>
                <w:p w14:paraId="15E92F1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IV настоящего Приложения в соответствии с содержанием факта хозяйственной жизни</w:t>
                  </w:r>
                </w:p>
              </w:tc>
              <w:tc>
                <w:tcPr>
                  <w:tcW w:w="1275" w:type="dxa"/>
                </w:tcPr>
                <w:p w14:paraId="2DC06B5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49E27DE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08DDDE88" w14:textId="77777777" w:rsidTr="000D3AE4">
              <w:tc>
                <w:tcPr>
                  <w:tcW w:w="478" w:type="dxa"/>
                </w:tcPr>
                <w:p w14:paraId="69CEE8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4.1.15</w:t>
                  </w:r>
                </w:p>
              </w:tc>
              <w:tc>
                <w:tcPr>
                  <w:tcW w:w="1276" w:type="dxa"/>
                </w:tcPr>
                <w:p w14:paraId="41B76E4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суммы договорной стоимости выполненных и сданных заказчику отдельных этапов готовой продукции, работ, услуг, иных доходов будущих периодов, начисляемых учреждением согласно принятой учетной политике, зачисленные в доход текущего отчетного периода</w:t>
                  </w:r>
                </w:p>
              </w:tc>
              <w:tc>
                <w:tcPr>
                  <w:tcW w:w="425" w:type="dxa"/>
                </w:tcPr>
                <w:p w14:paraId="350F25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1108D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567" w:type="dxa"/>
                </w:tcPr>
                <w:p w14:paraId="1303D8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5843E1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0D4FE51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D151F5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3E6020F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4FE95EAB" w14:textId="77777777" w:rsidTr="000D3AE4">
              <w:tc>
                <w:tcPr>
                  <w:tcW w:w="478" w:type="dxa"/>
                </w:tcPr>
                <w:p w14:paraId="42AEB4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4.1.16</w:t>
                  </w:r>
                </w:p>
              </w:tc>
              <w:tc>
                <w:tcPr>
                  <w:tcW w:w="1276" w:type="dxa"/>
                </w:tcPr>
                <w:p w14:paraId="434A2D0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суммы налога на добавленную стоимость по доходам от произведенных продаж, выполненных работ, оказанных </w:t>
                  </w:r>
                  <w:r w:rsidRPr="00B82352">
                    <w:rPr>
                      <w:rFonts w:ascii="Arial" w:eastAsia="Times New Roman" w:hAnsi="Arial" w:cs="Arial"/>
                      <w:sz w:val="16"/>
                      <w:szCs w:val="16"/>
                      <w:lang w:eastAsia="ru-RU"/>
                    </w:rPr>
                    <w:lastRenderedPageBreak/>
                    <w:t>услуг, облагаемых в соответствии с налоговым законодательством Российской Федерации налогом на добавленную стоимость</w:t>
                  </w:r>
                </w:p>
              </w:tc>
              <w:tc>
                <w:tcPr>
                  <w:tcW w:w="425" w:type="dxa"/>
                </w:tcPr>
                <w:p w14:paraId="0FAE25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26EE30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2 401 10 1XX</w:t>
                  </w:r>
                </w:p>
              </w:tc>
              <w:tc>
                <w:tcPr>
                  <w:tcW w:w="567" w:type="dxa"/>
                </w:tcPr>
                <w:p w14:paraId="1AC29E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73833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2 303 04 731</w:t>
                  </w:r>
                </w:p>
              </w:tc>
              <w:tc>
                <w:tcPr>
                  <w:tcW w:w="851" w:type="dxa"/>
                </w:tcPr>
                <w:p w14:paraId="02179A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Счет-фактура</w:t>
                  </w:r>
                </w:p>
              </w:tc>
              <w:tc>
                <w:tcPr>
                  <w:tcW w:w="1275" w:type="dxa"/>
                </w:tcPr>
                <w:p w14:paraId="5E9D7BA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5A9CE42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4FCE3413" w14:textId="77777777" w:rsidTr="000D3AE4">
              <w:tc>
                <w:tcPr>
                  <w:tcW w:w="478" w:type="dxa"/>
                </w:tcPr>
                <w:p w14:paraId="46E1B04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4.1.17</w:t>
                  </w:r>
                </w:p>
              </w:tc>
              <w:tc>
                <w:tcPr>
                  <w:tcW w:w="1276" w:type="dxa"/>
                </w:tcPr>
                <w:p w14:paraId="5B3515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учреждения суммы налога на прибыль организаций, исчисленного по результатам налогового (отчетного) периода, подлежащего уплате в бюджет</w:t>
                  </w:r>
                </w:p>
              </w:tc>
              <w:tc>
                <w:tcPr>
                  <w:tcW w:w="425" w:type="dxa"/>
                </w:tcPr>
                <w:p w14:paraId="1E93EF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C4BD7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749B46F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2 401 10 1XX</w:t>
                  </w:r>
                </w:p>
              </w:tc>
              <w:tc>
                <w:tcPr>
                  <w:tcW w:w="567" w:type="dxa"/>
                </w:tcPr>
                <w:p w14:paraId="03FEAD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C4D28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2 303 03 731</w:t>
                  </w:r>
                </w:p>
              </w:tc>
              <w:tc>
                <w:tcPr>
                  <w:tcW w:w="851" w:type="dxa"/>
                </w:tcPr>
                <w:p w14:paraId="172877D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6899E1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68819F6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3EBCEC5B" w14:textId="77777777" w:rsidTr="000D3AE4">
              <w:tc>
                <w:tcPr>
                  <w:tcW w:w="478" w:type="dxa"/>
                </w:tcPr>
                <w:p w14:paraId="34B0931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4.1.18</w:t>
                  </w:r>
                </w:p>
              </w:tc>
              <w:tc>
                <w:tcPr>
                  <w:tcW w:w="1276" w:type="dxa"/>
                </w:tcPr>
                <w:p w14:paraId="7506EF0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по отнесению на уменьшение финансового результата учреждения суммы кредиторской задолженности по возврату в </w:t>
                  </w:r>
                  <w:r w:rsidRPr="00B82352">
                    <w:rPr>
                      <w:rFonts w:ascii="Arial" w:eastAsia="Times New Roman" w:hAnsi="Arial" w:cs="Arial"/>
                      <w:sz w:val="16"/>
                      <w:szCs w:val="16"/>
                      <w:lang w:eastAsia="ru-RU"/>
                    </w:rPr>
                    <w:lastRenderedPageBreak/>
                    <w:t>доход бюджета бюджетной системы Российской Федерации:</w:t>
                  </w:r>
                </w:p>
              </w:tc>
              <w:tc>
                <w:tcPr>
                  <w:tcW w:w="425" w:type="dxa"/>
                </w:tcPr>
                <w:p w14:paraId="260CE9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586343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31C98B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B1C3C7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7549594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19F3F3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3ED64F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0D027E30" w14:textId="77777777" w:rsidTr="000D3AE4">
              <w:tc>
                <w:tcPr>
                  <w:tcW w:w="478" w:type="dxa"/>
                </w:tcPr>
                <w:p w14:paraId="70C446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4.1.18.1</w:t>
                  </w:r>
                </w:p>
              </w:tc>
              <w:tc>
                <w:tcPr>
                  <w:tcW w:w="1276" w:type="dxa"/>
                </w:tcPr>
                <w:p w14:paraId="34DE49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остатков неиспользованных субсидий, предоставленных бюджетным учреждениям на осуществление капитальных вложений;</w:t>
                  </w:r>
                </w:p>
              </w:tc>
              <w:tc>
                <w:tcPr>
                  <w:tcW w:w="425" w:type="dxa"/>
                </w:tcPr>
                <w:p w14:paraId="4EA9F71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97A4D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4X 1XX</w:t>
                  </w:r>
                </w:p>
              </w:tc>
              <w:tc>
                <w:tcPr>
                  <w:tcW w:w="567" w:type="dxa"/>
                </w:tcPr>
                <w:p w14:paraId="1407C7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096E26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6 303 05 731</w:t>
                  </w:r>
                </w:p>
              </w:tc>
              <w:tc>
                <w:tcPr>
                  <w:tcW w:w="851" w:type="dxa"/>
                </w:tcPr>
                <w:p w14:paraId="61C913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79FB75F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EE9937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21CB3D7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42F3B305" w14:textId="77777777" w:rsidTr="000D3AE4">
              <w:tc>
                <w:tcPr>
                  <w:tcW w:w="478" w:type="dxa"/>
                </w:tcPr>
                <w:p w14:paraId="33AFBD7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4.1.18.2</w:t>
                  </w:r>
                </w:p>
              </w:tc>
              <w:tc>
                <w:tcPr>
                  <w:tcW w:w="1276" w:type="dxa"/>
                </w:tcPr>
                <w:p w14:paraId="7805849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остатков неиспользованных субсидий, предоставленных учреждениям на иные цели</w:t>
                  </w:r>
                </w:p>
              </w:tc>
              <w:tc>
                <w:tcPr>
                  <w:tcW w:w="425" w:type="dxa"/>
                </w:tcPr>
                <w:p w14:paraId="06BD157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EEE14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4X 1XX</w:t>
                  </w:r>
                </w:p>
              </w:tc>
              <w:tc>
                <w:tcPr>
                  <w:tcW w:w="567" w:type="dxa"/>
                </w:tcPr>
                <w:p w14:paraId="2E96811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EE4425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5 303 05 731</w:t>
                  </w:r>
                </w:p>
              </w:tc>
              <w:tc>
                <w:tcPr>
                  <w:tcW w:w="851" w:type="dxa"/>
                </w:tcPr>
                <w:p w14:paraId="75D14F9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79E7C4E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политике </w:t>
                  </w:r>
                  <w:r w:rsidRPr="00B82352">
                    <w:rPr>
                      <w:rFonts w:ascii="Arial" w:eastAsia="Times New Roman" w:hAnsi="Arial" w:cs="Arial"/>
                      <w:sz w:val="16"/>
                      <w:szCs w:val="16"/>
                      <w:lang w:eastAsia="ru-RU"/>
                    </w:rPr>
                    <w:lastRenderedPageBreak/>
                    <w:t>(графику документооборота)</w:t>
                  </w:r>
                </w:p>
              </w:tc>
              <w:tc>
                <w:tcPr>
                  <w:tcW w:w="1275" w:type="dxa"/>
                </w:tcPr>
                <w:p w14:paraId="4B79926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4.4 настоящего Приложения в соответствии с содержанием факта хозяйственной жизни</w:t>
                  </w:r>
                </w:p>
              </w:tc>
              <w:tc>
                <w:tcPr>
                  <w:tcW w:w="1418" w:type="dxa"/>
                </w:tcPr>
                <w:p w14:paraId="11F36EF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76DC2BFC" w14:textId="77777777" w:rsidTr="000D3AE4">
              <w:tc>
                <w:tcPr>
                  <w:tcW w:w="478" w:type="dxa"/>
                </w:tcPr>
                <w:p w14:paraId="1A27ABB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4.1.19</w:t>
                  </w:r>
                </w:p>
              </w:tc>
              <w:tc>
                <w:tcPr>
                  <w:tcW w:w="1276" w:type="dxa"/>
                </w:tcPr>
                <w:p w14:paraId="7EF48B8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по отнесению на уменьшение финансового результата учреждения суммы кредиторской задолженности по возврату в доход бюджета бюджетной системы Российской Федерации, выявленные по результатам последующего государственного (муниципального) финансового контроля нарушений порядка использования предоставленных субсидий:</w:t>
                  </w:r>
                </w:p>
              </w:tc>
              <w:tc>
                <w:tcPr>
                  <w:tcW w:w="425" w:type="dxa"/>
                </w:tcPr>
                <w:p w14:paraId="069AF0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10CFC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A5172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19C28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6ECDAB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632CCF6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491CF47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291BFA4" w14:textId="77777777" w:rsidTr="000D3AE4">
              <w:tc>
                <w:tcPr>
                  <w:tcW w:w="478" w:type="dxa"/>
                </w:tcPr>
                <w:p w14:paraId="779054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4.1.19.1</w:t>
                  </w:r>
                </w:p>
              </w:tc>
              <w:tc>
                <w:tcPr>
                  <w:tcW w:w="1276" w:type="dxa"/>
                </w:tcPr>
                <w:p w14:paraId="7712898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остатков неиспользованных субсидий, </w:t>
                  </w:r>
                  <w:r w:rsidRPr="00B82352">
                    <w:rPr>
                      <w:rFonts w:ascii="Arial" w:eastAsia="Times New Roman" w:hAnsi="Arial" w:cs="Arial"/>
                      <w:sz w:val="16"/>
                      <w:szCs w:val="16"/>
                      <w:lang w:eastAsia="ru-RU"/>
                    </w:rPr>
                    <w:lastRenderedPageBreak/>
                    <w:t>предоставленных бюджетным учреждениям на осуществление капитальных вложений;</w:t>
                  </w:r>
                </w:p>
              </w:tc>
              <w:tc>
                <w:tcPr>
                  <w:tcW w:w="425" w:type="dxa"/>
                </w:tcPr>
                <w:p w14:paraId="1D33C5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663C2D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10 1XX</w:t>
                  </w:r>
                </w:p>
              </w:tc>
              <w:tc>
                <w:tcPr>
                  <w:tcW w:w="567" w:type="dxa"/>
                </w:tcPr>
                <w:p w14:paraId="2DA94C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2F3559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6 303 05 731</w:t>
                  </w:r>
                </w:p>
              </w:tc>
              <w:tc>
                <w:tcPr>
                  <w:tcW w:w="851" w:type="dxa"/>
                </w:tcPr>
                <w:p w14:paraId="5C287AB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w:t>
                  </w:r>
                  <w:r w:rsidRPr="00B82352">
                    <w:rPr>
                      <w:rFonts w:ascii="Arial" w:eastAsia="Times New Roman" w:hAnsi="Arial" w:cs="Arial"/>
                      <w:sz w:val="16"/>
                      <w:szCs w:val="16"/>
                      <w:lang w:eastAsia="ru-RU"/>
                    </w:rPr>
                    <w:lastRenderedPageBreak/>
                    <w:t>рте, передаваемом с условием (ф. 0510453);</w:t>
                  </w:r>
                </w:p>
                <w:p w14:paraId="17F9BDE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2F698C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4.1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294F4EE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3.3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0C64A7E4" w14:textId="77777777" w:rsidTr="000D3AE4">
              <w:tc>
                <w:tcPr>
                  <w:tcW w:w="478" w:type="dxa"/>
                </w:tcPr>
                <w:p w14:paraId="0C71CF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4.1.19.2</w:t>
                  </w:r>
                </w:p>
              </w:tc>
              <w:tc>
                <w:tcPr>
                  <w:tcW w:w="1276" w:type="dxa"/>
                </w:tcPr>
                <w:p w14:paraId="052D2C5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остатков неиспользованных субсидий, предоставленных учреждениям на иные цели</w:t>
                  </w:r>
                </w:p>
              </w:tc>
              <w:tc>
                <w:tcPr>
                  <w:tcW w:w="425" w:type="dxa"/>
                </w:tcPr>
                <w:p w14:paraId="310B65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D3E82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10 1XX</w:t>
                  </w:r>
                </w:p>
              </w:tc>
              <w:tc>
                <w:tcPr>
                  <w:tcW w:w="567" w:type="dxa"/>
                </w:tcPr>
                <w:p w14:paraId="022EBBE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5EAD3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5 303 XX 731</w:t>
                  </w:r>
                </w:p>
              </w:tc>
              <w:tc>
                <w:tcPr>
                  <w:tcW w:w="851" w:type="dxa"/>
                </w:tcPr>
                <w:p w14:paraId="2CBBD08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3C3BED4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20A06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35B56EB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7847FFB1" w14:textId="77777777" w:rsidTr="000D3AE4">
              <w:tc>
                <w:tcPr>
                  <w:tcW w:w="478" w:type="dxa"/>
                </w:tcPr>
                <w:p w14:paraId="0C8987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4.1.20</w:t>
                  </w:r>
                </w:p>
              </w:tc>
              <w:tc>
                <w:tcPr>
                  <w:tcW w:w="1276" w:type="dxa"/>
                </w:tcPr>
                <w:p w14:paraId="132609D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w:t>
                  </w:r>
                  <w:r w:rsidRPr="00B82352">
                    <w:rPr>
                      <w:rFonts w:ascii="Arial" w:eastAsia="Times New Roman" w:hAnsi="Arial" w:cs="Arial"/>
                      <w:sz w:val="16"/>
                      <w:szCs w:val="16"/>
                      <w:lang w:eastAsia="ru-RU"/>
                    </w:rPr>
                    <w:lastRenderedPageBreak/>
                    <w:t>заключении счетов текущего финансового года (в части остатка по кредиту счета)</w:t>
                  </w:r>
                </w:p>
              </w:tc>
              <w:tc>
                <w:tcPr>
                  <w:tcW w:w="425" w:type="dxa"/>
                </w:tcPr>
                <w:p w14:paraId="3554D7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p w14:paraId="12DCF5A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41C9474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1X0</w:t>
                  </w:r>
                </w:p>
              </w:tc>
              <w:tc>
                <w:tcPr>
                  <w:tcW w:w="567" w:type="dxa"/>
                </w:tcPr>
                <w:p w14:paraId="61BF9A4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E8E4D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1" w:type="dxa"/>
                </w:tcPr>
                <w:p w14:paraId="043EA68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w:t>
                  </w:r>
                  <w:r w:rsidRPr="00B82352">
                    <w:rPr>
                      <w:rFonts w:ascii="Arial" w:eastAsia="Times New Roman" w:hAnsi="Arial" w:cs="Arial"/>
                      <w:sz w:val="16"/>
                      <w:szCs w:val="16"/>
                      <w:lang w:eastAsia="ru-RU"/>
                    </w:rPr>
                    <w:lastRenderedPageBreak/>
                    <w:t>учетной политике (графику документооборота)</w:t>
                  </w:r>
                </w:p>
              </w:tc>
              <w:tc>
                <w:tcPr>
                  <w:tcW w:w="1275" w:type="dxa"/>
                </w:tcPr>
                <w:p w14:paraId="72862E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4.1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c>
                <w:tcPr>
                  <w:tcW w:w="1418" w:type="dxa"/>
                </w:tcPr>
                <w:p w14:paraId="20C31D4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4.3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r>
            <w:tr w:rsidR="00B82352" w:rsidRPr="00B82352" w14:paraId="0C76139E" w14:textId="77777777" w:rsidTr="000D3AE4">
              <w:tc>
                <w:tcPr>
                  <w:tcW w:w="478" w:type="dxa"/>
                </w:tcPr>
                <w:p w14:paraId="7D2918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4.1.21</w:t>
                  </w:r>
                </w:p>
              </w:tc>
              <w:tc>
                <w:tcPr>
                  <w:tcW w:w="1276" w:type="dxa"/>
                </w:tcPr>
                <w:p w14:paraId="2CA348C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заключении счетов текущего финансового года (в части остатка по дебету счета)</w:t>
                  </w:r>
                </w:p>
              </w:tc>
              <w:tc>
                <w:tcPr>
                  <w:tcW w:w="425" w:type="dxa"/>
                </w:tcPr>
                <w:p w14:paraId="0F2C0E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83809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567" w:type="dxa"/>
                </w:tcPr>
                <w:p w14:paraId="08C3D8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5C4D4E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CC6604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01682B8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459D80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8" w:type="dxa"/>
                </w:tcPr>
                <w:p w14:paraId="55C1F23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26ABC3B2" w14:textId="77777777" w:rsidTr="000D3AE4">
              <w:tc>
                <w:tcPr>
                  <w:tcW w:w="478" w:type="dxa"/>
                </w:tcPr>
                <w:p w14:paraId="28DB584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4.1.22</w:t>
                  </w:r>
                </w:p>
              </w:tc>
              <w:tc>
                <w:tcPr>
                  <w:tcW w:w="1276" w:type="dxa"/>
                </w:tcPr>
                <w:p w14:paraId="01D6B1B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(года, предшествующего отчетному) в текущем финансовом году (по результатам контрольных мероприятий) (дополнительная запись и (или) способ "Красное сторно" в зависимости </w:t>
                  </w:r>
                  <w:r w:rsidRPr="00B82352">
                    <w:rPr>
                      <w:rFonts w:ascii="Arial" w:eastAsia="Times New Roman" w:hAnsi="Arial" w:cs="Arial"/>
                      <w:sz w:val="16"/>
                      <w:szCs w:val="16"/>
                      <w:lang w:eastAsia="ru-RU"/>
                    </w:rPr>
                    <w:lastRenderedPageBreak/>
                    <w:t>от содержания хозяйственной операции) в части:</w:t>
                  </w:r>
                </w:p>
              </w:tc>
              <w:tc>
                <w:tcPr>
                  <w:tcW w:w="425" w:type="dxa"/>
                </w:tcPr>
                <w:p w14:paraId="246CF1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02853F6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CDD716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653B4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3434826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D7AC7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4A43D0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BDF7A59" w14:textId="77777777" w:rsidTr="000D3AE4">
              <w:tc>
                <w:tcPr>
                  <w:tcW w:w="478" w:type="dxa"/>
                </w:tcPr>
                <w:p w14:paraId="267F3F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4.1.22.1</w:t>
                  </w:r>
                </w:p>
              </w:tc>
              <w:tc>
                <w:tcPr>
                  <w:tcW w:w="1276" w:type="dxa"/>
                </w:tcPr>
                <w:p w14:paraId="7ABDC2E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5CE9FD9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7B176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0E208E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2087F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6B12FC8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851" w:type="dxa"/>
                </w:tcPr>
                <w:p w14:paraId="526E7D8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3D20CE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5C455BC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40942E41" w14:textId="77777777" w:rsidTr="000D3AE4">
              <w:tc>
                <w:tcPr>
                  <w:tcW w:w="478" w:type="dxa"/>
                </w:tcPr>
                <w:p w14:paraId="77658E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4.1.22.2</w:t>
                  </w:r>
                </w:p>
              </w:tc>
              <w:tc>
                <w:tcPr>
                  <w:tcW w:w="1276" w:type="dxa"/>
                </w:tcPr>
                <w:p w14:paraId="0E2B2DB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2984B8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3A86C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F622F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4B277A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4DA636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7C77B4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7445B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478120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851" w:type="dxa"/>
                </w:tcPr>
                <w:p w14:paraId="7D5945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4CE215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52E1EE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1E2DC754" w14:textId="77777777" w:rsidTr="000D3AE4">
              <w:tc>
                <w:tcPr>
                  <w:tcW w:w="478" w:type="dxa"/>
                </w:tcPr>
                <w:p w14:paraId="0FBF5B6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4.1.22.3</w:t>
                  </w:r>
                </w:p>
              </w:tc>
              <w:tc>
                <w:tcPr>
                  <w:tcW w:w="1276" w:type="dxa"/>
                </w:tcPr>
                <w:p w14:paraId="3B21D4C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1BEBF09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57AA4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D08B1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17C75F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EC7754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567" w:type="dxa"/>
                </w:tcPr>
                <w:p w14:paraId="04EBF7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B8750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413296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851" w:type="dxa"/>
                </w:tcPr>
                <w:p w14:paraId="4CCDD68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FACF6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796B231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3B90E4D8" w14:textId="77777777" w:rsidTr="000D3AE4">
              <w:tc>
                <w:tcPr>
                  <w:tcW w:w="478" w:type="dxa"/>
                </w:tcPr>
                <w:p w14:paraId="5D44AE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4.1.23</w:t>
                  </w:r>
                </w:p>
              </w:tc>
              <w:tc>
                <w:tcPr>
                  <w:tcW w:w="1276" w:type="dxa"/>
                </w:tcPr>
                <w:p w14:paraId="2EDA7A7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w:t>
                  </w:r>
                  <w:r w:rsidRPr="00B82352">
                    <w:rPr>
                      <w:rFonts w:ascii="Arial" w:eastAsia="Times New Roman" w:hAnsi="Arial" w:cs="Arial"/>
                      <w:sz w:val="16"/>
                      <w:szCs w:val="16"/>
                      <w:lang w:eastAsia="ru-RU"/>
                    </w:rPr>
                    <w:lastRenderedPageBreak/>
                    <w:t>учреждения операции при выявлении ошибок прошлых лет (прошлых финансовых лет)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0E9A099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466DD8B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F1ED0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C203C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5BC629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C237E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8AB380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0F6611DC" w14:textId="77777777" w:rsidTr="000D3AE4">
              <w:tc>
                <w:tcPr>
                  <w:tcW w:w="478" w:type="dxa"/>
                </w:tcPr>
                <w:p w14:paraId="40A801D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4.1.23.1</w:t>
                  </w:r>
                </w:p>
              </w:tc>
              <w:tc>
                <w:tcPr>
                  <w:tcW w:w="1276" w:type="dxa"/>
                </w:tcPr>
                <w:p w14:paraId="085A967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164BA13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E7454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7FE45C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6BEC7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0FF1364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17 1XX</w:t>
                  </w:r>
                </w:p>
              </w:tc>
              <w:tc>
                <w:tcPr>
                  <w:tcW w:w="851" w:type="dxa"/>
                </w:tcPr>
                <w:p w14:paraId="33BC497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95C186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3D1FFE2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55FF6406" w14:textId="77777777" w:rsidTr="000D3AE4">
              <w:tc>
                <w:tcPr>
                  <w:tcW w:w="478" w:type="dxa"/>
                </w:tcPr>
                <w:p w14:paraId="59C7E9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4.1.23.2</w:t>
                  </w:r>
                </w:p>
              </w:tc>
              <w:tc>
                <w:tcPr>
                  <w:tcW w:w="1276" w:type="dxa"/>
                </w:tcPr>
                <w:p w14:paraId="656074B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406AB99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95ED4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61031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564AD5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FF62E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72511D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CF62D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7B42DCD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17 1XX</w:t>
                  </w:r>
                </w:p>
              </w:tc>
              <w:tc>
                <w:tcPr>
                  <w:tcW w:w="851" w:type="dxa"/>
                </w:tcPr>
                <w:p w14:paraId="4F1F67F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политике (графику </w:t>
                  </w:r>
                  <w:r w:rsidRPr="00B82352">
                    <w:rPr>
                      <w:rFonts w:ascii="Arial" w:eastAsia="Times New Roman" w:hAnsi="Arial" w:cs="Arial"/>
                      <w:sz w:val="16"/>
                      <w:szCs w:val="16"/>
                      <w:lang w:eastAsia="ru-RU"/>
                    </w:rPr>
                    <w:lastRenderedPageBreak/>
                    <w:t>документооборота)</w:t>
                  </w:r>
                </w:p>
              </w:tc>
              <w:tc>
                <w:tcPr>
                  <w:tcW w:w="1275" w:type="dxa"/>
                </w:tcPr>
                <w:p w14:paraId="02E467B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II настоящего Приложения в зависимости от вида финансового актива</w:t>
                  </w:r>
                </w:p>
              </w:tc>
              <w:tc>
                <w:tcPr>
                  <w:tcW w:w="1418" w:type="dxa"/>
                </w:tcPr>
                <w:p w14:paraId="0F6CA4E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49DF4486" w14:textId="77777777" w:rsidTr="000D3AE4">
              <w:tc>
                <w:tcPr>
                  <w:tcW w:w="478" w:type="dxa"/>
                </w:tcPr>
                <w:p w14:paraId="41AD21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4.1.23.3</w:t>
                  </w:r>
                </w:p>
              </w:tc>
              <w:tc>
                <w:tcPr>
                  <w:tcW w:w="1276" w:type="dxa"/>
                </w:tcPr>
                <w:p w14:paraId="29F6BDB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79D811A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12B2D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06A75A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F31407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F8409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567" w:type="dxa"/>
                </w:tcPr>
                <w:p w14:paraId="575B10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5B970E9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4D16E1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17 1XX</w:t>
                  </w:r>
                </w:p>
              </w:tc>
              <w:tc>
                <w:tcPr>
                  <w:tcW w:w="851" w:type="dxa"/>
                </w:tcPr>
                <w:p w14:paraId="01E77BE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889F99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5039863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3272372C" w14:textId="77777777" w:rsidTr="000D3AE4">
              <w:tc>
                <w:tcPr>
                  <w:tcW w:w="478" w:type="dxa"/>
                </w:tcPr>
                <w:p w14:paraId="1554A04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4.1.24</w:t>
                  </w:r>
                </w:p>
              </w:tc>
              <w:tc>
                <w:tcPr>
                  <w:tcW w:w="1276" w:type="dxa"/>
                </w:tcPr>
                <w:p w14:paraId="6A955DD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выявлении ошибок прошлых лет (года, предшествующего отчетному)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7F3EEF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C79EA1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C1743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37FFE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605A46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024AEA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0F00F2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5D62BD54" w14:textId="77777777" w:rsidTr="000D3AE4">
              <w:tc>
                <w:tcPr>
                  <w:tcW w:w="478" w:type="dxa"/>
                </w:tcPr>
                <w:p w14:paraId="62BB5B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4.1.24.1</w:t>
                  </w:r>
                </w:p>
              </w:tc>
              <w:tc>
                <w:tcPr>
                  <w:tcW w:w="1276" w:type="dxa"/>
                </w:tcPr>
                <w:p w14:paraId="48B2AA3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093838C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CE7D4E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74DEB5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567" w:type="dxa"/>
                </w:tcPr>
                <w:p w14:paraId="1EEE48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671B5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43430E5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E8A4BB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1A878E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7117675C" w14:textId="77777777" w:rsidTr="000D3AE4">
              <w:tc>
                <w:tcPr>
                  <w:tcW w:w="478" w:type="dxa"/>
                </w:tcPr>
                <w:p w14:paraId="300629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4.1.24.2</w:t>
                  </w:r>
                </w:p>
              </w:tc>
              <w:tc>
                <w:tcPr>
                  <w:tcW w:w="1276" w:type="dxa"/>
                </w:tcPr>
                <w:p w14:paraId="77718DE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5A5E92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9332D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B777F5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567" w:type="dxa"/>
                </w:tcPr>
                <w:p w14:paraId="725C73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FBF931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537A654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98BDD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5B6FAD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1" w:type="dxa"/>
                </w:tcPr>
                <w:p w14:paraId="77C1F8B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76EC8C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2018C3A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049EB3A8" w14:textId="77777777" w:rsidTr="000D3AE4">
              <w:tc>
                <w:tcPr>
                  <w:tcW w:w="478" w:type="dxa"/>
                </w:tcPr>
                <w:p w14:paraId="29E538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4.1.24.3</w:t>
                  </w:r>
                </w:p>
              </w:tc>
              <w:tc>
                <w:tcPr>
                  <w:tcW w:w="1276" w:type="dxa"/>
                </w:tcPr>
                <w:p w14:paraId="59B06967"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5FC88C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BD256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F5705F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16 1XX</w:t>
                  </w:r>
                </w:p>
              </w:tc>
              <w:tc>
                <w:tcPr>
                  <w:tcW w:w="567" w:type="dxa"/>
                </w:tcPr>
                <w:p w14:paraId="088D15D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278AF6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191F64D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46C6BD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E72DC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1" w:type="dxa"/>
                </w:tcPr>
                <w:p w14:paraId="077CEF3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EF309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2CBA5D6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1E31D573" w14:textId="77777777" w:rsidTr="000D3AE4">
              <w:tc>
                <w:tcPr>
                  <w:tcW w:w="478" w:type="dxa"/>
                </w:tcPr>
                <w:p w14:paraId="575EE9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4.1.25</w:t>
                  </w:r>
                </w:p>
              </w:tc>
              <w:tc>
                <w:tcPr>
                  <w:tcW w:w="1276" w:type="dxa"/>
                </w:tcPr>
                <w:p w14:paraId="6F2095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w:t>
                  </w:r>
                  <w:r w:rsidRPr="00B82352">
                    <w:rPr>
                      <w:rFonts w:ascii="Arial" w:eastAsia="Times New Roman" w:hAnsi="Arial" w:cs="Arial"/>
                      <w:sz w:val="16"/>
                      <w:szCs w:val="16"/>
                      <w:lang w:eastAsia="ru-RU"/>
                    </w:rPr>
                    <w:lastRenderedPageBreak/>
                    <w:t>(прошлых финансовых лет)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5007FBA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5D4DE5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06C085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B8811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4E07A7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16B5273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3EAD6C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24A4AEF5" w14:textId="77777777" w:rsidTr="000D3AE4">
              <w:tc>
                <w:tcPr>
                  <w:tcW w:w="478" w:type="dxa"/>
                </w:tcPr>
                <w:p w14:paraId="78D64C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4.1.25.1</w:t>
                  </w:r>
                </w:p>
              </w:tc>
              <w:tc>
                <w:tcPr>
                  <w:tcW w:w="1276" w:type="dxa"/>
                </w:tcPr>
                <w:p w14:paraId="5033866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63B7CCF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D4039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43EE1F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17 1XX</w:t>
                  </w:r>
                </w:p>
              </w:tc>
              <w:tc>
                <w:tcPr>
                  <w:tcW w:w="567" w:type="dxa"/>
                </w:tcPr>
                <w:p w14:paraId="2135ED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CE63D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17D0EDE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542769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21CBDB3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36C44FD3" w14:textId="77777777" w:rsidTr="000D3AE4">
              <w:tc>
                <w:tcPr>
                  <w:tcW w:w="478" w:type="dxa"/>
                </w:tcPr>
                <w:p w14:paraId="5CD8C3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4.1.25.2</w:t>
                  </w:r>
                </w:p>
              </w:tc>
              <w:tc>
                <w:tcPr>
                  <w:tcW w:w="1276" w:type="dxa"/>
                </w:tcPr>
                <w:p w14:paraId="02DB43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30B72E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E91058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1C8D25E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17 1XX</w:t>
                  </w:r>
                </w:p>
              </w:tc>
              <w:tc>
                <w:tcPr>
                  <w:tcW w:w="567" w:type="dxa"/>
                </w:tcPr>
                <w:p w14:paraId="6DF46C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4E709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E5D0B6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28BDB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A5F00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1" w:type="dxa"/>
                </w:tcPr>
                <w:p w14:paraId="499B528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6B8F21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602CEE7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45A1D5B7" w14:textId="77777777" w:rsidTr="000D3AE4">
              <w:tc>
                <w:tcPr>
                  <w:tcW w:w="478" w:type="dxa"/>
                </w:tcPr>
                <w:p w14:paraId="2437254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w:t>
                  </w:r>
                  <w:r w:rsidRPr="00B82352">
                    <w:rPr>
                      <w:rFonts w:ascii="Arial" w:eastAsia="Times New Roman" w:hAnsi="Arial" w:cs="Arial"/>
                      <w:sz w:val="16"/>
                      <w:szCs w:val="16"/>
                      <w:lang w:eastAsia="ru-RU"/>
                    </w:rPr>
                    <w:lastRenderedPageBreak/>
                    <w:t>25.3</w:t>
                  </w:r>
                </w:p>
              </w:tc>
              <w:tc>
                <w:tcPr>
                  <w:tcW w:w="1276" w:type="dxa"/>
                </w:tcPr>
                <w:p w14:paraId="729DBD2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обязательств</w:t>
                  </w:r>
                </w:p>
              </w:tc>
              <w:tc>
                <w:tcPr>
                  <w:tcW w:w="425" w:type="dxa"/>
                </w:tcPr>
                <w:p w14:paraId="286F63E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w:t>
                  </w:r>
                  <w:r w:rsidRPr="00B82352">
                    <w:rPr>
                      <w:rFonts w:ascii="Arial" w:eastAsia="Times New Roman" w:hAnsi="Arial" w:cs="Arial"/>
                      <w:sz w:val="16"/>
                      <w:szCs w:val="16"/>
                      <w:lang w:eastAsia="ru-RU"/>
                    </w:rPr>
                    <w:lastRenderedPageBreak/>
                    <w:t>Б</w:t>
                  </w:r>
                </w:p>
                <w:p w14:paraId="545784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C7E6EA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X 401 </w:t>
                  </w:r>
                  <w:r w:rsidRPr="00B82352">
                    <w:rPr>
                      <w:rFonts w:ascii="Arial" w:eastAsia="Times New Roman" w:hAnsi="Arial" w:cs="Arial"/>
                      <w:sz w:val="16"/>
                      <w:szCs w:val="16"/>
                      <w:lang w:eastAsia="ru-RU"/>
                    </w:rPr>
                    <w:lastRenderedPageBreak/>
                    <w:t>17 1XX</w:t>
                  </w:r>
                </w:p>
              </w:tc>
              <w:tc>
                <w:tcPr>
                  <w:tcW w:w="567" w:type="dxa"/>
                </w:tcPr>
                <w:p w14:paraId="5968E3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p w14:paraId="27E0FB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КИФ</w:t>
                  </w:r>
                </w:p>
                <w:p w14:paraId="7D0F3ED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CEB73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FB1963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X 30X </w:t>
                  </w:r>
                  <w:r w:rsidRPr="00B82352">
                    <w:rPr>
                      <w:rFonts w:ascii="Arial" w:eastAsia="Times New Roman" w:hAnsi="Arial" w:cs="Arial"/>
                      <w:sz w:val="16"/>
                      <w:szCs w:val="16"/>
                      <w:lang w:eastAsia="ru-RU"/>
                    </w:rPr>
                    <w:lastRenderedPageBreak/>
                    <w:t>XX XXX</w:t>
                  </w:r>
                </w:p>
              </w:tc>
              <w:tc>
                <w:tcPr>
                  <w:tcW w:w="851" w:type="dxa"/>
                </w:tcPr>
                <w:p w14:paraId="5ADBF99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Документ</w:t>
                  </w:r>
                  <w:r w:rsidRPr="00B82352">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tc>
              <w:tc>
                <w:tcPr>
                  <w:tcW w:w="1275" w:type="dxa"/>
                </w:tcPr>
                <w:p w14:paraId="440318C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w:t>
                  </w:r>
                  <w:r w:rsidRPr="00B82352">
                    <w:rPr>
                      <w:rFonts w:ascii="Arial" w:eastAsia="Times New Roman" w:hAnsi="Arial" w:cs="Arial"/>
                      <w:sz w:val="16"/>
                      <w:szCs w:val="16"/>
                      <w:lang w:eastAsia="ru-RU"/>
                    </w:rPr>
                    <w:lastRenderedPageBreak/>
                    <w:t>пункту 4.1 настоящего Приложения в соответствии с содержанием факта хозяйственной жизни</w:t>
                  </w:r>
                </w:p>
              </w:tc>
              <w:tc>
                <w:tcPr>
                  <w:tcW w:w="1418" w:type="dxa"/>
                </w:tcPr>
                <w:p w14:paraId="45D98A7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w:t>
                  </w:r>
                  <w:r w:rsidRPr="00B82352">
                    <w:rPr>
                      <w:rFonts w:ascii="Arial" w:eastAsia="Times New Roman" w:hAnsi="Arial" w:cs="Arial"/>
                      <w:sz w:val="16"/>
                      <w:szCs w:val="16"/>
                      <w:lang w:eastAsia="ru-RU"/>
                    </w:rPr>
                    <w:lastRenderedPageBreak/>
                    <w:t>разделу III настоящего Приложения в зависимости от вида обязательства</w:t>
                  </w:r>
                </w:p>
              </w:tc>
            </w:tr>
            <w:tr w:rsidR="00B82352" w:rsidRPr="00B82352" w14:paraId="4FA55C86" w14:textId="77777777" w:rsidTr="000D3AE4">
              <w:tc>
                <w:tcPr>
                  <w:tcW w:w="478" w:type="dxa"/>
                </w:tcPr>
                <w:p w14:paraId="6C90A93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4.1.26</w:t>
                  </w:r>
                </w:p>
              </w:tc>
              <w:tc>
                <w:tcPr>
                  <w:tcW w:w="1276" w:type="dxa"/>
                </w:tcPr>
                <w:p w14:paraId="04B7A33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выявлении ошибок прошлых лет (года, предшествующего отчетному) в текущем финансовом году субъектом учета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13FDCD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AC545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CFA58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B2BEC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1F279A7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4D5E5B1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37DA60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12E1EE38" w14:textId="77777777" w:rsidTr="000D3AE4">
              <w:tc>
                <w:tcPr>
                  <w:tcW w:w="478" w:type="dxa"/>
                </w:tcPr>
                <w:p w14:paraId="15DB58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4.1.26.1</w:t>
                  </w:r>
                </w:p>
              </w:tc>
              <w:tc>
                <w:tcPr>
                  <w:tcW w:w="1276" w:type="dxa"/>
                </w:tcPr>
                <w:p w14:paraId="1ADBF59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036A3B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D7422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0B5D29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01F1C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149EEA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851" w:type="dxa"/>
                </w:tcPr>
                <w:p w14:paraId="2FA6BB7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w:t>
                  </w:r>
                  <w:r w:rsidRPr="00B82352">
                    <w:rPr>
                      <w:rFonts w:ascii="Arial" w:eastAsia="Times New Roman" w:hAnsi="Arial" w:cs="Arial"/>
                      <w:sz w:val="16"/>
                      <w:szCs w:val="16"/>
                      <w:lang w:eastAsia="ru-RU"/>
                    </w:rPr>
                    <w:lastRenderedPageBreak/>
                    <w:t>согласно учетной политике (графику документооборота)</w:t>
                  </w:r>
                </w:p>
              </w:tc>
              <w:tc>
                <w:tcPr>
                  <w:tcW w:w="1275" w:type="dxa"/>
                </w:tcPr>
                <w:p w14:paraId="2A72C7B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 настоящего Приложения в </w:t>
                  </w:r>
                  <w:r w:rsidRPr="00B82352">
                    <w:rPr>
                      <w:rFonts w:ascii="Arial" w:eastAsia="Times New Roman" w:hAnsi="Arial" w:cs="Arial"/>
                      <w:sz w:val="16"/>
                      <w:szCs w:val="16"/>
                      <w:lang w:eastAsia="ru-RU"/>
                    </w:rPr>
                    <w:lastRenderedPageBreak/>
                    <w:t>зависимости от вида нефинансового актива</w:t>
                  </w:r>
                </w:p>
              </w:tc>
              <w:tc>
                <w:tcPr>
                  <w:tcW w:w="1418" w:type="dxa"/>
                </w:tcPr>
                <w:p w14:paraId="1065224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4.1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r>
            <w:tr w:rsidR="00B82352" w:rsidRPr="00B82352" w14:paraId="45D64ED0" w14:textId="77777777" w:rsidTr="000D3AE4">
              <w:tc>
                <w:tcPr>
                  <w:tcW w:w="478" w:type="dxa"/>
                </w:tcPr>
                <w:p w14:paraId="007C92B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4.1.26.2</w:t>
                  </w:r>
                </w:p>
              </w:tc>
              <w:tc>
                <w:tcPr>
                  <w:tcW w:w="1276" w:type="dxa"/>
                </w:tcPr>
                <w:p w14:paraId="46145A8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15E2D3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9DE79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6E2105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999BE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A323AD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64073D1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4BF7B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40E006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851" w:type="dxa"/>
                </w:tcPr>
                <w:p w14:paraId="6D6FBE9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2F0056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7D0BB9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233EA906" w14:textId="77777777" w:rsidTr="000D3AE4">
              <w:tc>
                <w:tcPr>
                  <w:tcW w:w="478" w:type="dxa"/>
                </w:tcPr>
                <w:p w14:paraId="499A59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4.1.26.3</w:t>
                  </w:r>
                </w:p>
              </w:tc>
              <w:tc>
                <w:tcPr>
                  <w:tcW w:w="1276" w:type="dxa"/>
                </w:tcPr>
                <w:p w14:paraId="4177D2A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2CDA15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58838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15EE8B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B66FD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90DA23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567" w:type="dxa"/>
                </w:tcPr>
                <w:p w14:paraId="5B14F3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DCD14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4F898E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851" w:type="dxa"/>
                </w:tcPr>
                <w:p w14:paraId="6B26E92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ECBBB4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78DBCC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09E58C9A" w14:textId="77777777" w:rsidTr="000D3AE4">
              <w:tc>
                <w:tcPr>
                  <w:tcW w:w="478" w:type="dxa"/>
                </w:tcPr>
                <w:p w14:paraId="35E717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4.1.27</w:t>
                  </w:r>
                </w:p>
              </w:tc>
              <w:tc>
                <w:tcPr>
                  <w:tcW w:w="1276" w:type="dxa"/>
                </w:tcPr>
                <w:p w14:paraId="7D8A193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w:t>
                  </w:r>
                  <w:r w:rsidRPr="00B82352">
                    <w:rPr>
                      <w:rFonts w:ascii="Arial" w:eastAsia="Times New Roman" w:hAnsi="Arial" w:cs="Arial"/>
                      <w:sz w:val="16"/>
                      <w:szCs w:val="16"/>
                      <w:lang w:eastAsia="ru-RU"/>
                    </w:rPr>
                    <w:lastRenderedPageBreak/>
                    <w:t>году субъектом учета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35F782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7344B91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E7D59B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9E750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5A1AEAC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5ACB6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DEA8B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6E7E64B" w14:textId="77777777" w:rsidTr="000D3AE4">
              <w:tc>
                <w:tcPr>
                  <w:tcW w:w="478" w:type="dxa"/>
                </w:tcPr>
                <w:p w14:paraId="464FB4B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4.1.27.1</w:t>
                  </w:r>
                </w:p>
              </w:tc>
              <w:tc>
                <w:tcPr>
                  <w:tcW w:w="1276" w:type="dxa"/>
                </w:tcPr>
                <w:p w14:paraId="7AD53A0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612025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9482B8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50BB84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4C7EF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4537217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851" w:type="dxa"/>
                </w:tcPr>
                <w:p w14:paraId="6F0BF28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86306A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4A02C26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7F43A67D" w14:textId="77777777" w:rsidTr="000D3AE4">
              <w:tc>
                <w:tcPr>
                  <w:tcW w:w="478" w:type="dxa"/>
                </w:tcPr>
                <w:p w14:paraId="697AAA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4.1.27.2</w:t>
                  </w:r>
                </w:p>
              </w:tc>
              <w:tc>
                <w:tcPr>
                  <w:tcW w:w="1276" w:type="dxa"/>
                </w:tcPr>
                <w:p w14:paraId="21D9C62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3A92B5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295A52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918760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A7432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6B691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44FC17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61065E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0E22B7C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851" w:type="dxa"/>
                </w:tcPr>
                <w:p w14:paraId="64F1D54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C8F68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14A7AA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16A911DB" w14:textId="77777777" w:rsidTr="000D3AE4">
              <w:tc>
                <w:tcPr>
                  <w:tcW w:w="478" w:type="dxa"/>
                </w:tcPr>
                <w:p w14:paraId="6157150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4.1.27.3</w:t>
                  </w:r>
                </w:p>
              </w:tc>
              <w:tc>
                <w:tcPr>
                  <w:tcW w:w="1276" w:type="dxa"/>
                </w:tcPr>
                <w:p w14:paraId="64CD8A1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3C38C16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8601C6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A2D83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p w14:paraId="4F0DB8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C6BE2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 30X XX XXX</w:t>
                  </w:r>
                </w:p>
              </w:tc>
              <w:tc>
                <w:tcPr>
                  <w:tcW w:w="567" w:type="dxa"/>
                </w:tcPr>
                <w:p w14:paraId="31EED6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2B166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AB08C6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851" w:type="dxa"/>
                </w:tcPr>
                <w:p w14:paraId="4206E8A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w:t>
                  </w:r>
                  <w:r w:rsidRPr="00B82352">
                    <w:rPr>
                      <w:rFonts w:ascii="Arial" w:eastAsia="Times New Roman" w:hAnsi="Arial" w:cs="Arial"/>
                      <w:sz w:val="16"/>
                      <w:szCs w:val="16"/>
                      <w:lang w:eastAsia="ru-RU"/>
                    </w:rPr>
                    <w:lastRenderedPageBreak/>
                    <w:t>согласно учетной политике (графику документооборота)</w:t>
                  </w:r>
                </w:p>
              </w:tc>
              <w:tc>
                <w:tcPr>
                  <w:tcW w:w="1275" w:type="dxa"/>
                </w:tcPr>
                <w:p w14:paraId="1E17AF4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III настоящего Приложения в </w:t>
                  </w:r>
                  <w:r w:rsidRPr="00B82352">
                    <w:rPr>
                      <w:rFonts w:ascii="Arial" w:eastAsia="Times New Roman" w:hAnsi="Arial" w:cs="Arial"/>
                      <w:sz w:val="16"/>
                      <w:szCs w:val="16"/>
                      <w:lang w:eastAsia="ru-RU"/>
                    </w:rPr>
                    <w:lastRenderedPageBreak/>
                    <w:t>зависимости от вида обязательства</w:t>
                  </w:r>
                </w:p>
              </w:tc>
              <w:tc>
                <w:tcPr>
                  <w:tcW w:w="1418" w:type="dxa"/>
                </w:tcPr>
                <w:p w14:paraId="0DABE62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4.1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r>
            <w:tr w:rsidR="00B82352" w:rsidRPr="00B82352" w14:paraId="3D22CA2B" w14:textId="77777777" w:rsidTr="000D3AE4">
              <w:tc>
                <w:tcPr>
                  <w:tcW w:w="478" w:type="dxa"/>
                </w:tcPr>
                <w:p w14:paraId="6F1EAE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4.1.28</w:t>
                  </w:r>
                </w:p>
              </w:tc>
              <w:tc>
                <w:tcPr>
                  <w:tcW w:w="1276" w:type="dxa"/>
                </w:tcPr>
                <w:p w14:paraId="07087BC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выявлении ошибок прошлых лет (года, предшествующего отчетному) в текущем финансовом году субъектом учета (дополнительная запись и (или) способ "Красное сторно" в зависимости от содержания хозяйственной операции) в части:</w:t>
                  </w:r>
                </w:p>
              </w:tc>
              <w:tc>
                <w:tcPr>
                  <w:tcW w:w="425" w:type="dxa"/>
                </w:tcPr>
                <w:p w14:paraId="6B820E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77F02E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E9F1A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8C3D99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2C7EAA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12536F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25D6D12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729F947E" w14:textId="77777777" w:rsidTr="000D3AE4">
              <w:tc>
                <w:tcPr>
                  <w:tcW w:w="478" w:type="dxa"/>
                </w:tcPr>
                <w:p w14:paraId="7AB296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4.1.28.1</w:t>
                  </w:r>
                </w:p>
              </w:tc>
              <w:tc>
                <w:tcPr>
                  <w:tcW w:w="1276" w:type="dxa"/>
                </w:tcPr>
                <w:p w14:paraId="3054207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266E5B8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2B961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4CE795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567" w:type="dxa"/>
                </w:tcPr>
                <w:p w14:paraId="6B6CD8A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9C1A1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245E2D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82352">
                    <w:rPr>
                      <w:rFonts w:ascii="Arial" w:eastAsia="Times New Roman" w:hAnsi="Arial" w:cs="Arial"/>
                      <w:sz w:val="16"/>
                      <w:szCs w:val="16"/>
                      <w:lang w:eastAsia="ru-RU"/>
                    </w:rPr>
                    <w:lastRenderedPageBreak/>
                    <w:t>)</w:t>
                  </w:r>
                </w:p>
              </w:tc>
              <w:tc>
                <w:tcPr>
                  <w:tcW w:w="1275" w:type="dxa"/>
                </w:tcPr>
                <w:p w14:paraId="4BF80A9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4.1 настоящего Приложения в соответствии с содержанием факта хозяйственной жизни</w:t>
                  </w:r>
                </w:p>
              </w:tc>
              <w:tc>
                <w:tcPr>
                  <w:tcW w:w="1418" w:type="dxa"/>
                </w:tcPr>
                <w:p w14:paraId="05BB044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710C6470" w14:textId="77777777" w:rsidTr="000D3AE4">
              <w:tc>
                <w:tcPr>
                  <w:tcW w:w="478" w:type="dxa"/>
                </w:tcPr>
                <w:p w14:paraId="6F10A64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4.1.28.2</w:t>
                  </w:r>
                </w:p>
              </w:tc>
              <w:tc>
                <w:tcPr>
                  <w:tcW w:w="1276" w:type="dxa"/>
                </w:tcPr>
                <w:p w14:paraId="6CC7B90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4512F7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3B4542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380C5D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567" w:type="dxa"/>
                </w:tcPr>
                <w:p w14:paraId="4D61D2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CD6C8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16E07F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D765DD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0FA548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1" w:type="dxa"/>
                </w:tcPr>
                <w:p w14:paraId="1E896F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98B0F0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06CC921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36852FA6" w14:textId="77777777" w:rsidTr="000D3AE4">
              <w:tc>
                <w:tcPr>
                  <w:tcW w:w="478" w:type="dxa"/>
                </w:tcPr>
                <w:p w14:paraId="0375FF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4.1.28.3</w:t>
                  </w:r>
                </w:p>
              </w:tc>
              <w:tc>
                <w:tcPr>
                  <w:tcW w:w="1276" w:type="dxa"/>
                </w:tcPr>
                <w:p w14:paraId="60C88BF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08AD94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61E98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5EC95FC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18 1XX</w:t>
                  </w:r>
                </w:p>
              </w:tc>
              <w:tc>
                <w:tcPr>
                  <w:tcW w:w="567" w:type="dxa"/>
                </w:tcPr>
                <w:p w14:paraId="6E6BAC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3C3DE9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7C3E47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C4615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7AF17D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1" w:type="dxa"/>
                </w:tcPr>
                <w:p w14:paraId="033322E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BCD979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793D0F6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0FFCD73C" w14:textId="77777777" w:rsidTr="000D3AE4">
              <w:tc>
                <w:tcPr>
                  <w:tcW w:w="478" w:type="dxa"/>
                </w:tcPr>
                <w:p w14:paraId="2E81BA9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4.1.29</w:t>
                  </w:r>
                </w:p>
              </w:tc>
              <w:tc>
                <w:tcPr>
                  <w:tcW w:w="1276" w:type="dxa"/>
                </w:tcPr>
                <w:p w14:paraId="41DEF63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году субъектом учета (дополнительная запись и (или) способ "Красное </w:t>
                  </w:r>
                  <w:r w:rsidRPr="00B82352">
                    <w:rPr>
                      <w:rFonts w:ascii="Arial" w:eastAsia="Times New Roman" w:hAnsi="Arial" w:cs="Arial"/>
                      <w:sz w:val="16"/>
                      <w:szCs w:val="16"/>
                      <w:lang w:eastAsia="ru-RU"/>
                    </w:rPr>
                    <w:lastRenderedPageBreak/>
                    <w:t>сторно" в зависимости от содержания хозяйственной операции) в части:</w:t>
                  </w:r>
                </w:p>
              </w:tc>
              <w:tc>
                <w:tcPr>
                  <w:tcW w:w="425" w:type="dxa"/>
                </w:tcPr>
                <w:p w14:paraId="21975B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468C73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52609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F433B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014CFA8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0134E7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65A542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3004498" w14:textId="77777777" w:rsidTr="000D3AE4">
              <w:tc>
                <w:tcPr>
                  <w:tcW w:w="478" w:type="dxa"/>
                </w:tcPr>
                <w:p w14:paraId="71D9C9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4.1.29.1</w:t>
                  </w:r>
                </w:p>
              </w:tc>
              <w:tc>
                <w:tcPr>
                  <w:tcW w:w="1276" w:type="dxa"/>
                </w:tcPr>
                <w:p w14:paraId="4B226F3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0312617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332A23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788625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567" w:type="dxa"/>
                </w:tcPr>
                <w:p w14:paraId="4D65D43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68AFD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2D224D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80CAB5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391703F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7E6984E1" w14:textId="77777777" w:rsidTr="000D3AE4">
              <w:tc>
                <w:tcPr>
                  <w:tcW w:w="478" w:type="dxa"/>
                </w:tcPr>
                <w:p w14:paraId="7C544C9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4.1.29.2</w:t>
                  </w:r>
                </w:p>
              </w:tc>
              <w:tc>
                <w:tcPr>
                  <w:tcW w:w="1276" w:type="dxa"/>
                </w:tcPr>
                <w:p w14:paraId="490B20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4AF3AB1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0F715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220E222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567" w:type="dxa"/>
                </w:tcPr>
                <w:p w14:paraId="13407F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2C6E98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9CEF36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35BBA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0FE475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1" w:type="dxa"/>
                </w:tcPr>
                <w:p w14:paraId="66032A3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278116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7340221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45D3CEC1" w14:textId="77777777" w:rsidTr="000D3AE4">
              <w:tc>
                <w:tcPr>
                  <w:tcW w:w="478" w:type="dxa"/>
                </w:tcPr>
                <w:p w14:paraId="311B9D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4.1.29.3</w:t>
                  </w:r>
                </w:p>
              </w:tc>
              <w:tc>
                <w:tcPr>
                  <w:tcW w:w="1276" w:type="dxa"/>
                </w:tcPr>
                <w:p w14:paraId="0B7827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1B81EE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2B9224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73646E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19 1XX</w:t>
                  </w:r>
                </w:p>
              </w:tc>
              <w:tc>
                <w:tcPr>
                  <w:tcW w:w="567" w:type="dxa"/>
                </w:tcPr>
                <w:p w14:paraId="6EFBC8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C45C8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C1A96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2FADC7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CE9A5F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1" w:type="dxa"/>
                </w:tcPr>
                <w:p w14:paraId="6A90C6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F1DF68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4B88453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7765B87E" w14:textId="77777777" w:rsidTr="000D3AE4">
              <w:tc>
                <w:tcPr>
                  <w:tcW w:w="478" w:type="dxa"/>
                </w:tcPr>
                <w:p w14:paraId="69AFAD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w:t>
                  </w:r>
                  <w:r w:rsidRPr="00B82352">
                    <w:rPr>
                      <w:rFonts w:ascii="Arial" w:eastAsia="Times New Roman" w:hAnsi="Arial" w:cs="Arial"/>
                      <w:sz w:val="16"/>
                      <w:szCs w:val="16"/>
                      <w:lang w:eastAsia="ru-RU"/>
                    </w:rPr>
                    <w:lastRenderedPageBreak/>
                    <w:t>30</w:t>
                  </w:r>
                </w:p>
              </w:tc>
              <w:tc>
                <w:tcPr>
                  <w:tcW w:w="1276" w:type="dxa"/>
                </w:tcPr>
                <w:p w14:paraId="139C732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Отражены в </w:t>
                  </w:r>
                  <w:r w:rsidRPr="00B82352">
                    <w:rPr>
                      <w:rFonts w:ascii="Arial" w:eastAsia="Times New Roman" w:hAnsi="Arial" w:cs="Arial"/>
                      <w:sz w:val="16"/>
                      <w:szCs w:val="16"/>
                      <w:lang w:eastAsia="ru-RU"/>
                    </w:rPr>
                    <w:lastRenderedPageBreak/>
                    <w:t>бухгалтерском учете учреждения операции при реорганизации путем слияния, присоединения, разделения, выделения, преобразования или при изменении типа учреждения в части:</w:t>
                  </w:r>
                </w:p>
              </w:tc>
              <w:tc>
                <w:tcPr>
                  <w:tcW w:w="425" w:type="dxa"/>
                </w:tcPr>
                <w:p w14:paraId="73FB83F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1302E69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155D1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4644A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169CD0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1908F7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0813B7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74EBE7E7" w14:textId="77777777" w:rsidTr="000D3AE4">
              <w:tc>
                <w:tcPr>
                  <w:tcW w:w="478" w:type="dxa"/>
                </w:tcPr>
                <w:p w14:paraId="1463A08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4.1.30.1</w:t>
                  </w:r>
                </w:p>
              </w:tc>
              <w:tc>
                <w:tcPr>
                  <w:tcW w:w="1276" w:type="dxa"/>
                </w:tcPr>
                <w:p w14:paraId="4D1129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2673613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365126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478100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AFEB4A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586460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275" w:type="dxa"/>
                </w:tcPr>
                <w:p w14:paraId="1DC5AB3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4346245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572D6932" w14:textId="77777777" w:rsidTr="000D3AE4">
              <w:tc>
                <w:tcPr>
                  <w:tcW w:w="478" w:type="dxa"/>
                </w:tcPr>
                <w:p w14:paraId="192C76C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4.1.30.2</w:t>
                  </w:r>
                </w:p>
              </w:tc>
              <w:tc>
                <w:tcPr>
                  <w:tcW w:w="1276" w:type="dxa"/>
                </w:tcPr>
                <w:p w14:paraId="59D4FBC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5ACB81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C3D33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2E63D0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5BF51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7A13C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4F9100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8BD96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6C3BCBE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275" w:type="dxa"/>
                </w:tcPr>
                <w:p w14:paraId="4D0B5FF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486EA14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59A65A0C" w14:textId="77777777" w:rsidTr="000D3AE4">
              <w:tc>
                <w:tcPr>
                  <w:tcW w:w="478" w:type="dxa"/>
                </w:tcPr>
                <w:p w14:paraId="0429858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4.1.30.3</w:t>
                  </w:r>
                </w:p>
              </w:tc>
              <w:tc>
                <w:tcPr>
                  <w:tcW w:w="1276" w:type="dxa"/>
                </w:tcPr>
                <w:p w14:paraId="47F5124B" w14:textId="65EC073E"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1FCB973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0742B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3BEAB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4C9364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6339E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567" w:type="dxa"/>
                </w:tcPr>
                <w:p w14:paraId="1565BE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B528F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294504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275" w:type="dxa"/>
                </w:tcPr>
                <w:p w14:paraId="57C525F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414D9DA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00B00D87" w14:textId="77777777" w:rsidTr="000D3AE4">
              <w:tc>
                <w:tcPr>
                  <w:tcW w:w="478" w:type="dxa"/>
                </w:tcPr>
                <w:p w14:paraId="5DD96FA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w:t>
                  </w:r>
                </w:p>
              </w:tc>
              <w:tc>
                <w:tcPr>
                  <w:tcW w:w="1276" w:type="dxa"/>
                </w:tcPr>
                <w:p w14:paraId="799D25B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Счет 0 401 20 </w:t>
                  </w:r>
                  <w:r w:rsidRPr="00B82352">
                    <w:rPr>
                      <w:rFonts w:ascii="Arial" w:eastAsia="Times New Roman" w:hAnsi="Arial" w:cs="Arial"/>
                      <w:sz w:val="16"/>
                      <w:szCs w:val="16"/>
                      <w:lang w:eastAsia="ru-RU"/>
                    </w:rPr>
                    <w:lastRenderedPageBreak/>
                    <w:t>000 "Расходы текущего финансового года"</w:t>
                  </w:r>
                </w:p>
              </w:tc>
              <w:tc>
                <w:tcPr>
                  <w:tcW w:w="425" w:type="dxa"/>
                </w:tcPr>
                <w:p w14:paraId="1CBCEBB2"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6AADC37"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3CEE793"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396B1B8"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672CA5F9"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36E8424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Группы </w:t>
                  </w:r>
                  <w:r w:rsidRPr="00B82352">
                    <w:rPr>
                      <w:rFonts w:ascii="Arial" w:eastAsia="Times New Roman" w:hAnsi="Arial" w:cs="Arial"/>
                      <w:sz w:val="16"/>
                      <w:szCs w:val="16"/>
                      <w:lang w:eastAsia="ru-RU"/>
                    </w:rPr>
                    <w:lastRenderedPageBreak/>
                    <w:t>объектов учета, составляющих финансовый результат;</w:t>
                  </w:r>
                </w:p>
                <w:p w14:paraId="0742C10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контрагенты по соответствующим показателям, идентифицирующим контрагента расчетов, необходимых для раскрытия в бухгалтерской (финансовой) отчетности взаимосвязанных показателей, подлежащих исключению при формировании консолидированной бухгалтерской (финансовой) отчетности</w:t>
                  </w:r>
                </w:p>
              </w:tc>
              <w:tc>
                <w:tcPr>
                  <w:tcW w:w="1418" w:type="dxa"/>
                </w:tcPr>
                <w:p w14:paraId="26F42EB1"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r>
            <w:tr w:rsidR="00B82352" w:rsidRPr="00B82352" w14:paraId="369D960E" w14:textId="77777777" w:rsidTr="000D3AE4">
              <w:tc>
                <w:tcPr>
                  <w:tcW w:w="478" w:type="dxa"/>
                </w:tcPr>
                <w:p w14:paraId="7D03A39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w:t>
                  </w:r>
                </w:p>
              </w:tc>
              <w:tc>
                <w:tcPr>
                  <w:tcW w:w="1276" w:type="dxa"/>
                </w:tcPr>
                <w:p w14:paraId="0FA8F1B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расходы, источником финансового обеспечения которых являлись субсидии на </w:t>
                  </w:r>
                  <w:r w:rsidRPr="00B82352">
                    <w:rPr>
                      <w:rFonts w:ascii="Arial" w:eastAsia="Times New Roman" w:hAnsi="Arial" w:cs="Arial"/>
                      <w:sz w:val="16"/>
                      <w:szCs w:val="16"/>
                      <w:lang w:eastAsia="ru-RU"/>
                    </w:rPr>
                    <w:lastRenderedPageBreak/>
                    <w:t>иные цели (пожертвования, гранты), с отнесением на финансовый результат текущего финансового года по соответствующим операциям и объектам учета в части:</w:t>
                  </w:r>
                </w:p>
              </w:tc>
              <w:tc>
                <w:tcPr>
                  <w:tcW w:w="425" w:type="dxa"/>
                </w:tcPr>
                <w:p w14:paraId="5F4DCE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46F8CA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186894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14C5F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59EDFB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19C415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128941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8935759" w14:textId="77777777" w:rsidTr="000D3AE4">
              <w:tc>
                <w:tcPr>
                  <w:tcW w:w="478" w:type="dxa"/>
                </w:tcPr>
                <w:p w14:paraId="569267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4.2.2</w:t>
                  </w:r>
                </w:p>
              </w:tc>
              <w:tc>
                <w:tcPr>
                  <w:tcW w:w="1276" w:type="dxa"/>
                </w:tcPr>
                <w:p w14:paraId="49AA154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объектов нефинансовых активов, в том числе в части сумм начисленной амортизации и убытка от обесценения, списания объектов основных средств, стоимостью до 10000 рублей включительно, введенных в эксплуатацию, отнесения общехозяйственных расходов, не распределяемых на себестоимость готовой продукции, товаров, работ, услуг, отражения </w:t>
                  </w:r>
                  <w:r w:rsidRPr="00B82352">
                    <w:rPr>
                      <w:rFonts w:ascii="Arial" w:eastAsia="Times New Roman" w:hAnsi="Arial" w:cs="Arial"/>
                      <w:sz w:val="16"/>
                      <w:szCs w:val="16"/>
                      <w:lang w:eastAsia="ru-RU"/>
                    </w:rPr>
                    <w:lastRenderedPageBreak/>
                    <w:t>наценки по товарам, пришедшим в негодность, относимой на финансовый результат (способ "Красное сторно"), других операций, увеличивающих расходы учреждения;</w:t>
                  </w:r>
                </w:p>
              </w:tc>
              <w:tc>
                <w:tcPr>
                  <w:tcW w:w="425" w:type="dxa"/>
                </w:tcPr>
                <w:p w14:paraId="1CFF8D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12D3FFE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6A0CE6E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C032F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71478CD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соответствии с содержанием факта хозяйственной жизни</w:t>
                  </w:r>
                </w:p>
              </w:tc>
              <w:tc>
                <w:tcPr>
                  <w:tcW w:w="1275" w:type="dxa"/>
                </w:tcPr>
                <w:p w14:paraId="60F3851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794509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188B4B9A" w14:textId="77777777" w:rsidTr="000D3AE4">
              <w:tc>
                <w:tcPr>
                  <w:tcW w:w="478" w:type="dxa"/>
                </w:tcPr>
                <w:p w14:paraId="778ADA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4.2.2.1</w:t>
                  </w:r>
                </w:p>
              </w:tc>
              <w:tc>
                <w:tcPr>
                  <w:tcW w:w="1276" w:type="dxa"/>
                </w:tcPr>
                <w:p w14:paraId="24EB8E4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объектов финансовых активов, в том числе в части налога на добавленную стоимость уплаченного учреждением, невозмещаемого из бюджета, сумм дебиторской задолженности по расходам, признанной нереальной ко взысканию, других операций, увеличивающих расходы учреждения;</w:t>
                  </w:r>
                </w:p>
              </w:tc>
              <w:tc>
                <w:tcPr>
                  <w:tcW w:w="425" w:type="dxa"/>
                </w:tcPr>
                <w:p w14:paraId="7BBDF04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0B73C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509B54D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2120DC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9A8419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6E85E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1" w:type="dxa"/>
                </w:tcPr>
                <w:p w14:paraId="1B82D8C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05C2E3B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20A5ED3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44828B6D" w14:textId="77777777" w:rsidTr="000D3AE4">
              <w:tc>
                <w:tcPr>
                  <w:tcW w:w="478" w:type="dxa"/>
                </w:tcPr>
                <w:p w14:paraId="32E011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4.2.2.2</w:t>
                  </w:r>
                </w:p>
              </w:tc>
              <w:tc>
                <w:tcPr>
                  <w:tcW w:w="1276" w:type="dxa"/>
                </w:tcPr>
                <w:p w14:paraId="591AFB1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7B209C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D31AA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656FB8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0A0213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CB4AA5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9F6B1B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1" w:type="dxa"/>
                </w:tcPr>
                <w:p w14:paraId="580C1CC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w:t>
                  </w:r>
                  <w:r w:rsidRPr="00B82352">
                    <w:rPr>
                      <w:rFonts w:ascii="Arial" w:eastAsia="Times New Roman" w:hAnsi="Arial" w:cs="Arial"/>
                      <w:sz w:val="16"/>
                      <w:szCs w:val="16"/>
                      <w:lang w:eastAsia="ru-RU"/>
                    </w:rPr>
                    <w:lastRenderedPageBreak/>
                    <w:t>го Приложения в соответствии с содержанием факта хозяйственной жизни</w:t>
                  </w:r>
                </w:p>
              </w:tc>
              <w:tc>
                <w:tcPr>
                  <w:tcW w:w="1275" w:type="dxa"/>
                </w:tcPr>
                <w:p w14:paraId="63B90F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4.2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4D83633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III настоящего Приложения в </w:t>
                  </w:r>
                  <w:r w:rsidRPr="00B82352">
                    <w:rPr>
                      <w:rFonts w:ascii="Arial" w:eastAsia="Times New Roman" w:hAnsi="Arial" w:cs="Arial"/>
                      <w:sz w:val="16"/>
                      <w:szCs w:val="16"/>
                      <w:lang w:eastAsia="ru-RU"/>
                    </w:rPr>
                    <w:lastRenderedPageBreak/>
                    <w:t>зависимости от вида обязательства</w:t>
                  </w:r>
                </w:p>
              </w:tc>
            </w:tr>
            <w:tr w:rsidR="00B82352" w:rsidRPr="00B82352" w14:paraId="39BCE29E" w14:textId="77777777" w:rsidTr="000D3AE4">
              <w:tc>
                <w:tcPr>
                  <w:tcW w:w="478" w:type="dxa"/>
                </w:tcPr>
                <w:p w14:paraId="5F2BA8E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4.2.3</w:t>
                  </w:r>
                </w:p>
              </w:tc>
              <w:tc>
                <w:tcPr>
                  <w:tcW w:w="1276" w:type="dxa"/>
                </w:tcPr>
                <w:p w14:paraId="28FB19E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расходы, источником финансового обеспечения которых являлась субсидия на выполнение государственного задания, не формирующие себестоимость работ, услуг (готовой продукции), оказываемых учреждением в рамках государственного (муниципального) задания, с отнесением на финансовый результат текущего </w:t>
                  </w:r>
                  <w:r w:rsidRPr="00B82352">
                    <w:rPr>
                      <w:rFonts w:ascii="Arial" w:eastAsia="Times New Roman" w:hAnsi="Arial" w:cs="Arial"/>
                      <w:sz w:val="16"/>
                      <w:szCs w:val="16"/>
                      <w:lang w:eastAsia="ru-RU"/>
                    </w:rPr>
                    <w:lastRenderedPageBreak/>
                    <w:t>финансового года, расходов по содержанию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финансовым источником которых являлась субсидия на выполнение государственного (муниципального) задания в части:</w:t>
                  </w:r>
                </w:p>
              </w:tc>
              <w:tc>
                <w:tcPr>
                  <w:tcW w:w="425" w:type="dxa"/>
                </w:tcPr>
                <w:p w14:paraId="441E96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648FF4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1AE86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F775B9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410285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18D227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13A041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075DFE4" w14:textId="77777777" w:rsidTr="000D3AE4">
              <w:tc>
                <w:tcPr>
                  <w:tcW w:w="478" w:type="dxa"/>
                </w:tcPr>
                <w:p w14:paraId="1E4E9A9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4.2.3.1</w:t>
                  </w:r>
                </w:p>
              </w:tc>
              <w:tc>
                <w:tcPr>
                  <w:tcW w:w="1276" w:type="dxa"/>
                </w:tcPr>
                <w:p w14:paraId="488C9E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объектов нефинансовых активов, в том числе в части сумм начисленной амортизации и </w:t>
                  </w:r>
                  <w:r w:rsidRPr="00B82352">
                    <w:rPr>
                      <w:rFonts w:ascii="Arial" w:eastAsia="Times New Roman" w:hAnsi="Arial" w:cs="Arial"/>
                      <w:sz w:val="16"/>
                      <w:szCs w:val="16"/>
                      <w:lang w:eastAsia="ru-RU"/>
                    </w:rPr>
                    <w:lastRenderedPageBreak/>
                    <w:t>убытка от обесценения, списания объектов основных средств, стоимостью до 10000 рублей включительно, введенных в эксплуатацию, других операций, увеличивающих расходы учреждения;</w:t>
                  </w:r>
                </w:p>
              </w:tc>
              <w:tc>
                <w:tcPr>
                  <w:tcW w:w="425" w:type="dxa"/>
                </w:tcPr>
                <w:p w14:paraId="55A35E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776D27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20 2XX</w:t>
                  </w:r>
                </w:p>
              </w:tc>
              <w:tc>
                <w:tcPr>
                  <w:tcW w:w="567" w:type="dxa"/>
                </w:tcPr>
                <w:p w14:paraId="319A9C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378C3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1XX XX 4XX</w:t>
                  </w:r>
                </w:p>
              </w:tc>
              <w:tc>
                <w:tcPr>
                  <w:tcW w:w="851" w:type="dxa"/>
                </w:tcPr>
                <w:p w14:paraId="1B02493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w:t>
                  </w:r>
                  <w:r w:rsidRPr="00B82352">
                    <w:rPr>
                      <w:rFonts w:ascii="Arial" w:eastAsia="Times New Roman" w:hAnsi="Arial" w:cs="Arial"/>
                      <w:sz w:val="16"/>
                      <w:szCs w:val="16"/>
                      <w:lang w:eastAsia="ru-RU"/>
                    </w:rPr>
                    <w:lastRenderedPageBreak/>
                    <w:t>твии с содержанием факта хозяйственной жизни</w:t>
                  </w:r>
                </w:p>
              </w:tc>
              <w:tc>
                <w:tcPr>
                  <w:tcW w:w="1275" w:type="dxa"/>
                </w:tcPr>
                <w:p w14:paraId="41BEF00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4.2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c>
                <w:tcPr>
                  <w:tcW w:w="1418" w:type="dxa"/>
                </w:tcPr>
                <w:p w14:paraId="550B602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 настоящего Приложения в зависимости от вида нефинансового </w:t>
                  </w:r>
                  <w:r w:rsidRPr="00B82352">
                    <w:rPr>
                      <w:rFonts w:ascii="Arial" w:eastAsia="Times New Roman" w:hAnsi="Arial" w:cs="Arial"/>
                      <w:sz w:val="16"/>
                      <w:szCs w:val="16"/>
                      <w:lang w:eastAsia="ru-RU"/>
                    </w:rPr>
                    <w:lastRenderedPageBreak/>
                    <w:t>актива</w:t>
                  </w:r>
                </w:p>
              </w:tc>
            </w:tr>
            <w:tr w:rsidR="00B82352" w:rsidRPr="00B82352" w14:paraId="3C02D55E" w14:textId="77777777" w:rsidTr="000D3AE4">
              <w:tc>
                <w:tcPr>
                  <w:tcW w:w="478" w:type="dxa"/>
                </w:tcPr>
                <w:p w14:paraId="351AE82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4.2.3.2</w:t>
                  </w:r>
                </w:p>
              </w:tc>
              <w:tc>
                <w:tcPr>
                  <w:tcW w:w="1276" w:type="dxa"/>
                </w:tcPr>
                <w:p w14:paraId="6447D33D" w14:textId="624AF9FA"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объектов финансовых активов, в том числе в части налога на добавленную стоимость</w:t>
                  </w:r>
                  <w:r w:rsidR="00DC38C5">
                    <w:rPr>
                      <w:rFonts w:ascii="Arial" w:eastAsia="Times New Roman" w:hAnsi="Arial" w:cs="Arial"/>
                      <w:sz w:val="16"/>
                      <w:szCs w:val="16"/>
                      <w:lang w:eastAsia="ru-RU"/>
                    </w:rPr>
                    <w:t>,</w:t>
                  </w:r>
                  <w:r w:rsidRPr="00B82352">
                    <w:rPr>
                      <w:rFonts w:ascii="Arial" w:eastAsia="Times New Roman" w:hAnsi="Arial" w:cs="Arial"/>
                      <w:sz w:val="16"/>
                      <w:szCs w:val="16"/>
                      <w:lang w:eastAsia="ru-RU"/>
                    </w:rPr>
                    <w:t xml:space="preserve"> уплаченного учреждением, невозмещаемого из бюджета, других операций, увеличивающих расходы учреждения;</w:t>
                  </w:r>
                </w:p>
              </w:tc>
              <w:tc>
                <w:tcPr>
                  <w:tcW w:w="425" w:type="dxa"/>
                </w:tcPr>
                <w:p w14:paraId="327FAD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723149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20 2XX</w:t>
                  </w:r>
                </w:p>
              </w:tc>
              <w:tc>
                <w:tcPr>
                  <w:tcW w:w="567" w:type="dxa"/>
                </w:tcPr>
                <w:p w14:paraId="47D92F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2119AB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868B6E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43E32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2XX XX XXX</w:t>
                  </w:r>
                </w:p>
              </w:tc>
              <w:tc>
                <w:tcPr>
                  <w:tcW w:w="851" w:type="dxa"/>
                </w:tcPr>
                <w:p w14:paraId="712FF61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5800570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2017617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0A60960D" w14:textId="77777777" w:rsidTr="000D3AE4">
              <w:tc>
                <w:tcPr>
                  <w:tcW w:w="478" w:type="dxa"/>
                </w:tcPr>
                <w:p w14:paraId="53C0476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4.2.3.3</w:t>
                  </w:r>
                </w:p>
              </w:tc>
              <w:tc>
                <w:tcPr>
                  <w:tcW w:w="1276" w:type="dxa"/>
                </w:tcPr>
                <w:p w14:paraId="127FDC2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 (признания)</w:t>
                  </w:r>
                </w:p>
              </w:tc>
              <w:tc>
                <w:tcPr>
                  <w:tcW w:w="425" w:type="dxa"/>
                </w:tcPr>
                <w:p w14:paraId="4E2CFA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E935E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20 2XX</w:t>
                  </w:r>
                </w:p>
              </w:tc>
              <w:tc>
                <w:tcPr>
                  <w:tcW w:w="567" w:type="dxa"/>
                </w:tcPr>
                <w:p w14:paraId="66A0890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7B5473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0796D2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D5E6F0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30X XX XXX</w:t>
                  </w:r>
                </w:p>
              </w:tc>
              <w:tc>
                <w:tcPr>
                  <w:tcW w:w="851" w:type="dxa"/>
                </w:tcPr>
                <w:p w14:paraId="7AD5456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соответствии с содержан</w:t>
                  </w:r>
                  <w:r w:rsidRPr="00B82352">
                    <w:rPr>
                      <w:rFonts w:ascii="Arial" w:eastAsia="Times New Roman" w:hAnsi="Arial" w:cs="Arial"/>
                      <w:sz w:val="16"/>
                      <w:szCs w:val="16"/>
                      <w:lang w:eastAsia="ru-RU"/>
                    </w:rPr>
                    <w:lastRenderedPageBreak/>
                    <w:t>ием факта хозяйственной жизни</w:t>
                  </w:r>
                </w:p>
              </w:tc>
              <w:tc>
                <w:tcPr>
                  <w:tcW w:w="1275" w:type="dxa"/>
                </w:tcPr>
                <w:p w14:paraId="62D4DB5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8" w:type="dxa"/>
                </w:tcPr>
                <w:p w14:paraId="1AF028F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59213CD9" w14:textId="77777777" w:rsidTr="000D3AE4">
              <w:tc>
                <w:tcPr>
                  <w:tcW w:w="478" w:type="dxa"/>
                </w:tcPr>
                <w:p w14:paraId="366930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4.2.4</w:t>
                  </w:r>
                </w:p>
              </w:tc>
              <w:tc>
                <w:tcPr>
                  <w:tcW w:w="1276" w:type="dxa"/>
                </w:tcPr>
                <w:p w14:paraId="7C64B5C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по отнесению расходов учреждения, произведенных ранее и учитываемых в составе расходов будущих периодов, на финансовый результат текущего финансового года</w:t>
                  </w:r>
                </w:p>
              </w:tc>
              <w:tc>
                <w:tcPr>
                  <w:tcW w:w="425" w:type="dxa"/>
                </w:tcPr>
                <w:p w14:paraId="3E9DFA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DA548B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58E32D8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E55A1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1" w:type="dxa"/>
                </w:tcPr>
                <w:p w14:paraId="561AE9D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18973C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712CA77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82352" w:rsidRPr="00B82352" w14:paraId="53374674" w14:textId="77777777" w:rsidTr="000D3AE4">
              <w:tc>
                <w:tcPr>
                  <w:tcW w:w="478" w:type="dxa"/>
                </w:tcPr>
                <w:p w14:paraId="6B2828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4.2.5</w:t>
                  </w:r>
                </w:p>
              </w:tc>
              <w:tc>
                <w:tcPr>
                  <w:tcW w:w="1276" w:type="dxa"/>
                </w:tcPr>
                <w:p w14:paraId="7EAF1D8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уменьшение суммы расходов в части:</w:t>
                  </w:r>
                </w:p>
              </w:tc>
              <w:tc>
                <w:tcPr>
                  <w:tcW w:w="425" w:type="dxa"/>
                </w:tcPr>
                <w:p w14:paraId="1F0C48C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5504BC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477596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1AD649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03F7BF3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27008E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2F11A6C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387BC42" w14:textId="77777777" w:rsidTr="000D3AE4">
              <w:tc>
                <w:tcPr>
                  <w:tcW w:w="478" w:type="dxa"/>
                </w:tcPr>
                <w:p w14:paraId="0A96B2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4.2.5.1</w:t>
                  </w:r>
                </w:p>
              </w:tc>
              <w:tc>
                <w:tcPr>
                  <w:tcW w:w="1276" w:type="dxa"/>
                </w:tcPr>
                <w:p w14:paraId="523D25C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сумм списания начисленной амортизации и убытка от обесценения при выбытии объектов нефинансовых активов, </w:t>
                  </w:r>
                  <w:r w:rsidRPr="00B82352">
                    <w:rPr>
                      <w:rFonts w:ascii="Arial" w:eastAsia="Times New Roman" w:hAnsi="Arial" w:cs="Arial"/>
                      <w:sz w:val="16"/>
                      <w:szCs w:val="16"/>
                      <w:lang w:eastAsia="ru-RU"/>
                    </w:rPr>
                    <w:lastRenderedPageBreak/>
                    <w:t>суммы ранее начисленной амортизации на балансовую стоимость будущих расходов на демонтаж, других операций, уменьшающих расходы учреждения;</w:t>
                  </w:r>
                </w:p>
              </w:tc>
              <w:tc>
                <w:tcPr>
                  <w:tcW w:w="425" w:type="dxa"/>
                </w:tcPr>
                <w:p w14:paraId="0EDE68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549CB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7B14C4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6D023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1" w:type="dxa"/>
                </w:tcPr>
                <w:p w14:paraId="59E262A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соответствии с содержан</w:t>
                  </w:r>
                  <w:r w:rsidRPr="00B82352">
                    <w:rPr>
                      <w:rFonts w:ascii="Arial" w:eastAsia="Times New Roman" w:hAnsi="Arial" w:cs="Arial"/>
                      <w:sz w:val="16"/>
                      <w:szCs w:val="16"/>
                      <w:lang w:eastAsia="ru-RU"/>
                    </w:rPr>
                    <w:lastRenderedPageBreak/>
                    <w:t>ием факта хозяйственной жизни</w:t>
                  </w:r>
                </w:p>
              </w:tc>
              <w:tc>
                <w:tcPr>
                  <w:tcW w:w="1275" w:type="dxa"/>
                </w:tcPr>
                <w:p w14:paraId="5CF0147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 настоящего Приложения в зависимости от вида нефинансового актива</w:t>
                  </w:r>
                </w:p>
              </w:tc>
              <w:tc>
                <w:tcPr>
                  <w:tcW w:w="1418" w:type="dxa"/>
                </w:tcPr>
                <w:p w14:paraId="014EB52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500A687A" w14:textId="77777777" w:rsidTr="000D3AE4">
              <w:tc>
                <w:tcPr>
                  <w:tcW w:w="478" w:type="dxa"/>
                </w:tcPr>
                <w:p w14:paraId="494E00D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4.2.5.3</w:t>
                  </w:r>
                </w:p>
              </w:tc>
              <w:tc>
                <w:tcPr>
                  <w:tcW w:w="1276" w:type="dxa"/>
                </w:tcPr>
                <w:p w14:paraId="5082839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39FEB84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BF1659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6D4641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4D0FE2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567" w:type="dxa"/>
                </w:tcPr>
                <w:p w14:paraId="7564B7E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3EF23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1" w:type="dxa"/>
                </w:tcPr>
                <w:p w14:paraId="7829546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275" w:type="dxa"/>
                </w:tcPr>
                <w:p w14:paraId="6497C5B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2D87DBD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2934A331" w14:textId="77777777" w:rsidTr="000D3AE4">
              <w:tc>
                <w:tcPr>
                  <w:tcW w:w="478" w:type="dxa"/>
                </w:tcPr>
                <w:p w14:paraId="3A56FD3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4.2.6</w:t>
                  </w:r>
                </w:p>
              </w:tc>
              <w:tc>
                <w:tcPr>
                  <w:tcW w:w="1276" w:type="dxa"/>
                </w:tcPr>
                <w:p w14:paraId="363C17B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заключении счетов текущего финансового года (в части остатка по </w:t>
                  </w:r>
                  <w:r w:rsidRPr="00B82352">
                    <w:rPr>
                      <w:rFonts w:ascii="Arial" w:eastAsia="Times New Roman" w:hAnsi="Arial" w:cs="Arial"/>
                      <w:sz w:val="16"/>
                      <w:szCs w:val="16"/>
                      <w:shd w:val="clear" w:color="auto" w:fill="BFBFBF" w:themeFill="background1" w:themeFillShade="BF"/>
                      <w:lang w:eastAsia="ru-RU"/>
                    </w:rPr>
                    <w:t>кредиту</w:t>
                  </w:r>
                  <w:r w:rsidRPr="00B82352">
                    <w:rPr>
                      <w:rFonts w:ascii="Arial" w:eastAsia="Times New Roman" w:hAnsi="Arial" w:cs="Arial"/>
                      <w:sz w:val="16"/>
                      <w:szCs w:val="16"/>
                      <w:lang w:eastAsia="ru-RU"/>
                    </w:rPr>
                    <w:t xml:space="preserve"> счета)</w:t>
                  </w:r>
                </w:p>
              </w:tc>
              <w:tc>
                <w:tcPr>
                  <w:tcW w:w="425" w:type="dxa"/>
                </w:tcPr>
                <w:p w14:paraId="3A66BC4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25269E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567" w:type="dxa"/>
                </w:tcPr>
                <w:p w14:paraId="7EB5A8E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A1D3B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1" w:type="dxa"/>
                </w:tcPr>
                <w:p w14:paraId="6E74DD7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4619C3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8" w:type="dxa"/>
                </w:tcPr>
                <w:p w14:paraId="7FB3A1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034BE03C" w14:textId="77777777" w:rsidTr="000D3AE4">
              <w:tc>
                <w:tcPr>
                  <w:tcW w:w="478" w:type="dxa"/>
                </w:tcPr>
                <w:p w14:paraId="6365642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w:t>
                  </w:r>
                  <w:r w:rsidRPr="00B82352">
                    <w:rPr>
                      <w:rFonts w:ascii="Arial" w:eastAsia="Times New Roman" w:hAnsi="Arial" w:cs="Arial"/>
                      <w:sz w:val="16"/>
                      <w:szCs w:val="16"/>
                      <w:lang w:eastAsia="ru-RU"/>
                    </w:rPr>
                    <w:lastRenderedPageBreak/>
                    <w:t>7</w:t>
                  </w:r>
                </w:p>
              </w:tc>
              <w:tc>
                <w:tcPr>
                  <w:tcW w:w="1276" w:type="dxa"/>
                </w:tcPr>
                <w:p w14:paraId="43BFB50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Отражены в </w:t>
                  </w:r>
                  <w:r w:rsidRPr="00B82352">
                    <w:rPr>
                      <w:rFonts w:ascii="Arial" w:eastAsia="Times New Roman" w:hAnsi="Arial" w:cs="Arial"/>
                      <w:sz w:val="16"/>
                      <w:szCs w:val="16"/>
                      <w:lang w:eastAsia="ru-RU"/>
                    </w:rPr>
                    <w:lastRenderedPageBreak/>
                    <w:t>бухгалтерском учете учреждения операции при выявлении ошибок прошлых лет (года, предшествующего отчетному)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2C8FF83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2A319A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C063E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69696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7A1676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4ADFD77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085A17B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2CBB209" w14:textId="77777777" w:rsidTr="000D3AE4">
              <w:tc>
                <w:tcPr>
                  <w:tcW w:w="478" w:type="dxa"/>
                </w:tcPr>
                <w:p w14:paraId="10E605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4.2.7.1</w:t>
                  </w:r>
                </w:p>
              </w:tc>
              <w:tc>
                <w:tcPr>
                  <w:tcW w:w="1276" w:type="dxa"/>
                </w:tcPr>
                <w:p w14:paraId="6376D00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60172EA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4667B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567" w:type="dxa"/>
                </w:tcPr>
                <w:p w14:paraId="1A8B00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19D49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6A18469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058684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1AA4E4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1BCD52D4" w14:textId="77777777" w:rsidTr="000D3AE4">
              <w:tc>
                <w:tcPr>
                  <w:tcW w:w="478" w:type="dxa"/>
                </w:tcPr>
                <w:p w14:paraId="1B79DB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4.2.7.2</w:t>
                  </w:r>
                </w:p>
              </w:tc>
              <w:tc>
                <w:tcPr>
                  <w:tcW w:w="1276" w:type="dxa"/>
                </w:tcPr>
                <w:p w14:paraId="2CE7EF9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58DE24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D1DD8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567" w:type="dxa"/>
                </w:tcPr>
                <w:p w14:paraId="5D166B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032BAE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75389C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7E1C55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4B5B99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1" w:type="dxa"/>
                </w:tcPr>
                <w:p w14:paraId="1417053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w:t>
                  </w:r>
                  <w:r w:rsidRPr="00B82352">
                    <w:rPr>
                      <w:rFonts w:ascii="Arial" w:eastAsia="Times New Roman" w:hAnsi="Arial" w:cs="Arial"/>
                      <w:sz w:val="16"/>
                      <w:szCs w:val="16"/>
                      <w:lang w:eastAsia="ru-RU"/>
                    </w:rPr>
                    <w:lastRenderedPageBreak/>
                    <w:t>учетной политике (графику документооборота)</w:t>
                  </w:r>
                </w:p>
              </w:tc>
              <w:tc>
                <w:tcPr>
                  <w:tcW w:w="1275" w:type="dxa"/>
                </w:tcPr>
                <w:p w14:paraId="5230AC1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4.2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c>
                <w:tcPr>
                  <w:tcW w:w="1418" w:type="dxa"/>
                </w:tcPr>
                <w:p w14:paraId="304680F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II настоящего Приложения в зависимости от </w:t>
                  </w:r>
                  <w:r w:rsidRPr="00B82352">
                    <w:rPr>
                      <w:rFonts w:ascii="Arial" w:eastAsia="Times New Roman" w:hAnsi="Arial" w:cs="Arial"/>
                      <w:sz w:val="16"/>
                      <w:szCs w:val="16"/>
                      <w:lang w:eastAsia="ru-RU"/>
                    </w:rPr>
                    <w:lastRenderedPageBreak/>
                    <w:t>вида финансового актива</w:t>
                  </w:r>
                </w:p>
              </w:tc>
            </w:tr>
            <w:tr w:rsidR="00B82352" w:rsidRPr="00B82352" w14:paraId="0FB9F590" w14:textId="77777777" w:rsidTr="000D3AE4">
              <w:tc>
                <w:tcPr>
                  <w:tcW w:w="478" w:type="dxa"/>
                </w:tcPr>
                <w:p w14:paraId="2EEF48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4.2.7.3</w:t>
                  </w:r>
                </w:p>
              </w:tc>
              <w:tc>
                <w:tcPr>
                  <w:tcW w:w="1276" w:type="dxa"/>
                </w:tcPr>
                <w:p w14:paraId="2CAE43B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3469CD9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A01774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567" w:type="dxa"/>
                </w:tcPr>
                <w:p w14:paraId="054962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B4AA5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9C132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3AD2CF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5A3388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1" w:type="dxa"/>
                </w:tcPr>
                <w:p w14:paraId="71BB84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1C3FDB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16E9504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35A723F5" w14:textId="77777777" w:rsidTr="000D3AE4">
              <w:tc>
                <w:tcPr>
                  <w:tcW w:w="478" w:type="dxa"/>
                </w:tcPr>
                <w:p w14:paraId="6C0E3E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4.2.8</w:t>
                  </w:r>
                </w:p>
              </w:tc>
              <w:tc>
                <w:tcPr>
                  <w:tcW w:w="1276" w:type="dxa"/>
                </w:tcPr>
                <w:p w14:paraId="7973116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(прошлых финансовых лет)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w:t>
                  </w:r>
                  <w:r w:rsidRPr="00B82352">
                    <w:rPr>
                      <w:rFonts w:ascii="Arial" w:eastAsia="Times New Roman" w:hAnsi="Arial" w:cs="Arial"/>
                      <w:sz w:val="16"/>
                      <w:szCs w:val="16"/>
                      <w:lang w:eastAsia="ru-RU"/>
                    </w:rPr>
                    <w:lastRenderedPageBreak/>
                    <w:t>части:</w:t>
                  </w:r>
                </w:p>
              </w:tc>
              <w:tc>
                <w:tcPr>
                  <w:tcW w:w="425" w:type="dxa"/>
                </w:tcPr>
                <w:p w14:paraId="4E70190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3D7BFAD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8526B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CE2FD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5B17FE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4281684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7989C71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13089588" w14:textId="77777777" w:rsidTr="000D3AE4">
              <w:tc>
                <w:tcPr>
                  <w:tcW w:w="478" w:type="dxa"/>
                </w:tcPr>
                <w:p w14:paraId="681B31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4.2.8.1</w:t>
                  </w:r>
                </w:p>
              </w:tc>
              <w:tc>
                <w:tcPr>
                  <w:tcW w:w="1276" w:type="dxa"/>
                </w:tcPr>
                <w:p w14:paraId="7652E12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6494D1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C3A47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567" w:type="dxa"/>
                </w:tcPr>
                <w:p w14:paraId="22CD67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D05AB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1D8C2F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5F8FA1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B9F8D9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382AB56C" w14:textId="77777777" w:rsidTr="000D3AE4">
              <w:tc>
                <w:tcPr>
                  <w:tcW w:w="478" w:type="dxa"/>
                </w:tcPr>
                <w:p w14:paraId="4B5D3F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4.2.8.2</w:t>
                  </w:r>
                </w:p>
              </w:tc>
              <w:tc>
                <w:tcPr>
                  <w:tcW w:w="1276" w:type="dxa"/>
                </w:tcPr>
                <w:p w14:paraId="535BC0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01E5113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BD243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567" w:type="dxa"/>
                </w:tcPr>
                <w:p w14:paraId="5C67C0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135C9D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30637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08D76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4E0651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1" w:type="dxa"/>
                </w:tcPr>
                <w:p w14:paraId="637A23A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FB60C1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65F9B89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72A44306" w14:textId="77777777" w:rsidTr="000D3AE4">
              <w:tc>
                <w:tcPr>
                  <w:tcW w:w="478" w:type="dxa"/>
                </w:tcPr>
                <w:p w14:paraId="597EB7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4.2.8.3</w:t>
                  </w:r>
                </w:p>
              </w:tc>
              <w:tc>
                <w:tcPr>
                  <w:tcW w:w="1276" w:type="dxa"/>
                </w:tcPr>
                <w:p w14:paraId="6D5DAC2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3DA14F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072949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567" w:type="dxa"/>
                </w:tcPr>
                <w:p w14:paraId="76BA87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CDBA1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0C85EB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1E584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D0768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1" w:type="dxa"/>
                </w:tcPr>
                <w:p w14:paraId="603BDE3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3C8349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6297BFC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64E0037E" w14:textId="77777777" w:rsidTr="000D3AE4">
              <w:tc>
                <w:tcPr>
                  <w:tcW w:w="478" w:type="dxa"/>
                </w:tcPr>
                <w:p w14:paraId="22AC3D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4.2.9</w:t>
                  </w:r>
                </w:p>
              </w:tc>
              <w:tc>
                <w:tcPr>
                  <w:tcW w:w="1276" w:type="dxa"/>
                </w:tcPr>
                <w:p w14:paraId="44B8CA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w:t>
                  </w:r>
                  <w:r w:rsidRPr="00B82352">
                    <w:rPr>
                      <w:rFonts w:ascii="Arial" w:eastAsia="Times New Roman" w:hAnsi="Arial" w:cs="Arial"/>
                      <w:sz w:val="16"/>
                      <w:szCs w:val="16"/>
                      <w:lang w:eastAsia="ru-RU"/>
                    </w:rPr>
                    <w:lastRenderedPageBreak/>
                    <w:t>ошибок прошлых лет (года, предшествующего отчетному) в текущем финансовом году субъектом учета (дополнительная запись и (или) способ "Красное сторно" в зависимости от содержания хозяйственной операции) в части:</w:t>
                  </w:r>
                </w:p>
              </w:tc>
              <w:tc>
                <w:tcPr>
                  <w:tcW w:w="425" w:type="dxa"/>
                </w:tcPr>
                <w:p w14:paraId="003F6EA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1C8582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8DCA2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35C3A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144E53A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1BEBB2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3C38AA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2EA8FB1" w14:textId="77777777" w:rsidTr="000D3AE4">
              <w:tc>
                <w:tcPr>
                  <w:tcW w:w="478" w:type="dxa"/>
                </w:tcPr>
                <w:p w14:paraId="00F2EC0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4.2.9.1</w:t>
                  </w:r>
                </w:p>
              </w:tc>
              <w:tc>
                <w:tcPr>
                  <w:tcW w:w="1276" w:type="dxa"/>
                </w:tcPr>
                <w:p w14:paraId="025516D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155B0C1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0EB40E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567" w:type="dxa"/>
                </w:tcPr>
                <w:p w14:paraId="3C25C3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FBADB9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0E87289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22C0E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1F23FE9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5ECD5201" w14:textId="77777777" w:rsidTr="000D3AE4">
              <w:tc>
                <w:tcPr>
                  <w:tcW w:w="478" w:type="dxa"/>
                </w:tcPr>
                <w:p w14:paraId="3B9752E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4.2.9.2</w:t>
                  </w:r>
                </w:p>
              </w:tc>
              <w:tc>
                <w:tcPr>
                  <w:tcW w:w="1276" w:type="dxa"/>
                </w:tcPr>
                <w:p w14:paraId="3754BE2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490F2A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5DD0AB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567" w:type="dxa"/>
                </w:tcPr>
                <w:p w14:paraId="6BF024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6C794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19D26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4D5F4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F1306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1" w:type="dxa"/>
                </w:tcPr>
                <w:p w14:paraId="17EAA1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F52AD3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41CC89C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1B731DEC" w14:textId="77777777" w:rsidTr="000D3AE4">
              <w:tc>
                <w:tcPr>
                  <w:tcW w:w="478" w:type="dxa"/>
                </w:tcPr>
                <w:p w14:paraId="05CFE69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4.2.9.3</w:t>
                  </w:r>
                </w:p>
              </w:tc>
              <w:tc>
                <w:tcPr>
                  <w:tcW w:w="1276" w:type="dxa"/>
                </w:tcPr>
                <w:p w14:paraId="13CE6D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714D784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40B8B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567" w:type="dxa"/>
                </w:tcPr>
                <w:p w14:paraId="09F228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29F8448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46AEB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4E321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891DB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1" w:type="dxa"/>
                </w:tcPr>
                <w:p w14:paraId="2EACEB2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AC61BA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D1F790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37B04C65" w14:textId="77777777" w:rsidTr="000D3AE4">
              <w:tc>
                <w:tcPr>
                  <w:tcW w:w="478" w:type="dxa"/>
                </w:tcPr>
                <w:p w14:paraId="2A4F9D6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4.2.10</w:t>
                  </w:r>
                </w:p>
              </w:tc>
              <w:tc>
                <w:tcPr>
                  <w:tcW w:w="1276" w:type="dxa"/>
                </w:tcPr>
                <w:p w14:paraId="4B5775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выявлении ошибок прошлых лет (прошлых финансовых лет) в текущем финансовом году субъектом учета (дополнительная запись и (или) способ "Красное сторно" в зависимости от содержания хозяйственной операции) в части:</w:t>
                  </w:r>
                </w:p>
              </w:tc>
              <w:tc>
                <w:tcPr>
                  <w:tcW w:w="425" w:type="dxa"/>
                </w:tcPr>
                <w:p w14:paraId="754C48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A88E7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1211B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E317DD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3BB5A80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42FCD9B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7939C1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30B6D2B" w14:textId="77777777" w:rsidTr="000D3AE4">
              <w:tc>
                <w:tcPr>
                  <w:tcW w:w="478" w:type="dxa"/>
                </w:tcPr>
                <w:p w14:paraId="016F808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4.2.10.1</w:t>
                  </w:r>
                </w:p>
              </w:tc>
              <w:tc>
                <w:tcPr>
                  <w:tcW w:w="1276" w:type="dxa"/>
                </w:tcPr>
                <w:p w14:paraId="2DA3947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77835AA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53940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567" w:type="dxa"/>
                </w:tcPr>
                <w:p w14:paraId="007A93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986570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31C488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политике </w:t>
                  </w:r>
                  <w:r w:rsidRPr="00B82352">
                    <w:rPr>
                      <w:rFonts w:ascii="Arial" w:eastAsia="Times New Roman" w:hAnsi="Arial" w:cs="Arial"/>
                      <w:sz w:val="16"/>
                      <w:szCs w:val="16"/>
                      <w:lang w:eastAsia="ru-RU"/>
                    </w:rPr>
                    <w:lastRenderedPageBreak/>
                    <w:t>(графику документооборота)</w:t>
                  </w:r>
                </w:p>
              </w:tc>
              <w:tc>
                <w:tcPr>
                  <w:tcW w:w="1275" w:type="dxa"/>
                </w:tcPr>
                <w:p w14:paraId="5BA8D80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4.2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c>
                <w:tcPr>
                  <w:tcW w:w="1418" w:type="dxa"/>
                </w:tcPr>
                <w:p w14:paraId="7774486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 настоящего Приложения в зависимости от вида нефинансового </w:t>
                  </w:r>
                  <w:r w:rsidRPr="00B82352">
                    <w:rPr>
                      <w:rFonts w:ascii="Arial" w:eastAsia="Times New Roman" w:hAnsi="Arial" w:cs="Arial"/>
                      <w:sz w:val="16"/>
                      <w:szCs w:val="16"/>
                      <w:lang w:eastAsia="ru-RU"/>
                    </w:rPr>
                    <w:lastRenderedPageBreak/>
                    <w:t>актива</w:t>
                  </w:r>
                </w:p>
              </w:tc>
            </w:tr>
            <w:tr w:rsidR="00B82352" w:rsidRPr="00B82352" w14:paraId="23E91FEF" w14:textId="77777777" w:rsidTr="000D3AE4">
              <w:tc>
                <w:tcPr>
                  <w:tcW w:w="478" w:type="dxa"/>
                </w:tcPr>
                <w:p w14:paraId="2867CF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4.2.10.2</w:t>
                  </w:r>
                </w:p>
              </w:tc>
              <w:tc>
                <w:tcPr>
                  <w:tcW w:w="1276" w:type="dxa"/>
                </w:tcPr>
                <w:p w14:paraId="31A0B7F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7DBEB57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8450A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567" w:type="dxa"/>
                </w:tcPr>
                <w:p w14:paraId="2BAACA1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21741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13D61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AC7E09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0FEBC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1" w:type="dxa"/>
                </w:tcPr>
                <w:p w14:paraId="379C9D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E603DD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1D320B5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5E724133" w14:textId="77777777" w:rsidTr="000D3AE4">
              <w:tc>
                <w:tcPr>
                  <w:tcW w:w="478" w:type="dxa"/>
                </w:tcPr>
                <w:p w14:paraId="417AD0D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4.2.10.3</w:t>
                  </w:r>
                </w:p>
              </w:tc>
              <w:tc>
                <w:tcPr>
                  <w:tcW w:w="1276" w:type="dxa"/>
                </w:tcPr>
                <w:p w14:paraId="1FA9B63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4CC069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C9A11D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567" w:type="dxa"/>
                </w:tcPr>
                <w:p w14:paraId="0DABD7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147434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90B626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54CA12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674614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1" w:type="dxa"/>
                </w:tcPr>
                <w:p w14:paraId="0680CDA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65E483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3A049FC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2060C52C" w14:textId="77777777" w:rsidTr="000D3AE4">
              <w:tc>
                <w:tcPr>
                  <w:tcW w:w="478" w:type="dxa"/>
                </w:tcPr>
                <w:p w14:paraId="603C2C4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4.2.11</w:t>
                  </w:r>
                </w:p>
              </w:tc>
              <w:tc>
                <w:tcPr>
                  <w:tcW w:w="1276" w:type="dxa"/>
                </w:tcPr>
                <w:p w14:paraId="7F7C599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(года, предшествующего отчетному) в текущем финансовом году по результатам </w:t>
                  </w:r>
                  <w:r w:rsidRPr="00B82352">
                    <w:rPr>
                      <w:rFonts w:ascii="Arial" w:eastAsia="Times New Roman" w:hAnsi="Arial" w:cs="Arial"/>
                      <w:sz w:val="16"/>
                      <w:szCs w:val="16"/>
                      <w:lang w:eastAsia="ru-RU"/>
                    </w:rPr>
                    <w:lastRenderedPageBreak/>
                    <w:t>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6085EAF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0C9402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52A79B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98BCDC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336207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2C7EE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B066B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194C1F81" w14:textId="77777777" w:rsidTr="000D3AE4">
              <w:tc>
                <w:tcPr>
                  <w:tcW w:w="478" w:type="dxa"/>
                </w:tcPr>
                <w:p w14:paraId="3B78FE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4.2.11.1</w:t>
                  </w:r>
                </w:p>
              </w:tc>
              <w:tc>
                <w:tcPr>
                  <w:tcW w:w="1276" w:type="dxa"/>
                </w:tcPr>
                <w:p w14:paraId="2BD0117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6839CB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C42E69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7D943C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AE8267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851" w:type="dxa"/>
                </w:tcPr>
                <w:p w14:paraId="7719766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6E13ED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2A339E4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11AE5BC1" w14:textId="77777777" w:rsidTr="000D3AE4">
              <w:tc>
                <w:tcPr>
                  <w:tcW w:w="478" w:type="dxa"/>
                </w:tcPr>
                <w:p w14:paraId="1861483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4.2.11.2</w:t>
                  </w:r>
                </w:p>
              </w:tc>
              <w:tc>
                <w:tcPr>
                  <w:tcW w:w="1276" w:type="dxa"/>
                </w:tcPr>
                <w:p w14:paraId="671B5FB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20338FC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51F83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550F7C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E1D9E8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61586D2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185F3FA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91A2A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851" w:type="dxa"/>
                </w:tcPr>
                <w:p w14:paraId="1BEA119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DB06F2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74A5A4C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6DCE0E27" w14:textId="77777777" w:rsidTr="000D3AE4">
              <w:tc>
                <w:tcPr>
                  <w:tcW w:w="478" w:type="dxa"/>
                </w:tcPr>
                <w:p w14:paraId="6902B4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4.2.11.3</w:t>
                  </w:r>
                </w:p>
              </w:tc>
              <w:tc>
                <w:tcPr>
                  <w:tcW w:w="1276" w:type="dxa"/>
                </w:tcPr>
                <w:p w14:paraId="27CB1EB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36658C2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0BD6B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DE389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D0C57C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w:t>
                  </w:r>
                  <w:r w:rsidRPr="00B82352">
                    <w:rPr>
                      <w:rFonts w:ascii="Arial" w:eastAsia="Times New Roman" w:hAnsi="Arial" w:cs="Arial"/>
                      <w:sz w:val="16"/>
                      <w:szCs w:val="16"/>
                      <w:lang w:eastAsia="ru-RU"/>
                    </w:rPr>
                    <w:lastRenderedPageBreak/>
                    <w:t>К</w:t>
                  </w:r>
                </w:p>
              </w:tc>
              <w:tc>
                <w:tcPr>
                  <w:tcW w:w="567" w:type="dxa"/>
                </w:tcPr>
                <w:p w14:paraId="2D8FB0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 30X XX XXX</w:t>
                  </w:r>
                </w:p>
              </w:tc>
              <w:tc>
                <w:tcPr>
                  <w:tcW w:w="567" w:type="dxa"/>
                </w:tcPr>
                <w:p w14:paraId="7C76D8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66982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26 2XX</w:t>
                  </w:r>
                </w:p>
              </w:tc>
              <w:tc>
                <w:tcPr>
                  <w:tcW w:w="851" w:type="dxa"/>
                </w:tcPr>
                <w:p w14:paraId="48B5C7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политике </w:t>
                  </w:r>
                  <w:r w:rsidRPr="00B82352">
                    <w:rPr>
                      <w:rFonts w:ascii="Arial" w:eastAsia="Times New Roman" w:hAnsi="Arial" w:cs="Arial"/>
                      <w:sz w:val="16"/>
                      <w:szCs w:val="16"/>
                      <w:lang w:eastAsia="ru-RU"/>
                    </w:rPr>
                    <w:lastRenderedPageBreak/>
                    <w:t>(графику документооборота)</w:t>
                  </w:r>
                </w:p>
              </w:tc>
              <w:tc>
                <w:tcPr>
                  <w:tcW w:w="1275" w:type="dxa"/>
                </w:tcPr>
                <w:p w14:paraId="00C2EB3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III настоящего Приложения в зависимости от вида обязательства</w:t>
                  </w:r>
                </w:p>
              </w:tc>
              <w:tc>
                <w:tcPr>
                  <w:tcW w:w="1418" w:type="dxa"/>
                </w:tcPr>
                <w:p w14:paraId="50C6985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Согласно пункту 4.2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r>
            <w:tr w:rsidR="00B82352" w:rsidRPr="00B82352" w14:paraId="49CF8955" w14:textId="77777777" w:rsidTr="000D3AE4">
              <w:tc>
                <w:tcPr>
                  <w:tcW w:w="478" w:type="dxa"/>
                </w:tcPr>
                <w:p w14:paraId="1501D2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4.2.12</w:t>
                  </w:r>
                </w:p>
              </w:tc>
              <w:tc>
                <w:tcPr>
                  <w:tcW w:w="1276" w:type="dxa"/>
                </w:tcPr>
                <w:p w14:paraId="01EF74A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выявлении ошибок прошлых лет (прошлых финансовых лет) в текущем финансовом году по результатам контрольных мероприятий (дополнительная запись и (или) способ "Красное сторно" в зависимости от содержания хозяйственной операции) в части:</w:t>
                  </w:r>
                </w:p>
              </w:tc>
              <w:tc>
                <w:tcPr>
                  <w:tcW w:w="425" w:type="dxa"/>
                </w:tcPr>
                <w:p w14:paraId="5A5A05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A8759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581E6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372F79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0C9205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8DA59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4BA310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0E075682" w14:textId="77777777" w:rsidTr="000D3AE4">
              <w:tc>
                <w:tcPr>
                  <w:tcW w:w="478" w:type="dxa"/>
                </w:tcPr>
                <w:p w14:paraId="39D470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4.2.12.1</w:t>
                  </w:r>
                </w:p>
              </w:tc>
              <w:tc>
                <w:tcPr>
                  <w:tcW w:w="1276" w:type="dxa"/>
                </w:tcPr>
                <w:p w14:paraId="25E8CFD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6F7992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5E93E2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000269C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7A020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851" w:type="dxa"/>
                </w:tcPr>
                <w:p w14:paraId="550CA7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18FF82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6B2F3B6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1D3EA3CC" w14:textId="77777777" w:rsidTr="000D3AE4">
              <w:tc>
                <w:tcPr>
                  <w:tcW w:w="478" w:type="dxa"/>
                </w:tcPr>
                <w:p w14:paraId="4A8E7C9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4.2.12.2</w:t>
                  </w:r>
                </w:p>
              </w:tc>
              <w:tc>
                <w:tcPr>
                  <w:tcW w:w="1276" w:type="dxa"/>
                </w:tcPr>
                <w:p w14:paraId="574E6BA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76847B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370661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1A09D3E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6122FD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02C1069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4225D7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0D74E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851" w:type="dxa"/>
                </w:tcPr>
                <w:p w14:paraId="1EF5B45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314EA4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646BF90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3BB8F67C" w14:textId="77777777" w:rsidTr="000D3AE4">
              <w:tc>
                <w:tcPr>
                  <w:tcW w:w="478" w:type="dxa"/>
                </w:tcPr>
                <w:p w14:paraId="071E79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4.2.12.3</w:t>
                  </w:r>
                </w:p>
              </w:tc>
              <w:tc>
                <w:tcPr>
                  <w:tcW w:w="1276" w:type="dxa"/>
                </w:tcPr>
                <w:p w14:paraId="37259D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391BBD3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7837B2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BB509A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B4079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3906C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567" w:type="dxa"/>
                </w:tcPr>
                <w:p w14:paraId="4696BA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F8A4B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27 2XX</w:t>
                  </w:r>
                </w:p>
              </w:tc>
              <w:tc>
                <w:tcPr>
                  <w:tcW w:w="851" w:type="dxa"/>
                </w:tcPr>
                <w:p w14:paraId="177D855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5706F0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055F7FD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2A39C709" w14:textId="77777777" w:rsidTr="000D3AE4">
              <w:tc>
                <w:tcPr>
                  <w:tcW w:w="478" w:type="dxa"/>
                </w:tcPr>
                <w:p w14:paraId="41D4CB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4.2.13</w:t>
                  </w:r>
                </w:p>
              </w:tc>
              <w:tc>
                <w:tcPr>
                  <w:tcW w:w="1276" w:type="dxa"/>
                </w:tcPr>
                <w:p w14:paraId="1B91347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при выявлении ошибок прошлых лет (года, предшествующего отчетному) в текущем финансовом году субъектом учета (дополнительная запись и (или) способ "Красное сторно" в </w:t>
                  </w:r>
                  <w:r w:rsidRPr="00B82352">
                    <w:rPr>
                      <w:rFonts w:ascii="Arial" w:eastAsia="Times New Roman" w:hAnsi="Arial" w:cs="Arial"/>
                      <w:sz w:val="16"/>
                      <w:szCs w:val="16"/>
                      <w:lang w:eastAsia="ru-RU"/>
                    </w:rPr>
                    <w:lastRenderedPageBreak/>
                    <w:t>зависимости от содержания хозяйственной операции) в части:</w:t>
                  </w:r>
                </w:p>
              </w:tc>
              <w:tc>
                <w:tcPr>
                  <w:tcW w:w="425" w:type="dxa"/>
                </w:tcPr>
                <w:p w14:paraId="2C96901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2721F06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C0FC4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3EDA2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2E8CF7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7104E06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6321FED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1FD48917" w14:textId="77777777" w:rsidTr="000D3AE4">
              <w:tc>
                <w:tcPr>
                  <w:tcW w:w="478" w:type="dxa"/>
                </w:tcPr>
                <w:p w14:paraId="05956AB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4.2.13.1</w:t>
                  </w:r>
                </w:p>
              </w:tc>
              <w:tc>
                <w:tcPr>
                  <w:tcW w:w="1276" w:type="dxa"/>
                </w:tcPr>
                <w:p w14:paraId="502B4B5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27F61B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77D6D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11E3A2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4F0942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851" w:type="dxa"/>
                </w:tcPr>
                <w:p w14:paraId="7C70B0F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A42369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293636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4FFE8366" w14:textId="77777777" w:rsidTr="000D3AE4">
              <w:tc>
                <w:tcPr>
                  <w:tcW w:w="478" w:type="dxa"/>
                </w:tcPr>
                <w:p w14:paraId="379BF5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4.2.13.2</w:t>
                  </w:r>
                </w:p>
              </w:tc>
              <w:tc>
                <w:tcPr>
                  <w:tcW w:w="1276" w:type="dxa"/>
                </w:tcPr>
                <w:p w14:paraId="752AAC6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0125BF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202B57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9B6BE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32BAE01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4634A9A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6D5E365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256FE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851" w:type="dxa"/>
                </w:tcPr>
                <w:p w14:paraId="6E64868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18A12D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49013FE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7C8C964F" w14:textId="77777777" w:rsidTr="000D3AE4">
              <w:tc>
                <w:tcPr>
                  <w:tcW w:w="478" w:type="dxa"/>
                </w:tcPr>
                <w:p w14:paraId="7203B6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4.2.13.3</w:t>
                  </w:r>
                </w:p>
              </w:tc>
              <w:tc>
                <w:tcPr>
                  <w:tcW w:w="1276" w:type="dxa"/>
                </w:tcPr>
                <w:p w14:paraId="136F9E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3C19E42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8521A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10E0253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20028B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B25B7E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567" w:type="dxa"/>
                </w:tcPr>
                <w:p w14:paraId="510C52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0B41A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28 2XX</w:t>
                  </w:r>
                </w:p>
              </w:tc>
              <w:tc>
                <w:tcPr>
                  <w:tcW w:w="851" w:type="dxa"/>
                </w:tcPr>
                <w:p w14:paraId="786B9A0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30082E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55AA2CF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10D2D1FE" w14:textId="77777777" w:rsidTr="000D3AE4">
              <w:tc>
                <w:tcPr>
                  <w:tcW w:w="478" w:type="dxa"/>
                </w:tcPr>
                <w:p w14:paraId="386F61F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4.2.14</w:t>
                  </w:r>
                </w:p>
              </w:tc>
              <w:tc>
                <w:tcPr>
                  <w:tcW w:w="1276" w:type="dxa"/>
                </w:tcPr>
                <w:p w14:paraId="240D1D2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w:t>
                  </w:r>
                  <w:r w:rsidRPr="00B82352">
                    <w:rPr>
                      <w:rFonts w:ascii="Arial" w:eastAsia="Times New Roman" w:hAnsi="Arial" w:cs="Arial"/>
                      <w:sz w:val="16"/>
                      <w:szCs w:val="16"/>
                      <w:lang w:eastAsia="ru-RU"/>
                    </w:rPr>
                    <w:lastRenderedPageBreak/>
                    <w:t>учете учреждения операции при выявлении ошибок прошлых лет (прошлых финансовых лет) в текущем финансовом году субъектом учета (дополнительная запись и (или) способ "Красное сторно" в зависимости от содержания хозяйственной операции) в части:</w:t>
                  </w:r>
                </w:p>
              </w:tc>
              <w:tc>
                <w:tcPr>
                  <w:tcW w:w="425" w:type="dxa"/>
                </w:tcPr>
                <w:p w14:paraId="26249A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653849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B6042B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6EB83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4431E09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4881B6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3334EF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F588718" w14:textId="77777777" w:rsidTr="000D3AE4">
              <w:tc>
                <w:tcPr>
                  <w:tcW w:w="478" w:type="dxa"/>
                </w:tcPr>
                <w:p w14:paraId="02CEAE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4.2.14.1</w:t>
                  </w:r>
                </w:p>
              </w:tc>
              <w:tc>
                <w:tcPr>
                  <w:tcW w:w="1276" w:type="dxa"/>
                </w:tcPr>
                <w:p w14:paraId="4DFAEBF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2E3A99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91DCF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27A4E1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B786D7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851" w:type="dxa"/>
                </w:tcPr>
                <w:p w14:paraId="560C33D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D2D8F3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c>
                <w:tcPr>
                  <w:tcW w:w="1418" w:type="dxa"/>
                </w:tcPr>
                <w:p w14:paraId="47DB9E6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285AEA87" w14:textId="77777777" w:rsidTr="000D3AE4">
              <w:tc>
                <w:tcPr>
                  <w:tcW w:w="478" w:type="dxa"/>
                </w:tcPr>
                <w:p w14:paraId="12438D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4.2.14.2</w:t>
                  </w:r>
                </w:p>
              </w:tc>
              <w:tc>
                <w:tcPr>
                  <w:tcW w:w="1276" w:type="dxa"/>
                </w:tcPr>
                <w:p w14:paraId="44AA2C4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4F724B3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6EBC03C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3DEA974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6BB9730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447F9CC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6EAE5D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23B593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851" w:type="dxa"/>
                </w:tcPr>
                <w:p w14:paraId="29DAFA4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w:t>
                  </w:r>
                  <w:r w:rsidRPr="00B82352">
                    <w:rPr>
                      <w:rFonts w:ascii="Arial" w:eastAsia="Times New Roman" w:hAnsi="Arial" w:cs="Arial"/>
                      <w:sz w:val="16"/>
                      <w:szCs w:val="16"/>
                      <w:lang w:eastAsia="ru-RU"/>
                    </w:rPr>
                    <w:lastRenderedPageBreak/>
                    <w:t>ооборота)</w:t>
                  </w:r>
                </w:p>
              </w:tc>
              <w:tc>
                <w:tcPr>
                  <w:tcW w:w="1275" w:type="dxa"/>
                </w:tcPr>
                <w:p w14:paraId="50C091C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II настоящего Приложения в зависимости от вида финансового актива</w:t>
                  </w:r>
                </w:p>
              </w:tc>
              <w:tc>
                <w:tcPr>
                  <w:tcW w:w="1418" w:type="dxa"/>
                </w:tcPr>
                <w:p w14:paraId="06A5F9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03D6BC43" w14:textId="77777777" w:rsidTr="000D3AE4">
              <w:tc>
                <w:tcPr>
                  <w:tcW w:w="478" w:type="dxa"/>
                </w:tcPr>
                <w:p w14:paraId="42E3FC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4.2.14.3</w:t>
                  </w:r>
                </w:p>
              </w:tc>
              <w:tc>
                <w:tcPr>
                  <w:tcW w:w="1276" w:type="dxa"/>
                </w:tcPr>
                <w:p w14:paraId="3F665AC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54B56C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4F0B37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7C5B26C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FEC28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31E5AE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567" w:type="dxa"/>
                </w:tcPr>
                <w:p w14:paraId="536C7A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3A24AB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29 2XX</w:t>
                  </w:r>
                </w:p>
              </w:tc>
              <w:tc>
                <w:tcPr>
                  <w:tcW w:w="851" w:type="dxa"/>
                </w:tcPr>
                <w:p w14:paraId="04185BF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58DE4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1F75C36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54DF0AB1" w14:textId="77777777" w:rsidTr="000D3AE4">
              <w:tc>
                <w:tcPr>
                  <w:tcW w:w="478" w:type="dxa"/>
                </w:tcPr>
                <w:p w14:paraId="6001086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4.2.15</w:t>
                  </w:r>
                </w:p>
              </w:tc>
              <w:tc>
                <w:tcPr>
                  <w:tcW w:w="1276" w:type="dxa"/>
                </w:tcPr>
                <w:p w14:paraId="22ABCB0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расходы, произведенные субъектом учета - подрядчиком в отчетном периоде при выполнении работ по долгосрочным договорам строительного подряда сверх сводного сметного расчета, в части:</w:t>
                  </w:r>
                </w:p>
              </w:tc>
              <w:tc>
                <w:tcPr>
                  <w:tcW w:w="425" w:type="dxa"/>
                </w:tcPr>
                <w:p w14:paraId="3399B30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A76C0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8D06D5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EFE904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66F18A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B63A5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18BE3A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17F8281C" w14:textId="77777777" w:rsidTr="000D3AE4">
              <w:tc>
                <w:tcPr>
                  <w:tcW w:w="478" w:type="dxa"/>
                </w:tcPr>
                <w:p w14:paraId="0BAA19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4.2.15.1</w:t>
                  </w:r>
                </w:p>
              </w:tc>
              <w:tc>
                <w:tcPr>
                  <w:tcW w:w="1276" w:type="dxa"/>
                </w:tcPr>
                <w:p w14:paraId="179EE88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нефинансовых активов;</w:t>
                  </w:r>
                </w:p>
              </w:tc>
              <w:tc>
                <w:tcPr>
                  <w:tcW w:w="425" w:type="dxa"/>
                </w:tcPr>
                <w:p w14:paraId="464B73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78CD55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50E22DD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005A83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4413EDC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соответствии с содержан</w:t>
                  </w:r>
                  <w:r w:rsidRPr="00B82352">
                    <w:rPr>
                      <w:rFonts w:ascii="Arial" w:eastAsia="Times New Roman" w:hAnsi="Arial" w:cs="Arial"/>
                      <w:sz w:val="16"/>
                      <w:szCs w:val="16"/>
                      <w:lang w:eastAsia="ru-RU"/>
                    </w:rPr>
                    <w:lastRenderedPageBreak/>
                    <w:t>ием факта хозяйственной жизни</w:t>
                  </w:r>
                </w:p>
              </w:tc>
              <w:tc>
                <w:tcPr>
                  <w:tcW w:w="1275" w:type="dxa"/>
                </w:tcPr>
                <w:p w14:paraId="4B96897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4.2 настоящего Приложения в соответствии с содержанием факта хозяйственной жизни</w:t>
                  </w:r>
                </w:p>
              </w:tc>
              <w:tc>
                <w:tcPr>
                  <w:tcW w:w="1418" w:type="dxa"/>
                </w:tcPr>
                <w:p w14:paraId="6923A83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66F2E0A7" w14:textId="77777777" w:rsidTr="000D3AE4">
              <w:tc>
                <w:tcPr>
                  <w:tcW w:w="478" w:type="dxa"/>
                </w:tcPr>
                <w:p w14:paraId="262778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4.2.15.2</w:t>
                  </w:r>
                </w:p>
              </w:tc>
              <w:tc>
                <w:tcPr>
                  <w:tcW w:w="1276" w:type="dxa"/>
                </w:tcPr>
                <w:p w14:paraId="5347183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финансовых активов;</w:t>
                  </w:r>
                </w:p>
              </w:tc>
              <w:tc>
                <w:tcPr>
                  <w:tcW w:w="425" w:type="dxa"/>
                </w:tcPr>
                <w:p w14:paraId="69792C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8A77D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7C7C99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5322451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4C273E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2E637B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4F55C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851" w:type="dxa"/>
                </w:tcPr>
                <w:p w14:paraId="73E68FD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6F2A17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3CC8305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r>
            <w:tr w:rsidR="00B82352" w:rsidRPr="00B82352" w14:paraId="5265FB9F" w14:textId="77777777" w:rsidTr="000D3AE4">
              <w:tc>
                <w:tcPr>
                  <w:tcW w:w="478" w:type="dxa"/>
                </w:tcPr>
                <w:p w14:paraId="0EA1543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4.2.15.3</w:t>
                  </w:r>
                </w:p>
              </w:tc>
              <w:tc>
                <w:tcPr>
                  <w:tcW w:w="1276" w:type="dxa"/>
                </w:tcPr>
                <w:p w14:paraId="5E288A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w:t>
                  </w:r>
                </w:p>
              </w:tc>
              <w:tc>
                <w:tcPr>
                  <w:tcW w:w="425" w:type="dxa"/>
                </w:tcPr>
                <w:p w14:paraId="5464F6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04573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436B88E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0F6EE1C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2BD75D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002D3CD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62841B0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30X XX XXX</w:t>
                  </w:r>
                </w:p>
              </w:tc>
              <w:tc>
                <w:tcPr>
                  <w:tcW w:w="851" w:type="dxa"/>
                </w:tcPr>
                <w:p w14:paraId="010D153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соответствии с содержанием факта хозяйственной жизни</w:t>
                  </w:r>
                </w:p>
              </w:tc>
              <w:tc>
                <w:tcPr>
                  <w:tcW w:w="1275" w:type="dxa"/>
                </w:tcPr>
                <w:p w14:paraId="6DF2A52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10B6DDC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r>
            <w:tr w:rsidR="00B82352" w:rsidRPr="00B82352" w14:paraId="2C12713D" w14:textId="77777777" w:rsidTr="000D3AE4">
              <w:tc>
                <w:tcPr>
                  <w:tcW w:w="478" w:type="dxa"/>
                </w:tcPr>
                <w:p w14:paraId="2D72D9A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4.2.16</w:t>
                  </w:r>
                </w:p>
              </w:tc>
              <w:tc>
                <w:tcPr>
                  <w:tcW w:w="1276" w:type="dxa"/>
                </w:tcPr>
                <w:p w14:paraId="2A15B6A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операции по заключению счетов </w:t>
                  </w:r>
                  <w:r w:rsidRPr="00B82352">
                    <w:rPr>
                      <w:rFonts w:ascii="Arial" w:eastAsia="Times New Roman" w:hAnsi="Arial" w:cs="Arial"/>
                      <w:sz w:val="16"/>
                      <w:szCs w:val="16"/>
                      <w:lang w:eastAsia="ru-RU"/>
                    </w:rPr>
                    <w:lastRenderedPageBreak/>
                    <w:t xml:space="preserve">текущего финансового года (в части остатка по </w:t>
                  </w:r>
                  <w:r w:rsidRPr="00B82352">
                    <w:rPr>
                      <w:rFonts w:ascii="Arial" w:eastAsia="Times New Roman" w:hAnsi="Arial" w:cs="Arial"/>
                      <w:sz w:val="16"/>
                      <w:szCs w:val="16"/>
                      <w:shd w:val="clear" w:color="auto" w:fill="BFBFBF" w:themeFill="background1" w:themeFillShade="BF"/>
                      <w:lang w:eastAsia="ru-RU"/>
                    </w:rPr>
                    <w:t>дебету</w:t>
                  </w:r>
                  <w:r w:rsidRPr="00B82352">
                    <w:rPr>
                      <w:rFonts w:ascii="Arial" w:eastAsia="Times New Roman" w:hAnsi="Arial" w:cs="Arial"/>
                      <w:sz w:val="16"/>
                      <w:szCs w:val="16"/>
                      <w:lang w:eastAsia="ru-RU"/>
                    </w:rPr>
                    <w:t xml:space="preserve"> счета)</w:t>
                  </w:r>
                </w:p>
              </w:tc>
              <w:tc>
                <w:tcPr>
                  <w:tcW w:w="425" w:type="dxa"/>
                </w:tcPr>
                <w:p w14:paraId="1E0D52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гКБК</w:t>
                  </w:r>
                </w:p>
              </w:tc>
              <w:tc>
                <w:tcPr>
                  <w:tcW w:w="567" w:type="dxa"/>
                </w:tcPr>
                <w:p w14:paraId="0011A2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567" w:type="dxa"/>
                </w:tcPr>
                <w:p w14:paraId="3F9B8F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DCB16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1" w:type="dxa"/>
                </w:tcPr>
                <w:p w14:paraId="03207AE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w:t>
                  </w:r>
                  <w:r w:rsidRPr="00B82352">
                    <w:rPr>
                      <w:rFonts w:ascii="Arial" w:eastAsia="Times New Roman" w:hAnsi="Arial" w:cs="Arial"/>
                      <w:sz w:val="16"/>
                      <w:szCs w:val="16"/>
                      <w:lang w:eastAsia="ru-RU"/>
                    </w:rPr>
                    <w:lastRenderedPageBreak/>
                    <w:t>политике (графику документооборота)</w:t>
                  </w:r>
                </w:p>
              </w:tc>
              <w:tc>
                <w:tcPr>
                  <w:tcW w:w="1275" w:type="dxa"/>
                </w:tcPr>
                <w:p w14:paraId="10179C8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1418" w:type="dxa"/>
                </w:tcPr>
                <w:p w14:paraId="74DBB74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Согласно пункту 4.2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r>
            <w:tr w:rsidR="00B82352" w:rsidRPr="00B82352" w14:paraId="2D2BC92F" w14:textId="77777777" w:rsidTr="000D3AE4">
              <w:tc>
                <w:tcPr>
                  <w:tcW w:w="478" w:type="dxa"/>
                </w:tcPr>
                <w:p w14:paraId="5A8EFA3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4.2.17</w:t>
                  </w:r>
                </w:p>
              </w:tc>
              <w:tc>
                <w:tcPr>
                  <w:tcW w:w="1276" w:type="dxa"/>
                </w:tcPr>
                <w:p w14:paraId="3A21EDA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расходы, связанные с реализацией объектов нефинансовых активов, в составе финансового результата учреждения</w:t>
                  </w:r>
                </w:p>
              </w:tc>
              <w:tc>
                <w:tcPr>
                  <w:tcW w:w="425" w:type="dxa"/>
                </w:tcPr>
                <w:p w14:paraId="42A688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9CA452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2XX</w:t>
                  </w:r>
                </w:p>
              </w:tc>
              <w:tc>
                <w:tcPr>
                  <w:tcW w:w="567" w:type="dxa"/>
                </w:tcPr>
                <w:p w14:paraId="2FCCD7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06298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1" w:type="dxa"/>
                </w:tcPr>
                <w:p w14:paraId="4192F8A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E59C5A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14FF9CB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084563D8" w14:textId="77777777" w:rsidTr="000D3AE4">
              <w:tc>
                <w:tcPr>
                  <w:tcW w:w="478" w:type="dxa"/>
                </w:tcPr>
                <w:p w14:paraId="03D1EC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4.2.18</w:t>
                  </w:r>
                </w:p>
              </w:tc>
              <w:tc>
                <w:tcPr>
                  <w:tcW w:w="1276" w:type="dxa"/>
                </w:tcPr>
                <w:p w14:paraId="2769434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уменьшение суммы дисконтирования при уменьшении (прекращении признания) ранее сформированного резерва на демонтаж и вывод основных средств из эксплуатации</w:t>
                  </w:r>
                </w:p>
              </w:tc>
              <w:tc>
                <w:tcPr>
                  <w:tcW w:w="425" w:type="dxa"/>
                </w:tcPr>
                <w:p w14:paraId="0C4707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C06441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60 310</w:t>
                  </w:r>
                </w:p>
              </w:tc>
              <w:tc>
                <w:tcPr>
                  <w:tcW w:w="567" w:type="dxa"/>
                </w:tcPr>
                <w:p w14:paraId="376E074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31A3D7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20 234</w:t>
                  </w:r>
                </w:p>
              </w:tc>
              <w:tc>
                <w:tcPr>
                  <w:tcW w:w="851" w:type="dxa"/>
                </w:tcPr>
                <w:p w14:paraId="70B4855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86C8AF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8" w:type="dxa"/>
                </w:tcPr>
                <w:p w14:paraId="571CD5D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464EC006" w14:textId="77777777" w:rsidTr="000D3AE4">
              <w:tc>
                <w:tcPr>
                  <w:tcW w:w="478" w:type="dxa"/>
                </w:tcPr>
                <w:p w14:paraId="6913FFC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w:t>
                  </w:r>
                </w:p>
              </w:tc>
              <w:tc>
                <w:tcPr>
                  <w:tcW w:w="1276" w:type="dxa"/>
                </w:tcPr>
                <w:p w14:paraId="3F494D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Счет 0 401 30 000 "Финансовый результат прошлых отчетных </w:t>
                  </w:r>
                  <w:r w:rsidRPr="00B82352">
                    <w:rPr>
                      <w:rFonts w:ascii="Arial" w:eastAsia="Times New Roman" w:hAnsi="Arial" w:cs="Arial"/>
                      <w:sz w:val="16"/>
                      <w:szCs w:val="16"/>
                      <w:lang w:eastAsia="ru-RU"/>
                    </w:rPr>
                    <w:lastRenderedPageBreak/>
                    <w:t>периодов"</w:t>
                  </w:r>
                </w:p>
              </w:tc>
              <w:tc>
                <w:tcPr>
                  <w:tcW w:w="425" w:type="dxa"/>
                </w:tcPr>
                <w:p w14:paraId="7A29C638"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FA63F97"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7E25767"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13FD233"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686FC8D0"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2693" w:type="dxa"/>
                  <w:gridSpan w:val="2"/>
                </w:tcPr>
                <w:p w14:paraId="2377CF0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Аналитический учет не предусмотрен</w:t>
                  </w:r>
                </w:p>
              </w:tc>
            </w:tr>
            <w:tr w:rsidR="00B82352" w:rsidRPr="00B82352" w14:paraId="0308F7B2" w14:textId="77777777" w:rsidTr="000D3AE4">
              <w:tc>
                <w:tcPr>
                  <w:tcW w:w="478" w:type="dxa"/>
                </w:tcPr>
                <w:p w14:paraId="562976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4.3.1</w:t>
                  </w:r>
                </w:p>
              </w:tc>
              <w:tc>
                <w:tcPr>
                  <w:tcW w:w="1276" w:type="dxa"/>
                </w:tcPr>
                <w:p w14:paraId="0FB9C1A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заключении счетов текущего финансового года учреждений (в части остатка по дебету счета):</w:t>
                  </w:r>
                </w:p>
              </w:tc>
              <w:tc>
                <w:tcPr>
                  <w:tcW w:w="425" w:type="dxa"/>
                </w:tcPr>
                <w:p w14:paraId="64470D7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4DC7A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94EAC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A427A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335BC5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62B1C9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9894A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28FD17F1" w14:textId="77777777" w:rsidTr="000D3AE4">
              <w:tc>
                <w:tcPr>
                  <w:tcW w:w="478" w:type="dxa"/>
                </w:tcPr>
                <w:p w14:paraId="0A13162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4.3.1.1</w:t>
                  </w:r>
                </w:p>
              </w:tc>
              <w:tc>
                <w:tcPr>
                  <w:tcW w:w="1276" w:type="dxa"/>
                </w:tcPr>
                <w:p w14:paraId="19446E6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внутриведомственных расчетов;</w:t>
                  </w:r>
                </w:p>
              </w:tc>
              <w:tc>
                <w:tcPr>
                  <w:tcW w:w="425" w:type="dxa"/>
                </w:tcPr>
                <w:p w14:paraId="714CD0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AE6020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567" w:type="dxa"/>
                </w:tcPr>
                <w:p w14:paraId="54E920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0E96C3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8E4F8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132348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4BA6F4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04 XXX</w:t>
                  </w:r>
                </w:p>
              </w:tc>
              <w:tc>
                <w:tcPr>
                  <w:tcW w:w="851" w:type="dxa"/>
                </w:tcPr>
                <w:p w14:paraId="5EFBD78E"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E895A3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8" w:type="dxa"/>
                </w:tcPr>
                <w:p w14:paraId="7657FFC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82352" w:rsidRPr="00B82352" w14:paraId="2388B953" w14:textId="77777777" w:rsidTr="000D3AE4">
              <w:tc>
                <w:tcPr>
                  <w:tcW w:w="478" w:type="dxa"/>
                </w:tcPr>
                <w:p w14:paraId="108C428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4.3.1.2</w:t>
                  </w:r>
                </w:p>
              </w:tc>
              <w:tc>
                <w:tcPr>
                  <w:tcW w:w="1276" w:type="dxa"/>
                </w:tcPr>
                <w:p w14:paraId="6FE0336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доходов (расходов) текущего финансового года, исправления ошибок прошлых лет (дополнительная запись и (или) способ "Красное сторно" в зависимости от содержания </w:t>
                  </w:r>
                  <w:r w:rsidRPr="00B82352">
                    <w:rPr>
                      <w:rFonts w:ascii="Arial" w:eastAsia="Times New Roman" w:hAnsi="Arial" w:cs="Arial"/>
                      <w:sz w:val="16"/>
                      <w:szCs w:val="16"/>
                      <w:lang w:eastAsia="ru-RU"/>
                    </w:rPr>
                    <w:lastRenderedPageBreak/>
                    <w:t>хозяйственной операции)</w:t>
                  </w:r>
                </w:p>
              </w:tc>
              <w:tc>
                <w:tcPr>
                  <w:tcW w:w="425" w:type="dxa"/>
                </w:tcPr>
                <w:p w14:paraId="0721609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гКБК</w:t>
                  </w:r>
                </w:p>
              </w:tc>
              <w:tc>
                <w:tcPr>
                  <w:tcW w:w="567" w:type="dxa"/>
                </w:tcPr>
                <w:p w14:paraId="26828C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567" w:type="dxa"/>
                </w:tcPr>
                <w:p w14:paraId="795A53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1954AD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608983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6884F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XX XXX</w:t>
                  </w:r>
                </w:p>
              </w:tc>
              <w:tc>
                <w:tcPr>
                  <w:tcW w:w="851" w:type="dxa"/>
                </w:tcPr>
                <w:p w14:paraId="065154FA"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935AB1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8" w:type="dxa"/>
                </w:tcPr>
                <w:p w14:paraId="1AF0D0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пунктам 4.1 - 4.6 настоящего Приложения в соответствии с содержанием факта хозяйственной жизни</w:t>
                  </w:r>
                </w:p>
              </w:tc>
            </w:tr>
            <w:tr w:rsidR="00B82352" w:rsidRPr="00B82352" w14:paraId="0DAAE704" w14:textId="77777777" w:rsidTr="000D3AE4">
              <w:tc>
                <w:tcPr>
                  <w:tcW w:w="478" w:type="dxa"/>
                </w:tcPr>
                <w:p w14:paraId="4F3A6A3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4.3.2</w:t>
                  </w:r>
                </w:p>
              </w:tc>
              <w:tc>
                <w:tcPr>
                  <w:tcW w:w="1276" w:type="dxa"/>
                </w:tcPr>
                <w:p w14:paraId="0F0A6BC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при заключении счетов текущего финансового года учреждений (в части остатка по кредиту счета) в части:</w:t>
                  </w:r>
                </w:p>
              </w:tc>
              <w:tc>
                <w:tcPr>
                  <w:tcW w:w="425" w:type="dxa"/>
                </w:tcPr>
                <w:p w14:paraId="1DD5349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74F5E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AE524D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3C3A91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2439E44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BF6DE8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28C44C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8DC4789" w14:textId="77777777" w:rsidTr="000D3AE4">
              <w:tc>
                <w:tcPr>
                  <w:tcW w:w="478" w:type="dxa"/>
                </w:tcPr>
                <w:p w14:paraId="706D2C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4.3.2.1</w:t>
                  </w:r>
                </w:p>
              </w:tc>
              <w:tc>
                <w:tcPr>
                  <w:tcW w:w="1276" w:type="dxa"/>
                </w:tcPr>
                <w:p w14:paraId="2749EB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внутриведомственных расчетов;</w:t>
                  </w:r>
                </w:p>
              </w:tc>
              <w:tc>
                <w:tcPr>
                  <w:tcW w:w="425" w:type="dxa"/>
                </w:tcPr>
                <w:p w14:paraId="59D00FC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1DF993B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0AA3BD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46B152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BA55DE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04 XXX</w:t>
                  </w:r>
                </w:p>
              </w:tc>
              <w:tc>
                <w:tcPr>
                  <w:tcW w:w="567" w:type="dxa"/>
                </w:tcPr>
                <w:p w14:paraId="3210C5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487F5E9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1" w:type="dxa"/>
                </w:tcPr>
                <w:p w14:paraId="595CD31F"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91C274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c>
                <w:tcPr>
                  <w:tcW w:w="1418" w:type="dxa"/>
                </w:tcPr>
                <w:p w14:paraId="281C83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r>
            <w:tr w:rsidR="00B82352" w:rsidRPr="00B82352" w14:paraId="433F9BCD" w14:textId="77777777" w:rsidTr="000D3AE4">
              <w:tc>
                <w:tcPr>
                  <w:tcW w:w="478" w:type="dxa"/>
                </w:tcPr>
                <w:p w14:paraId="65B14D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4.3.2.2</w:t>
                  </w:r>
                </w:p>
              </w:tc>
              <w:tc>
                <w:tcPr>
                  <w:tcW w:w="1276" w:type="dxa"/>
                </w:tcPr>
                <w:p w14:paraId="5DF155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доходов (расходов) текущего финансового года, исправления ошибок прошлых лет (дополнительная запись и (или) способ "Красное сторно" в зависимости </w:t>
                  </w:r>
                  <w:r w:rsidRPr="00B82352">
                    <w:rPr>
                      <w:rFonts w:ascii="Arial" w:eastAsia="Times New Roman" w:hAnsi="Arial" w:cs="Arial"/>
                      <w:sz w:val="16"/>
                      <w:szCs w:val="16"/>
                      <w:lang w:eastAsia="ru-RU"/>
                    </w:rPr>
                    <w:lastRenderedPageBreak/>
                    <w:t>от содержания хозяйственной операции)</w:t>
                  </w:r>
                </w:p>
              </w:tc>
              <w:tc>
                <w:tcPr>
                  <w:tcW w:w="425" w:type="dxa"/>
                </w:tcPr>
                <w:p w14:paraId="0E7681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p w14:paraId="7355E34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p w14:paraId="40FC22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23BD07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5D726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XX XXX</w:t>
                  </w:r>
                </w:p>
              </w:tc>
              <w:tc>
                <w:tcPr>
                  <w:tcW w:w="567" w:type="dxa"/>
                </w:tcPr>
                <w:p w14:paraId="49FF299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CEBB82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1" w:type="dxa"/>
                </w:tcPr>
                <w:p w14:paraId="5A05C89A"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AED9A8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пунктам 4.1 - 4.6 настоящего Приложения в соответствии с содержанием факта хозяйственной жизни</w:t>
                  </w:r>
                </w:p>
              </w:tc>
              <w:tc>
                <w:tcPr>
                  <w:tcW w:w="1418" w:type="dxa"/>
                </w:tcPr>
                <w:p w14:paraId="784D29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r>
            <w:tr w:rsidR="00B82352" w:rsidRPr="00B82352" w14:paraId="236AFEA7" w14:textId="77777777" w:rsidTr="000D3AE4">
              <w:tc>
                <w:tcPr>
                  <w:tcW w:w="478" w:type="dxa"/>
                </w:tcPr>
                <w:p w14:paraId="7A48ED4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4.3.3</w:t>
                  </w:r>
                </w:p>
              </w:tc>
              <w:tc>
                <w:tcPr>
                  <w:tcW w:w="1276" w:type="dxa"/>
                </w:tcPr>
                <w:p w14:paraId="5AC4770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суммы уценки стоимости объектов нефинансовых активов, полученные в результате переоценки, проводимой в соответствии с решением собственника государственного (муниципального) имущества</w:t>
                  </w:r>
                  <w:r w:rsidRPr="00976D0F">
                    <w:rPr>
                      <w:rFonts w:ascii="Arial" w:eastAsia="Times New Roman" w:hAnsi="Arial" w:cs="Arial"/>
                      <w:sz w:val="16"/>
                      <w:szCs w:val="16"/>
                      <w:lang w:eastAsia="ru-RU"/>
                    </w:rPr>
                    <w:t>:</w:t>
                  </w:r>
                </w:p>
              </w:tc>
              <w:tc>
                <w:tcPr>
                  <w:tcW w:w="425" w:type="dxa"/>
                </w:tcPr>
                <w:p w14:paraId="3E17B35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E4802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B8EDFD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32DBD8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1CCBD0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20AF27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090517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726BE506" w14:textId="77777777" w:rsidTr="000D3AE4">
              <w:tc>
                <w:tcPr>
                  <w:tcW w:w="478" w:type="dxa"/>
                </w:tcPr>
                <w:p w14:paraId="5AB811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4.3.3.1</w:t>
                  </w:r>
                </w:p>
              </w:tc>
              <w:tc>
                <w:tcPr>
                  <w:tcW w:w="1276" w:type="dxa"/>
                </w:tcPr>
                <w:p w14:paraId="6279BFA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стоимости объектов нефинансовых активов;</w:t>
                  </w:r>
                </w:p>
              </w:tc>
              <w:tc>
                <w:tcPr>
                  <w:tcW w:w="425" w:type="dxa"/>
                </w:tcPr>
                <w:p w14:paraId="73B949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65892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567" w:type="dxa"/>
                </w:tcPr>
                <w:p w14:paraId="2EFB20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308D9E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4XX</w:t>
                  </w:r>
                </w:p>
              </w:tc>
              <w:tc>
                <w:tcPr>
                  <w:tcW w:w="851" w:type="dxa"/>
                </w:tcPr>
                <w:p w14:paraId="359D3F13"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C899DF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8" w:type="dxa"/>
                </w:tcPr>
                <w:p w14:paraId="767E9D7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зависимости от вида нефинансового актива</w:t>
                  </w:r>
                </w:p>
              </w:tc>
            </w:tr>
            <w:tr w:rsidR="00B82352" w:rsidRPr="00B82352" w14:paraId="18327116" w14:textId="77777777" w:rsidTr="000D3AE4">
              <w:tc>
                <w:tcPr>
                  <w:tcW w:w="478" w:type="dxa"/>
                </w:tcPr>
                <w:p w14:paraId="303E0EB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4.3.3.2</w:t>
                  </w:r>
                </w:p>
              </w:tc>
              <w:tc>
                <w:tcPr>
                  <w:tcW w:w="1276" w:type="dxa"/>
                </w:tcPr>
                <w:p w14:paraId="57C66B5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начисленной амортизации;</w:t>
                  </w:r>
                </w:p>
              </w:tc>
              <w:tc>
                <w:tcPr>
                  <w:tcW w:w="425" w:type="dxa"/>
                </w:tcPr>
                <w:p w14:paraId="721127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72052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104 XX 4XX</w:t>
                  </w:r>
                </w:p>
              </w:tc>
              <w:tc>
                <w:tcPr>
                  <w:tcW w:w="567" w:type="dxa"/>
                </w:tcPr>
                <w:p w14:paraId="4E188D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1EECF8D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1" w:type="dxa"/>
                </w:tcPr>
                <w:p w14:paraId="04128BB3"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политике </w:t>
                  </w:r>
                  <w:r w:rsidRPr="00B82352">
                    <w:rPr>
                      <w:rFonts w:ascii="Arial" w:eastAsia="Times New Roman" w:hAnsi="Arial" w:cs="Arial"/>
                      <w:sz w:val="16"/>
                      <w:szCs w:val="16"/>
                      <w:lang w:eastAsia="ru-RU"/>
                    </w:rPr>
                    <w:lastRenderedPageBreak/>
                    <w:t>(графику документооборота)</w:t>
                  </w:r>
                </w:p>
              </w:tc>
              <w:tc>
                <w:tcPr>
                  <w:tcW w:w="1275" w:type="dxa"/>
                </w:tcPr>
                <w:p w14:paraId="56860BB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1.4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c>
                <w:tcPr>
                  <w:tcW w:w="1418" w:type="dxa"/>
                </w:tcPr>
                <w:p w14:paraId="6F7C8CC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4.3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r>
            <w:tr w:rsidR="00B82352" w:rsidRPr="00B82352" w14:paraId="01F456E1" w14:textId="77777777" w:rsidTr="000D3AE4">
              <w:tc>
                <w:tcPr>
                  <w:tcW w:w="478" w:type="dxa"/>
                </w:tcPr>
                <w:p w14:paraId="62291F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4.3.3.3</w:t>
                  </w:r>
                </w:p>
              </w:tc>
              <w:tc>
                <w:tcPr>
                  <w:tcW w:w="1276" w:type="dxa"/>
                </w:tcPr>
                <w:p w14:paraId="5EBB87A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обесценения</w:t>
                  </w:r>
                </w:p>
              </w:tc>
              <w:tc>
                <w:tcPr>
                  <w:tcW w:w="425" w:type="dxa"/>
                </w:tcPr>
                <w:p w14:paraId="5B4F7AA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321AEA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114 XX 4XX</w:t>
                  </w:r>
                </w:p>
              </w:tc>
              <w:tc>
                <w:tcPr>
                  <w:tcW w:w="567" w:type="dxa"/>
                </w:tcPr>
                <w:p w14:paraId="0E3680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BF093C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1" w:type="dxa"/>
                </w:tcPr>
                <w:p w14:paraId="3761E82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212DB4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1.12 настоящего Приложения в соответствии с содержанием факта хозяйственной жизни</w:t>
                  </w:r>
                </w:p>
              </w:tc>
              <w:tc>
                <w:tcPr>
                  <w:tcW w:w="1418" w:type="dxa"/>
                </w:tcPr>
                <w:p w14:paraId="68723F5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r>
            <w:tr w:rsidR="00B82352" w:rsidRPr="00B82352" w14:paraId="4C641327" w14:textId="77777777" w:rsidTr="000D3AE4">
              <w:tc>
                <w:tcPr>
                  <w:tcW w:w="478" w:type="dxa"/>
                </w:tcPr>
                <w:p w14:paraId="15B5B5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4.3.4</w:t>
                  </w:r>
                </w:p>
              </w:tc>
              <w:tc>
                <w:tcPr>
                  <w:tcW w:w="1276" w:type="dxa"/>
                </w:tcPr>
                <w:p w14:paraId="77069F2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суммы дооценки стоимости объектов нефинансовых активов, полученные в результате переоценки, проводимой в соответствии с решением собственника государственного (муниципального) имущества, в межотчетный перио</w:t>
                  </w:r>
                  <w:r w:rsidRPr="00976D0F">
                    <w:rPr>
                      <w:rFonts w:ascii="Arial" w:eastAsia="Times New Roman" w:hAnsi="Arial" w:cs="Arial"/>
                      <w:sz w:val="16"/>
                      <w:szCs w:val="16"/>
                      <w:lang w:eastAsia="ru-RU"/>
                    </w:rPr>
                    <w:t>д:</w:t>
                  </w:r>
                </w:p>
              </w:tc>
              <w:tc>
                <w:tcPr>
                  <w:tcW w:w="425" w:type="dxa"/>
                </w:tcPr>
                <w:p w14:paraId="5415C4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22FFBC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5DAF9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C9065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6A8FBEF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279D142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01B8FA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77793206" w14:textId="77777777" w:rsidTr="000D3AE4">
              <w:tc>
                <w:tcPr>
                  <w:tcW w:w="478" w:type="dxa"/>
                </w:tcPr>
                <w:p w14:paraId="363F8C3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4.3.4.1</w:t>
                  </w:r>
                </w:p>
              </w:tc>
              <w:tc>
                <w:tcPr>
                  <w:tcW w:w="1276" w:type="dxa"/>
                </w:tcPr>
                <w:p w14:paraId="3EF2298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стоимости объектов нефинансовых </w:t>
                  </w:r>
                  <w:r w:rsidRPr="00B82352">
                    <w:rPr>
                      <w:rFonts w:ascii="Arial" w:eastAsia="Times New Roman" w:hAnsi="Arial" w:cs="Arial"/>
                      <w:sz w:val="16"/>
                      <w:szCs w:val="16"/>
                      <w:lang w:eastAsia="ru-RU"/>
                    </w:rPr>
                    <w:lastRenderedPageBreak/>
                    <w:t>активов;</w:t>
                  </w:r>
                </w:p>
              </w:tc>
              <w:tc>
                <w:tcPr>
                  <w:tcW w:w="425" w:type="dxa"/>
                </w:tcPr>
                <w:p w14:paraId="6B2F6E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15A135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1XX XX </w:t>
                  </w:r>
                  <w:r w:rsidRPr="00B82352">
                    <w:rPr>
                      <w:rFonts w:ascii="Arial" w:eastAsia="Times New Roman" w:hAnsi="Arial" w:cs="Arial"/>
                      <w:sz w:val="16"/>
                      <w:szCs w:val="16"/>
                      <w:lang w:eastAsia="ru-RU"/>
                    </w:rPr>
                    <w:lastRenderedPageBreak/>
                    <w:t>3XX</w:t>
                  </w:r>
                </w:p>
              </w:tc>
              <w:tc>
                <w:tcPr>
                  <w:tcW w:w="567" w:type="dxa"/>
                </w:tcPr>
                <w:p w14:paraId="64A02B4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гКБК</w:t>
                  </w:r>
                </w:p>
              </w:tc>
              <w:tc>
                <w:tcPr>
                  <w:tcW w:w="567" w:type="dxa"/>
                </w:tcPr>
                <w:p w14:paraId="6FAA42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1" w:type="dxa"/>
                </w:tcPr>
                <w:p w14:paraId="71CEA8E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w:t>
                  </w:r>
                  <w:r w:rsidRPr="00B82352">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275" w:type="dxa"/>
                </w:tcPr>
                <w:p w14:paraId="2033270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разделу I настоящего </w:t>
                  </w:r>
                  <w:r w:rsidRPr="00B82352">
                    <w:rPr>
                      <w:rFonts w:ascii="Arial" w:eastAsia="Times New Roman" w:hAnsi="Arial" w:cs="Arial"/>
                      <w:sz w:val="16"/>
                      <w:szCs w:val="16"/>
                      <w:lang w:eastAsia="ru-RU"/>
                    </w:rPr>
                    <w:lastRenderedPageBreak/>
                    <w:t>Приложения в зависимости от вида нефинансового актива</w:t>
                  </w:r>
                </w:p>
              </w:tc>
              <w:tc>
                <w:tcPr>
                  <w:tcW w:w="1418" w:type="dxa"/>
                </w:tcPr>
                <w:p w14:paraId="656BE69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4.3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37B093BB" w14:textId="77777777" w:rsidTr="000D3AE4">
              <w:tc>
                <w:tcPr>
                  <w:tcW w:w="478" w:type="dxa"/>
                </w:tcPr>
                <w:p w14:paraId="7F80F8D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4.3.4.2</w:t>
                  </w:r>
                </w:p>
              </w:tc>
              <w:tc>
                <w:tcPr>
                  <w:tcW w:w="1276" w:type="dxa"/>
                </w:tcPr>
                <w:p w14:paraId="11D7B9F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начисленной амортизации;</w:t>
                  </w:r>
                </w:p>
              </w:tc>
              <w:tc>
                <w:tcPr>
                  <w:tcW w:w="425" w:type="dxa"/>
                </w:tcPr>
                <w:p w14:paraId="1C05C2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23F4079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567" w:type="dxa"/>
                </w:tcPr>
                <w:p w14:paraId="63D4AC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0FB2EA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104 XX 4XX</w:t>
                  </w:r>
                </w:p>
              </w:tc>
              <w:tc>
                <w:tcPr>
                  <w:tcW w:w="851" w:type="dxa"/>
                </w:tcPr>
                <w:p w14:paraId="6F3AAB9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8D5ACB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8" w:type="dxa"/>
                </w:tcPr>
                <w:p w14:paraId="7850328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1.4 настоящего Приложения в соответствии с содержанием факта хозяйственной жизни</w:t>
                  </w:r>
                </w:p>
              </w:tc>
            </w:tr>
            <w:tr w:rsidR="00B82352" w:rsidRPr="00B82352" w14:paraId="03D1348D" w14:textId="77777777" w:rsidTr="000D3AE4">
              <w:tc>
                <w:tcPr>
                  <w:tcW w:w="478" w:type="dxa"/>
                </w:tcPr>
                <w:p w14:paraId="0C20497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4.3.4.3</w:t>
                  </w:r>
                </w:p>
              </w:tc>
              <w:tc>
                <w:tcPr>
                  <w:tcW w:w="1276" w:type="dxa"/>
                </w:tcPr>
                <w:p w14:paraId="4DAF66F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обесценения</w:t>
                  </w:r>
                </w:p>
              </w:tc>
              <w:tc>
                <w:tcPr>
                  <w:tcW w:w="425" w:type="dxa"/>
                </w:tcPr>
                <w:p w14:paraId="5D0D30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5E0694C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567" w:type="dxa"/>
                </w:tcPr>
                <w:p w14:paraId="3D8609A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A2C4AF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114 XX 4XX</w:t>
                  </w:r>
                </w:p>
              </w:tc>
              <w:tc>
                <w:tcPr>
                  <w:tcW w:w="851" w:type="dxa"/>
                </w:tcPr>
                <w:p w14:paraId="7043D72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5A166E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c>
                <w:tcPr>
                  <w:tcW w:w="1418" w:type="dxa"/>
                </w:tcPr>
                <w:p w14:paraId="4BF4A7A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1.12 настоящего Приложения в соответствии с содержанием факта хозяйственной жизни</w:t>
                  </w:r>
                </w:p>
              </w:tc>
            </w:tr>
            <w:tr w:rsidR="00B82352" w:rsidRPr="00B82352" w14:paraId="68506CCA" w14:textId="77777777" w:rsidTr="000D3AE4">
              <w:tc>
                <w:tcPr>
                  <w:tcW w:w="478" w:type="dxa"/>
                </w:tcPr>
                <w:p w14:paraId="0BD9A8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shd w:val="clear" w:color="auto" w:fill="BFBFBF" w:themeFill="background1" w:themeFillShade="BF"/>
                      <w:lang w:eastAsia="ru-RU"/>
                    </w:rPr>
                    <w:t>4.3.5</w:t>
                  </w:r>
                </w:p>
              </w:tc>
              <w:tc>
                <w:tcPr>
                  <w:tcW w:w="1276" w:type="dxa"/>
                </w:tcPr>
                <w:p w14:paraId="3814394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shd w:val="clear" w:color="auto" w:fill="BFBFBF" w:themeFill="background1" w:themeFillShade="BF"/>
                      <w:lang w:eastAsia="ru-RU"/>
                    </w:rPr>
                    <w:t>Отражены в бухгалтерском учете операции по переносу</w:t>
                  </w:r>
                  <w:r w:rsidRPr="00B82352">
                    <w:rPr>
                      <w:rFonts w:ascii="Arial" w:eastAsia="Times New Roman" w:hAnsi="Arial" w:cs="Arial"/>
                      <w:sz w:val="16"/>
                      <w:szCs w:val="16"/>
                      <w:lang w:eastAsia="ru-RU"/>
                    </w:rPr>
                    <w:t xml:space="preserve"> </w:t>
                  </w:r>
                  <w:r w:rsidRPr="00B82352">
                    <w:rPr>
                      <w:rFonts w:ascii="Arial" w:eastAsia="Times New Roman" w:hAnsi="Arial" w:cs="Arial"/>
                      <w:sz w:val="16"/>
                      <w:szCs w:val="16"/>
                      <w:shd w:val="clear" w:color="auto" w:fill="BFBFBF" w:themeFill="background1" w:themeFillShade="BF"/>
                      <w:lang w:eastAsia="ru-RU"/>
                    </w:rPr>
                    <w:t>остатков в межотчетный период в части:</w:t>
                  </w:r>
                </w:p>
              </w:tc>
              <w:tc>
                <w:tcPr>
                  <w:tcW w:w="425" w:type="dxa"/>
                </w:tcPr>
                <w:p w14:paraId="7AE64E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567" w:type="dxa"/>
                </w:tcPr>
                <w:p w14:paraId="706172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567" w:type="dxa"/>
                </w:tcPr>
                <w:p w14:paraId="656A31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567" w:type="dxa"/>
                </w:tcPr>
                <w:p w14:paraId="35F4845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851" w:type="dxa"/>
                </w:tcPr>
                <w:p w14:paraId="0085E9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1275" w:type="dxa"/>
                </w:tcPr>
                <w:p w14:paraId="2C5603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1418" w:type="dxa"/>
                </w:tcPr>
                <w:p w14:paraId="7AC4BB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r>
            <w:tr w:rsidR="00B82352" w:rsidRPr="00B82352" w14:paraId="79CE2BF0" w14:textId="77777777" w:rsidTr="000D3AE4">
              <w:tc>
                <w:tcPr>
                  <w:tcW w:w="478" w:type="dxa"/>
                </w:tcPr>
                <w:p w14:paraId="706A5E3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4.3.</w:t>
                  </w:r>
                  <w:r w:rsidRPr="00B82352">
                    <w:rPr>
                      <w:rFonts w:ascii="Arial" w:eastAsia="Times New Roman" w:hAnsi="Arial" w:cs="Arial"/>
                      <w:sz w:val="16"/>
                      <w:szCs w:val="16"/>
                      <w:shd w:val="clear" w:color="auto" w:fill="BFBFBF" w:themeFill="background1" w:themeFillShade="BF"/>
                      <w:lang w:eastAsia="ru-RU"/>
                    </w:rPr>
                    <w:lastRenderedPageBreak/>
                    <w:t>5.1</w:t>
                  </w:r>
                </w:p>
              </w:tc>
              <w:tc>
                <w:tcPr>
                  <w:tcW w:w="1276" w:type="dxa"/>
                </w:tcPr>
                <w:p w14:paraId="3BAD663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 xml:space="preserve">стоимости </w:t>
                  </w:r>
                  <w:r w:rsidRPr="00B82352">
                    <w:rPr>
                      <w:rFonts w:ascii="Arial" w:eastAsia="Times New Roman" w:hAnsi="Arial" w:cs="Arial"/>
                      <w:sz w:val="16"/>
                      <w:szCs w:val="16"/>
                      <w:shd w:val="clear" w:color="auto" w:fill="BFBFBF" w:themeFill="background1" w:themeFillShade="BF"/>
                      <w:lang w:eastAsia="ru-RU"/>
                    </w:rPr>
                    <w:lastRenderedPageBreak/>
                    <w:t>объектов нефинансовых активов;</w:t>
                  </w:r>
                </w:p>
              </w:tc>
              <w:tc>
                <w:tcPr>
                  <w:tcW w:w="425" w:type="dxa"/>
                </w:tcPr>
                <w:p w14:paraId="0636CD6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КР</w:t>
                  </w:r>
                  <w:r w:rsidRPr="00B82352">
                    <w:rPr>
                      <w:rFonts w:ascii="Arial" w:eastAsia="Times New Roman" w:hAnsi="Arial" w:cs="Arial"/>
                      <w:sz w:val="16"/>
                      <w:szCs w:val="16"/>
                      <w:shd w:val="clear" w:color="auto" w:fill="BFBFBF" w:themeFill="background1" w:themeFillShade="BF"/>
                      <w:lang w:eastAsia="ru-RU"/>
                    </w:rPr>
                    <w:lastRenderedPageBreak/>
                    <w:t>Б</w:t>
                  </w:r>
                </w:p>
              </w:tc>
              <w:tc>
                <w:tcPr>
                  <w:tcW w:w="567" w:type="dxa"/>
                </w:tcPr>
                <w:p w14:paraId="7F72D39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 xml:space="preserve">X </w:t>
                  </w:r>
                  <w:r w:rsidRPr="00B82352">
                    <w:rPr>
                      <w:rFonts w:ascii="Arial" w:eastAsia="Times New Roman" w:hAnsi="Arial" w:cs="Arial"/>
                      <w:sz w:val="16"/>
                      <w:szCs w:val="16"/>
                      <w:shd w:val="clear" w:color="auto" w:fill="BFBFBF" w:themeFill="background1" w:themeFillShade="BF"/>
                      <w:lang w:eastAsia="ru-RU"/>
                    </w:rPr>
                    <w:lastRenderedPageBreak/>
                    <w:t>1XX XX 3XX</w:t>
                  </w:r>
                </w:p>
              </w:tc>
              <w:tc>
                <w:tcPr>
                  <w:tcW w:w="567" w:type="dxa"/>
                </w:tcPr>
                <w:p w14:paraId="732B31C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гКБК</w:t>
                  </w:r>
                </w:p>
              </w:tc>
              <w:tc>
                <w:tcPr>
                  <w:tcW w:w="567" w:type="dxa"/>
                </w:tcPr>
                <w:p w14:paraId="5B2159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 xml:space="preserve">X 401 </w:t>
                  </w:r>
                  <w:r w:rsidRPr="00B82352">
                    <w:rPr>
                      <w:rFonts w:ascii="Arial" w:eastAsia="Times New Roman" w:hAnsi="Arial" w:cs="Arial"/>
                      <w:sz w:val="16"/>
                      <w:szCs w:val="16"/>
                      <w:shd w:val="clear" w:color="auto" w:fill="BFBFBF" w:themeFill="background1" w:themeFillShade="BF"/>
                      <w:lang w:eastAsia="ru-RU"/>
                    </w:rPr>
                    <w:lastRenderedPageBreak/>
                    <w:t>30 000</w:t>
                  </w:r>
                </w:p>
              </w:tc>
              <w:tc>
                <w:tcPr>
                  <w:tcW w:w="851" w:type="dxa"/>
                </w:tcPr>
                <w:p w14:paraId="2973D5A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Документ</w:t>
                  </w:r>
                  <w:r w:rsidRPr="00B82352">
                    <w:rPr>
                      <w:rFonts w:ascii="Arial" w:eastAsia="Times New Roman" w:hAnsi="Arial" w:cs="Arial"/>
                      <w:sz w:val="16"/>
                      <w:szCs w:val="16"/>
                      <w:shd w:val="clear" w:color="auto" w:fill="BFBFBF" w:themeFill="background1" w:themeFillShade="BF"/>
                      <w:lang w:eastAsia="ru-RU"/>
                    </w:rPr>
                    <w:lastRenderedPageBreak/>
                    <w:t>, предусмотренный согласно учетной политике (графику документооборота)</w:t>
                  </w:r>
                </w:p>
              </w:tc>
              <w:tc>
                <w:tcPr>
                  <w:tcW w:w="1275" w:type="dxa"/>
                </w:tcPr>
                <w:p w14:paraId="5BD9149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 xml:space="preserve">Согласно </w:t>
                  </w:r>
                  <w:r w:rsidRPr="00B82352">
                    <w:rPr>
                      <w:rFonts w:ascii="Arial" w:eastAsia="Times New Roman" w:hAnsi="Arial" w:cs="Arial"/>
                      <w:sz w:val="16"/>
                      <w:szCs w:val="16"/>
                      <w:shd w:val="clear" w:color="auto" w:fill="BFBFBF" w:themeFill="background1" w:themeFillShade="BF"/>
                      <w:lang w:eastAsia="ru-RU"/>
                    </w:rPr>
                    <w:lastRenderedPageBreak/>
                    <w:t>разделу I настоящего Приложения в зависимости от вида нефинансового актива</w:t>
                  </w:r>
                </w:p>
              </w:tc>
              <w:tc>
                <w:tcPr>
                  <w:tcW w:w="1418" w:type="dxa"/>
                </w:tcPr>
                <w:p w14:paraId="31F75D9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 xml:space="preserve">Согласно пункту </w:t>
                  </w:r>
                  <w:r w:rsidRPr="00B82352">
                    <w:rPr>
                      <w:rFonts w:ascii="Arial" w:eastAsia="Times New Roman" w:hAnsi="Arial" w:cs="Arial"/>
                      <w:sz w:val="16"/>
                      <w:szCs w:val="16"/>
                      <w:shd w:val="clear" w:color="auto" w:fill="BFBFBF" w:themeFill="background1" w:themeFillShade="BF"/>
                      <w:lang w:eastAsia="ru-RU"/>
                    </w:rPr>
                    <w:lastRenderedPageBreak/>
                    <w:t>4.3 настоящего Приложения в соответствии с содержанием факта хозяйственной жизни</w:t>
                  </w:r>
                </w:p>
              </w:tc>
            </w:tr>
            <w:tr w:rsidR="00B82352" w:rsidRPr="00B82352" w14:paraId="6506609E" w14:textId="77777777" w:rsidTr="000D3AE4">
              <w:tc>
                <w:tcPr>
                  <w:tcW w:w="478" w:type="dxa"/>
                </w:tcPr>
                <w:p w14:paraId="75789E5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4.3.5.2</w:t>
                  </w:r>
                </w:p>
              </w:tc>
              <w:tc>
                <w:tcPr>
                  <w:tcW w:w="1276" w:type="dxa"/>
                </w:tcPr>
                <w:p w14:paraId="2F5EFE5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начисленной амортизации;</w:t>
                  </w:r>
                </w:p>
              </w:tc>
              <w:tc>
                <w:tcPr>
                  <w:tcW w:w="425" w:type="dxa"/>
                </w:tcPr>
                <w:p w14:paraId="6A512D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гКБК</w:t>
                  </w:r>
                </w:p>
              </w:tc>
              <w:tc>
                <w:tcPr>
                  <w:tcW w:w="567" w:type="dxa"/>
                </w:tcPr>
                <w:p w14:paraId="4754CA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401 30 000</w:t>
                  </w:r>
                </w:p>
              </w:tc>
              <w:tc>
                <w:tcPr>
                  <w:tcW w:w="567" w:type="dxa"/>
                </w:tcPr>
                <w:p w14:paraId="1AF539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КРБ</w:t>
                  </w:r>
                </w:p>
              </w:tc>
              <w:tc>
                <w:tcPr>
                  <w:tcW w:w="567" w:type="dxa"/>
                </w:tcPr>
                <w:p w14:paraId="4CAD7B3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104 XX 4XX</w:t>
                  </w:r>
                </w:p>
              </w:tc>
              <w:tc>
                <w:tcPr>
                  <w:tcW w:w="851" w:type="dxa"/>
                </w:tcPr>
                <w:p w14:paraId="365DA2A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Документ, предусмотренный согласно учетной политике (графику документооборота)</w:t>
                  </w:r>
                </w:p>
              </w:tc>
              <w:tc>
                <w:tcPr>
                  <w:tcW w:w="1275" w:type="dxa"/>
                </w:tcPr>
                <w:p w14:paraId="4135FC8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пункту 4.3 настоящего Приложения в соответствии с содержанием факта хозяйственной жизни</w:t>
                  </w:r>
                </w:p>
              </w:tc>
              <w:tc>
                <w:tcPr>
                  <w:tcW w:w="1418" w:type="dxa"/>
                </w:tcPr>
                <w:p w14:paraId="4F254CF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пункту 1.4 настоящего Приложения в соответствии с содержанием факта хозяйственной жизни</w:t>
                  </w:r>
                </w:p>
              </w:tc>
            </w:tr>
            <w:tr w:rsidR="00B82352" w:rsidRPr="00B82352" w14:paraId="0095F6AE" w14:textId="77777777" w:rsidTr="000D3AE4">
              <w:tc>
                <w:tcPr>
                  <w:tcW w:w="478" w:type="dxa"/>
                </w:tcPr>
                <w:p w14:paraId="40B572C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4.3.5.3</w:t>
                  </w:r>
                </w:p>
              </w:tc>
              <w:tc>
                <w:tcPr>
                  <w:tcW w:w="1276" w:type="dxa"/>
                </w:tcPr>
                <w:p w14:paraId="0C010CE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обесценения;</w:t>
                  </w:r>
                </w:p>
              </w:tc>
              <w:tc>
                <w:tcPr>
                  <w:tcW w:w="425" w:type="dxa"/>
                </w:tcPr>
                <w:p w14:paraId="1F5957E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гКБК</w:t>
                  </w:r>
                </w:p>
              </w:tc>
              <w:tc>
                <w:tcPr>
                  <w:tcW w:w="567" w:type="dxa"/>
                </w:tcPr>
                <w:p w14:paraId="418F27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401 30 000</w:t>
                  </w:r>
                </w:p>
              </w:tc>
              <w:tc>
                <w:tcPr>
                  <w:tcW w:w="567" w:type="dxa"/>
                </w:tcPr>
                <w:p w14:paraId="2BD8B15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КРБ</w:t>
                  </w:r>
                </w:p>
              </w:tc>
              <w:tc>
                <w:tcPr>
                  <w:tcW w:w="567" w:type="dxa"/>
                </w:tcPr>
                <w:p w14:paraId="3317941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114 XX 4XX</w:t>
                  </w:r>
                </w:p>
              </w:tc>
              <w:tc>
                <w:tcPr>
                  <w:tcW w:w="851" w:type="dxa"/>
                </w:tcPr>
                <w:p w14:paraId="2A9844F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Документ, предусмотренный согласно учетной политике (графику документооборота)</w:t>
                  </w:r>
                </w:p>
              </w:tc>
              <w:tc>
                <w:tcPr>
                  <w:tcW w:w="1275" w:type="dxa"/>
                </w:tcPr>
                <w:p w14:paraId="2E9B7E9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пункту 4.3 настоящего Приложения в соответствии с содержанием факта хозяйственной жизни</w:t>
                  </w:r>
                </w:p>
              </w:tc>
              <w:tc>
                <w:tcPr>
                  <w:tcW w:w="1418" w:type="dxa"/>
                </w:tcPr>
                <w:p w14:paraId="1E5366A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пункту 1.12 настоящего Приложения в соответствии с содержанием факта хозяйственной жизни</w:t>
                  </w:r>
                </w:p>
              </w:tc>
            </w:tr>
            <w:tr w:rsidR="00B82352" w:rsidRPr="00B82352" w14:paraId="4AA3897A" w14:textId="77777777" w:rsidTr="000D3AE4">
              <w:tc>
                <w:tcPr>
                  <w:tcW w:w="478" w:type="dxa"/>
                </w:tcPr>
                <w:p w14:paraId="142514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4.3.5.4</w:t>
                  </w:r>
                </w:p>
              </w:tc>
              <w:tc>
                <w:tcPr>
                  <w:tcW w:w="1276" w:type="dxa"/>
                </w:tcPr>
                <w:p w14:paraId="6D9BE10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стоимости объектов финансовых активов (в части остатка по кредиту счетов);</w:t>
                  </w:r>
                </w:p>
              </w:tc>
              <w:tc>
                <w:tcPr>
                  <w:tcW w:w="425" w:type="dxa"/>
                </w:tcPr>
                <w:p w14:paraId="1014A5B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КДБ</w:t>
                  </w:r>
                </w:p>
                <w:p w14:paraId="0327445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КРБ</w:t>
                  </w:r>
                </w:p>
                <w:p w14:paraId="1474862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КИФ</w:t>
                  </w:r>
                </w:p>
              </w:tc>
              <w:tc>
                <w:tcPr>
                  <w:tcW w:w="567" w:type="dxa"/>
                </w:tcPr>
                <w:p w14:paraId="554C79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2XX XX 5XX</w:t>
                  </w:r>
                </w:p>
              </w:tc>
              <w:tc>
                <w:tcPr>
                  <w:tcW w:w="567" w:type="dxa"/>
                </w:tcPr>
                <w:p w14:paraId="71E72F2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гКБК</w:t>
                  </w:r>
                </w:p>
              </w:tc>
              <w:tc>
                <w:tcPr>
                  <w:tcW w:w="567" w:type="dxa"/>
                </w:tcPr>
                <w:p w14:paraId="4D0825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401 30 000</w:t>
                  </w:r>
                </w:p>
              </w:tc>
              <w:tc>
                <w:tcPr>
                  <w:tcW w:w="851" w:type="dxa"/>
                </w:tcPr>
                <w:p w14:paraId="4C98A2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Документ, предусмотренный согласно учетной политике (графику документ</w:t>
                  </w:r>
                  <w:r w:rsidRPr="00B82352">
                    <w:rPr>
                      <w:rFonts w:ascii="Arial" w:eastAsia="Times New Roman" w:hAnsi="Arial" w:cs="Arial"/>
                      <w:sz w:val="16"/>
                      <w:szCs w:val="16"/>
                      <w:shd w:val="clear" w:color="auto" w:fill="BFBFBF" w:themeFill="background1" w:themeFillShade="BF"/>
                      <w:lang w:eastAsia="ru-RU"/>
                    </w:rPr>
                    <w:lastRenderedPageBreak/>
                    <w:t>ооборота)</w:t>
                  </w:r>
                </w:p>
              </w:tc>
              <w:tc>
                <w:tcPr>
                  <w:tcW w:w="1275" w:type="dxa"/>
                </w:tcPr>
                <w:p w14:paraId="169DE80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Согласно разделу II настоящего Приложения в зависимости от вида нефинансового актива</w:t>
                  </w:r>
                </w:p>
              </w:tc>
              <w:tc>
                <w:tcPr>
                  <w:tcW w:w="1418" w:type="dxa"/>
                </w:tcPr>
                <w:p w14:paraId="42DA455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пункту 4.3 настоящего Приложения в соответствии с содержанием факта хозяйственной жизни</w:t>
                  </w:r>
                </w:p>
              </w:tc>
            </w:tr>
            <w:tr w:rsidR="00B82352" w:rsidRPr="00B82352" w14:paraId="7814C74B" w14:textId="77777777" w:rsidTr="000D3AE4">
              <w:tc>
                <w:tcPr>
                  <w:tcW w:w="478" w:type="dxa"/>
                </w:tcPr>
                <w:p w14:paraId="7EDDE9D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4.3.5.5</w:t>
                  </w:r>
                </w:p>
              </w:tc>
              <w:tc>
                <w:tcPr>
                  <w:tcW w:w="1276" w:type="dxa"/>
                </w:tcPr>
                <w:p w14:paraId="22615CE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обязательств (в части остатка по кредиту счетов);</w:t>
                  </w:r>
                </w:p>
              </w:tc>
              <w:tc>
                <w:tcPr>
                  <w:tcW w:w="425" w:type="dxa"/>
                </w:tcPr>
                <w:p w14:paraId="0C3635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КРБ</w:t>
                  </w:r>
                </w:p>
                <w:p w14:paraId="16A6CE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КИФ</w:t>
                  </w:r>
                </w:p>
              </w:tc>
              <w:tc>
                <w:tcPr>
                  <w:tcW w:w="567" w:type="dxa"/>
                </w:tcPr>
                <w:p w14:paraId="184AA33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3XX XX 7XX</w:t>
                  </w:r>
                </w:p>
              </w:tc>
              <w:tc>
                <w:tcPr>
                  <w:tcW w:w="567" w:type="dxa"/>
                </w:tcPr>
                <w:p w14:paraId="02651B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гКБК</w:t>
                  </w:r>
                </w:p>
              </w:tc>
              <w:tc>
                <w:tcPr>
                  <w:tcW w:w="567" w:type="dxa"/>
                </w:tcPr>
                <w:p w14:paraId="7BC99F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401 30 000</w:t>
                  </w:r>
                </w:p>
              </w:tc>
              <w:tc>
                <w:tcPr>
                  <w:tcW w:w="851" w:type="dxa"/>
                </w:tcPr>
                <w:p w14:paraId="00FAA1D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Документ, предусмотренный согласно учетной политике (графику документооборота)</w:t>
                  </w:r>
                </w:p>
              </w:tc>
              <w:tc>
                <w:tcPr>
                  <w:tcW w:w="1275" w:type="dxa"/>
                </w:tcPr>
                <w:p w14:paraId="2A1EA55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разделу III настоящего Приложения в зависимости от вида нефинансового актива</w:t>
                  </w:r>
                </w:p>
              </w:tc>
              <w:tc>
                <w:tcPr>
                  <w:tcW w:w="1418" w:type="dxa"/>
                </w:tcPr>
                <w:p w14:paraId="74B8FED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пункту 4.3 настоящего Приложения в соответствии с содержанием факта хозяйственной жизни</w:t>
                  </w:r>
                </w:p>
              </w:tc>
            </w:tr>
            <w:tr w:rsidR="00B82352" w:rsidRPr="00B82352" w14:paraId="06FEF941" w14:textId="77777777" w:rsidTr="000D3AE4">
              <w:tc>
                <w:tcPr>
                  <w:tcW w:w="478" w:type="dxa"/>
                </w:tcPr>
                <w:p w14:paraId="502E7A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4.3.5.6</w:t>
                  </w:r>
                </w:p>
              </w:tc>
              <w:tc>
                <w:tcPr>
                  <w:tcW w:w="1276" w:type="dxa"/>
                </w:tcPr>
                <w:p w14:paraId="22190DD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финансового результата (в части остатка по кредиту счетов)</w:t>
                  </w:r>
                </w:p>
              </w:tc>
              <w:tc>
                <w:tcPr>
                  <w:tcW w:w="425" w:type="dxa"/>
                </w:tcPr>
                <w:p w14:paraId="3634B29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КДБ</w:t>
                  </w:r>
                </w:p>
              </w:tc>
              <w:tc>
                <w:tcPr>
                  <w:tcW w:w="567" w:type="dxa"/>
                </w:tcPr>
                <w:p w14:paraId="1EB441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401 XX XXX</w:t>
                  </w:r>
                </w:p>
              </w:tc>
              <w:tc>
                <w:tcPr>
                  <w:tcW w:w="567" w:type="dxa"/>
                </w:tcPr>
                <w:p w14:paraId="044620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гКБК</w:t>
                  </w:r>
                </w:p>
              </w:tc>
              <w:tc>
                <w:tcPr>
                  <w:tcW w:w="567" w:type="dxa"/>
                </w:tcPr>
                <w:p w14:paraId="115670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401 30 000</w:t>
                  </w:r>
                </w:p>
              </w:tc>
              <w:tc>
                <w:tcPr>
                  <w:tcW w:w="851" w:type="dxa"/>
                </w:tcPr>
                <w:p w14:paraId="3C23F1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Документ, предусмотренный согласно учетной политике (графику документооборота)</w:t>
                  </w:r>
                </w:p>
              </w:tc>
              <w:tc>
                <w:tcPr>
                  <w:tcW w:w="1275" w:type="dxa"/>
                </w:tcPr>
                <w:p w14:paraId="49EE9E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разделу IV настоящего Приложения в зависимости от вида нефинансового актива</w:t>
                  </w:r>
                </w:p>
              </w:tc>
              <w:tc>
                <w:tcPr>
                  <w:tcW w:w="1418" w:type="dxa"/>
                </w:tcPr>
                <w:p w14:paraId="624187A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пункту 4.3 настоящего Приложения в соответствии с содержанием факта хозяйственной жизни</w:t>
                  </w:r>
                </w:p>
              </w:tc>
            </w:tr>
            <w:tr w:rsidR="00B82352" w:rsidRPr="00B82352" w14:paraId="068A865C" w14:textId="77777777" w:rsidTr="000D3AE4">
              <w:tc>
                <w:tcPr>
                  <w:tcW w:w="478" w:type="dxa"/>
                </w:tcPr>
                <w:p w14:paraId="7EACDA5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4.3.6</w:t>
                  </w:r>
                </w:p>
              </w:tc>
              <w:tc>
                <w:tcPr>
                  <w:tcW w:w="1276" w:type="dxa"/>
                </w:tcPr>
                <w:p w14:paraId="484086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Отражены в бухгалтерском учете операции по переносу остатков в межотчетный период в части:</w:t>
                  </w:r>
                </w:p>
              </w:tc>
              <w:tc>
                <w:tcPr>
                  <w:tcW w:w="425" w:type="dxa"/>
                </w:tcPr>
                <w:p w14:paraId="6E6E3F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567" w:type="dxa"/>
                </w:tcPr>
                <w:p w14:paraId="167A621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567" w:type="dxa"/>
                </w:tcPr>
                <w:p w14:paraId="7011BD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567" w:type="dxa"/>
                </w:tcPr>
                <w:p w14:paraId="739D24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851" w:type="dxa"/>
                </w:tcPr>
                <w:p w14:paraId="6E822F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1275" w:type="dxa"/>
                </w:tcPr>
                <w:p w14:paraId="136F1C1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c>
                <w:tcPr>
                  <w:tcW w:w="1418" w:type="dxa"/>
                </w:tcPr>
                <w:p w14:paraId="2895668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w:t>
                  </w:r>
                </w:p>
              </w:tc>
            </w:tr>
            <w:tr w:rsidR="00B82352" w:rsidRPr="00B82352" w14:paraId="32D41E35" w14:textId="77777777" w:rsidTr="000D3AE4">
              <w:tc>
                <w:tcPr>
                  <w:tcW w:w="478" w:type="dxa"/>
                </w:tcPr>
                <w:p w14:paraId="0B5137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4.3.6.1</w:t>
                  </w:r>
                </w:p>
              </w:tc>
              <w:tc>
                <w:tcPr>
                  <w:tcW w:w="1276" w:type="dxa"/>
                </w:tcPr>
                <w:p w14:paraId="45DBB4B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стоимости объектов финансовых активов (в части остатка по дебету счетов);</w:t>
                  </w:r>
                </w:p>
              </w:tc>
              <w:tc>
                <w:tcPr>
                  <w:tcW w:w="425" w:type="dxa"/>
                </w:tcPr>
                <w:p w14:paraId="18B1027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гКБК</w:t>
                  </w:r>
                </w:p>
              </w:tc>
              <w:tc>
                <w:tcPr>
                  <w:tcW w:w="567" w:type="dxa"/>
                </w:tcPr>
                <w:p w14:paraId="59B745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401 30 000</w:t>
                  </w:r>
                </w:p>
              </w:tc>
              <w:tc>
                <w:tcPr>
                  <w:tcW w:w="567" w:type="dxa"/>
                </w:tcPr>
                <w:p w14:paraId="66ED40A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КДБ</w:t>
                  </w:r>
                </w:p>
                <w:p w14:paraId="36D70D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КРБ</w:t>
                  </w:r>
                </w:p>
                <w:p w14:paraId="7333B3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КИФ</w:t>
                  </w:r>
                </w:p>
              </w:tc>
              <w:tc>
                <w:tcPr>
                  <w:tcW w:w="567" w:type="dxa"/>
                </w:tcPr>
                <w:p w14:paraId="217D34E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2XX XX 6XX</w:t>
                  </w:r>
                </w:p>
              </w:tc>
              <w:tc>
                <w:tcPr>
                  <w:tcW w:w="851" w:type="dxa"/>
                </w:tcPr>
                <w:p w14:paraId="5B63000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 xml:space="preserve">Документ, предусмотренный согласно учетной политике </w:t>
                  </w:r>
                  <w:r w:rsidRPr="00B82352">
                    <w:rPr>
                      <w:rFonts w:ascii="Arial" w:eastAsia="Times New Roman" w:hAnsi="Arial" w:cs="Arial"/>
                      <w:sz w:val="16"/>
                      <w:szCs w:val="16"/>
                      <w:shd w:val="clear" w:color="auto" w:fill="BFBFBF" w:themeFill="background1" w:themeFillShade="BF"/>
                      <w:lang w:eastAsia="ru-RU"/>
                    </w:rPr>
                    <w:lastRenderedPageBreak/>
                    <w:t>(графику документооборота)</w:t>
                  </w:r>
                </w:p>
              </w:tc>
              <w:tc>
                <w:tcPr>
                  <w:tcW w:w="1275" w:type="dxa"/>
                </w:tcPr>
                <w:p w14:paraId="000591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 xml:space="preserve">Согласно пункту 4.3 настоящего Приложения в соответствии с содержанием факта </w:t>
                  </w:r>
                  <w:r w:rsidRPr="00B82352">
                    <w:rPr>
                      <w:rFonts w:ascii="Arial" w:eastAsia="Times New Roman" w:hAnsi="Arial" w:cs="Arial"/>
                      <w:sz w:val="16"/>
                      <w:szCs w:val="16"/>
                      <w:shd w:val="clear" w:color="auto" w:fill="BFBFBF" w:themeFill="background1" w:themeFillShade="BF"/>
                      <w:lang w:eastAsia="ru-RU"/>
                    </w:rPr>
                    <w:lastRenderedPageBreak/>
                    <w:t>хозяйственной жизни</w:t>
                  </w:r>
                </w:p>
              </w:tc>
              <w:tc>
                <w:tcPr>
                  <w:tcW w:w="1418" w:type="dxa"/>
                </w:tcPr>
                <w:p w14:paraId="70A9880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 xml:space="preserve">Согласно разделу II настоящего Приложения в зависимости от вида нефинансового </w:t>
                  </w:r>
                  <w:r w:rsidRPr="00B82352">
                    <w:rPr>
                      <w:rFonts w:ascii="Arial" w:eastAsia="Times New Roman" w:hAnsi="Arial" w:cs="Arial"/>
                      <w:sz w:val="16"/>
                      <w:szCs w:val="16"/>
                      <w:shd w:val="clear" w:color="auto" w:fill="BFBFBF" w:themeFill="background1" w:themeFillShade="BF"/>
                      <w:lang w:eastAsia="ru-RU"/>
                    </w:rPr>
                    <w:lastRenderedPageBreak/>
                    <w:t>актива</w:t>
                  </w:r>
                </w:p>
              </w:tc>
            </w:tr>
            <w:tr w:rsidR="00B82352" w:rsidRPr="00B82352" w14:paraId="6B0DF3CC" w14:textId="77777777" w:rsidTr="000D3AE4">
              <w:tc>
                <w:tcPr>
                  <w:tcW w:w="478" w:type="dxa"/>
                </w:tcPr>
                <w:p w14:paraId="0E9798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lastRenderedPageBreak/>
                    <w:t>4.3.6.2</w:t>
                  </w:r>
                </w:p>
              </w:tc>
              <w:tc>
                <w:tcPr>
                  <w:tcW w:w="1276" w:type="dxa"/>
                </w:tcPr>
                <w:p w14:paraId="68BD221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обязательств (в части остатка по дебету счетов);</w:t>
                  </w:r>
                </w:p>
              </w:tc>
              <w:tc>
                <w:tcPr>
                  <w:tcW w:w="425" w:type="dxa"/>
                </w:tcPr>
                <w:p w14:paraId="3AD0D0C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гКБК</w:t>
                  </w:r>
                </w:p>
              </w:tc>
              <w:tc>
                <w:tcPr>
                  <w:tcW w:w="567" w:type="dxa"/>
                </w:tcPr>
                <w:p w14:paraId="77E70E2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401 30 000</w:t>
                  </w:r>
                </w:p>
              </w:tc>
              <w:tc>
                <w:tcPr>
                  <w:tcW w:w="567" w:type="dxa"/>
                </w:tcPr>
                <w:p w14:paraId="7616EB8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КРБ</w:t>
                  </w:r>
                </w:p>
                <w:p w14:paraId="685649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КИФ</w:t>
                  </w:r>
                </w:p>
              </w:tc>
              <w:tc>
                <w:tcPr>
                  <w:tcW w:w="567" w:type="dxa"/>
                </w:tcPr>
                <w:p w14:paraId="5142009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3XX XX 8XX</w:t>
                  </w:r>
                </w:p>
              </w:tc>
              <w:tc>
                <w:tcPr>
                  <w:tcW w:w="851" w:type="dxa"/>
                </w:tcPr>
                <w:p w14:paraId="6C1C7D8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Документ, предусмотренный согласно учетной политике (графику документооборота)</w:t>
                  </w:r>
                </w:p>
              </w:tc>
              <w:tc>
                <w:tcPr>
                  <w:tcW w:w="1275" w:type="dxa"/>
                </w:tcPr>
                <w:p w14:paraId="1C07E5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пункту 4.3 настоящего Приложения в соответствии с содержанием факта хозяйственной жизни</w:t>
                  </w:r>
                </w:p>
              </w:tc>
              <w:tc>
                <w:tcPr>
                  <w:tcW w:w="1418" w:type="dxa"/>
                </w:tcPr>
                <w:p w14:paraId="75F5A02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разделу III настоящего Приложения в зависимости от вида нефинансового актива</w:t>
                  </w:r>
                </w:p>
              </w:tc>
            </w:tr>
            <w:tr w:rsidR="00B82352" w:rsidRPr="00B82352" w14:paraId="63F35A44" w14:textId="77777777" w:rsidTr="000D3AE4">
              <w:tc>
                <w:tcPr>
                  <w:tcW w:w="478" w:type="dxa"/>
                </w:tcPr>
                <w:p w14:paraId="114ECE3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4.3.6.3</w:t>
                  </w:r>
                </w:p>
              </w:tc>
              <w:tc>
                <w:tcPr>
                  <w:tcW w:w="1276" w:type="dxa"/>
                </w:tcPr>
                <w:p w14:paraId="174A36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финансового результата (в части остатка по дебету счетов)</w:t>
                  </w:r>
                </w:p>
              </w:tc>
              <w:tc>
                <w:tcPr>
                  <w:tcW w:w="425" w:type="dxa"/>
                </w:tcPr>
                <w:p w14:paraId="152AE4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гКБК</w:t>
                  </w:r>
                </w:p>
              </w:tc>
              <w:tc>
                <w:tcPr>
                  <w:tcW w:w="567" w:type="dxa"/>
                </w:tcPr>
                <w:p w14:paraId="299606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401 30 000</w:t>
                  </w:r>
                </w:p>
              </w:tc>
              <w:tc>
                <w:tcPr>
                  <w:tcW w:w="567" w:type="dxa"/>
                </w:tcPr>
                <w:p w14:paraId="7B72B69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КРБ</w:t>
                  </w:r>
                </w:p>
              </w:tc>
              <w:tc>
                <w:tcPr>
                  <w:tcW w:w="567" w:type="dxa"/>
                </w:tcPr>
                <w:p w14:paraId="7AD40D4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X 401 XX XXX</w:t>
                  </w:r>
                </w:p>
              </w:tc>
              <w:tc>
                <w:tcPr>
                  <w:tcW w:w="851" w:type="dxa"/>
                </w:tcPr>
                <w:p w14:paraId="340E6D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Документ, предусмотренный согласно учетной политике (графику документооборота)</w:t>
                  </w:r>
                </w:p>
              </w:tc>
              <w:tc>
                <w:tcPr>
                  <w:tcW w:w="1275" w:type="dxa"/>
                </w:tcPr>
                <w:p w14:paraId="287F58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пункту 4.3 настоящего Приложения в соответствии с содержанием факта хозяйственной жизни</w:t>
                  </w:r>
                </w:p>
              </w:tc>
              <w:tc>
                <w:tcPr>
                  <w:tcW w:w="1418" w:type="dxa"/>
                </w:tcPr>
                <w:p w14:paraId="38710C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B82352">
                    <w:rPr>
                      <w:rFonts w:ascii="Arial" w:eastAsia="Times New Roman" w:hAnsi="Arial" w:cs="Arial"/>
                      <w:sz w:val="16"/>
                      <w:szCs w:val="16"/>
                      <w:shd w:val="clear" w:color="auto" w:fill="BFBFBF" w:themeFill="background1" w:themeFillShade="BF"/>
                      <w:lang w:eastAsia="ru-RU"/>
                    </w:rPr>
                    <w:t>Согласно разделу IV настоящего Приложения в зависимости от вида нефинансового актива</w:t>
                  </w:r>
                </w:p>
              </w:tc>
            </w:tr>
            <w:tr w:rsidR="00B82352" w:rsidRPr="00B82352" w14:paraId="18ACD2BA" w14:textId="77777777" w:rsidTr="000D3AE4">
              <w:tc>
                <w:tcPr>
                  <w:tcW w:w="478" w:type="dxa"/>
                </w:tcPr>
                <w:p w14:paraId="09DADB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1F610E">
                    <w:rPr>
                      <w:rFonts w:ascii="Arial" w:eastAsia="Times New Roman" w:hAnsi="Arial" w:cs="Arial"/>
                      <w:sz w:val="16"/>
                      <w:szCs w:val="16"/>
                      <w:lang w:eastAsia="ru-RU"/>
                    </w:rPr>
                    <w:t>4.3.</w:t>
                  </w:r>
                  <w:r w:rsidRPr="00B82352">
                    <w:rPr>
                      <w:rFonts w:ascii="Arial" w:eastAsia="Times New Roman" w:hAnsi="Arial" w:cs="Arial"/>
                      <w:sz w:val="16"/>
                      <w:szCs w:val="16"/>
                      <w:shd w:val="clear" w:color="auto" w:fill="BFBFBF" w:themeFill="background1" w:themeFillShade="BF"/>
                      <w:lang w:eastAsia="ru-RU"/>
                    </w:rPr>
                    <w:t>7</w:t>
                  </w:r>
                </w:p>
              </w:tc>
              <w:tc>
                <w:tcPr>
                  <w:tcW w:w="1276" w:type="dxa"/>
                </w:tcPr>
                <w:p w14:paraId="2C2E9C3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Отражены в бухгалтерском учете учреждения операции по закрытию завершенных расчетов по поступлению (передаче) нефинансовых, финансовых активов (обязательств) (в части </w:t>
                  </w:r>
                  <w:r w:rsidRPr="00B82352">
                    <w:rPr>
                      <w:rFonts w:ascii="Arial" w:eastAsia="Times New Roman" w:hAnsi="Arial" w:cs="Arial"/>
                      <w:sz w:val="16"/>
                      <w:szCs w:val="16"/>
                      <w:lang w:eastAsia="ru-RU"/>
                    </w:rPr>
                    <w:lastRenderedPageBreak/>
                    <w:t>остатка по кредиту счета)</w:t>
                  </w:r>
                </w:p>
              </w:tc>
              <w:tc>
                <w:tcPr>
                  <w:tcW w:w="425" w:type="dxa"/>
                </w:tcPr>
                <w:p w14:paraId="132CB1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349F26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06 73X</w:t>
                  </w:r>
                </w:p>
              </w:tc>
              <w:tc>
                <w:tcPr>
                  <w:tcW w:w="567" w:type="dxa"/>
                </w:tcPr>
                <w:p w14:paraId="58A2FA0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7F5F91A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851" w:type="dxa"/>
                </w:tcPr>
                <w:p w14:paraId="1064623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61936E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405BB14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4.3 настоящего Приложения в соответствии с содержанием факта хозяйственной жизни</w:t>
                  </w:r>
                </w:p>
              </w:tc>
            </w:tr>
            <w:tr w:rsidR="00B82352" w:rsidRPr="00B82352" w14:paraId="1D0AB208" w14:textId="77777777" w:rsidTr="000D3AE4">
              <w:tc>
                <w:tcPr>
                  <w:tcW w:w="478" w:type="dxa"/>
                </w:tcPr>
                <w:p w14:paraId="391CEC8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shd w:val="clear" w:color="auto" w:fill="BFBFBF" w:themeFill="background1" w:themeFillShade="BF"/>
                      <w:lang w:eastAsia="ru-RU"/>
                    </w:rPr>
                  </w:pPr>
                  <w:r w:rsidRPr="001F610E">
                    <w:rPr>
                      <w:rFonts w:ascii="Arial" w:eastAsia="Times New Roman" w:hAnsi="Arial" w:cs="Arial"/>
                      <w:sz w:val="16"/>
                      <w:szCs w:val="16"/>
                      <w:lang w:eastAsia="ru-RU"/>
                    </w:rPr>
                    <w:t>4.3.</w:t>
                  </w:r>
                  <w:r w:rsidRPr="00B82352">
                    <w:rPr>
                      <w:rFonts w:ascii="Arial" w:eastAsia="Times New Roman" w:hAnsi="Arial" w:cs="Arial"/>
                      <w:sz w:val="16"/>
                      <w:szCs w:val="16"/>
                      <w:shd w:val="clear" w:color="auto" w:fill="BFBFBF" w:themeFill="background1" w:themeFillShade="BF"/>
                      <w:lang w:eastAsia="ru-RU"/>
                    </w:rPr>
                    <w:t>8</w:t>
                  </w:r>
                </w:p>
              </w:tc>
              <w:tc>
                <w:tcPr>
                  <w:tcW w:w="1276" w:type="dxa"/>
                </w:tcPr>
                <w:p w14:paraId="25ABEC4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учреждения операции по закрытию завершенных расчетов по поступлению (передаче) нефинансовых, финансовых активов (обязательств) (в части остатка по дебету счета)</w:t>
                  </w:r>
                </w:p>
              </w:tc>
              <w:tc>
                <w:tcPr>
                  <w:tcW w:w="425" w:type="dxa"/>
                </w:tcPr>
                <w:p w14:paraId="4F9396A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гКБК</w:t>
                  </w:r>
                </w:p>
              </w:tc>
              <w:tc>
                <w:tcPr>
                  <w:tcW w:w="567" w:type="dxa"/>
                </w:tcPr>
                <w:p w14:paraId="6C07C6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30 000</w:t>
                  </w:r>
                </w:p>
              </w:tc>
              <w:tc>
                <w:tcPr>
                  <w:tcW w:w="567" w:type="dxa"/>
                </w:tcPr>
                <w:p w14:paraId="0162BEE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44182E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06 83X</w:t>
                  </w:r>
                </w:p>
              </w:tc>
              <w:tc>
                <w:tcPr>
                  <w:tcW w:w="851" w:type="dxa"/>
                </w:tcPr>
                <w:p w14:paraId="20477E2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1BEB5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3C4E25B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82352" w:rsidRPr="00B82352" w14:paraId="5CDEA6CA" w14:textId="77777777" w:rsidTr="000D3AE4">
              <w:tc>
                <w:tcPr>
                  <w:tcW w:w="478" w:type="dxa"/>
                </w:tcPr>
                <w:p w14:paraId="3E5CA5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w:t>
                  </w:r>
                </w:p>
              </w:tc>
              <w:tc>
                <w:tcPr>
                  <w:tcW w:w="1276" w:type="dxa"/>
                </w:tcPr>
                <w:p w14:paraId="034F0C6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0 401 40 000 "Доходы будущих периодов"</w:t>
                  </w:r>
                </w:p>
              </w:tc>
              <w:tc>
                <w:tcPr>
                  <w:tcW w:w="425" w:type="dxa"/>
                </w:tcPr>
                <w:p w14:paraId="0A9C26A9"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383E74F"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64D77DE"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4FC3064"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49D93904"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2D6D37FE"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5209CBD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Аналитический учет согласно учетной политике</w:t>
                  </w:r>
                </w:p>
              </w:tc>
            </w:tr>
            <w:tr w:rsidR="00B82352" w:rsidRPr="00B82352" w14:paraId="1518DB7F" w14:textId="77777777" w:rsidTr="000D3AE4">
              <w:tc>
                <w:tcPr>
                  <w:tcW w:w="478" w:type="dxa"/>
                </w:tcPr>
                <w:p w14:paraId="64B1747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w:t>
                  </w:r>
                </w:p>
              </w:tc>
              <w:tc>
                <w:tcPr>
                  <w:tcW w:w="1276" w:type="dxa"/>
                </w:tcPr>
                <w:p w14:paraId="06CEC8D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операции по начислению доходов будущих периодов в части:</w:t>
                  </w:r>
                </w:p>
              </w:tc>
              <w:tc>
                <w:tcPr>
                  <w:tcW w:w="425" w:type="dxa"/>
                </w:tcPr>
                <w:p w14:paraId="45FB830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CDE49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6B2040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65148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775ED1C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0BA33F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10CC9F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139217EA" w14:textId="77777777" w:rsidTr="000D3AE4">
              <w:tc>
                <w:tcPr>
                  <w:tcW w:w="478" w:type="dxa"/>
                </w:tcPr>
                <w:p w14:paraId="75A955B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4.4.1.1</w:t>
                  </w:r>
                </w:p>
              </w:tc>
              <w:tc>
                <w:tcPr>
                  <w:tcW w:w="1276" w:type="dxa"/>
                </w:tcPr>
                <w:p w14:paraId="7C49A79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начисления доходов будущих периодов от продукции животноводства (приплод, </w:t>
                  </w:r>
                  <w:r w:rsidRPr="00B82352">
                    <w:rPr>
                      <w:rFonts w:ascii="Arial" w:eastAsia="Times New Roman" w:hAnsi="Arial" w:cs="Arial"/>
                      <w:sz w:val="16"/>
                      <w:szCs w:val="16"/>
                      <w:lang w:eastAsia="ru-RU"/>
                    </w:rPr>
                    <w:lastRenderedPageBreak/>
                    <w:t>привес, прирост животных) и земледелия; прав пользования активами; договора финансовой (неоперационной) аренды; принятия к учету объектов имущества, за исключением денежных средств, полученных учреждением в виде дара, пожертвования, других доходов;</w:t>
                  </w:r>
                </w:p>
              </w:tc>
              <w:tc>
                <w:tcPr>
                  <w:tcW w:w="425" w:type="dxa"/>
                </w:tcPr>
                <w:p w14:paraId="30AE43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2851767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1XX XX XXX</w:t>
                  </w:r>
                </w:p>
              </w:tc>
              <w:tc>
                <w:tcPr>
                  <w:tcW w:w="567" w:type="dxa"/>
                </w:tcPr>
                <w:p w14:paraId="583B9A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1950C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1" w:type="dxa"/>
                </w:tcPr>
                <w:p w14:paraId="4E18F76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 настоящего Приложения в соответс</w:t>
                  </w:r>
                  <w:r w:rsidRPr="00B82352">
                    <w:rPr>
                      <w:rFonts w:ascii="Arial" w:eastAsia="Times New Roman" w:hAnsi="Arial" w:cs="Arial"/>
                      <w:sz w:val="16"/>
                      <w:szCs w:val="16"/>
                      <w:lang w:eastAsia="ru-RU"/>
                    </w:rPr>
                    <w:lastRenderedPageBreak/>
                    <w:t>твии с содержанием факта хозяйственной жизни</w:t>
                  </w:r>
                </w:p>
              </w:tc>
              <w:tc>
                <w:tcPr>
                  <w:tcW w:w="1275" w:type="dxa"/>
                </w:tcPr>
                <w:p w14:paraId="2ED715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 настоящего Приложения в зависимости от вида нефинансовог</w:t>
                  </w:r>
                  <w:r w:rsidRPr="00B82352">
                    <w:rPr>
                      <w:rFonts w:ascii="Arial" w:eastAsia="Times New Roman" w:hAnsi="Arial" w:cs="Arial"/>
                      <w:sz w:val="16"/>
                      <w:szCs w:val="16"/>
                      <w:lang w:eastAsia="ru-RU"/>
                    </w:rPr>
                    <w:lastRenderedPageBreak/>
                    <w:t>о актива</w:t>
                  </w:r>
                </w:p>
              </w:tc>
              <w:tc>
                <w:tcPr>
                  <w:tcW w:w="1418" w:type="dxa"/>
                </w:tcPr>
                <w:p w14:paraId="0C50D1E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4.4 настоящего Приложения в соответствии с содержанием факта хозяйственной </w:t>
                  </w:r>
                  <w:r w:rsidRPr="00B82352">
                    <w:rPr>
                      <w:rFonts w:ascii="Arial" w:eastAsia="Times New Roman" w:hAnsi="Arial" w:cs="Arial"/>
                      <w:sz w:val="16"/>
                      <w:szCs w:val="16"/>
                      <w:lang w:eastAsia="ru-RU"/>
                    </w:rPr>
                    <w:lastRenderedPageBreak/>
                    <w:t>жизни</w:t>
                  </w:r>
                </w:p>
              </w:tc>
            </w:tr>
            <w:tr w:rsidR="00B82352" w:rsidRPr="00B82352" w14:paraId="70D6A2E1" w14:textId="77777777" w:rsidTr="000D3AE4">
              <w:tc>
                <w:tcPr>
                  <w:tcW w:w="478" w:type="dxa"/>
                </w:tcPr>
                <w:p w14:paraId="66AC22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4.4.1.2</w:t>
                  </w:r>
                </w:p>
              </w:tc>
              <w:tc>
                <w:tcPr>
                  <w:tcW w:w="1276" w:type="dxa"/>
                </w:tcPr>
                <w:p w14:paraId="74C4E3C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расчетов по договорам и расчетным документам за выполненные и сданные заказчику отдельные этапы работ, услуг, по договорам, предусматривающим рассрочку платежа (до момента перехода права собственности), сумм </w:t>
                  </w:r>
                  <w:r w:rsidRPr="00B82352">
                    <w:rPr>
                      <w:rFonts w:ascii="Arial" w:eastAsia="Times New Roman" w:hAnsi="Arial" w:cs="Arial"/>
                      <w:sz w:val="16"/>
                      <w:szCs w:val="16"/>
                      <w:lang w:eastAsia="ru-RU"/>
                    </w:rPr>
                    <w:lastRenderedPageBreak/>
                    <w:t>арендных платежей, сумм ущерба, иной задолженности; принятие к учету объектов имущества, за исключением денежных средств, полученных учреждением в виде дара, пожертвования, других доходов;</w:t>
                  </w:r>
                </w:p>
              </w:tc>
              <w:tc>
                <w:tcPr>
                  <w:tcW w:w="425" w:type="dxa"/>
                </w:tcPr>
                <w:p w14:paraId="4062D83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p w14:paraId="2B0D22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p w14:paraId="31EE79C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24C29A6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2XX XX XXX</w:t>
                  </w:r>
                </w:p>
              </w:tc>
              <w:tc>
                <w:tcPr>
                  <w:tcW w:w="567" w:type="dxa"/>
                </w:tcPr>
                <w:p w14:paraId="58A9B2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137F0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1" w:type="dxa"/>
                </w:tcPr>
                <w:p w14:paraId="5A0EBF0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соответствии с содержанием факта хозяйственной жизни</w:t>
                  </w:r>
                </w:p>
              </w:tc>
              <w:tc>
                <w:tcPr>
                  <w:tcW w:w="1275" w:type="dxa"/>
                </w:tcPr>
                <w:p w14:paraId="02C2D24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 настоящего Приложения в зависимости от вида финансового актива</w:t>
                  </w:r>
                </w:p>
              </w:tc>
              <w:tc>
                <w:tcPr>
                  <w:tcW w:w="1418" w:type="dxa"/>
                </w:tcPr>
                <w:p w14:paraId="07089F5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3F264471" w14:textId="77777777" w:rsidTr="000D3AE4">
              <w:tc>
                <w:tcPr>
                  <w:tcW w:w="478" w:type="dxa"/>
                </w:tcPr>
                <w:p w14:paraId="753378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4.4.1.3</w:t>
                  </w:r>
                </w:p>
              </w:tc>
              <w:tc>
                <w:tcPr>
                  <w:tcW w:w="1276" w:type="dxa"/>
                </w:tcPr>
                <w:p w14:paraId="529E0C7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начисления ссудодателем доходов будущих периодов от передачи ссудополучателю в безвозмездное срочное пользование (операционная аренда, неоперационная (финансовая) аренда) объектов нефинансовых активов в сумме справедливой (рыночной) стоимости на срок пользования </w:t>
                  </w:r>
                  <w:r w:rsidRPr="00B82352">
                    <w:rPr>
                      <w:rFonts w:ascii="Arial" w:eastAsia="Times New Roman" w:hAnsi="Arial" w:cs="Arial"/>
                      <w:sz w:val="16"/>
                      <w:szCs w:val="16"/>
                      <w:lang w:eastAsia="ru-RU"/>
                    </w:rPr>
                    <w:lastRenderedPageBreak/>
                    <w:t>передаваемых нефинансовых активов, других доходов</w:t>
                  </w:r>
                </w:p>
              </w:tc>
              <w:tc>
                <w:tcPr>
                  <w:tcW w:w="425" w:type="dxa"/>
                </w:tcPr>
                <w:p w14:paraId="1450E2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7DFB4A1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210 XX 56X</w:t>
                  </w:r>
                </w:p>
              </w:tc>
              <w:tc>
                <w:tcPr>
                  <w:tcW w:w="567" w:type="dxa"/>
                </w:tcPr>
                <w:p w14:paraId="2C55DBE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4E2D3E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1" w:type="dxa"/>
                </w:tcPr>
                <w:p w14:paraId="3CE8700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(договор) о передаче имущества в безвозмездное срочное пользование (операционную аренду, неоперационную (финансовую) аренду);</w:t>
                  </w:r>
                </w:p>
                <w:p w14:paraId="3C1F9DD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w:t>
                  </w:r>
                  <w:r w:rsidRPr="00B82352">
                    <w:rPr>
                      <w:rFonts w:ascii="Arial" w:eastAsia="Times New Roman" w:hAnsi="Arial" w:cs="Arial"/>
                      <w:sz w:val="16"/>
                      <w:szCs w:val="16"/>
                      <w:lang w:eastAsia="ru-RU"/>
                    </w:rPr>
                    <w:lastRenderedPageBreak/>
                    <w:t>политике (графику документооборота)</w:t>
                  </w:r>
                </w:p>
              </w:tc>
              <w:tc>
                <w:tcPr>
                  <w:tcW w:w="1275" w:type="dxa"/>
                </w:tcPr>
                <w:p w14:paraId="23F6B89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разделу II настоящего Приложения в зависимости от вида финансового актива</w:t>
                  </w:r>
                </w:p>
              </w:tc>
              <w:tc>
                <w:tcPr>
                  <w:tcW w:w="1418" w:type="dxa"/>
                </w:tcPr>
                <w:p w14:paraId="4B13516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5E785CE1" w14:textId="77777777" w:rsidTr="000D3AE4">
              <w:tc>
                <w:tcPr>
                  <w:tcW w:w="478" w:type="dxa"/>
                </w:tcPr>
                <w:p w14:paraId="3A1C78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4.4.2</w:t>
                  </w:r>
                </w:p>
              </w:tc>
              <w:tc>
                <w:tcPr>
                  <w:tcW w:w="1276" w:type="dxa"/>
                </w:tcPr>
                <w:p w14:paraId="713810C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учреждения доходы будущих периодов в сумме субсидий, предоставляемых на условиях при передаче активов на основании соответствующих соглашений (договоров)</w:t>
                  </w:r>
                  <w:r w:rsidRPr="00B82352">
                    <w:rPr>
                      <w:rFonts w:ascii="Arial" w:eastAsia="Times New Roman" w:hAnsi="Arial" w:cs="Arial"/>
                      <w:sz w:val="16"/>
                      <w:szCs w:val="16"/>
                      <w:shd w:val="clear" w:color="auto" w:fill="BFBFBF" w:themeFill="background1" w:themeFillShade="BF"/>
                      <w:lang w:eastAsia="ru-RU"/>
                    </w:rPr>
                    <w:t>, в сумме субсидий на выполнение государственного (муниципального) задания</w:t>
                  </w:r>
                </w:p>
              </w:tc>
              <w:tc>
                <w:tcPr>
                  <w:tcW w:w="425" w:type="dxa"/>
                </w:tcPr>
                <w:p w14:paraId="0EE876E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725BF2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56X</w:t>
                  </w:r>
                </w:p>
              </w:tc>
              <w:tc>
                <w:tcPr>
                  <w:tcW w:w="567" w:type="dxa"/>
                </w:tcPr>
                <w:p w14:paraId="4E2309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120B3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1" w:type="dxa"/>
                </w:tcPr>
                <w:p w14:paraId="4EA4C0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218664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(договор) о предоставлении субсидии</w:t>
                  </w:r>
                </w:p>
              </w:tc>
              <w:tc>
                <w:tcPr>
                  <w:tcW w:w="1275" w:type="dxa"/>
                </w:tcPr>
                <w:p w14:paraId="3BC67FA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c>
                <w:tcPr>
                  <w:tcW w:w="1418" w:type="dxa"/>
                </w:tcPr>
                <w:p w14:paraId="491C51B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56F35819" w14:textId="77777777" w:rsidTr="000D3AE4">
              <w:tc>
                <w:tcPr>
                  <w:tcW w:w="478" w:type="dxa"/>
                </w:tcPr>
                <w:p w14:paraId="4A901DC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4.4.3</w:t>
                  </w:r>
                </w:p>
              </w:tc>
              <w:tc>
                <w:tcPr>
                  <w:tcW w:w="1276" w:type="dxa"/>
                </w:tcPr>
                <w:p w14:paraId="15D3F0D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уточнение ранее начисленных доходов будущих периодов по субсидиям на </w:t>
                  </w:r>
                  <w:r w:rsidRPr="00B82352">
                    <w:rPr>
                      <w:rFonts w:ascii="Arial" w:eastAsia="Times New Roman" w:hAnsi="Arial" w:cs="Arial"/>
                      <w:sz w:val="16"/>
                      <w:szCs w:val="16"/>
                      <w:lang w:eastAsia="ru-RU"/>
                    </w:rPr>
                    <w:lastRenderedPageBreak/>
                    <w:t>выполнение государственного (муниципального) задания при изменении объема государственного (муниципального) задания в текущем финансовом году в соответствии с соглашением (дополнением к соглашению) в случае увеличения объема государственного (муниципального) задания и соответственно предоставляемой субсидии, в случае уменьшения объема государственного (муниципального) задания и соответственно предоставляемой субсидии</w:t>
                  </w:r>
                </w:p>
              </w:tc>
              <w:tc>
                <w:tcPr>
                  <w:tcW w:w="425" w:type="dxa"/>
                </w:tcPr>
                <w:p w14:paraId="7ECAC7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444386A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4 205 31 56X</w:t>
                  </w:r>
                </w:p>
              </w:tc>
              <w:tc>
                <w:tcPr>
                  <w:tcW w:w="567" w:type="dxa"/>
                </w:tcPr>
                <w:p w14:paraId="6D92A1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D4488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4 401 41 131</w:t>
                  </w:r>
                </w:p>
              </w:tc>
              <w:tc>
                <w:tcPr>
                  <w:tcW w:w="851" w:type="dxa"/>
                </w:tcPr>
                <w:p w14:paraId="3936A20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7FF37BA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w:t>
                  </w:r>
                  <w:r w:rsidRPr="00B82352">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275" w:type="dxa"/>
                </w:tcPr>
                <w:p w14:paraId="3ADA9E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2.9 настоящего Приложения в соответствии с содержанием факта хозяйственной жизни</w:t>
                  </w:r>
                </w:p>
              </w:tc>
              <w:tc>
                <w:tcPr>
                  <w:tcW w:w="1418" w:type="dxa"/>
                </w:tcPr>
                <w:p w14:paraId="6FEFA0A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6934BD4E" w14:textId="77777777" w:rsidTr="000D3AE4">
              <w:tc>
                <w:tcPr>
                  <w:tcW w:w="478" w:type="dxa"/>
                </w:tcPr>
                <w:p w14:paraId="508795B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4.4.4</w:t>
                  </w:r>
                </w:p>
              </w:tc>
              <w:tc>
                <w:tcPr>
                  <w:tcW w:w="1276" w:type="dxa"/>
                </w:tcPr>
                <w:p w14:paraId="7C87772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w:t>
                  </w:r>
                  <w:r w:rsidRPr="00B82352">
                    <w:rPr>
                      <w:rFonts w:ascii="Arial" w:eastAsia="Times New Roman" w:hAnsi="Arial" w:cs="Arial"/>
                      <w:sz w:val="16"/>
                      <w:szCs w:val="16"/>
                      <w:lang w:eastAsia="ru-RU"/>
                    </w:rPr>
                    <w:lastRenderedPageBreak/>
                    <w:t>учреждения уточнение (увеличение) ранее начисленных доходов будущих периодов по целевым субсидиям в связи с изменением объема предоставленных средств целевой субсидии в текущем финансовом году в случае увеличения объема предоставляемых средств целевой субсидии</w:t>
                  </w:r>
                </w:p>
              </w:tc>
              <w:tc>
                <w:tcPr>
                  <w:tcW w:w="425" w:type="dxa"/>
                </w:tcPr>
                <w:p w14:paraId="73F20B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27A37D4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X2 56X</w:t>
                  </w:r>
                </w:p>
              </w:tc>
              <w:tc>
                <w:tcPr>
                  <w:tcW w:w="567" w:type="dxa"/>
                </w:tcPr>
                <w:p w14:paraId="46094A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D8C734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851" w:type="dxa"/>
                </w:tcPr>
                <w:p w14:paraId="402EB34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w:t>
                  </w:r>
                  <w:r w:rsidRPr="00B82352">
                    <w:rPr>
                      <w:rFonts w:ascii="Arial" w:eastAsia="Times New Roman" w:hAnsi="Arial" w:cs="Arial"/>
                      <w:sz w:val="16"/>
                      <w:szCs w:val="16"/>
                      <w:lang w:eastAsia="ru-RU"/>
                    </w:rPr>
                    <w:lastRenderedPageBreak/>
                    <w:t>рте, передаваемом с условием (ф. 0510453);</w:t>
                  </w:r>
                </w:p>
                <w:p w14:paraId="5AA0477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о внесении изменений</w:t>
                  </w:r>
                </w:p>
              </w:tc>
              <w:tc>
                <w:tcPr>
                  <w:tcW w:w="1275" w:type="dxa"/>
                </w:tcPr>
                <w:p w14:paraId="51E376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2.9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1E34C34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4.4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09C06FF2" w14:textId="77777777" w:rsidTr="000D3AE4">
              <w:tc>
                <w:tcPr>
                  <w:tcW w:w="478" w:type="dxa"/>
                </w:tcPr>
                <w:p w14:paraId="274F47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4.4.5</w:t>
                  </w:r>
                </w:p>
              </w:tc>
              <w:tc>
                <w:tcPr>
                  <w:tcW w:w="1276" w:type="dxa"/>
                </w:tcPr>
                <w:p w14:paraId="2784735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w:t>
                  </w:r>
                  <w:r w:rsidRPr="00B82352">
                    <w:rPr>
                      <w:rFonts w:ascii="Arial" w:eastAsia="Times New Roman" w:hAnsi="Arial" w:cs="Arial"/>
                      <w:sz w:val="16"/>
                      <w:szCs w:val="16"/>
                      <w:lang w:eastAsia="ru-RU"/>
                    </w:rPr>
                    <w:lastRenderedPageBreak/>
                    <w:t>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 (в части поступлений текущего и капитального характера)</w:t>
                  </w:r>
                </w:p>
              </w:tc>
              <w:tc>
                <w:tcPr>
                  <w:tcW w:w="425" w:type="dxa"/>
                </w:tcPr>
                <w:p w14:paraId="1F491E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5311DB7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5 303 05 831</w:t>
                  </w:r>
                </w:p>
              </w:tc>
              <w:tc>
                <w:tcPr>
                  <w:tcW w:w="567" w:type="dxa"/>
                </w:tcPr>
                <w:p w14:paraId="6F1C63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F1983D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41 1X2</w:t>
                  </w:r>
                </w:p>
              </w:tc>
              <w:tc>
                <w:tcPr>
                  <w:tcW w:w="851" w:type="dxa"/>
                </w:tcPr>
                <w:p w14:paraId="00E3C26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3CA6719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Решение о подтверждении потребности</w:t>
                  </w:r>
                </w:p>
              </w:tc>
              <w:tc>
                <w:tcPr>
                  <w:tcW w:w="1275" w:type="dxa"/>
                </w:tcPr>
                <w:p w14:paraId="58617FB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2F6D28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3F84048D" w14:textId="77777777" w:rsidTr="000D3AE4">
              <w:tc>
                <w:tcPr>
                  <w:tcW w:w="478" w:type="dxa"/>
                </w:tcPr>
                <w:p w14:paraId="36933A8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4.4.6</w:t>
                  </w:r>
                </w:p>
              </w:tc>
              <w:tc>
                <w:tcPr>
                  <w:tcW w:w="1276" w:type="dxa"/>
                </w:tcPr>
                <w:p w14:paraId="49384B6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w:t>
                  </w:r>
                  <w:r w:rsidRPr="00B82352">
                    <w:rPr>
                      <w:rFonts w:ascii="Arial" w:eastAsia="Times New Roman" w:hAnsi="Arial" w:cs="Arial"/>
                      <w:sz w:val="16"/>
                      <w:szCs w:val="16"/>
                      <w:lang w:eastAsia="ru-RU"/>
                    </w:rPr>
                    <w:lastRenderedPageBreak/>
                    <w:t>х на отчетную дату обязательств в целях достижения значений результатов целевой субсидии (на капитальные вложения)</w:t>
                  </w:r>
                </w:p>
              </w:tc>
              <w:tc>
                <w:tcPr>
                  <w:tcW w:w="425" w:type="dxa"/>
                </w:tcPr>
                <w:p w14:paraId="0FB2189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3E6564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6 303 05 831</w:t>
                  </w:r>
                </w:p>
              </w:tc>
              <w:tc>
                <w:tcPr>
                  <w:tcW w:w="567" w:type="dxa"/>
                </w:tcPr>
                <w:p w14:paraId="52CFEC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DA1DB6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6 401 41 162</w:t>
                  </w:r>
                </w:p>
              </w:tc>
              <w:tc>
                <w:tcPr>
                  <w:tcW w:w="851" w:type="dxa"/>
                </w:tcPr>
                <w:p w14:paraId="156B6B4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54FEEFE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Решение о подтверждении потребности</w:t>
                  </w:r>
                </w:p>
              </w:tc>
              <w:tc>
                <w:tcPr>
                  <w:tcW w:w="1275" w:type="dxa"/>
                </w:tcPr>
                <w:p w14:paraId="5346A02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c>
                <w:tcPr>
                  <w:tcW w:w="1418" w:type="dxa"/>
                </w:tcPr>
                <w:p w14:paraId="577BB2B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7010C8DD" w14:textId="77777777" w:rsidTr="000D3AE4">
              <w:tc>
                <w:tcPr>
                  <w:tcW w:w="478" w:type="dxa"/>
                </w:tcPr>
                <w:p w14:paraId="46AF68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4.4.7</w:t>
                  </w:r>
                </w:p>
              </w:tc>
              <w:tc>
                <w:tcPr>
                  <w:tcW w:w="1276" w:type="dxa"/>
                </w:tcPr>
                <w:p w14:paraId="524A75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целевой субсидии (при </w:t>
                  </w:r>
                  <w:r w:rsidRPr="00B82352">
                    <w:rPr>
                      <w:rFonts w:ascii="Arial" w:eastAsia="Times New Roman" w:hAnsi="Arial" w:cs="Arial"/>
                      <w:sz w:val="16"/>
                      <w:szCs w:val="16"/>
                      <w:lang w:eastAsia="ru-RU"/>
                    </w:rPr>
                    <w:lastRenderedPageBreak/>
                    <w:t>реорганизации путем слияния, присоединения, разделения, выделения, преобразования или при изменении типа учреждения, внутриведомственных передачах)</w:t>
                  </w:r>
                </w:p>
              </w:tc>
              <w:tc>
                <w:tcPr>
                  <w:tcW w:w="425" w:type="dxa"/>
                </w:tcPr>
                <w:p w14:paraId="0D9393F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719FA54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XX 830</w:t>
                  </w:r>
                </w:p>
              </w:tc>
              <w:tc>
                <w:tcPr>
                  <w:tcW w:w="567" w:type="dxa"/>
                </w:tcPr>
                <w:p w14:paraId="149439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574C9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1" w:type="dxa"/>
                </w:tcPr>
                <w:p w14:paraId="3C74935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5F46756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D13051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разделу III настоящего Приложения в зависимости от вида обязательства</w:t>
                  </w:r>
                </w:p>
              </w:tc>
              <w:tc>
                <w:tcPr>
                  <w:tcW w:w="1418" w:type="dxa"/>
                </w:tcPr>
                <w:p w14:paraId="4DB6922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6BF3CF94" w14:textId="77777777" w:rsidTr="000D3AE4">
              <w:tc>
                <w:tcPr>
                  <w:tcW w:w="478" w:type="dxa"/>
                </w:tcPr>
                <w:p w14:paraId="4EF6AE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4.4.8</w:t>
                  </w:r>
                </w:p>
              </w:tc>
              <w:tc>
                <w:tcPr>
                  <w:tcW w:w="1276" w:type="dxa"/>
                </w:tcPr>
                <w:p w14:paraId="6880655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уточнение (увеличение) при подтверждении потребности ранее признанных расчетов по неиспользованным остаткам целевых субсидий, подлежавших подтверждению их потребности на исполнение принятых и неисполненных на отчетную дату обязательств в целях достижения значений результатов </w:t>
                  </w:r>
                  <w:r w:rsidRPr="00B82352">
                    <w:rPr>
                      <w:rFonts w:ascii="Arial" w:eastAsia="Times New Roman" w:hAnsi="Arial" w:cs="Arial"/>
                      <w:sz w:val="16"/>
                      <w:szCs w:val="16"/>
                      <w:lang w:eastAsia="ru-RU"/>
                    </w:rPr>
                    <w:lastRenderedPageBreak/>
                    <w:t>целевой субсидии (при реорганизации путем слияния, присоединения, разделения, выделения, преобразования или при изменении типа учреждения, межведомственной, межбюджетной передаче)</w:t>
                  </w:r>
                </w:p>
              </w:tc>
              <w:tc>
                <w:tcPr>
                  <w:tcW w:w="425" w:type="dxa"/>
                </w:tcPr>
                <w:p w14:paraId="20BBB58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5C300BD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1Х0</w:t>
                  </w:r>
                </w:p>
              </w:tc>
              <w:tc>
                <w:tcPr>
                  <w:tcW w:w="567" w:type="dxa"/>
                </w:tcPr>
                <w:p w14:paraId="3A42B3A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BF3269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851" w:type="dxa"/>
                </w:tcPr>
                <w:p w14:paraId="2A1C8B0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240D93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7EF1BD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6B0CFA8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63DCBB39" w14:textId="77777777" w:rsidTr="000D3AE4">
              <w:tc>
                <w:tcPr>
                  <w:tcW w:w="478" w:type="dxa"/>
                </w:tcPr>
                <w:p w14:paraId="036F45F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4.4.9</w:t>
                  </w:r>
                </w:p>
              </w:tc>
              <w:tc>
                <w:tcPr>
                  <w:tcW w:w="1276" w:type="dxa"/>
                </w:tcPr>
                <w:p w14:paraId="5EDD0A6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уточнение ранее начисленных доходов будущих периодов по целевым субсидиям в связи с изменением объема предоставленных средств целевой субсидии в текущем финансовом году в случае уменьшения объема предоставляемых средств целевой </w:t>
                  </w:r>
                  <w:r w:rsidRPr="00B82352">
                    <w:rPr>
                      <w:rFonts w:ascii="Arial" w:eastAsia="Times New Roman" w:hAnsi="Arial" w:cs="Arial"/>
                      <w:sz w:val="16"/>
                      <w:szCs w:val="16"/>
                      <w:lang w:eastAsia="ru-RU"/>
                    </w:rPr>
                    <w:lastRenderedPageBreak/>
                    <w:t>субсидии</w:t>
                  </w:r>
                </w:p>
              </w:tc>
              <w:tc>
                <w:tcPr>
                  <w:tcW w:w="425" w:type="dxa"/>
                </w:tcPr>
                <w:p w14:paraId="60E4BED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427981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1XX</w:t>
                  </w:r>
                </w:p>
              </w:tc>
              <w:tc>
                <w:tcPr>
                  <w:tcW w:w="567" w:type="dxa"/>
                </w:tcPr>
                <w:p w14:paraId="4A63B4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6E119BA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66X</w:t>
                  </w:r>
                </w:p>
              </w:tc>
              <w:tc>
                <w:tcPr>
                  <w:tcW w:w="851" w:type="dxa"/>
                </w:tcPr>
                <w:p w14:paraId="348D0BC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22093DB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о внесении изменений</w:t>
                  </w:r>
                </w:p>
              </w:tc>
              <w:tc>
                <w:tcPr>
                  <w:tcW w:w="1275" w:type="dxa"/>
                </w:tcPr>
                <w:p w14:paraId="579245D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218E1C3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82352" w:rsidRPr="00B82352" w14:paraId="0C7A2533" w14:textId="77777777" w:rsidTr="000D3AE4">
              <w:tc>
                <w:tcPr>
                  <w:tcW w:w="478" w:type="dxa"/>
                </w:tcPr>
                <w:p w14:paraId="26076C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4.4.10</w:t>
                  </w:r>
                </w:p>
              </w:tc>
              <w:tc>
                <w:tcPr>
                  <w:tcW w:w="1276" w:type="dxa"/>
                </w:tcPr>
                <w:p w14:paraId="05E2C81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учреждения уточнение ранее начисленных доходов будущих периодов по субсидиям на выполнение государственного (муниципального) задания при изменении объема государственного (муниципального) задания в текущем финансовом году в соответствии с соглашением (дополнением к соглашению) в случае уменьшения объема государственного (муниципального) задания и соответственно предоставляемой субсидии</w:t>
                  </w:r>
                </w:p>
              </w:tc>
              <w:tc>
                <w:tcPr>
                  <w:tcW w:w="425" w:type="dxa"/>
                </w:tcPr>
                <w:p w14:paraId="68227D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E24817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4 401 41 131</w:t>
                  </w:r>
                </w:p>
              </w:tc>
              <w:tc>
                <w:tcPr>
                  <w:tcW w:w="567" w:type="dxa"/>
                </w:tcPr>
                <w:p w14:paraId="298783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EDEEE2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4 205 31 66X</w:t>
                  </w:r>
                </w:p>
              </w:tc>
              <w:tc>
                <w:tcPr>
                  <w:tcW w:w="851" w:type="dxa"/>
                </w:tcPr>
                <w:p w14:paraId="596424D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71E532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об уменьшении объема государственного (муниципального) задания</w:t>
                  </w:r>
                </w:p>
              </w:tc>
              <w:tc>
                <w:tcPr>
                  <w:tcW w:w="1275" w:type="dxa"/>
                </w:tcPr>
                <w:p w14:paraId="00BE0B8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15CD9FD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82352" w:rsidRPr="00B82352" w14:paraId="6A7D0B76" w14:textId="77777777" w:rsidTr="000D3AE4">
              <w:tc>
                <w:tcPr>
                  <w:tcW w:w="478" w:type="dxa"/>
                </w:tcPr>
                <w:p w14:paraId="44F1BA9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w:t>
                  </w:r>
                  <w:r w:rsidRPr="00B82352">
                    <w:rPr>
                      <w:rFonts w:ascii="Arial" w:eastAsia="Times New Roman" w:hAnsi="Arial" w:cs="Arial"/>
                      <w:sz w:val="16"/>
                      <w:szCs w:val="16"/>
                      <w:lang w:eastAsia="ru-RU"/>
                    </w:rPr>
                    <w:lastRenderedPageBreak/>
                    <w:t>11</w:t>
                  </w:r>
                </w:p>
              </w:tc>
              <w:tc>
                <w:tcPr>
                  <w:tcW w:w="1276" w:type="dxa"/>
                </w:tcPr>
                <w:p w14:paraId="088FA5E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Признаны </w:t>
                  </w:r>
                  <w:r w:rsidRPr="00B82352">
                    <w:rPr>
                      <w:rFonts w:ascii="Arial" w:eastAsia="Times New Roman" w:hAnsi="Arial" w:cs="Arial"/>
                      <w:sz w:val="16"/>
                      <w:szCs w:val="16"/>
                      <w:lang w:eastAsia="ru-RU"/>
                    </w:rPr>
                    <w:lastRenderedPageBreak/>
                    <w:t>(начислены) в бухгалтерском учете учреждения доходы текущего финансового года по предоставленной учреждению субсидии на иные цели в соответствии с информацией о достижении условий предоставления субсидии на иные цели (о выполнении условия при передаче активов) (в части поступлений текущего и капитального характера)</w:t>
                  </w:r>
                </w:p>
                <w:p w14:paraId="09DD7BA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10DE31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w:t>
                  </w:r>
                  <w:r w:rsidRPr="00B82352">
                    <w:rPr>
                      <w:rFonts w:ascii="Arial" w:eastAsia="Times New Roman" w:hAnsi="Arial" w:cs="Arial"/>
                      <w:sz w:val="16"/>
                      <w:szCs w:val="16"/>
                      <w:lang w:eastAsia="ru-RU"/>
                    </w:rPr>
                    <w:lastRenderedPageBreak/>
                    <w:t>Б</w:t>
                  </w:r>
                </w:p>
              </w:tc>
              <w:tc>
                <w:tcPr>
                  <w:tcW w:w="567" w:type="dxa"/>
                </w:tcPr>
                <w:p w14:paraId="3723A8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5 401 </w:t>
                  </w:r>
                  <w:r w:rsidRPr="00B82352">
                    <w:rPr>
                      <w:rFonts w:ascii="Arial" w:eastAsia="Times New Roman" w:hAnsi="Arial" w:cs="Arial"/>
                      <w:sz w:val="16"/>
                      <w:szCs w:val="16"/>
                      <w:lang w:eastAsia="ru-RU"/>
                    </w:rPr>
                    <w:lastRenderedPageBreak/>
                    <w:t>41 1X2</w:t>
                  </w:r>
                </w:p>
              </w:tc>
              <w:tc>
                <w:tcPr>
                  <w:tcW w:w="567" w:type="dxa"/>
                </w:tcPr>
                <w:p w14:paraId="6DF24F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03DA8F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5 401 </w:t>
                  </w:r>
                  <w:r w:rsidRPr="00B82352">
                    <w:rPr>
                      <w:rFonts w:ascii="Arial" w:eastAsia="Times New Roman" w:hAnsi="Arial" w:cs="Arial"/>
                      <w:sz w:val="16"/>
                      <w:szCs w:val="16"/>
                      <w:lang w:eastAsia="ru-RU"/>
                    </w:rPr>
                    <w:lastRenderedPageBreak/>
                    <w:t xml:space="preserve">10 </w:t>
                  </w:r>
                  <w:r w:rsidRPr="00B82352">
                    <w:rPr>
                      <w:rFonts w:ascii="Arial" w:eastAsia="Times New Roman" w:hAnsi="Arial" w:cs="Arial"/>
                      <w:sz w:val="16"/>
                      <w:szCs w:val="16"/>
                      <w:shd w:val="clear" w:color="auto" w:fill="BFBFBF" w:themeFill="background1" w:themeFillShade="BF"/>
                      <w:lang w:eastAsia="ru-RU"/>
                    </w:rPr>
                    <w:t>1X2</w:t>
                  </w:r>
                </w:p>
              </w:tc>
              <w:tc>
                <w:tcPr>
                  <w:tcW w:w="851" w:type="dxa"/>
                </w:tcPr>
                <w:p w14:paraId="72D0505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Извещен</w:t>
                  </w:r>
                  <w:r w:rsidRPr="00B82352">
                    <w:rPr>
                      <w:rFonts w:ascii="Arial" w:eastAsia="Times New Roman" w:hAnsi="Arial" w:cs="Arial"/>
                      <w:sz w:val="16"/>
                      <w:szCs w:val="16"/>
                      <w:lang w:eastAsia="ru-RU"/>
                    </w:rPr>
                    <w:lastRenderedPageBreak/>
                    <w:t>ие о трансферте, передаваемом с условием (ф. 0510453);</w:t>
                  </w:r>
                </w:p>
                <w:p w14:paraId="3CA6D9E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275" w:type="dxa"/>
                </w:tcPr>
                <w:p w14:paraId="6801FA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w:t>
                  </w:r>
                  <w:r w:rsidRPr="00B82352">
                    <w:rPr>
                      <w:rFonts w:ascii="Arial" w:eastAsia="Times New Roman" w:hAnsi="Arial" w:cs="Arial"/>
                      <w:sz w:val="16"/>
                      <w:szCs w:val="16"/>
                      <w:lang w:eastAsia="ru-RU"/>
                    </w:rPr>
                    <w:lastRenderedPageBreak/>
                    <w:t>пункту 4.4 настоящего Приложения в соответствии с содержанием факта хозяйственной жизни</w:t>
                  </w:r>
                </w:p>
              </w:tc>
              <w:tc>
                <w:tcPr>
                  <w:tcW w:w="1418" w:type="dxa"/>
                </w:tcPr>
                <w:p w14:paraId="2EED8E6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B82352">
                    <w:rPr>
                      <w:rFonts w:ascii="Arial" w:eastAsia="Times New Roman" w:hAnsi="Arial" w:cs="Arial"/>
                      <w:sz w:val="16"/>
                      <w:szCs w:val="16"/>
                      <w:lang w:eastAsia="ru-RU"/>
                    </w:rPr>
                    <w:lastRenderedPageBreak/>
                    <w:t>4.1 настоящего Приложения в соответствии с содержанием факта хозяйственной жизни</w:t>
                  </w:r>
                </w:p>
              </w:tc>
            </w:tr>
            <w:tr w:rsidR="00B82352" w:rsidRPr="00B82352" w14:paraId="68ADC713" w14:textId="77777777" w:rsidTr="000D3AE4">
              <w:tc>
                <w:tcPr>
                  <w:tcW w:w="478" w:type="dxa"/>
                </w:tcPr>
                <w:p w14:paraId="5A2DAC5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4.4.12</w:t>
                  </w:r>
                </w:p>
              </w:tc>
              <w:tc>
                <w:tcPr>
                  <w:tcW w:w="1276" w:type="dxa"/>
                </w:tcPr>
                <w:p w14:paraId="25399D3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доходы текущего финансового года по предоставленным учреждению субсидиям на капитальные </w:t>
                  </w:r>
                  <w:r w:rsidRPr="00B82352">
                    <w:rPr>
                      <w:rFonts w:ascii="Arial" w:eastAsia="Times New Roman" w:hAnsi="Arial" w:cs="Arial"/>
                      <w:sz w:val="16"/>
                      <w:szCs w:val="16"/>
                      <w:lang w:eastAsia="ru-RU"/>
                    </w:rPr>
                    <w:lastRenderedPageBreak/>
                    <w:t>вложения в соответствии с информацией о достижении условий предоставления субсидий на капитальные вложения (о выполнении условия при передаче актива)</w:t>
                  </w:r>
                </w:p>
              </w:tc>
              <w:tc>
                <w:tcPr>
                  <w:tcW w:w="425" w:type="dxa"/>
                </w:tcPr>
                <w:p w14:paraId="2E4FFF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4E0A7D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6 401 41 162</w:t>
                  </w:r>
                </w:p>
              </w:tc>
              <w:tc>
                <w:tcPr>
                  <w:tcW w:w="567" w:type="dxa"/>
                </w:tcPr>
                <w:p w14:paraId="03754F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68750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10 16X</w:t>
                  </w:r>
                </w:p>
              </w:tc>
              <w:tc>
                <w:tcPr>
                  <w:tcW w:w="851" w:type="dxa"/>
                </w:tcPr>
                <w:p w14:paraId="5034647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04FE79A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Отчет о достижении результатов </w:t>
                  </w:r>
                  <w:r w:rsidRPr="00B82352">
                    <w:rPr>
                      <w:rFonts w:ascii="Arial" w:eastAsia="Times New Roman" w:hAnsi="Arial" w:cs="Arial"/>
                      <w:sz w:val="16"/>
                      <w:szCs w:val="16"/>
                      <w:lang w:eastAsia="ru-RU"/>
                    </w:rPr>
                    <w:lastRenderedPageBreak/>
                    <w:t>целевой субсидии</w:t>
                  </w:r>
                </w:p>
              </w:tc>
              <w:tc>
                <w:tcPr>
                  <w:tcW w:w="1275" w:type="dxa"/>
                </w:tcPr>
                <w:p w14:paraId="318DC86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4.4 настоящего Приложения в соответствии с содержанием факта хозяйственной жизни</w:t>
                  </w:r>
                </w:p>
              </w:tc>
              <w:tc>
                <w:tcPr>
                  <w:tcW w:w="1418" w:type="dxa"/>
                </w:tcPr>
                <w:p w14:paraId="274DA48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537EA4DF" w14:textId="77777777" w:rsidTr="000D3AE4">
              <w:tc>
                <w:tcPr>
                  <w:tcW w:w="478" w:type="dxa"/>
                </w:tcPr>
                <w:p w14:paraId="6DBB23A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4.4.13</w:t>
                  </w:r>
                </w:p>
              </w:tc>
              <w:tc>
                <w:tcPr>
                  <w:tcW w:w="1276" w:type="dxa"/>
                </w:tcPr>
                <w:p w14:paraId="3F53B24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(начислены) в бухгалтерском учете учреждения доходы текущего финансового года по грантам, грантам в форме субсидий, иным безвозмездным поступлениям, предоставленным на условиях при передаче активов, в соответствии с информацией о достижении условий предоставления грантов, грантов в форме </w:t>
                  </w:r>
                  <w:r w:rsidRPr="00B82352">
                    <w:rPr>
                      <w:rFonts w:ascii="Arial" w:eastAsia="Times New Roman" w:hAnsi="Arial" w:cs="Arial"/>
                      <w:sz w:val="16"/>
                      <w:szCs w:val="16"/>
                      <w:lang w:eastAsia="ru-RU"/>
                    </w:rPr>
                    <w:lastRenderedPageBreak/>
                    <w:t>субсидий, иных безвозмездных поступлений (о выполнении условия при передаче активов) (в части поступлений текущего и капитального характера)</w:t>
                  </w:r>
                </w:p>
              </w:tc>
              <w:tc>
                <w:tcPr>
                  <w:tcW w:w="425" w:type="dxa"/>
                </w:tcPr>
                <w:p w14:paraId="08EA59B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218126E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567" w:type="dxa"/>
                </w:tcPr>
                <w:p w14:paraId="72BE99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514A4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53F9FD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38906B1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275" w:type="dxa"/>
                </w:tcPr>
                <w:p w14:paraId="1768DE9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2D31330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6D3EC381" w14:textId="77777777" w:rsidTr="000D3AE4">
              <w:tc>
                <w:tcPr>
                  <w:tcW w:w="478" w:type="dxa"/>
                </w:tcPr>
                <w:p w14:paraId="3C87F4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4.4.14</w:t>
                  </w:r>
                </w:p>
              </w:tc>
              <w:tc>
                <w:tcPr>
                  <w:tcW w:w="1276" w:type="dxa"/>
                </w:tcPr>
                <w:p w14:paraId="46B5E56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(начислены) в бухгалтерском учете учреждения доходы текущего финансового года по субсидии на выполнение государственного (муниципального) задания в соответствии с информацией о достижении условий предоставления субсидии на выполнение государственного (муниципального) задания</w:t>
                  </w:r>
                </w:p>
              </w:tc>
              <w:tc>
                <w:tcPr>
                  <w:tcW w:w="425" w:type="dxa"/>
                </w:tcPr>
                <w:p w14:paraId="4B2E8F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5453C24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4 401 41 131</w:t>
                  </w:r>
                </w:p>
              </w:tc>
              <w:tc>
                <w:tcPr>
                  <w:tcW w:w="567" w:type="dxa"/>
                </w:tcPr>
                <w:p w14:paraId="2C50CF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325B97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4 401 10 131</w:t>
                  </w:r>
                </w:p>
              </w:tc>
              <w:tc>
                <w:tcPr>
                  <w:tcW w:w="851" w:type="dxa"/>
                </w:tcPr>
                <w:p w14:paraId="4949CE3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2F79241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выполнении государственного (муниципального) задания</w:t>
                  </w:r>
                </w:p>
              </w:tc>
              <w:tc>
                <w:tcPr>
                  <w:tcW w:w="1275" w:type="dxa"/>
                </w:tcPr>
                <w:p w14:paraId="5569855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4C2CC9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308742D4" w14:textId="77777777" w:rsidTr="000D3AE4">
              <w:tc>
                <w:tcPr>
                  <w:tcW w:w="478" w:type="dxa"/>
                </w:tcPr>
                <w:p w14:paraId="1BDF0C4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4.4.15</w:t>
                  </w:r>
                </w:p>
              </w:tc>
              <w:tc>
                <w:tcPr>
                  <w:tcW w:w="1276" w:type="dxa"/>
                </w:tcPr>
                <w:p w14:paraId="56E790C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Признана (начислена) в бухгалтерском </w:t>
                  </w:r>
                  <w:r w:rsidRPr="00B82352">
                    <w:rPr>
                      <w:rFonts w:ascii="Arial" w:eastAsia="Times New Roman" w:hAnsi="Arial" w:cs="Arial"/>
                      <w:sz w:val="16"/>
                      <w:szCs w:val="16"/>
                      <w:lang w:eastAsia="ru-RU"/>
                    </w:rPr>
                    <w:lastRenderedPageBreak/>
                    <w:t>учете учреждения задолженность учреждения по возврату в доход бюджета остатков предоставленных учреждениям субсидий на выполнение государственного (муниципального) задания, образовавшихся в связи с недостижением установленных государственным (муниципальным) заданием показателей, характеризующих объем государственных (муниципальных) услуг (работ)</w:t>
                  </w:r>
                  <w:r w:rsidRPr="00B82352">
                    <w:rPr>
                      <w:rFonts w:ascii="Arial" w:eastAsia="Times New Roman" w:hAnsi="Arial" w:cs="Arial"/>
                      <w:sz w:val="16"/>
                      <w:szCs w:val="16"/>
                      <w:shd w:val="clear" w:color="auto" w:fill="BFBFBF" w:themeFill="background1" w:themeFillShade="BF"/>
                      <w:lang w:eastAsia="ru-RU"/>
                    </w:rPr>
                    <w:t>, сформированы остатки предоставленных учреждениям субсидий на выполнение государственного (муниципально</w:t>
                  </w:r>
                  <w:r w:rsidRPr="00B82352">
                    <w:rPr>
                      <w:rFonts w:ascii="Arial" w:eastAsia="Times New Roman" w:hAnsi="Arial" w:cs="Arial"/>
                      <w:sz w:val="16"/>
                      <w:szCs w:val="16"/>
                      <w:shd w:val="clear" w:color="auto" w:fill="BFBFBF" w:themeFill="background1" w:themeFillShade="BF"/>
                      <w:lang w:eastAsia="ru-RU"/>
                    </w:rPr>
                    <w:lastRenderedPageBreak/>
                    <w:t>го) задания при завершении финансового (отчетного) года</w:t>
                  </w:r>
                </w:p>
              </w:tc>
              <w:tc>
                <w:tcPr>
                  <w:tcW w:w="425" w:type="dxa"/>
                </w:tcPr>
                <w:p w14:paraId="0CA931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51DAF3D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4 401 41 131</w:t>
                  </w:r>
                </w:p>
              </w:tc>
              <w:tc>
                <w:tcPr>
                  <w:tcW w:w="567" w:type="dxa"/>
                </w:tcPr>
                <w:p w14:paraId="57C9BB5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12443C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4 303 05 731</w:t>
                  </w:r>
                </w:p>
              </w:tc>
              <w:tc>
                <w:tcPr>
                  <w:tcW w:w="851" w:type="dxa"/>
                </w:tcPr>
                <w:p w14:paraId="1749275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w:t>
                  </w:r>
                  <w:r w:rsidRPr="00B82352">
                    <w:rPr>
                      <w:rFonts w:ascii="Arial" w:eastAsia="Times New Roman" w:hAnsi="Arial" w:cs="Arial"/>
                      <w:sz w:val="16"/>
                      <w:szCs w:val="16"/>
                      <w:lang w:eastAsia="ru-RU"/>
                    </w:rPr>
                    <w:lastRenderedPageBreak/>
                    <w:t>рте, передаваемом с условием (ф. 0510453);</w:t>
                  </w:r>
                </w:p>
                <w:p w14:paraId="6C7662B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275" w:type="dxa"/>
                </w:tcPr>
                <w:p w14:paraId="14B5A58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4.4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179B012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3.3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408466D9" w14:textId="77777777" w:rsidTr="000D3AE4">
              <w:tc>
                <w:tcPr>
                  <w:tcW w:w="478" w:type="dxa"/>
                </w:tcPr>
                <w:p w14:paraId="501B91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4.4.16</w:t>
                  </w:r>
                </w:p>
              </w:tc>
              <w:tc>
                <w:tcPr>
                  <w:tcW w:w="1276" w:type="dxa"/>
                </w:tcPr>
                <w:p w14:paraId="4CB5A76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Признана (начислена) в бухгалтерском учете учреждения задолженность учреждения (признание расчетов) по неиспользованным остаткам целевых субсидий, подлежащих подтверждению их потребности на исполнение принятых в целях достижения значений результатов целевой субсидии и неисполненных на отчетную дату обязательств, а также в случае наличия неиспользованных остатков целевой субсидии, не подлежащих </w:t>
                  </w:r>
                  <w:r w:rsidRPr="00B82352">
                    <w:rPr>
                      <w:rFonts w:ascii="Arial" w:eastAsia="Times New Roman" w:hAnsi="Arial" w:cs="Arial"/>
                      <w:sz w:val="16"/>
                      <w:szCs w:val="16"/>
                      <w:lang w:eastAsia="ru-RU"/>
                    </w:rPr>
                    <w:lastRenderedPageBreak/>
                    <w:t>подтверждению потребности (в части поступлений текущего и капитального характера)</w:t>
                  </w:r>
                </w:p>
              </w:tc>
              <w:tc>
                <w:tcPr>
                  <w:tcW w:w="425" w:type="dxa"/>
                </w:tcPr>
                <w:p w14:paraId="6FE35E1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009DDCD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5 401 41 1X2</w:t>
                  </w:r>
                </w:p>
              </w:tc>
              <w:tc>
                <w:tcPr>
                  <w:tcW w:w="567" w:type="dxa"/>
                </w:tcPr>
                <w:p w14:paraId="432D21F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57C7A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5 303 05 731</w:t>
                  </w:r>
                </w:p>
              </w:tc>
              <w:tc>
                <w:tcPr>
                  <w:tcW w:w="851" w:type="dxa"/>
                </w:tcPr>
                <w:p w14:paraId="036C36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696E3A3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275" w:type="dxa"/>
                </w:tcPr>
                <w:p w14:paraId="44BC452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05B65FC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11E3F9E2" w14:textId="77777777" w:rsidTr="000D3AE4">
              <w:tc>
                <w:tcPr>
                  <w:tcW w:w="478" w:type="dxa"/>
                </w:tcPr>
                <w:p w14:paraId="326A76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4.4.17</w:t>
                  </w:r>
                </w:p>
              </w:tc>
              <w:tc>
                <w:tcPr>
                  <w:tcW w:w="1276" w:type="dxa"/>
                </w:tcPr>
                <w:p w14:paraId="395902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Признана (начислена) в бухгалтерском учете учреждения задолженность учреждения (признание расчетов) по неиспользованным остаткам целевых субсидий, подлежащих подтверждению их потребности на исполнение принятых в целях достижения значений результатов целевой субсидии и неисполненных на отчетную дату обязательств, а также в случае наличия неиспользованных остатков целевой субсидии, не </w:t>
                  </w:r>
                  <w:r w:rsidRPr="00B82352">
                    <w:rPr>
                      <w:rFonts w:ascii="Arial" w:eastAsia="Times New Roman" w:hAnsi="Arial" w:cs="Arial"/>
                      <w:sz w:val="16"/>
                      <w:szCs w:val="16"/>
                      <w:lang w:eastAsia="ru-RU"/>
                    </w:rPr>
                    <w:lastRenderedPageBreak/>
                    <w:t>подлежащих подтверждению потребности (на капитальные вложения)</w:t>
                  </w:r>
                </w:p>
              </w:tc>
              <w:tc>
                <w:tcPr>
                  <w:tcW w:w="425" w:type="dxa"/>
                </w:tcPr>
                <w:p w14:paraId="26CE494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52DDB6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6 401 41 162</w:t>
                  </w:r>
                </w:p>
              </w:tc>
              <w:tc>
                <w:tcPr>
                  <w:tcW w:w="567" w:type="dxa"/>
                </w:tcPr>
                <w:p w14:paraId="1EA0F6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201FE5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6 303 05 731</w:t>
                  </w:r>
                </w:p>
              </w:tc>
              <w:tc>
                <w:tcPr>
                  <w:tcW w:w="851" w:type="dxa"/>
                </w:tcPr>
                <w:p w14:paraId="02BBF9B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p w14:paraId="0068AF3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Отчет о достижении результатов целевой субсидии</w:t>
                  </w:r>
                </w:p>
              </w:tc>
              <w:tc>
                <w:tcPr>
                  <w:tcW w:w="1275" w:type="dxa"/>
                </w:tcPr>
                <w:p w14:paraId="4B16858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3A0CA3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61C1CED5" w14:textId="77777777" w:rsidTr="000D3AE4">
              <w:tc>
                <w:tcPr>
                  <w:tcW w:w="478" w:type="dxa"/>
                </w:tcPr>
                <w:p w14:paraId="71F6176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4.4.18</w:t>
                  </w:r>
                </w:p>
              </w:tc>
              <w:tc>
                <w:tcPr>
                  <w:tcW w:w="1276" w:type="dxa"/>
                </w:tcPr>
                <w:p w14:paraId="08EDF0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Отражено в бухгалтерском учете учреждения закрытие расчетов в сумме неиспользованного учреждениями объема финансового обеспечения обязательств за счет целевых субсидий, в случае если перечисление целевой субсидии в указанной сумме не осуществлялось</w:t>
                  </w:r>
                </w:p>
              </w:tc>
              <w:tc>
                <w:tcPr>
                  <w:tcW w:w="425" w:type="dxa"/>
                </w:tcPr>
                <w:p w14:paraId="2B2A0C8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73059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567" w:type="dxa"/>
                </w:tcPr>
                <w:p w14:paraId="64F8ED7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3CB9DA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66X</w:t>
                  </w:r>
                </w:p>
              </w:tc>
              <w:tc>
                <w:tcPr>
                  <w:tcW w:w="851" w:type="dxa"/>
                </w:tcPr>
                <w:p w14:paraId="40F3A6D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трансферте, передаваемом с условием (ф. 0510453)</w:t>
                  </w:r>
                </w:p>
              </w:tc>
              <w:tc>
                <w:tcPr>
                  <w:tcW w:w="1275" w:type="dxa"/>
                </w:tcPr>
                <w:p w14:paraId="5E53A22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4980802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82352" w:rsidRPr="00B82352" w14:paraId="75576582" w14:textId="77777777" w:rsidTr="000D3AE4">
              <w:tc>
                <w:tcPr>
                  <w:tcW w:w="478" w:type="dxa"/>
                </w:tcPr>
                <w:p w14:paraId="632899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4.4.19</w:t>
                  </w:r>
                </w:p>
              </w:tc>
              <w:tc>
                <w:tcPr>
                  <w:tcW w:w="1276" w:type="dxa"/>
                </w:tcPr>
                <w:p w14:paraId="279E079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Признана в бухгалтерском учете учреждения сумма остатка предстоящих доходов от предоставления права пользования активом </w:t>
                  </w:r>
                  <w:r w:rsidRPr="00B82352">
                    <w:rPr>
                      <w:rFonts w:ascii="Arial" w:eastAsia="Times New Roman" w:hAnsi="Arial" w:cs="Arial"/>
                      <w:sz w:val="16"/>
                      <w:szCs w:val="16"/>
                      <w:lang w:eastAsia="ru-RU"/>
                    </w:rPr>
                    <w:lastRenderedPageBreak/>
                    <w:t>(основными средствами) (на момент расторжения договора) арендодателем при досрочном прекращении договора аренды (имущественного найма), в соответствии с которым были переданы объекты учета операционной аренды (неоперационной (финансовой) аренды)</w:t>
                  </w:r>
                </w:p>
              </w:tc>
              <w:tc>
                <w:tcPr>
                  <w:tcW w:w="425" w:type="dxa"/>
                </w:tcPr>
                <w:p w14:paraId="74967E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4C6DBFA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XXX</w:t>
                  </w:r>
                </w:p>
              </w:tc>
              <w:tc>
                <w:tcPr>
                  <w:tcW w:w="567" w:type="dxa"/>
                </w:tcPr>
                <w:p w14:paraId="295DBC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C038D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205 XX 66X</w:t>
                  </w:r>
                </w:p>
              </w:tc>
              <w:tc>
                <w:tcPr>
                  <w:tcW w:w="851" w:type="dxa"/>
                </w:tcPr>
                <w:p w14:paraId="7F60AD9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3AF1AE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64C1AEA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2.9 настоящего Приложения в соответствии с содержанием факта хозяйственной жизни</w:t>
                  </w:r>
                </w:p>
              </w:tc>
            </w:tr>
            <w:tr w:rsidR="00B82352" w:rsidRPr="00B82352" w14:paraId="271F45BC" w14:textId="77777777" w:rsidTr="000D3AE4">
              <w:tc>
                <w:tcPr>
                  <w:tcW w:w="478" w:type="dxa"/>
                </w:tcPr>
                <w:p w14:paraId="34DE28A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4.4.20</w:t>
                  </w:r>
                </w:p>
              </w:tc>
              <w:tc>
                <w:tcPr>
                  <w:tcW w:w="1276" w:type="dxa"/>
                </w:tcPr>
                <w:p w14:paraId="49CB90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Признана в бухгалтерском учете учреждения ссудодателем сумма доходов будущих периодов от передачи ссудополучателю в безвозмездное срочное пользование (операционная аренда, неоперационная (финансовая) аренды) </w:t>
                  </w:r>
                  <w:r w:rsidRPr="00B82352">
                    <w:rPr>
                      <w:rFonts w:ascii="Arial" w:eastAsia="Times New Roman" w:hAnsi="Arial" w:cs="Arial"/>
                      <w:sz w:val="16"/>
                      <w:szCs w:val="16"/>
                      <w:lang w:eastAsia="ru-RU"/>
                    </w:rPr>
                    <w:lastRenderedPageBreak/>
                    <w:t>объектов нефинансовых активов</w:t>
                  </w:r>
                </w:p>
              </w:tc>
              <w:tc>
                <w:tcPr>
                  <w:tcW w:w="425" w:type="dxa"/>
                </w:tcPr>
                <w:p w14:paraId="2166D69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КДБ</w:t>
                  </w:r>
                </w:p>
              </w:tc>
              <w:tc>
                <w:tcPr>
                  <w:tcW w:w="567" w:type="dxa"/>
                </w:tcPr>
                <w:p w14:paraId="0142C98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XXX</w:t>
                  </w:r>
                </w:p>
              </w:tc>
              <w:tc>
                <w:tcPr>
                  <w:tcW w:w="567" w:type="dxa"/>
                </w:tcPr>
                <w:p w14:paraId="7A39164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7B17A4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210 05 66X</w:t>
                  </w:r>
                </w:p>
              </w:tc>
              <w:tc>
                <w:tcPr>
                  <w:tcW w:w="851" w:type="dxa"/>
                </w:tcPr>
                <w:p w14:paraId="551D85C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68A24A7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350F4D8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r>
            <w:tr w:rsidR="00B82352" w:rsidRPr="00B82352" w14:paraId="57313B17" w14:textId="77777777" w:rsidTr="000D3AE4">
              <w:tc>
                <w:tcPr>
                  <w:tcW w:w="478" w:type="dxa"/>
                </w:tcPr>
                <w:p w14:paraId="75C30E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4.4.21</w:t>
                  </w:r>
                </w:p>
              </w:tc>
              <w:tc>
                <w:tcPr>
                  <w:tcW w:w="1276" w:type="dxa"/>
                </w:tcPr>
                <w:p w14:paraId="5710DA4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учреждения зачисление в доход текущего отчетного периода доходов будущих периодов</w:t>
                  </w:r>
                </w:p>
              </w:tc>
              <w:tc>
                <w:tcPr>
                  <w:tcW w:w="425" w:type="dxa"/>
                </w:tcPr>
                <w:p w14:paraId="3C91FD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47A3DFD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XXX</w:t>
                  </w:r>
                </w:p>
              </w:tc>
              <w:tc>
                <w:tcPr>
                  <w:tcW w:w="567" w:type="dxa"/>
                </w:tcPr>
                <w:p w14:paraId="74CEF1B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21C56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542A404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Извещение о начислении доходов (уточнении начисления) (ф. 0510432)</w:t>
                  </w:r>
                </w:p>
              </w:tc>
              <w:tc>
                <w:tcPr>
                  <w:tcW w:w="1275" w:type="dxa"/>
                </w:tcPr>
                <w:p w14:paraId="73F0750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c>
                <w:tcPr>
                  <w:tcW w:w="1418" w:type="dxa"/>
                </w:tcPr>
                <w:p w14:paraId="6AC65ED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593A6FF7" w14:textId="77777777" w:rsidTr="000D3AE4">
              <w:tc>
                <w:tcPr>
                  <w:tcW w:w="478" w:type="dxa"/>
                </w:tcPr>
                <w:p w14:paraId="16B4CB3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4.4.22</w:t>
                  </w:r>
                </w:p>
              </w:tc>
              <w:tc>
                <w:tcPr>
                  <w:tcW w:w="1276" w:type="dxa"/>
                </w:tcPr>
                <w:p w14:paraId="30E5632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операции по принятию к учету расчетов по обязательствам, а также финансового результата учреждения при реорганизации путем слияния, присоединения, разделения, выделения, преобразования или при изменении типа учреждения в части доходов будущих периодов</w:t>
                  </w:r>
                </w:p>
              </w:tc>
              <w:tc>
                <w:tcPr>
                  <w:tcW w:w="425" w:type="dxa"/>
                </w:tcPr>
                <w:p w14:paraId="6B19F5B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DF4FE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06 830</w:t>
                  </w:r>
                </w:p>
              </w:tc>
              <w:tc>
                <w:tcPr>
                  <w:tcW w:w="567" w:type="dxa"/>
                </w:tcPr>
                <w:p w14:paraId="1AE649A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FA3A80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4X XXX</w:t>
                  </w:r>
                </w:p>
              </w:tc>
              <w:tc>
                <w:tcPr>
                  <w:tcW w:w="851" w:type="dxa"/>
                </w:tcPr>
                <w:p w14:paraId="147164F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D3B247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275" w:type="dxa"/>
                </w:tcPr>
                <w:p w14:paraId="40F2765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c>
                <w:tcPr>
                  <w:tcW w:w="1418" w:type="dxa"/>
                </w:tcPr>
                <w:p w14:paraId="30B2DFA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4.4 настоящего Приложения в соответствии с содержанием факта хозяйственной жизни</w:t>
                  </w:r>
                </w:p>
              </w:tc>
            </w:tr>
            <w:tr w:rsidR="00B82352" w:rsidRPr="00B82352" w14:paraId="35CE61FF" w14:textId="77777777" w:rsidTr="000D3AE4">
              <w:tc>
                <w:tcPr>
                  <w:tcW w:w="478" w:type="dxa"/>
                </w:tcPr>
                <w:p w14:paraId="31E64B5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4.4.23</w:t>
                  </w:r>
                </w:p>
              </w:tc>
              <w:tc>
                <w:tcPr>
                  <w:tcW w:w="1276" w:type="dxa"/>
                </w:tcPr>
                <w:p w14:paraId="6AE4548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Отражены в бухгалтерском учете операции по переносу сумм доходов будущих периодов к признанию в очередные годы на доходы будущих периодов к признанию в текущем году</w:t>
                  </w:r>
                </w:p>
              </w:tc>
              <w:tc>
                <w:tcPr>
                  <w:tcW w:w="425" w:type="dxa"/>
                </w:tcPr>
                <w:p w14:paraId="548C247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1F6016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49 1XX</w:t>
                  </w:r>
                </w:p>
              </w:tc>
              <w:tc>
                <w:tcPr>
                  <w:tcW w:w="567" w:type="dxa"/>
                </w:tcPr>
                <w:p w14:paraId="445ECA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38645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41 1XX</w:t>
                  </w:r>
                </w:p>
              </w:tc>
              <w:tc>
                <w:tcPr>
                  <w:tcW w:w="851" w:type="dxa"/>
                </w:tcPr>
                <w:p w14:paraId="5126FE0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FED0BA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c>
                <w:tcPr>
                  <w:tcW w:w="1418" w:type="dxa"/>
                </w:tcPr>
                <w:p w14:paraId="23E57BE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5B8A0113" w14:textId="77777777" w:rsidTr="000D3AE4">
              <w:tc>
                <w:tcPr>
                  <w:tcW w:w="478" w:type="dxa"/>
                </w:tcPr>
                <w:p w14:paraId="499245C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w:t>
                  </w:r>
                </w:p>
              </w:tc>
              <w:tc>
                <w:tcPr>
                  <w:tcW w:w="1276" w:type="dxa"/>
                </w:tcPr>
                <w:p w14:paraId="0B8B005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0 401 50 000 "Расходы будущих периодов"</w:t>
                  </w:r>
                </w:p>
              </w:tc>
              <w:tc>
                <w:tcPr>
                  <w:tcW w:w="425" w:type="dxa"/>
                </w:tcPr>
                <w:p w14:paraId="6E97D8EC"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269CA19"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F7AFE5E"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C7D3B74"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1B5ED325"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1FD6EB9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Вид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
              </w:tc>
              <w:tc>
                <w:tcPr>
                  <w:tcW w:w="1418" w:type="dxa"/>
                </w:tcPr>
                <w:p w14:paraId="1319B038"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r>
            <w:tr w:rsidR="00B82352" w:rsidRPr="00B82352" w14:paraId="684F8B6A" w14:textId="77777777" w:rsidTr="000D3AE4">
              <w:tc>
                <w:tcPr>
                  <w:tcW w:w="478" w:type="dxa"/>
                </w:tcPr>
                <w:p w14:paraId="5858209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4.5.1</w:t>
                  </w:r>
                </w:p>
              </w:tc>
              <w:tc>
                <w:tcPr>
                  <w:tcW w:w="1276" w:type="dxa"/>
                </w:tcPr>
                <w:p w14:paraId="47E780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отнесение расходов, произведенных в текущем финансовом </w:t>
                  </w:r>
                  <w:r w:rsidRPr="00B82352">
                    <w:rPr>
                      <w:rFonts w:ascii="Arial" w:eastAsia="Times New Roman" w:hAnsi="Arial" w:cs="Arial"/>
                      <w:sz w:val="16"/>
                      <w:szCs w:val="16"/>
                      <w:lang w:eastAsia="ru-RU"/>
                    </w:rPr>
                    <w:lastRenderedPageBreak/>
                    <w:t>году, но относимых к очередным финансовым периодам, на финансовый результат будущих периодов, на основании первичных (сводных) учетных документов по соответствующим операциям и объектам учета в части:</w:t>
                  </w:r>
                </w:p>
              </w:tc>
              <w:tc>
                <w:tcPr>
                  <w:tcW w:w="425" w:type="dxa"/>
                </w:tcPr>
                <w:p w14:paraId="173D40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23DE77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8ABE4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576DDD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1C29D4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0BCC15B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2F68F36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1DB6CB7A" w14:textId="77777777" w:rsidTr="000D3AE4">
              <w:tc>
                <w:tcPr>
                  <w:tcW w:w="478" w:type="dxa"/>
                </w:tcPr>
                <w:p w14:paraId="4EA4542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4.5.1.1</w:t>
                  </w:r>
                </w:p>
              </w:tc>
              <w:tc>
                <w:tcPr>
                  <w:tcW w:w="1276" w:type="dxa"/>
                </w:tcPr>
                <w:p w14:paraId="113D0C33" w14:textId="45B9D529"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предстоящих расходов субъекта учета</w:t>
                  </w:r>
                  <w:r w:rsidR="001F610E">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w:t>
                  </w:r>
                  <w:r w:rsidR="001F610E">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подрядчика, предусмотренные сводным сметным расчетом, понесенные в отчетном периоде в связи с предстоящими работами (приобретенных через подотчетных лиц);</w:t>
                  </w:r>
                </w:p>
              </w:tc>
              <w:tc>
                <w:tcPr>
                  <w:tcW w:w="425" w:type="dxa"/>
                </w:tcPr>
                <w:p w14:paraId="6E09C48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7C69F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567" w:type="dxa"/>
                </w:tcPr>
                <w:p w14:paraId="69E008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2B5A4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208 XX 660</w:t>
                  </w:r>
                </w:p>
              </w:tc>
              <w:tc>
                <w:tcPr>
                  <w:tcW w:w="851" w:type="dxa"/>
                </w:tcPr>
                <w:p w14:paraId="1D6D00F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9CA687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8" w:type="dxa"/>
                </w:tcPr>
                <w:p w14:paraId="651625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2.12 настоящего Приложения в соответствии с содержанием факта хозяйственной жизни</w:t>
                  </w:r>
                </w:p>
              </w:tc>
            </w:tr>
            <w:tr w:rsidR="00B82352" w:rsidRPr="00B82352" w14:paraId="42A3440A" w14:textId="77777777" w:rsidTr="000D3AE4">
              <w:tc>
                <w:tcPr>
                  <w:tcW w:w="478" w:type="dxa"/>
                </w:tcPr>
                <w:p w14:paraId="08A8D2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4.5.1.2</w:t>
                  </w:r>
                </w:p>
              </w:tc>
              <w:tc>
                <w:tcPr>
                  <w:tcW w:w="1276" w:type="dxa"/>
                </w:tcPr>
                <w:p w14:paraId="4F9C6D0B" w14:textId="3BAFD913"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предстоящих расходов субъекта учета</w:t>
                  </w:r>
                  <w:r w:rsidR="001F610E">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w:t>
                  </w:r>
                  <w:r w:rsidR="001F610E">
                    <w:rPr>
                      <w:rFonts w:ascii="Arial" w:eastAsia="Times New Roman" w:hAnsi="Arial" w:cs="Arial"/>
                      <w:sz w:val="16"/>
                      <w:szCs w:val="16"/>
                      <w:lang w:eastAsia="ru-RU"/>
                    </w:rPr>
                    <w:t xml:space="preserve"> </w:t>
                  </w:r>
                  <w:r w:rsidRPr="00B82352">
                    <w:rPr>
                      <w:rFonts w:ascii="Arial" w:eastAsia="Times New Roman" w:hAnsi="Arial" w:cs="Arial"/>
                      <w:sz w:val="16"/>
                      <w:szCs w:val="16"/>
                      <w:lang w:eastAsia="ru-RU"/>
                    </w:rPr>
                    <w:t xml:space="preserve">подрядчика, предусмотренные сводным </w:t>
                  </w:r>
                  <w:r w:rsidRPr="00B82352">
                    <w:rPr>
                      <w:rFonts w:ascii="Arial" w:eastAsia="Times New Roman" w:hAnsi="Arial" w:cs="Arial"/>
                      <w:sz w:val="16"/>
                      <w:szCs w:val="16"/>
                      <w:lang w:eastAsia="ru-RU"/>
                    </w:rPr>
                    <w:lastRenderedPageBreak/>
                    <w:t>сметным расчетом, понесенные в отчетном периоде в связи с предстоящими работами (по расчетам с поставщиком, подрядчиком), иных расходов;</w:t>
                  </w:r>
                </w:p>
              </w:tc>
              <w:tc>
                <w:tcPr>
                  <w:tcW w:w="425" w:type="dxa"/>
                </w:tcPr>
                <w:p w14:paraId="3F101E9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6872F1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567" w:type="dxa"/>
                </w:tcPr>
                <w:p w14:paraId="1CA5E47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33B076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302 XX 730</w:t>
                  </w:r>
                </w:p>
              </w:tc>
              <w:tc>
                <w:tcPr>
                  <w:tcW w:w="851" w:type="dxa"/>
                </w:tcPr>
                <w:p w14:paraId="2A9776D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w:t>
                  </w:r>
                  <w:r w:rsidRPr="00B82352">
                    <w:rPr>
                      <w:rFonts w:ascii="Arial" w:eastAsia="Times New Roman" w:hAnsi="Arial" w:cs="Arial"/>
                      <w:sz w:val="16"/>
                      <w:szCs w:val="16"/>
                      <w:lang w:eastAsia="ru-RU"/>
                    </w:rPr>
                    <w:lastRenderedPageBreak/>
                    <w:t>политике (графику документооборота)</w:t>
                  </w:r>
                </w:p>
              </w:tc>
              <w:tc>
                <w:tcPr>
                  <w:tcW w:w="1275" w:type="dxa"/>
                </w:tcPr>
                <w:p w14:paraId="0FB63AE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4.5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c>
                <w:tcPr>
                  <w:tcW w:w="1418" w:type="dxa"/>
                </w:tcPr>
                <w:p w14:paraId="5CFF210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3.2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r>
            <w:tr w:rsidR="00B82352" w:rsidRPr="00B82352" w14:paraId="59C9D032" w14:textId="77777777" w:rsidTr="000D3AE4">
              <w:tc>
                <w:tcPr>
                  <w:tcW w:w="478" w:type="dxa"/>
                </w:tcPr>
                <w:p w14:paraId="0C7611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4.5.1.3</w:t>
                  </w:r>
                </w:p>
              </w:tc>
              <w:tc>
                <w:tcPr>
                  <w:tcW w:w="1276" w:type="dxa"/>
                </w:tcPr>
                <w:p w14:paraId="288805C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обязательных платежей</w:t>
                  </w:r>
                </w:p>
              </w:tc>
              <w:tc>
                <w:tcPr>
                  <w:tcW w:w="425" w:type="dxa"/>
                </w:tcPr>
                <w:p w14:paraId="055262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489A1B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567" w:type="dxa"/>
                </w:tcPr>
                <w:p w14:paraId="6F0D940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6F524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303 XX 73X</w:t>
                  </w:r>
                </w:p>
              </w:tc>
              <w:tc>
                <w:tcPr>
                  <w:tcW w:w="851" w:type="dxa"/>
                </w:tcPr>
                <w:p w14:paraId="3575715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5894C3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8" w:type="dxa"/>
                </w:tcPr>
                <w:p w14:paraId="2F3D329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035DB7BD" w14:textId="77777777" w:rsidTr="000D3AE4">
              <w:tc>
                <w:tcPr>
                  <w:tcW w:w="478" w:type="dxa"/>
                </w:tcPr>
                <w:p w14:paraId="2E45011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4.5.2</w:t>
                  </w:r>
                </w:p>
              </w:tc>
              <w:tc>
                <w:tcPr>
                  <w:tcW w:w="1276" w:type="dxa"/>
                </w:tcPr>
                <w:p w14:paraId="284834B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начисление ссудодателем расходов будущих периодов от передачи ссудополучателю в безвозмездное срочное пользование (безвозмездное бессрочное пользование </w:t>
                  </w:r>
                  <w:r w:rsidRPr="00B82352">
                    <w:rPr>
                      <w:rFonts w:ascii="Arial" w:eastAsia="Times New Roman" w:hAnsi="Arial" w:cs="Arial"/>
                      <w:sz w:val="16"/>
                      <w:szCs w:val="16"/>
                      <w:lang w:eastAsia="ru-RU"/>
                    </w:rPr>
                    <w:lastRenderedPageBreak/>
                    <w:t>(финансовую (неоперационную) аренду) объектов нефинансовых активов</w:t>
                  </w:r>
                </w:p>
              </w:tc>
              <w:tc>
                <w:tcPr>
                  <w:tcW w:w="425" w:type="dxa"/>
                </w:tcPr>
                <w:p w14:paraId="751B04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28767F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567" w:type="dxa"/>
                </w:tcPr>
                <w:p w14:paraId="6507F3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p w14:paraId="7D09E77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КИФ</w:t>
                  </w:r>
                </w:p>
              </w:tc>
              <w:tc>
                <w:tcPr>
                  <w:tcW w:w="567" w:type="dxa"/>
                </w:tcPr>
                <w:p w14:paraId="00015DF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210 XX 660</w:t>
                  </w:r>
                </w:p>
              </w:tc>
              <w:tc>
                <w:tcPr>
                  <w:tcW w:w="851" w:type="dxa"/>
                </w:tcPr>
                <w:p w14:paraId="4F7F1E0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AAEF29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8" w:type="dxa"/>
                </w:tcPr>
                <w:p w14:paraId="049C83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пунктам 2.14 - 2.17 настоящего Приложения в соответствии с содержанием факта хозяйственной жизни</w:t>
                  </w:r>
                </w:p>
              </w:tc>
            </w:tr>
            <w:tr w:rsidR="00B82352" w:rsidRPr="00B82352" w14:paraId="302848C9" w14:textId="77777777" w:rsidTr="000D3AE4">
              <w:tc>
                <w:tcPr>
                  <w:tcW w:w="478" w:type="dxa"/>
                </w:tcPr>
                <w:p w14:paraId="3D5E91D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4.5.3</w:t>
                  </w:r>
                </w:p>
              </w:tc>
              <w:tc>
                <w:tcPr>
                  <w:tcW w:w="1276" w:type="dxa"/>
                </w:tcPr>
                <w:p w14:paraId="700DF08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Признаны в бухгалтерском учете учреждения в составе расходов текущего финансового года расходы учреждения, произведенных ранее и учитываемых в составе расходов будущих периодов в части:</w:t>
                  </w:r>
                </w:p>
              </w:tc>
              <w:tc>
                <w:tcPr>
                  <w:tcW w:w="425" w:type="dxa"/>
                </w:tcPr>
                <w:p w14:paraId="61D205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13BF6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46C6C9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E8D7E8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253C77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1BB2342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1E86B0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078B236" w14:textId="77777777" w:rsidTr="000D3AE4">
              <w:tc>
                <w:tcPr>
                  <w:tcW w:w="478" w:type="dxa"/>
                </w:tcPr>
                <w:p w14:paraId="147D03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4.5.3.1</w:t>
                  </w:r>
                </w:p>
              </w:tc>
              <w:tc>
                <w:tcPr>
                  <w:tcW w:w="1276" w:type="dxa"/>
                </w:tcPr>
                <w:p w14:paraId="1AFE7C2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себестоимости готовой продукции текущего финансового года;</w:t>
                  </w:r>
                </w:p>
              </w:tc>
              <w:tc>
                <w:tcPr>
                  <w:tcW w:w="425" w:type="dxa"/>
                </w:tcPr>
                <w:p w14:paraId="2FEE0A5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A10409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109 XX 2XX</w:t>
                  </w:r>
                </w:p>
              </w:tc>
              <w:tc>
                <w:tcPr>
                  <w:tcW w:w="567" w:type="dxa"/>
                </w:tcPr>
                <w:p w14:paraId="3C8BB5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6ACC04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1" w:type="dxa"/>
                </w:tcPr>
                <w:p w14:paraId="3C58815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A66A68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3F0F13D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82352" w:rsidRPr="00B82352" w14:paraId="3494F35E" w14:textId="77777777" w:rsidTr="000D3AE4">
              <w:tc>
                <w:tcPr>
                  <w:tcW w:w="478" w:type="dxa"/>
                </w:tcPr>
                <w:p w14:paraId="7159A7A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4.5.3.2</w:t>
                  </w:r>
                </w:p>
              </w:tc>
              <w:tc>
                <w:tcPr>
                  <w:tcW w:w="1276" w:type="dxa"/>
                </w:tcPr>
                <w:p w14:paraId="1782341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затрат на биотрансформацию;</w:t>
                  </w:r>
                </w:p>
              </w:tc>
              <w:tc>
                <w:tcPr>
                  <w:tcW w:w="425" w:type="dxa"/>
                </w:tcPr>
                <w:p w14:paraId="791568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5699D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110 X0 2XX</w:t>
                  </w:r>
                </w:p>
              </w:tc>
              <w:tc>
                <w:tcPr>
                  <w:tcW w:w="567" w:type="dxa"/>
                </w:tcPr>
                <w:p w14:paraId="7FD7D74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669B6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1" w:type="dxa"/>
                </w:tcPr>
                <w:p w14:paraId="708277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учетной </w:t>
                  </w:r>
                  <w:r w:rsidRPr="00B82352">
                    <w:rPr>
                      <w:rFonts w:ascii="Arial" w:eastAsia="Times New Roman" w:hAnsi="Arial" w:cs="Arial"/>
                      <w:sz w:val="16"/>
                      <w:szCs w:val="16"/>
                      <w:lang w:eastAsia="ru-RU"/>
                    </w:rPr>
                    <w:lastRenderedPageBreak/>
                    <w:t>политике (графику документооборота)</w:t>
                  </w:r>
                </w:p>
              </w:tc>
              <w:tc>
                <w:tcPr>
                  <w:tcW w:w="1275" w:type="dxa"/>
                </w:tcPr>
                <w:p w14:paraId="582A261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1.9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c>
                <w:tcPr>
                  <w:tcW w:w="1418" w:type="dxa"/>
                </w:tcPr>
                <w:p w14:paraId="6405262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4.5 настоящего Приложения в соответствии с содержанием факта </w:t>
                  </w:r>
                  <w:r w:rsidRPr="00B82352">
                    <w:rPr>
                      <w:rFonts w:ascii="Arial" w:eastAsia="Times New Roman" w:hAnsi="Arial" w:cs="Arial"/>
                      <w:sz w:val="16"/>
                      <w:szCs w:val="16"/>
                      <w:lang w:eastAsia="ru-RU"/>
                    </w:rPr>
                    <w:lastRenderedPageBreak/>
                    <w:t>хозяйственной жизни</w:t>
                  </w:r>
                </w:p>
              </w:tc>
            </w:tr>
            <w:tr w:rsidR="00B82352" w:rsidRPr="00B82352" w14:paraId="553FD948" w14:textId="77777777" w:rsidTr="000D3AE4">
              <w:tc>
                <w:tcPr>
                  <w:tcW w:w="478" w:type="dxa"/>
                </w:tcPr>
                <w:p w14:paraId="5149312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4.5.3.3</w:t>
                  </w:r>
                </w:p>
              </w:tc>
              <w:tc>
                <w:tcPr>
                  <w:tcW w:w="1276" w:type="dxa"/>
                </w:tcPr>
                <w:p w14:paraId="7FEF23A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текущего финансового года</w:t>
                  </w:r>
                </w:p>
              </w:tc>
              <w:tc>
                <w:tcPr>
                  <w:tcW w:w="425" w:type="dxa"/>
                </w:tcPr>
                <w:p w14:paraId="14383F0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CD786C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035B3F5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E99B06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1" w:type="dxa"/>
                </w:tcPr>
                <w:p w14:paraId="4911BB1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843EA8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7089103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82352" w:rsidRPr="00B82352" w14:paraId="75EE68AF" w14:textId="77777777" w:rsidTr="000D3AE4">
              <w:tc>
                <w:tcPr>
                  <w:tcW w:w="478" w:type="dxa"/>
                </w:tcPr>
                <w:p w14:paraId="0D7F8E2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4.5.4</w:t>
                  </w:r>
                </w:p>
              </w:tc>
              <w:tc>
                <w:tcPr>
                  <w:tcW w:w="1276" w:type="dxa"/>
                </w:tcPr>
                <w:p w14:paraId="717C3BD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Признана в бухгалтерском учете учреждения ссудодателем сумма остатка предстоящих доходов от предоставления актива в безвозмездное (бессрочное) пользование (финансовую (неоперационную) аренду) (на момент расторжения договора) при досрочном прекращении договора, в соответствии с которым были переданы объекты учета</w:t>
                  </w:r>
                </w:p>
              </w:tc>
              <w:tc>
                <w:tcPr>
                  <w:tcW w:w="425" w:type="dxa"/>
                </w:tcPr>
                <w:p w14:paraId="4610754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КДБ</w:t>
                  </w:r>
                </w:p>
              </w:tc>
              <w:tc>
                <w:tcPr>
                  <w:tcW w:w="567" w:type="dxa"/>
                </w:tcPr>
                <w:p w14:paraId="006F29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210 05 560</w:t>
                  </w:r>
                </w:p>
              </w:tc>
              <w:tc>
                <w:tcPr>
                  <w:tcW w:w="567" w:type="dxa"/>
                </w:tcPr>
                <w:p w14:paraId="43A4CD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4785A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1" w:type="dxa"/>
                </w:tcPr>
                <w:p w14:paraId="3838105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9D8EB38" w14:textId="032A5B38"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соглашение о расторжени</w:t>
                  </w:r>
                  <w:r w:rsidR="001F610E">
                    <w:rPr>
                      <w:rFonts w:ascii="Arial" w:eastAsia="Times New Roman" w:hAnsi="Arial" w:cs="Arial"/>
                      <w:sz w:val="16"/>
                      <w:szCs w:val="16"/>
                      <w:lang w:eastAsia="ru-RU"/>
                    </w:rPr>
                    <w:t>и</w:t>
                  </w:r>
                  <w:r w:rsidRPr="00B82352">
                    <w:rPr>
                      <w:rFonts w:ascii="Arial" w:eastAsia="Times New Roman" w:hAnsi="Arial" w:cs="Arial"/>
                      <w:sz w:val="16"/>
                      <w:szCs w:val="16"/>
                      <w:lang w:eastAsia="ru-RU"/>
                    </w:rPr>
                    <w:t xml:space="preserve"> договора</w:t>
                  </w:r>
                </w:p>
              </w:tc>
              <w:tc>
                <w:tcPr>
                  <w:tcW w:w="1275" w:type="dxa"/>
                </w:tcPr>
                <w:p w14:paraId="71C4B3F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2.15 настоящего Приложения в соответствии с содержанием факта хозяйственной жизни</w:t>
                  </w:r>
                </w:p>
              </w:tc>
              <w:tc>
                <w:tcPr>
                  <w:tcW w:w="1418" w:type="dxa"/>
                </w:tcPr>
                <w:p w14:paraId="2238BE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82352" w:rsidRPr="00B82352" w14:paraId="06A5A1E2" w14:textId="77777777" w:rsidTr="000D3AE4">
              <w:tc>
                <w:tcPr>
                  <w:tcW w:w="478" w:type="dxa"/>
                </w:tcPr>
                <w:p w14:paraId="563302E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4.5.5</w:t>
                  </w:r>
                </w:p>
              </w:tc>
              <w:tc>
                <w:tcPr>
                  <w:tcW w:w="1276" w:type="dxa"/>
                </w:tcPr>
                <w:p w14:paraId="7E031F2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учреждения списание расходов учреждения по оплате неотработанных дней отпуска, не возмещенных уволившимися работниками (сотрудниками), учитываемых в составе расходов будущих периодов, при увольнении работника</w:t>
                  </w:r>
                </w:p>
              </w:tc>
              <w:tc>
                <w:tcPr>
                  <w:tcW w:w="425" w:type="dxa"/>
                </w:tcPr>
                <w:p w14:paraId="58CFD13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79A437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341AD1D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3F12C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851" w:type="dxa"/>
                </w:tcPr>
                <w:p w14:paraId="563F4D3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5820C9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792B213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r>
            <w:tr w:rsidR="00B82352" w:rsidRPr="00B82352" w14:paraId="3D44E005" w14:textId="77777777" w:rsidTr="000D3AE4">
              <w:tc>
                <w:tcPr>
                  <w:tcW w:w="478" w:type="dxa"/>
                </w:tcPr>
                <w:p w14:paraId="1B40146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4.5.6</w:t>
                  </w:r>
                </w:p>
              </w:tc>
              <w:tc>
                <w:tcPr>
                  <w:tcW w:w="1276" w:type="dxa"/>
                </w:tcPr>
                <w:p w14:paraId="045C4B5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в бухгалтерском учете учреждения операции по принятию к учету финансового результата учреждения, в части расходов, при реорганизации путем слияния, присоединения, разделения, выделения, преобразования или при изменении типа </w:t>
                  </w:r>
                  <w:r w:rsidRPr="00B82352">
                    <w:rPr>
                      <w:rFonts w:ascii="Arial" w:eastAsia="Times New Roman" w:hAnsi="Arial" w:cs="Arial"/>
                      <w:sz w:val="16"/>
                      <w:szCs w:val="16"/>
                      <w:lang w:eastAsia="ru-RU"/>
                    </w:rPr>
                    <w:lastRenderedPageBreak/>
                    <w:t>учреждения в части расходов будущих периодов</w:t>
                  </w:r>
                </w:p>
              </w:tc>
              <w:tc>
                <w:tcPr>
                  <w:tcW w:w="425" w:type="dxa"/>
                </w:tcPr>
                <w:p w14:paraId="63C386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5F0D944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XXX</w:t>
                  </w:r>
                </w:p>
              </w:tc>
              <w:tc>
                <w:tcPr>
                  <w:tcW w:w="567" w:type="dxa"/>
                </w:tcPr>
                <w:p w14:paraId="26FF604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E1E86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06 730</w:t>
                  </w:r>
                </w:p>
              </w:tc>
              <w:tc>
                <w:tcPr>
                  <w:tcW w:w="851" w:type="dxa"/>
                </w:tcPr>
                <w:p w14:paraId="642340B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3777BB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275" w:type="dxa"/>
                </w:tcPr>
                <w:p w14:paraId="0762D3B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8" w:type="dxa"/>
                </w:tcPr>
                <w:p w14:paraId="7561A00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3.8 настоящего Приложения в соответствии с содержанием факта хозяйственной жизни</w:t>
                  </w:r>
                </w:p>
              </w:tc>
            </w:tr>
            <w:tr w:rsidR="00B82352" w:rsidRPr="00B82352" w14:paraId="11BC9C15" w14:textId="77777777" w:rsidTr="000D3AE4">
              <w:tc>
                <w:tcPr>
                  <w:tcW w:w="478" w:type="dxa"/>
                </w:tcPr>
                <w:p w14:paraId="1652F1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w:t>
                  </w:r>
                </w:p>
              </w:tc>
              <w:tc>
                <w:tcPr>
                  <w:tcW w:w="1276" w:type="dxa"/>
                </w:tcPr>
                <w:p w14:paraId="070A01A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Счет 0 401 60 000 "Резервы предстоящих расходов"</w:t>
                  </w:r>
                </w:p>
              </w:tc>
              <w:tc>
                <w:tcPr>
                  <w:tcW w:w="425" w:type="dxa"/>
                </w:tcPr>
                <w:p w14:paraId="25EEED97"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A1D85FB"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9A9DD01"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4903BA4"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6C4CD8F8"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275" w:type="dxa"/>
                </w:tcPr>
                <w:p w14:paraId="5B2C8C7E" w14:textId="77777777" w:rsidR="00B82352" w:rsidRPr="00B82352" w:rsidRDefault="00B82352"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571694E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Вид создаваемого резерва;</w:t>
                  </w:r>
                </w:p>
                <w:p w14:paraId="185BB85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контрагент (при наличии)</w:t>
                  </w:r>
                </w:p>
              </w:tc>
            </w:tr>
            <w:tr w:rsidR="00B82352" w:rsidRPr="00B82352" w14:paraId="3294BB02" w14:textId="77777777" w:rsidTr="000D3AE4">
              <w:tc>
                <w:tcPr>
                  <w:tcW w:w="478" w:type="dxa"/>
                </w:tcPr>
                <w:p w14:paraId="0BBC925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w:t>
                  </w:r>
                </w:p>
              </w:tc>
              <w:tc>
                <w:tcPr>
                  <w:tcW w:w="1276" w:type="dxa"/>
                </w:tcPr>
                <w:p w14:paraId="5C47F79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в бухгалтерском учете учреждения резервы предстоящих расходов на оплату отпусков за фактически отработанное время или компенсаций за неиспользованный отпуск, в том числе при увольнении, включая платежи по страховым взносам (отложенных обязательств по оплате отпусков за фактически отработанное время), по обязательствам учреждения, по начислению </w:t>
                  </w:r>
                  <w:r w:rsidRPr="00B82352">
                    <w:rPr>
                      <w:rFonts w:ascii="Arial" w:eastAsia="Times New Roman" w:hAnsi="Arial" w:cs="Arial"/>
                      <w:sz w:val="16"/>
                      <w:szCs w:val="16"/>
                      <w:lang w:eastAsia="ru-RU"/>
                    </w:rPr>
                    <w:lastRenderedPageBreak/>
                    <w:t>которых существует на отчетную дату неопределенность по их размеру, с ненаступившим сроком их исполнения (предъявления) и имеющие на момент признания в бухгалтерском учете учреждения расчетно-документальную обоснованную оценку с неопределенным временем (финансовым периодом) исполнения (предъявления) требования в части:</w:t>
                  </w:r>
                </w:p>
              </w:tc>
              <w:tc>
                <w:tcPr>
                  <w:tcW w:w="425" w:type="dxa"/>
                </w:tcPr>
                <w:p w14:paraId="4FF234B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19DD61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CDFBF0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EB1457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41C1D33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43D0FD0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4387249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903CAFB" w14:textId="77777777" w:rsidTr="000D3AE4">
              <w:tc>
                <w:tcPr>
                  <w:tcW w:w="478" w:type="dxa"/>
                </w:tcPr>
                <w:p w14:paraId="0ED70E0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4.6.1.1</w:t>
                  </w:r>
                </w:p>
              </w:tc>
              <w:tc>
                <w:tcPr>
                  <w:tcW w:w="1276" w:type="dxa"/>
                </w:tcPr>
                <w:p w14:paraId="6B40DA6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вложений в нефинансовые активы;</w:t>
                  </w:r>
                </w:p>
              </w:tc>
              <w:tc>
                <w:tcPr>
                  <w:tcW w:w="425" w:type="dxa"/>
                </w:tcPr>
                <w:p w14:paraId="3207C1C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EA14A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106 XX 3X0</w:t>
                  </w:r>
                </w:p>
              </w:tc>
              <w:tc>
                <w:tcPr>
                  <w:tcW w:w="567" w:type="dxa"/>
                </w:tcPr>
                <w:p w14:paraId="3CC548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78702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1184E3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321A4C0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8" w:type="dxa"/>
                </w:tcPr>
                <w:p w14:paraId="35E2632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38BAEF98" w14:textId="77777777" w:rsidTr="000D3AE4">
              <w:tc>
                <w:tcPr>
                  <w:tcW w:w="478" w:type="dxa"/>
                </w:tcPr>
                <w:p w14:paraId="318ECE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4.6.1.2</w:t>
                  </w:r>
                </w:p>
              </w:tc>
              <w:tc>
                <w:tcPr>
                  <w:tcW w:w="1276" w:type="dxa"/>
                </w:tcPr>
                <w:p w14:paraId="4EA47E4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увеличения себестоимости </w:t>
                  </w:r>
                  <w:r w:rsidRPr="00B82352">
                    <w:rPr>
                      <w:rFonts w:ascii="Arial" w:eastAsia="Times New Roman" w:hAnsi="Arial" w:cs="Arial"/>
                      <w:sz w:val="16"/>
                      <w:szCs w:val="16"/>
                      <w:lang w:eastAsia="ru-RU"/>
                    </w:rPr>
                    <w:lastRenderedPageBreak/>
                    <w:t>готовой продукции, работ, услуг;</w:t>
                  </w:r>
                </w:p>
              </w:tc>
              <w:tc>
                <w:tcPr>
                  <w:tcW w:w="425" w:type="dxa"/>
                </w:tcPr>
                <w:p w14:paraId="178E895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5237DD5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109 X0 </w:t>
                  </w:r>
                  <w:r w:rsidRPr="00B82352">
                    <w:rPr>
                      <w:rFonts w:ascii="Arial" w:eastAsia="Times New Roman" w:hAnsi="Arial" w:cs="Arial"/>
                      <w:sz w:val="16"/>
                      <w:szCs w:val="16"/>
                      <w:lang w:eastAsia="ru-RU"/>
                    </w:rPr>
                    <w:lastRenderedPageBreak/>
                    <w:t>2XX</w:t>
                  </w:r>
                </w:p>
              </w:tc>
              <w:tc>
                <w:tcPr>
                  <w:tcW w:w="567" w:type="dxa"/>
                </w:tcPr>
                <w:p w14:paraId="443353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021FF3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401 60 </w:t>
                  </w:r>
                  <w:r w:rsidRPr="00B82352">
                    <w:rPr>
                      <w:rFonts w:ascii="Arial" w:eastAsia="Times New Roman" w:hAnsi="Arial" w:cs="Arial"/>
                      <w:sz w:val="16"/>
                      <w:szCs w:val="16"/>
                      <w:lang w:eastAsia="ru-RU"/>
                    </w:rPr>
                    <w:lastRenderedPageBreak/>
                    <w:t>XX0</w:t>
                  </w:r>
                </w:p>
              </w:tc>
              <w:tc>
                <w:tcPr>
                  <w:tcW w:w="851" w:type="dxa"/>
                </w:tcPr>
                <w:p w14:paraId="3347C4F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Документ, </w:t>
                  </w:r>
                  <w:r w:rsidRPr="00B82352">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275" w:type="dxa"/>
                </w:tcPr>
                <w:p w14:paraId="635CA44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1.8 </w:t>
                  </w:r>
                  <w:r w:rsidRPr="00B82352">
                    <w:rPr>
                      <w:rFonts w:ascii="Arial" w:eastAsia="Times New Roman" w:hAnsi="Arial" w:cs="Arial"/>
                      <w:sz w:val="16"/>
                      <w:szCs w:val="16"/>
                      <w:lang w:eastAsia="ru-RU"/>
                    </w:rPr>
                    <w:lastRenderedPageBreak/>
                    <w:t>настоящего Приложения в соответствии с содержанием факта хозяйственной жизни</w:t>
                  </w:r>
                </w:p>
              </w:tc>
              <w:tc>
                <w:tcPr>
                  <w:tcW w:w="1418" w:type="dxa"/>
                </w:tcPr>
                <w:p w14:paraId="741730E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4.6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82352" w:rsidRPr="00B82352" w14:paraId="598E2163" w14:textId="77777777" w:rsidTr="000D3AE4">
              <w:tc>
                <w:tcPr>
                  <w:tcW w:w="478" w:type="dxa"/>
                </w:tcPr>
                <w:p w14:paraId="76867B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4.6.1.3</w:t>
                  </w:r>
                </w:p>
              </w:tc>
              <w:tc>
                <w:tcPr>
                  <w:tcW w:w="1276" w:type="dxa"/>
                </w:tcPr>
                <w:p w14:paraId="203EA83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затрат на биотрансформацию;</w:t>
                  </w:r>
                </w:p>
              </w:tc>
              <w:tc>
                <w:tcPr>
                  <w:tcW w:w="425" w:type="dxa"/>
                </w:tcPr>
                <w:p w14:paraId="1EC71C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7AB4B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110 X0 2XX</w:t>
                  </w:r>
                </w:p>
              </w:tc>
              <w:tc>
                <w:tcPr>
                  <w:tcW w:w="567" w:type="dxa"/>
                </w:tcPr>
                <w:p w14:paraId="618C0C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4CD2DF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5E684BE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23465C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1.9 настоящего Приложения в соответствии с содержанием факта хозяйственной жизни</w:t>
                  </w:r>
                </w:p>
              </w:tc>
              <w:tc>
                <w:tcPr>
                  <w:tcW w:w="1418" w:type="dxa"/>
                </w:tcPr>
                <w:p w14:paraId="0F30ADF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6EE447A5" w14:textId="77777777" w:rsidTr="000D3AE4">
              <w:tc>
                <w:tcPr>
                  <w:tcW w:w="478" w:type="dxa"/>
                </w:tcPr>
                <w:p w14:paraId="3CA3B23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4.6.1.4</w:t>
                  </w:r>
                </w:p>
              </w:tc>
              <w:tc>
                <w:tcPr>
                  <w:tcW w:w="1276" w:type="dxa"/>
                </w:tcPr>
                <w:p w14:paraId="6EF8233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текущего финансового года;</w:t>
                  </w:r>
                </w:p>
              </w:tc>
              <w:tc>
                <w:tcPr>
                  <w:tcW w:w="425" w:type="dxa"/>
                </w:tcPr>
                <w:p w14:paraId="406B18B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7A11A4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2A7AB75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0D772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245EA3B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DBA662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2ED265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40122785" w14:textId="77777777" w:rsidTr="000D3AE4">
              <w:tc>
                <w:tcPr>
                  <w:tcW w:w="478" w:type="dxa"/>
                </w:tcPr>
                <w:p w14:paraId="469D6AB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4.6.1.5</w:t>
                  </w:r>
                </w:p>
              </w:tc>
              <w:tc>
                <w:tcPr>
                  <w:tcW w:w="1276" w:type="dxa"/>
                </w:tcPr>
                <w:p w14:paraId="2012FBE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будущих периодов</w:t>
                  </w:r>
                </w:p>
              </w:tc>
              <w:tc>
                <w:tcPr>
                  <w:tcW w:w="425" w:type="dxa"/>
                </w:tcPr>
                <w:p w14:paraId="1357244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116F98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567" w:type="dxa"/>
                </w:tcPr>
                <w:p w14:paraId="396F8C0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75CD10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0ECBA82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B82352">
                    <w:rPr>
                      <w:rFonts w:ascii="Arial" w:eastAsia="Times New Roman" w:hAnsi="Arial" w:cs="Arial"/>
                      <w:sz w:val="16"/>
                      <w:szCs w:val="16"/>
                      <w:lang w:eastAsia="ru-RU"/>
                    </w:rPr>
                    <w:lastRenderedPageBreak/>
                    <w:t>)</w:t>
                  </w:r>
                </w:p>
              </w:tc>
              <w:tc>
                <w:tcPr>
                  <w:tcW w:w="1275" w:type="dxa"/>
                </w:tcPr>
                <w:p w14:paraId="35FE92E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Согласно пункту 4.5 настоящего Приложения в соответствии с содержанием факта хозяйственной жизни</w:t>
                  </w:r>
                </w:p>
              </w:tc>
              <w:tc>
                <w:tcPr>
                  <w:tcW w:w="1418" w:type="dxa"/>
                </w:tcPr>
                <w:p w14:paraId="025633E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1CD4EF72" w14:textId="77777777" w:rsidTr="000D3AE4">
              <w:tc>
                <w:tcPr>
                  <w:tcW w:w="478" w:type="dxa"/>
                </w:tcPr>
                <w:p w14:paraId="1382E3C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w:t>
                  </w:r>
                </w:p>
              </w:tc>
              <w:tc>
                <w:tcPr>
                  <w:tcW w:w="1276" w:type="dxa"/>
                </w:tcPr>
                <w:p w14:paraId="1F69E8B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Признаны в бухгалтерском учете учреждения резервы предстоящих расходов по обязательствам учреждения, возникающим за поставленные материальные ценности, сданные работы, предоставленные (потребленные) услуги, обусловленные обязанностью учреждения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товара (сдачи </w:t>
                  </w:r>
                  <w:r w:rsidRPr="00B82352">
                    <w:rPr>
                      <w:rFonts w:ascii="Arial" w:eastAsia="Times New Roman" w:hAnsi="Arial" w:cs="Arial"/>
                      <w:sz w:val="16"/>
                      <w:szCs w:val="16"/>
                      <w:lang w:eastAsia="ru-RU"/>
                    </w:rPr>
                    <w:lastRenderedPageBreak/>
                    <w:t>результатов работ (оказания услуг) в части:</w:t>
                  </w:r>
                </w:p>
              </w:tc>
              <w:tc>
                <w:tcPr>
                  <w:tcW w:w="425" w:type="dxa"/>
                </w:tcPr>
                <w:p w14:paraId="3D11ABF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69FFFE3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1CC9A1F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7E57237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6FF9A3C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570C6DF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12E2AB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37073805" w14:textId="77777777" w:rsidTr="000D3AE4">
              <w:tc>
                <w:tcPr>
                  <w:tcW w:w="478" w:type="dxa"/>
                </w:tcPr>
                <w:p w14:paraId="2FF2A80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4.6.2.1</w:t>
                  </w:r>
                </w:p>
              </w:tc>
              <w:tc>
                <w:tcPr>
                  <w:tcW w:w="1276" w:type="dxa"/>
                </w:tcPr>
                <w:p w14:paraId="0B24F68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стоимости материальных запасов;</w:t>
                  </w:r>
                </w:p>
              </w:tc>
              <w:tc>
                <w:tcPr>
                  <w:tcW w:w="425" w:type="dxa"/>
                </w:tcPr>
                <w:p w14:paraId="2413492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2EB27E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105 XX 340</w:t>
                  </w:r>
                </w:p>
              </w:tc>
              <w:tc>
                <w:tcPr>
                  <w:tcW w:w="567" w:type="dxa"/>
                </w:tcPr>
                <w:p w14:paraId="6266999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5200DE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09C31A8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CDDC0A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1.5 настоящего Приложения в соответствии с содержанием факта хозяйственной жизни</w:t>
                  </w:r>
                </w:p>
              </w:tc>
              <w:tc>
                <w:tcPr>
                  <w:tcW w:w="1418" w:type="dxa"/>
                </w:tcPr>
                <w:p w14:paraId="02349A1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5A544EC9" w14:textId="77777777" w:rsidTr="000D3AE4">
              <w:tc>
                <w:tcPr>
                  <w:tcW w:w="478" w:type="dxa"/>
                </w:tcPr>
                <w:p w14:paraId="2AFCFA5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4.6.2.2</w:t>
                  </w:r>
                </w:p>
              </w:tc>
              <w:tc>
                <w:tcPr>
                  <w:tcW w:w="1276" w:type="dxa"/>
                </w:tcPr>
                <w:p w14:paraId="461D13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вложений в нефинансовые активы;</w:t>
                  </w:r>
                </w:p>
              </w:tc>
              <w:tc>
                <w:tcPr>
                  <w:tcW w:w="425" w:type="dxa"/>
                </w:tcPr>
                <w:p w14:paraId="6489C56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46687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106 XX 3X0</w:t>
                  </w:r>
                </w:p>
              </w:tc>
              <w:tc>
                <w:tcPr>
                  <w:tcW w:w="567" w:type="dxa"/>
                </w:tcPr>
                <w:p w14:paraId="3C75F5E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467A4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67306FD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83FA2A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8" w:type="dxa"/>
                </w:tcPr>
                <w:p w14:paraId="4C50FF0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542333E5" w14:textId="77777777" w:rsidTr="000D3AE4">
              <w:tc>
                <w:tcPr>
                  <w:tcW w:w="478" w:type="dxa"/>
                </w:tcPr>
                <w:p w14:paraId="6F5F6B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4.6.2.3</w:t>
                  </w:r>
                </w:p>
              </w:tc>
              <w:tc>
                <w:tcPr>
                  <w:tcW w:w="1276" w:type="dxa"/>
                </w:tcPr>
                <w:p w14:paraId="3AA84E5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65D17C0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08FE30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109 X0 2XX</w:t>
                  </w:r>
                </w:p>
              </w:tc>
              <w:tc>
                <w:tcPr>
                  <w:tcW w:w="567" w:type="dxa"/>
                </w:tcPr>
                <w:p w14:paraId="1B0525C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F876A3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79034DF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ED2281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1.8 настоящего Приложения в соответствии с содержанием факта хозяйственной жизни</w:t>
                  </w:r>
                </w:p>
              </w:tc>
              <w:tc>
                <w:tcPr>
                  <w:tcW w:w="1418" w:type="dxa"/>
                </w:tcPr>
                <w:p w14:paraId="2F57BE1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4BD6FAF4" w14:textId="77777777" w:rsidTr="000D3AE4">
              <w:tc>
                <w:tcPr>
                  <w:tcW w:w="478" w:type="dxa"/>
                </w:tcPr>
                <w:p w14:paraId="658AA7F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4.6.2.4</w:t>
                  </w:r>
                </w:p>
              </w:tc>
              <w:tc>
                <w:tcPr>
                  <w:tcW w:w="1276" w:type="dxa"/>
                </w:tcPr>
                <w:p w14:paraId="135B7FE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затрат на биотрансформ</w:t>
                  </w:r>
                  <w:r w:rsidRPr="00B82352">
                    <w:rPr>
                      <w:rFonts w:ascii="Arial" w:eastAsia="Times New Roman" w:hAnsi="Arial" w:cs="Arial"/>
                      <w:sz w:val="16"/>
                      <w:szCs w:val="16"/>
                      <w:lang w:eastAsia="ru-RU"/>
                    </w:rPr>
                    <w:lastRenderedPageBreak/>
                    <w:t>ацию;</w:t>
                  </w:r>
                </w:p>
              </w:tc>
              <w:tc>
                <w:tcPr>
                  <w:tcW w:w="425" w:type="dxa"/>
                </w:tcPr>
                <w:p w14:paraId="3846CFC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F9EFA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110 X0 2XX</w:t>
                  </w:r>
                </w:p>
              </w:tc>
              <w:tc>
                <w:tcPr>
                  <w:tcW w:w="567" w:type="dxa"/>
                </w:tcPr>
                <w:p w14:paraId="610023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D69A0F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3850565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w:t>
                  </w:r>
                  <w:r w:rsidRPr="00B82352">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275" w:type="dxa"/>
                </w:tcPr>
                <w:p w14:paraId="7D0CBC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1.9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6CA3328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4.6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r>
            <w:tr w:rsidR="00B82352" w:rsidRPr="00B82352" w14:paraId="24F87F51" w14:textId="77777777" w:rsidTr="000D3AE4">
              <w:tc>
                <w:tcPr>
                  <w:tcW w:w="478" w:type="dxa"/>
                </w:tcPr>
                <w:p w14:paraId="1166313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4.6.2.5</w:t>
                  </w:r>
                </w:p>
              </w:tc>
              <w:tc>
                <w:tcPr>
                  <w:tcW w:w="1276" w:type="dxa"/>
                </w:tcPr>
                <w:p w14:paraId="187BDFC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текущего финансового года;</w:t>
                  </w:r>
                </w:p>
              </w:tc>
              <w:tc>
                <w:tcPr>
                  <w:tcW w:w="425" w:type="dxa"/>
                </w:tcPr>
                <w:p w14:paraId="6343CCD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B1683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69C2FAC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81B12E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41B1491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94DC61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47B5CFF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56F3EFF5" w14:textId="77777777" w:rsidTr="000D3AE4">
              <w:tc>
                <w:tcPr>
                  <w:tcW w:w="478" w:type="dxa"/>
                </w:tcPr>
                <w:p w14:paraId="6C39039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4.6.2.6</w:t>
                  </w:r>
                </w:p>
              </w:tc>
              <w:tc>
                <w:tcPr>
                  <w:tcW w:w="1276" w:type="dxa"/>
                </w:tcPr>
                <w:p w14:paraId="624AB3E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будущих периодов</w:t>
                  </w:r>
                </w:p>
              </w:tc>
              <w:tc>
                <w:tcPr>
                  <w:tcW w:w="425" w:type="dxa"/>
                </w:tcPr>
                <w:p w14:paraId="66E4AA3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D62DF2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50 2XX</w:t>
                  </w:r>
                </w:p>
              </w:tc>
              <w:tc>
                <w:tcPr>
                  <w:tcW w:w="567" w:type="dxa"/>
                </w:tcPr>
                <w:p w14:paraId="051735C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676FB1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7D8AAAF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BCDC63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4.5 настоящего Приложения в соответствии с содержанием факта хозяйственной жизни</w:t>
                  </w:r>
                </w:p>
              </w:tc>
              <w:tc>
                <w:tcPr>
                  <w:tcW w:w="1418" w:type="dxa"/>
                </w:tcPr>
                <w:p w14:paraId="303AB30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0EFB863B" w14:textId="77777777" w:rsidTr="000D3AE4">
              <w:tc>
                <w:tcPr>
                  <w:tcW w:w="478" w:type="dxa"/>
                </w:tcPr>
                <w:p w14:paraId="67497BF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4.6.3</w:t>
                  </w:r>
                </w:p>
              </w:tc>
              <w:tc>
                <w:tcPr>
                  <w:tcW w:w="1276" w:type="dxa"/>
                </w:tcPr>
                <w:p w14:paraId="0925BD8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 в бухгалтерском учете учреждения резерв на демонтаж и вывод основных средств из эксплуатации, если </w:t>
                  </w:r>
                  <w:r w:rsidRPr="00B82352">
                    <w:rPr>
                      <w:rFonts w:ascii="Arial" w:eastAsia="Times New Roman" w:hAnsi="Arial" w:cs="Arial"/>
                      <w:sz w:val="16"/>
                      <w:szCs w:val="16"/>
                      <w:lang w:eastAsia="ru-RU"/>
                    </w:rPr>
                    <w:lastRenderedPageBreak/>
                    <w:t xml:space="preserve">условиями договора купли-продажи, владения (пользования), иным договором (соглашением), устанавливающим условия использования объекта основных средств, предусмотрено осуществление расходов при выводе объекта основных средств из эксплуатации, по восстановлению земельного участка, в том числе земельного участка, на котором объект основных средств расположен, отражено изменение в стоимостной оценке резерва на демонтаж и вывод основных </w:t>
                  </w:r>
                  <w:r w:rsidRPr="00B82352">
                    <w:rPr>
                      <w:rFonts w:ascii="Arial" w:eastAsia="Times New Roman" w:hAnsi="Arial" w:cs="Arial"/>
                      <w:sz w:val="16"/>
                      <w:szCs w:val="16"/>
                      <w:lang w:eastAsia="ru-RU"/>
                    </w:rPr>
                    <w:lastRenderedPageBreak/>
                    <w:t>средств из эксплуатации, не связанное с приближением срока исполнения обязательства, в случае увеличения стоимостной оценки</w:t>
                  </w:r>
                </w:p>
              </w:tc>
              <w:tc>
                <w:tcPr>
                  <w:tcW w:w="425" w:type="dxa"/>
                </w:tcPr>
                <w:p w14:paraId="07E39A4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41A1D01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106 XX 3X0</w:t>
                  </w:r>
                </w:p>
              </w:tc>
              <w:tc>
                <w:tcPr>
                  <w:tcW w:w="567" w:type="dxa"/>
                </w:tcPr>
                <w:p w14:paraId="77B99ED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7102BD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3X0</w:t>
                  </w:r>
                </w:p>
              </w:tc>
              <w:tc>
                <w:tcPr>
                  <w:tcW w:w="851" w:type="dxa"/>
                </w:tcPr>
                <w:p w14:paraId="326EFA1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67C875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c>
                <w:tcPr>
                  <w:tcW w:w="1418" w:type="dxa"/>
                </w:tcPr>
                <w:p w14:paraId="5261DA2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6AAED9D8" w14:textId="77777777" w:rsidTr="000D3AE4">
              <w:tc>
                <w:tcPr>
                  <w:tcW w:w="478" w:type="dxa"/>
                </w:tcPr>
                <w:p w14:paraId="62593A6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4.6.4</w:t>
                  </w:r>
                </w:p>
              </w:tc>
              <w:tc>
                <w:tcPr>
                  <w:tcW w:w="1276" w:type="dxa"/>
                </w:tcPr>
                <w:p w14:paraId="142291B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 в бухгалтерском учете учреждения резерв в счет предстоящей оплаты по требованию заказчиков (покупателей) гарантийного ремонта, текущего обслуживания в случаях, предусмотренных договором, включая изменение (увеличение) стоимостной оценки резерва при ежегодном пересмотре в части:</w:t>
                  </w:r>
                </w:p>
              </w:tc>
              <w:tc>
                <w:tcPr>
                  <w:tcW w:w="425" w:type="dxa"/>
                </w:tcPr>
                <w:p w14:paraId="0D3D86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0C62A43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3F42574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F1BFA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1F72EA1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168B42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7771FAC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46F7ABD6" w14:textId="77777777" w:rsidTr="000D3AE4">
              <w:tc>
                <w:tcPr>
                  <w:tcW w:w="478" w:type="dxa"/>
                </w:tcPr>
                <w:p w14:paraId="50E811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4.6.4.1</w:t>
                  </w:r>
                </w:p>
              </w:tc>
              <w:tc>
                <w:tcPr>
                  <w:tcW w:w="1276" w:type="dxa"/>
                </w:tcPr>
                <w:p w14:paraId="71FFD99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увеличения себестоимости готовой продукции, работ, услуг;</w:t>
                  </w:r>
                </w:p>
              </w:tc>
              <w:tc>
                <w:tcPr>
                  <w:tcW w:w="425" w:type="dxa"/>
                </w:tcPr>
                <w:p w14:paraId="7F4C245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71B026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109 XX 2XX</w:t>
                  </w:r>
                </w:p>
              </w:tc>
              <w:tc>
                <w:tcPr>
                  <w:tcW w:w="567" w:type="dxa"/>
                </w:tcPr>
                <w:p w14:paraId="52374F4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EE943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45C7485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согласно </w:t>
                  </w:r>
                  <w:r w:rsidRPr="00B82352">
                    <w:rPr>
                      <w:rFonts w:ascii="Arial" w:eastAsia="Times New Roman" w:hAnsi="Arial" w:cs="Arial"/>
                      <w:sz w:val="16"/>
                      <w:szCs w:val="16"/>
                      <w:lang w:eastAsia="ru-RU"/>
                    </w:rPr>
                    <w:lastRenderedPageBreak/>
                    <w:t>учетной политике (графику документооборота)</w:t>
                  </w:r>
                </w:p>
              </w:tc>
              <w:tc>
                <w:tcPr>
                  <w:tcW w:w="1275" w:type="dxa"/>
                </w:tcPr>
                <w:p w14:paraId="092E54D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1.8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c>
                <w:tcPr>
                  <w:tcW w:w="1418" w:type="dxa"/>
                </w:tcPr>
                <w:p w14:paraId="5179C141"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4.6 настоящего Приложения в соответствии с содержанием </w:t>
                  </w:r>
                  <w:r w:rsidRPr="00B82352">
                    <w:rPr>
                      <w:rFonts w:ascii="Arial" w:eastAsia="Times New Roman" w:hAnsi="Arial" w:cs="Arial"/>
                      <w:sz w:val="16"/>
                      <w:szCs w:val="16"/>
                      <w:lang w:eastAsia="ru-RU"/>
                    </w:rPr>
                    <w:lastRenderedPageBreak/>
                    <w:t>факта хозяйственной жизни</w:t>
                  </w:r>
                </w:p>
              </w:tc>
            </w:tr>
            <w:tr w:rsidR="00B82352" w:rsidRPr="00B82352" w14:paraId="0D556EB6" w14:textId="77777777" w:rsidTr="000D3AE4">
              <w:tc>
                <w:tcPr>
                  <w:tcW w:w="478" w:type="dxa"/>
                </w:tcPr>
                <w:p w14:paraId="268806B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4.6.4.2</w:t>
                  </w:r>
                </w:p>
              </w:tc>
              <w:tc>
                <w:tcPr>
                  <w:tcW w:w="1276" w:type="dxa"/>
                </w:tcPr>
                <w:p w14:paraId="4B754E8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текущего финансового года</w:t>
                  </w:r>
                </w:p>
              </w:tc>
              <w:tc>
                <w:tcPr>
                  <w:tcW w:w="425" w:type="dxa"/>
                </w:tcPr>
                <w:p w14:paraId="6E525A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68688DF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0E1B262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29395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32E718C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66ADE6A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387576A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469BB2D6" w14:textId="77777777" w:rsidTr="000D3AE4">
              <w:tc>
                <w:tcPr>
                  <w:tcW w:w="478" w:type="dxa"/>
                </w:tcPr>
                <w:p w14:paraId="2184FCA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4.6.5</w:t>
                  </w:r>
                </w:p>
              </w:tc>
              <w:tc>
                <w:tcPr>
                  <w:tcW w:w="1276" w:type="dxa"/>
                </w:tcPr>
                <w:p w14:paraId="05DC956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 в бухгалтерском учете учреждения резерв по обязательствам, возникающим из претензионных требований, исков по результатам фактов хозяйственной жизни, в том числе при досудебном (внесудебном) рассмотрении (по претензионным разбирательствам), включая </w:t>
                  </w:r>
                  <w:r w:rsidRPr="00B82352">
                    <w:rPr>
                      <w:rFonts w:ascii="Arial" w:eastAsia="Times New Roman" w:hAnsi="Arial" w:cs="Arial"/>
                      <w:sz w:val="16"/>
                      <w:szCs w:val="16"/>
                      <w:lang w:eastAsia="ru-RU"/>
                    </w:rPr>
                    <w:lastRenderedPageBreak/>
                    <w:t>изменение (увеличение) стоимостной оценки резерва</w:t>
                  </w:r>
                </w:p>
              </w:tc>
              <w:tc>
                <w:tcPr>
                  <w:tcW w:w="425" w:type="dxa"/>
                </w:tcPr>
                <w:p w14:paraId="7A5BDC3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311B2CD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7A94742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C389E3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3X0</w:t>
                  </w:r>
                </w:p>
              </w:tc>
              <w:tc>
                <w:tcPr>
                  <w:tcW w:w="851" w:type="dxa"/>
                </w:tcPr>
                <w:p w14:paraId="13195CE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F0DA5A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998665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16F863C7" w14:textId="77777777" w:rsidTr="000D3AE4">
              <w:tc>
                <w:tcPr>
                  <w:tcW w:w="478" w:type="dxa"/>
                </w:tcPr>
                <w:p w14:paraId="5E28864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4.6.6</w:t>
                  </w:r>
                </w:p>
              </w:tc>
              <w:tc>
                <w:tcPr>
                  <w:tcW w:w="1276" w:type="dxa"/>
                </w:tcPr>
                <w:p w14:paraId="53B4E12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 в бухгалтерском учете учреждения резерв на демонтаж и вывод основных средств из эксплуатации на дату признания в бухгалтерском учете учреждения прав пользования земельным участком, полученным в аренду (безвозмездное пользование), если условиями эксплуатации земельного участка по договору аренды (безвозмездного пользования) или законодательством Российской </w:t>
                  </w:r>
                  <w:r w:rsidRPr="00B82352">
                    <w:rPr>
                      <w:rFonts w:ascii="Arial" w:eastAsia="Times New Roman" w:hAnsi="Arial" w:cs="Arial"/>
                      <w:sz w:val="16"/>
                      <w:szCs w:val="16"/>
                      <w:lang w:eastAsia="ru-RU"/>
                    </w:rPr>
                    <w:lastRenderedPageBreak/>
                    <w:t>Федерации предусмотрено его восстановление</w:t>
                  </w:r>
                </w:p>
              </w:tc>
              <w:tc>
                <w:tcPr>
                  <w:tcW w:w="425" w:type="dxa"/>
                </w:tcPr>
                <w:p w14:paraId="5D2F9E2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6D3A62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0099C11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5908B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3532944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06FACD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0745AC8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1F8DEFD6" w14:textId="77777777" w:rsidTr="000D3AE4">
              <w:tc>
                <w:tcPr>
                  <w:tcW w:w="478" w:type="dxa"/>
                </w:tcPr>
                <w:p w14:paraId="52188DA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4.6.7</w:t>
                  </w:r>
                </w:p>
              </w:tc>
              <w:tc>
                <w:tcPr>
                  <w:tcW w:w="1276" w:type="dxa"/>
                </w:tcPr>
                <w:p w14:paraId="12FE262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 в бухгалтерском учете учреждения резерв по реструктуризации при наличии плана (программы) реструктуризации деятельности, включая изменение (увеличение) стоимостной оценки резерва при ежегодном пересмотре</w:t>
                  </w:r>
                </w:p>
              </w:tc>
              <w:tc>
                <w:tcPr>
                  <w:tcW w:w="425" w:type="dxa"/>
                </w:tcPr>
                <w:p w14:paraId="3B0A05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A93111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567" w:type="dxa"/>
                </w:tcPr>
                <w:p w14:paraId="4702B8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E6EF15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851" w:type="dxa"/>
                </w:tcPr>
                <w:p w14:paraId="112D2A3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0CBA304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c>
                <w:tcPr>
                  <w:tcW w:w="1418" w:type="dxa"/>
                </w:tcPr>
                <w:p w14:paraId="5DDA6C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r>
            <w:tr w:rsidR="00B82352" w:rsidRPr="00B82352" w14:paraId="53C14961" w14:textId="77777777" w:rsidTr="000D3AE4">
              <w:tc>
                <w:tcPr>
                  <w:tcW w:w="478" w:type="dxa"/>
                </w:tcPr>
                <w:p w14:paraId="2336B10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4.6.8</w:t>
                  </w:r>
                </w:p>
              </w:tc>
              <w:tc>
                <w:tcPr>
                  <w:tcW w:w="1276" w:type="dxa"/>
                </w:tcPr>
                <w:p w14:paraId="0431E33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Признано в бухгалтерском учете учреждения уменьшение суммы резерва на сумму принятых обязательств, на которые был ранее образован резерв (при начислении отпуска (компенсации за </w:t>
                  </w:r>
                  <w:r w:rsidRPr="00B82352">
                    <w:rPr>
                      <w:rFonts w:ascii="Arial" w:eastAsia="Times New Roman" w:hAnsi="Arial" w:cs="Arial"/>
                      <w:sz w:val="16"/>
                      <w:szCs w:val="16"/>
                      <w:lang w:eastAsia="ru-RU"/>
                    </w:rPr>
                    <w:lastRenderedPageBreak/>
                    <w:t>неиспользованный отпуск), а также взносов на обязательное социальное страхование; при признании претензионных требований, в том числе в досудебном (внесудебном) порядке; по утилизации основных средств, для восстановления последствий, эксплуатации которого начислялся резерв; по факту осуществления приемки материальных ценностей, выполненных работ, оказанных услуг в случае принятия денежного обязательства согласно документу о приемке) в части:</w:t>
                  </w:r>
                </w:p>
              </w:tc>
              <w:tc>
                <w:tcPr>
                  <w:tcW w:w="425" w:type="dxa"/>
                </w:tcPr>
                <w:p w14:paraId="08E652A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x</w:t>
                  </w:r>
                </w:p>
              </w:tc>
              <w:tc>
                <w:tcPr>
                  <w:tcW w:w="567" w:type="dxa"/>
                </w:tcPr>
                <w:p w14:paraId="06FDA7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C1B93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58F882E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50C1D8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37A8878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5764DEB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6B0D6067" w14:textId="77777777" w:rsidTr="000D3AE4">
              <w:tc>
                <w:tcPr>
                  <w:tcW w:w="478" w:type="dxa"/>
                </w:tcPr>
                <w:p w14:paraId="3928F6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4.6.8.1</w:t>
                  </w:r>
                </w:p>
              </w:tc>
              <w:tc>
                <w:tcPr>
                  <w:tcW w:w="1276" w:type="dxa"/>
                </w:tcPr>
                <w:p w14:paraId="73925F7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обязательства;</w:t>
                  </w:r>
                </w:p>
              </w:tc>
              <w:tc>
                <w:tcPr>
                  <w:tcW w:w="425" w:type="dxa"/>
                </w:tcPr>
                <w:p w14:paraId="5165050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2B7F1C1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567" w:type="dxa"/>
                </w:tcPr>
                <w:p w14:paraId="46654E7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77FCFD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302 XX 730</w:t>
                  </w:r>
                </w:p>
              </w:tc>
              <w:tc>
                <w:tcPr>
                  <w:tcW w:w="851" w:type="dxa"/>
                </w:tcPr>
                <w:p w14:paraId="3D56710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Документ, предусмотренный </w:t>
                  </w:r>
                  <w:r w:rsidRPr="00B82352">
                    <w:rPr>
                      <w:rFonts w:ascii="Arial" w:eastAsia="Times New Roman" w:hAnsi="Arial" w:cs="Arial"/>
                      <w:sz w:val="16"/>
                      <w:szCs w:val="16"/>
                      <w:lang w:eastAsia="ru-RU"/>
                    </w:rPr>
                    <w:lastRenderedPageBreak/>
                    <w:t>согласно учетной политике (графику документооборота)</w:t>
                  </w:r>
                </w:p>
              </w:tc>
              <w:tc>
                <w:tcPr>
                  <w:tcW w:w="1275" w:type="dxa"/>
                </w:tcPr>
                <w:p w14:paraId="383B23A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4.6 настоящего Приложения в </w:t>
                  </w:r>
                  <w:r w:rsidRPr="00B82352">
                    <w:rPr>
                      <w:rFonts w:ascii="Arial" w:eastAsia="Times New Roman" w:hAnsi="Arial" w:cs="Arial"/>
                      <w:sz w:val="16"/>
                      <w:szCs w:val="16"/>
                      <w:lang w:eastAsia="ru-RU"/>
                    </w:rPr>
                    <w:lastRenderedPageBreak/>
                    <w:t>соответствии с содержанием факта хозяйственной жизни</w:t>
                  </w:r>
                </w:p>
              </w:tc>
              <w:tc>
                <w:tcPr>
                  <w:tcW w:w="1418" w:type="dxa"/>
                </w:tcPr>
                <w:p w14:paraId="4FD2F4FD"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3.2 настоящего Приложения в соответствии с </w:t>
                  </w:r>
                  <w:r w:rsidRPr="00B82352">
                    <w:rPr>
                      <w:rFonts w:ascii="Arial" w:eastAsia="Times New Roman" w:hAnsi="Arial" w:cs="Arial"/>
                      <w:sz w:val="16"/>
                      <w:szCs w:val="16"/>
                      <w:lang w:eastAsia="ru-RU"/>
                    </w:rPr>
                    <w:lastRenderedPageBreak/>
                    <w:t>содержанием факта хозяйственной жизни</w:t>
                  </w:r>
                </w:p>
              </w:tc>
            </w:tr>
            <w:tr w:rsidR="00B82352" w:rsidRPr="00B82352" w14:paraId="2205B2E9" w14:textId="77777777" w:rsidTr="000D3AE4">
              <w:tc>
                <w:tcPr>
                  <w:tcW w:w="478" w:type="dxa"/>
                </w:tcPr>
                <w:p w14:paraId="7B384F1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4.6.8.2</w:t>
                  </w:r>
                </w:p>
              </w:tc>
              <w:tc>
                <w:tcPr>
                  <w:tcW w:w="1276" w:type="dxa"/>
                </w:tcPr>
                <w:p w14:paraId="3A3F395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взносов на обязательное социальное страхование</w:t>
                  </w:r>
                </w:p>
              </w:tc>
              <w:tc>
                <w:tcPr>
                  <w:tcW w:w="425" w:type="dxa"/>
                </w:tcPr>
                <w:p w14:paraId="26878E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974B028"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567" w:type="dxa"/>
                </w:tcPr>
                <w:p w14:paraId="4C96CED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5088EB1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303 XX 730</w:t>
                  </w:r>
                </w:p>
              </w:tc>
              <w:tc>
                <w:tcPr>
                  <w:tcW w:w="851" w:type="dxa"/>
                </w:tcPr>
                <w:p w14:paraId="2FAE951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7994EE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8" w:type="dxa"/>
                </w:tcPr>
                <w:p w14:paraId="2F7476F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3.3 настоящего Приложения в соответствии с содержанием факта хозяйственной жизни</w:t>
                  </w:r>
                </w:p>
              </w:tc>
            </w:tr>
            <w:tr w:rsidR="00B82352" w:rsidRPr="00B82352" w14:paraId="0B032167" w14:textId="77777777" w:rsidTr="000D3AE4">
              <w:tc>
                <w:tcPr>
                  <w:tcW w:w="478" w:type="dxa"/>
                </w:tcPr>
                <w:p w14:paraId="4FAD56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4.6.9</w:t>
                  </w:r>
                </w:p>
              </w:tc>
              <w:tc>
                <w:tcPr>
                  <w:tcW w:w="1276" w:type="dxa"/>
                </w:tcPr>
                <w:p w14:paraId="47E8059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Прекращено признание в бухгалтерском учете учреждения суммы резерва на демонтаж и вывод основных средств из эксплуатации по передаваемому объекту основных средств при передаче объекта основных средств, по которому ранее был создан резерв на демонтаж и </w:t>
                  </w:r>
                  <w:r w:rsidRPr="00B82352">
                    <w:rPr>
                      <w:rFonts w:ascii="Arial" w:eastAsia="Times New Roman" w:hAnsi="Arial" w:cs="Arial"/>
                      <w:sz w:val="16"/>
                      <w:szCs w:val="16"/>
                      <w:lang w:eastAsia="ru-RU"/>
                    </w:rPr>
                    <w:lastRenderedPageBreak/>
                    <w:t>вывод основных средств из эксплуатации, в рамках расчетов между головным учреждением, обособленными подразделениями (филиалами)</w:t>
                  </w:r>
                </w:p>
              </w:tc>
              <w:tc>
                <w:tcPr>
                  <w:tcW w:w="425" w:type="dxa"/>
                </w:tcPr>
                <w:p w14:paraId="2B2B22C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30E243F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567" w:type="dxa"/>
                </w:tcPr>
                <w:p w14:paraId="73558D5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41BB75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304 04 XX0</w:t>
                  </w:r>
                </w:p>
              </w:tc>
              <w:tc>
                <w:tcPr>
                  <w:tcW w:w="851" w:type="dxa"/>
                </w:tcPr>
                <w:p w14:paraId="265661B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5AEECD9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8" w:type="dxa"/>
                </w:tcPr>
                <w:p w14:paraId="16530C1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3.7 настоящего Приложения в соответствии с содержанием факта хозяйственной жизни</w:t>
                  </w:r>
                </w:p>
              </w:tc>
            </w:tr>
            <w:tr w:rsidR="00B82352" w:rsidRPr="00B82352" w14:paraId="05AF2DFF" w14:textId="77777777" w:rsidTr="000D3AE4">
              <w:tc>
                <w:tcPr>
                  <w:tcW w:w="478" w:type="dxa"/>
                </w:tcPr>
                <w:p w14:paraId="1225207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4.6.10</w:t>
                  </w:r>
                </w:p>
              </w:tc>
              <w:tc>
                <w:tcPr>
                  <w:tcW w:w="1276" w:type="dxa"/>
                </w:tcPr>
                <w:p w14:paraId="355C64D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Прекращено признание в бухгалтерском учете учреждения суммы резерва на демонтаж и вывод основных средств из эксплуатации по передаваемому объекту основных средств при безвозмездной передаче органу власти, государственному (муниципальному) учреждению в соответствии с законодательством Российской Федерации </w:t>
                  </w:r>
                  <w:r w:rsidRPr="00B82352">
                    <w:rPr>
                      <w:rFonts w:ascii="Arial" w:eastAsia="Times New Roman" w:hAnsi="Arial" w:cs="Arial"/>
                      <w:sz w:val="16"/>
                      <w:szCs w:val="16"/>
                      <w:lang w:eastAsia="ru-RU"/>
                    </w:rPr>
                    <w:lastRenderedPageBreak/>
                    <w:t>объекта основных средств, по которому ранее был создан резерв на демонтаж и вывод основных средств из эксплуатации</w:t>
                  </w:r>
                </w:p>
              </w:tc>
              <w:tc>
                <w:tcPr>
                  <w:tcW w:w="425" w:type="dxa"/>
                </w:tcPr>
                <w:p w14:paraId="3494F7C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51F344B2"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567" w:type="dxa"/>
                </w:tcPr>
                <w:p w14:paraId="7C9F369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2FEBF4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10 1XX</w:t>
                  </w:r>
                </w:p>
              </w:tc>
              <w:tc>
                <w:tcPr>
                  <w:tcW w:w="851" w:type="dxa"/>
                </w:tcPr>
                <w:p w14:paraId="01FC370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3D69D5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8" w:type="dxa"/>
                </w:tcPr>
                <w:p w14:paraId="1B5E249C"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4.1 настоящего Приложения в соответствии с содержанием факта хозяйственной жизни</w:t>
                  </w:r>
                </w:p>
              </w:tc>
            </w:tr>
            <w:tr w:rsidR="00B82352" w:rsidRPr="00B82352" w14:paraId="66CBF2E6" w14:textId="77777777" w:rsidTr="000D3AE4">
              <w:tc>
                <w:tcPr>
                  <w:tcW w:w="478" w:type="dxa"/>
                </w:tcPr>
                <w:p w14:paraId="2C84416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4.6.11</w:t>
                  </w:r>
                </w:p>
              </w:tc>
              <w:tc>
                <w:tcPr>
                  <w:tcW w:w="1276" w:type="dxa"/>
                </w:tcPr>
                <w:p w14:paraId="68CD642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Прекращено признание в бухгалтерском учете учреждения неиспользованной суммы ранее признанного резерва предстоящих расходов, за исключением резерва на демонтаж и вывод основных средств из эксплуатации, в случае прекращения выполнения условий признания резерва и (или) его избыточности в части:</w:t>
                  </w:r>
                </w:p>
              </w:tc>
              <w:tc>
                <w:tcPr>
                  <w:tcW w:w="425" w:type="dxa"/>
                </w:tcPr>
                <w:p w14:paraId="2A89242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6A3CFE8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40FC6AE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567" w:type="dxa"/>
                </w:tcPr>
                <w:p w14:paraId="2E9D60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851" w:type="dxa"/>
                </w:tcPr>
                <w:p w14:paraId="6678E28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275" w:type="dxa"/>
                </w:tcPr>
                <w:p w14:paraId="4697188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c>
                <w:tcPr>
                  <w:tcW w:w="1418" w:type="dxa"/>
                </w:tcPr>
                <w:p w14:paraId="2D95CC5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w:t>
                  </w:r>
                </w:p>
              </w:tc>
            </w:tr>
            <w:tr w:rsidR="00B82352" w:rsidRPr="00B82352" w14:paraId="78033094" w14:textId="77777777" w:rsidTr="000D3AE4">
              <w:tc>
                <w:tcPr>
                  <w:tcW w:w="478" w:type="dxa"/>
                </w:tcPr>
                <w:p w14:paraId="3932599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4.6.11.1</w:t>
                  </w:r>
                </w:p>
              </w:tc>
              <w:tc>
                <w:tcPr>
                  <w:tcW w:w="1276" w:type="dxa"/>
                </w:tcPr>
                <w:p w14:paraId="5BA3CF3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себестоимости готовой продукции, </w:t>
                  </w:r>
                  <w:r w:rsidRPr="00B82352">
                    <w:rPr>
                      <w:rFonts w:ascii="Arial" w:eastAsia="Times New Roman" w:hAnsi="Arial" w:cs="Arial"/>
                      <w:sz w:val="16"/>
                      <w:szCs w:val="16"/>
                      <w:lang w:eastAsia="ru-RU"/>
                    </w:rPr>
                    <w:lastRenderedPageBreak/>
                    <w:t>работ, услуг, себестоимости биотрансформации;</w:t>
                  </w:r>
                </w:p>
              </w:tc>
              <w:tc>
                <w:tcPr>
                  <w:tcW w:w="425" w:type="dxa"/>
                </w:tcPr>
                <w:p w14:paraId="3652721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13F08E4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567" w:type="dxa"/>
                </w:tcPr>
                <w:p w14:paraId="0E8F78D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311C70CE"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1XX X0 </w:t>
                  </w:r>
                  <w:r w:rsidRPr="00B82352">
                    <w:rPr>
                      <w:rFonts w:ascii="Arial" w:eastAsia="Times New Roman" w:hAnsi="Arial" w:cs="Arial"/>
                      <w:sz w:val="16"/>
                      <w:szCs w:val="16"/>
                      <w:lang w:eastAsia="ru-RU"/>
                    </w:rPr>
                    <w:lastRenderedPageBreak/>
                    <w:t>2XX</w:t>
                  </w:r>
                </w:p>
              </w:tc>
              <w:tc>
                <w:tcPr>
                  <w:tcW w:w="851" w:type="dxa"/>
                </w:tcPr>
                <w:p w14:paraId="2B20635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Документ, предусмо</w:t>
                  </w:r>
                  <w:r w:rsidRPr="00B82352">
                    <w:rPr>
                      <w:rFonts w:ascii="Arial" w:eastAsia="Times New Roman" w:hAnsi="Arial" w:cs="Arial"/>
                      <w:sz w:val="16"/>
                      <w:szCs w:val="16"/>
                      <w:lang w:eastAsia="ru-RU"/>
                    </w:rPr>
                    <w:lastRenderedPageBreak/>
                    <w:t>тренный согласно учетной политике (графику документооборота)</w:t>
                  </w:r>
                </w:p>
              </w:tc>
              <w:tc>
                <w:tcPr>
                  <w:tcW w:w="1275" w:type="dxa"/>
                </w:tcPr>
                <w:p w14:paraId="14906F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4.6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c>
                <w:tcPr>
                  <w:tcW w:w="1418" w:type="dxa"/>
                </w:tcPr>
                <w:p w14:paraId="041A177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1.8, 1.9 настоящего </w:t>
                  </w:r>
                  <w:r w:rsidRPr="00B82352">
                    <w:rPr>
                      <w:rFonts w:ascii="Arial" w:eastAsia="Times New Roman" w:hAnsi="Arial" w:cs="Arial"/>
                      <w:sz w:val="16"/>
                      <w:szCs w:val="16"/>
                      <w:lang w:eastAsia="ru-RU"/>
                    </w:rPr>
                    <w:lastRenderedPageBreak/>
                    <w:t>Приложения в соответствии с содержанием факта хозяйственной жизни</w:t>
                  </w:r>
                </w:p>
              </w:tc>
            </w:tr>
            <w:tr w:rsidR="00B82352" w:rsidRPr="00B82352" w14:paraId="09868795" w14:textId="77777777" w:rsidTr="000D3AE4">
              <w:tc>
                <w:tcPr>
                  <w:tcW w:w="478" w:type="dxa"/>
                </w:tcPr>
                <w:p w14:paraId="2D6BA3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4.6.11.3</w:t>
                  </w:r>
                </w:p>
              </w:tc>
              <w:tc>
                <w:tcPr>
                  <w:tcW w:w="1276" w:type="dxa"/>
                </w:tcPr>
                <w:p w14:paraId="15755AC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расходов текущего финансового года</w:t>
                  </w:r>
                </w:p>
              </w:tc>
              <w:tc>
                <w:tcPr>
                  <w:tcW w:w="425" w:type="dxa"/>
                </w:tcPr>
                <w:p w14:paraId="5229862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E0D31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567" w:type="dxa"/>
                </w:tcPr>
                <w:p w14:paraId="7B1FD59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F517366"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1" w:type="dxa"/>
                </w:tcPr>
                <w:p w14:paraId="42C4C16F"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113D8DB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8" w:type="dxa"/>
                </w:tcPr>
                <w:p w14:paraId="0171E5B8"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5CB73E15" w14:textId="77777777" w:rsidTr="000D3AE4">
              <w:tc>
                <w:tcPr>
                  <w:tcW w:w="478" w:type="dxa"/>
                </w:tcPr>
                <w:p w14:paraId="090C1A6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4.6.12</w:t>
                  </w:r>
                </w:p>
              </w:tc>
              <w:tc>
                <w:tcPr>
                  <w:tcW w:w="1276" w:type="dxa"/>
                </w:tcPr>
                <w:p w14:paraId="305D940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Прекращено признание в бухгалтерском учете учреждения суммы резерва на демонтаж и вывод основных средств из эксплуатации в случае изменения условий использования объекта основных средств, предусмотренных договором купли-продажи, пользования </w:t>
                  </w:r>
                  <w:r w:rsidRPr="00B82352">
                    <w:rPr>
                      <w:rFonts w:ascii="Arial" w:eastAsia="Times New Roman" w:hAnsi="Arial" w:cs="Arial"/>
                      <w:sz w:val="16"/>
                      <w:szCs w:val="16"/>
                      <w:lang w:eastAsia="ru-RU"/>
                    </w:rPr>
                    <w:lastRenderedPageBreak/>
                    <w:t xml:space="preserve">иным договором (соглашением), в результате которого у субъекта учета более не возникает обязанность по осуществлению расходов на демонтаж и (или) вывод основных средств из эксплуатации, а также по восстановлению земельного участка, на котором данный объект расположен, в сумме балансовой стоимости будущих расходов на демонтаж и вывод основных средств из эксплуатации, учитываемых в составе нефинансовых активов на момент принятия решения о списании резерва на демонтаж и </w:t>
                  </w:r>
                  <w:r w:rsidRPr="00B82352">
                    <w:rPr>
                      <w:rFonts w:ascii="Arial" w:eastAsia="Times New Roman" w:hAnsi="Arial" w:cs="Arial"/>
                      <w:sz w:val="16"/>
                      <w:szCs w:val="16"/>
                      <w:lang w:eastAsia="ru-RU"/>
                    </w:rPr>
                    <w:lastRenderedPageBreak/>
                    <w:t>вывод основных средств из эксплуатации</w:t>
                  </w:r>
                </w:p>
              </w:tc>
              <w:tc>
                <w:tcPr>
                  <w:tcW w:w="425" w:type="dxa"/>
                </w:tcPr>
                <w:p w14:paraId="1104D85B"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01ECC3F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567" w:type="dxa"/>
                </w:tcPr>
                <w:p w14:paraId="732571B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E8953E9"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101 XX XX0</w:t>
                  </w:r>
                </w:p>
              </w:tc>
              <w:tc>
                <w:tcPr>
                  <w:tcW w:w="851" w:type="dxa"/>
                </w:tcPr>
                <w:p w14:paraId="75650EB2"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40F1C903"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8" w:type="dxa"/>
                </w:tcPr>
                <w:p w14:paraId="16B945CB"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1.1 настоящего Приложения в соответствии с содержанием факта хозяйственной жизни</w:t>
                  </w:r>
                </w:p>
              </w:tc>
            </w:tr>
            <w:tr w:rsidR="00B82352" w:rsidRPr="00B82352" w14:paraId="1510F586" w14:textId="77777777" w:rsidTr="000D3AE4">
              <w:tc>
                <w:tcPr>
                  <w:tcW w:w="478" w:type="dxa"/>
                </w:tcPr>
                <w:p w14:paraId="7CD59473"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4.6.13</w:t>
                  </w:r>
                </w:p>
              </w:tc>
              <w:tc>
                <w:tcPr>
                  <w:tcW w:w="1276" w:type="dxa"/>
                </w:tcPr>
                <w:p w14:paraId="28AD046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уменьшение суммы дисконтирования при уменьшении (прекращении признания) ранее сформированного резерва на демонтаж и вывод основных средств из эксплуатации</w:t>
                  </w:r>
                </w:p>
              </w:tc>
              <w:tc>
                <w:tcPr>
                  <w:tcW w:w="425" w:type="dxa"/>
                </w:tcPr>
                <w:p w14:paraId="108EAA6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4C2AFF3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567" w:type="dxa"/>
                </w:tcPr>
                <w:p w14:paraId="288EA340"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03198ACC"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20 2XX</w:t>
                  </w:r>
                </w:p>
              </w:tc>
              <w:tc>
                <w:tcPr>
                  <w:tcW w:w="851" w:type="dxa"/>
                </w:tcPr>
                <w:p w14:paraId="05EE5E99"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24AFC6B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8" w:type="dxa"/>
                </w:tcPr>
                <w:p w14:paraId="066613C4"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4.2 настоящего Приложения в соответствии с содержанием факта хозяйственной жизни</w:t>
                  </w:r>
                </w:p>
              </w:tc>
            </w:tr>
            <w:tr w:rsidR="00B82352" w:rsidRPr="00B82352" w14:paraId="106FC7A6" w14:textId="77777777" w:rsidTr="000D3AE4">
              <w:tc>
                <w:tcPr>
                  <w:tcW w:w="478" w:type="dxa"/>
                </w:tcPr>
                <w:p w14:paraId="46A7D10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4.6.14</w:t>
                  </w:r>
                </w:p>
              </w:tc>
              <w:tc>
                <w:tcPr>
                  <w:tcW w:w="1276" w:type="dxa"/>
                </w:tcPr>
                <w:p w14:paraId="2F0C179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Признано в бухгалтерском учете учреждения уменьшение стоимостной оценки резерва на демонтаж и вывод основных средств из эксплуатации, не связанное с приближением срока исполнения обязательства</w:t>
                  </w:r>
                </w:p>
              </w:tc>
              <w:tc>
                <w:tcPr>
                  <w:tcW w:w="425" w:type="dxa"/>
                </w:tcPr>
                <w:p w14:paraId="7DF0A8B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148506D7"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401 60 XX0</w:t>
                  </w:r>
                </w:p>
              </w:tc>
              <w:tc>
                <w:tcPr>
                  <w:tcW w:w="567" w:type="dxa"/>
                </w:tcPr>
                <w:p w14:paraId="4E642CEA"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КРБ</w:t>
                  </w:r>
                </w:p>
              </w:tc>
              <w:tc>
                <w:tcPr>
                  <w:tcW w:w="567" w:type="dxa"/>
                </w:tcPr>
                <w:p w14:paraId="741BD96F"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X 106 XX 4X0</w:t>
                  </w:r>
                </w:p>
              </w:tc>
              <w:tc>
                <w:tcPr>
                  <w:tcW w:w="851" w:type="dxa"/>
                </w:tcPr>
                <w:p w14:paraId="6B715BA7"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5" w:type="dxa"/>
                </w:tcPr>
                <w:p w14:paraId="76D5F7E5"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4.6 настоящего Приложения в соответствии с содержанием факта хозяйственной жизни</w:t>
                  </w:r>
                </w:p>
              </w:tc>
              <w:tc>
                <w:tcPr>
                  <w:tcW w:w="1418" w:type="dxa"/>
                </w:tcPr>
                <w:p w14:paraId="0994117E"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Согласно пункту 1.6 настоящего Приложения в соответствии с содержанием факта хозяйственной жизни</w:t>
                  </w:r>
                </w:p>
              </w:tc>
            </w:tr>
            <w:tr w:rsidR="00B82352" w:rsidRPr="00B82352" w14:paraId="2A6BB37B" w14:textId="77777777" w:rsidTr="000D3AE4">
              <w:tc>
                <w:tcPr>
                  <w:tcW w:w="478" w:type="dxa"/>
                </w:tcPr>
                <w:p w14:paraId="2B4AD99D"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4.6.</w:t>
                  </w:r>
                  <w:r w:rsidRPr="00B82352">
                    <w:rPr>
                      <w:rFonts w:ascii="Arial" w:eastAsia="Times New Roman" w:hAnsi="Arial" w:cs="Arial"/>
                      <w:sz w:val="16"/>
                      <w:szCs w:val="16"/>
                      <w:lang w:eastAsia="ru-RU"/>
                    </w:rPr>
                    <w:lastRenderedPageBreak/>
                    <w:t>15</w:t>
                  </w:r>
                </w:p>
              </w:tc>
              <w:tc>
                <w:tcPr>
                  <w:tcW w:w="1276" w:type="dxa"/>
                </w:tcPr>
                <w:p w14:paraId="718B194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Признаны в </w:t>
                  </w:r>
                  <w:r w:rsidRPr="00B82352">
                    <w:rPr>
                      <w:rFonts w:ascii="Arial" w:eastAsia="Times New Roman" w:hAnsi="Arial" w:cs="Arial"/>
                      <w:sz w:val="16"/>
                      <w:szCs w:val="16"/>
                      <w:lang w:eastAsia="ru-RU"/>
                    </w:rPr>
                    <w:lastRenderedPageBreak/>
                    <w:t>бухгалтерском учете учреждения операции по принятию к учету расчетов по обязательствам, а также финансового результата учреждения при реорганизации путем слияния, присоединения, разделения, выделения, преобразования или при изменении типа учреждения в части резервов предстоящих расходов</w:t>
                  </w:r>
                </w:p>
              </w:tc>
              <w:tc>
                <w:tcPr>
                  <w:tcW w:w="425" w:type="dxa"/>
                </w:tcPr>
                <w:p w14:paraId="0054957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w:t>
                  </w:r>
                  <w:r w:rsidRPr="00B82352">
                    <w:rPr>
                      <w:rFonts w:ascii="Arial" w:eastAsia="Times New Roman" w:hAnsi="Arial" w:cs="Arial"/>
                      <w:sz w:val="16"/>
                      <w:szCs w:val="16"/>
                      <w:lang w:eastAsia="ru-RU"/>
                    </w:rPr>
                    <w:lastRenderedPageBreak/>
                    <w:t>Б</w:t>
                  </w:r>
                </w:p>
              </w:tc>
              <w:tc>
                <w:tcPr>
                  <w:tcW w:w="567" w:type="dxa"/>
                </w:tcPr>
                <w:p w14:paraId="47F63784"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X 304 </w:t>
                  </w:r>
                  <w:r w:rsidRPr="00B82352">
                    <w:rPr>
                      <w:rFonts w:ascii="Arial" w:eastAsia="Times New Roman" w:hAnsi="Arial" w:cs="Arial"/>
                      <w:sz w:val="16"/>
                      <w:szCs w:val="16"/>
                      <w:lang w:eastAsia="ru-RU"/>
                    </w:rPr>
                    <w:lastRenderedPageBreak/>
                    <w:t>06 830</w:t>
                  </w:r>
                </w:p>
              </w:tc>
              <w:tc>
                <w:tcPr>
                  <w:tcW w:w="567" w:type="dxa"/>
                </w:tcPr>
                <w:p w14:paraId="4BBC9B85"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КРБ</w:t>
                  </w:r>
                </w:p>
              </w:tc>
              <w:tc>
                <w:tcPr>
                  <w:tcW w:w="567" w:type="dxa"/>
                </w:tcPr>
                <w:p w14:paraId="1DA71A01" w14:textId="77777777" w:rsidR="00B82352" w:rsidRPr="00B82352" w:rsidRDefault="00B82352" w:rsidP="00FB23FA">
                  <w:pPr>
                    <w:widowControl w:val="0"/>
                    <w:autoSpaceDE w:val="0"/>
                    <w:autoSpaceDN w:val="0"/>
                    <w:spacing w:after="1" w:line="200" w:lineRule="atLeast"/>
                    <w:jc w:val="center"/>
                    <w:rPr>
                      <w:rFonts w:ascii="Arial" w:eastAsia="Times New Roman" w:hAnsi="Arial" w:cs="Arial"/>
                      <w:sz w:val="16"/>
                      <w:szCs w:val="16"/>
                      <w:lang w:eastAsia="ru-RU"/>
                    </w:rPr>
                  </w:pPr>
                  <w:r w:rsidRPr="00B82352">
                    <w:rPr>
                      <w:rFonts w:ascii="Arial" w:eastAsia="Times New Roman" w:hAnsi="Arial" w:cs="Arial"/>
                      <w:sz w:val="16"/>
                      <w:szCs w:val="16"/>
                      <w:lang w:eastAsia="ru-RU"/>
                    </w:rPr>
                    <w:t xml:space="preserve">X 401 </w:t>
                  </w:r>
                  <w:r w:rsidRPr="00B82352">
                    <w:rPr>
                      <w:rFonts w:ascii="Arial" w:eastAsia="Times New Roman" w:hAnsi="Arial" w:cs="Arial"/>
                      <w:sz w:val="16"/>
                      <w:szCs w:val="16"/>
                      <w:lang w:eastAsia="ru-RU"/>
                    </w:rPr>
                    <w:lastRenderedPageBreak/>
                    <w:t>60 XX0</w:t>
                  </w:r>
                </w:p>
              </w:tc>
              <w:tc>
                <w:tcPr>
                  <w:tcW w:w="851" w:type="dxa"/>
                </w:tcPr>
                <w:p w14:paraId="2E9D664A"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Документ</w:t>
                  </w:r>
                  <w:r w:rsidRPr="00B82352">
                    <w:rPr>
                      <w:rFonts w:ascii="Arial" w:eastAsia="Times New Roman" w:hAnsi="Arial" w:cs="Arial"/>
                      <w:sz w:val="16"/>
                      <w:szCs w:val="16"/>
                      <w:lang w:eastAsia="ru-RU"/>
                    </w:rPr>
                    <w:lastRenderedPageBreak/>
                    <w:t>, предусмотренный согласно учетной политике (графику документооборота);</w:t>
                  </w:r>
                </w:p>
                <w:p w14:paraId="6769FB2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t>передаточный акт (разделительный баланс)</w:t>
                  </w:r>
                </w:p>
              </w:tc>
              <w:tc>
                <w:tcPr>
                  <w:tcW w:w="1275" w:type="dxa"/>
                </w:tcPr>
                <w:p w14:paraId="67D3D716"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w:t>
                  </w:r>
                  <w:r w:rsidRPr="00B82352">
                    <w:rPr>
                      <w:rFonts w:ascii="Arial" w:eastAsia="Times New Roman" w:hAnsi="Arial" w:cs="Arial"/>
                      <w:sz w:val="16"/>
                      <w:szCs w:val="16"/>
                      <w:lang w:eastAsia="ru-RU"/>
                    </w:rPr>
                    <w:lastRenderedPageBreak/>
                    <w:t>пункту 3.8 настоящего Приложения в соответствии с содержанием факта хозяйственной жизни</w:t>
                  </w:r>
                </w:p>
              </w:tc>
              <w:tc>
                <w:tcPr>
                  <w:tcW w:w="1418" w:type="dxa"/>
                </w:tcPr>
                <w:p w14:paraId="44EF4660" w14:textId="77777777" w:rsidR="00B82352" w:rsidRPr="00B82352" w:rsidRDefault="00B82352" w:rsidP="00FB23FA">
                  <w:pPr>
                    <w:widowControl w:val="0"/>
                    <w:autoSpaceDE w:val="0"/>
                    <w:autoSpaceDN w:val="0"/>
                    <w:spacing w:after="1" w:line="200" w:lineRule="atLeast"/>
                    <w:jc w:val="both"/>
                    <w:rPr>
                      <w:rFonts w:ascii="Arial" w:eastAsia="Times New Roman" w:hAnsi="Arial" w:cs="Arial"/>
                      <w:sz w:val="16"/>
                      <w:szCs w:val="16"/>
                      <w:lang w:eastAsia="ru-RU"/>
                    </w:rPr>
                  </w:pPr>
                  <w:r w:rsidRPr="00B82352">
                    <w:rPr>
                      <w:rFonts w:ascii="Arial" w:eastAsia="Times New Roman" w:hAnsi="Arial" w:cs="Arial"/>
                      <w:sz w:val="16"/>
                      <w:szCs w:val="16"/>
                      <w:lang w:eastAsia="ru-RU"/>
                    </w:rPr>
                    <w:lastRenderedPageBreak/>
                    <w:t xml:space="preserve">Согласно пункту </w:t>
                  </w:r>
                  <w:r w:rsidRPr="00B82352">
                    <w:rPr>
                      <w:rFonts w:ascii="Arial" w:eastAsia="Times New Roman" w:hAnsi="Arial" w:cs="Arial"/>
                      <w:sz w:val="16"/>
                      <w:szCs w:val="16"/>
                      <w:lang w:eastAsia="ru-RU"/>
                    </w:rPr>
                    <w:lastRenderedPageBreak/>
                    <w:t>4.6 настоящего Приложения в соответствии с содержанием факта хозяйственной жизни</w:t>
                  </w:r>
                </w:p>
              </w:tc>
            </w:tr>
          </w:tbl>
          <w:p w14:paraId="5D5ABA47" w14:textId="77777777" w:rsidR="001F610E" w:rsidRPr="001F610E" w:rsidRDefault="001F610E" w:rsidP="00FB23FA">
            <w:pPr>
              <w:autoSpaceDE w:val="0"/>
              <w:autoSpaceDN w:val="0"/>
              <w:adjustRightInd w:val="0"/>
              <w:spacing w:after="1" w:line="200" w:lineRule="atLeast"/>
              <w:jc w:val="both"/>
              <w:outlineLvl w:val="0"/>
              <w:rPr>
                <w:rFonts w:ascii="Arial" w:hAnsi="Arial" w:cs="Arial"/>
                <w:bCs/>
                <w:sz w:val="20"/>
                <w:szCs w:val="20"/>
              </w:rPr>
            </w:pPr>
          </w:p>
          <w:p w14:paraId="7CA914B9" w14:textId="77777777" w:rsidR="001F610E" w:rsidRPr="001F610E" w:rsidRDefault="001F610E" w:rsidP="00FB23FA">
            <w:pPr>
              <w:autoSpaceDE w:val="0"/>
              <w:autoSpaceDN w:val="0"/>
              <w:adjustRightInd w:val="0"/>
              <w:spacing w:after="1" w:line="200" w:lineRule="atLeast"/>
              <w:jc w:val="center"/>
              <w:outlineLvl w:val="0"/>
              <w:rPr>
                <w:rFonts w:ascii="Arial" w:hAnsi="Arial" w:cs="Arial"/>
                <w:bCs/>
                <w:sz w:val="20"/>
                <w:szCs w:val="20"/>
              </w:rPr>
            </w:pPr>
            <w:bookmarkStart w:id="16" w:name="Р2_8"/>
            <w:bookmarkEnd w:id="16"/>
            <w:r w:rsidRPr="001F610E">
              <w:rPr>
                <w:rFonts w:ascii="Arial" w:hAnsi="Arial" w:cs="Arial"/>
                <w:b/>
                <w:sz w:val="20"/>
                <w:szCs w:val="20"/>
              </w:rPr>
              <w:t>V. Санкционирование расходов хозяйствующего субъекта</w:t>
            </w:r>
          </w:p>
          <w:p w14:paraId="4CF85155" w14:textId="77777777" w:rsidR="00B82352" w:rsidRDefault="00B82352" w:rsidP="00FB23FA">
            <w:pPr>
              <w:spacing w:after="1" w:line="200" w:lineRule="atLeast"/>
              <w:jc w:val="both"/>
              <w:rPr>
                <w:rFonts w:ascii="Arial" w:hAnsi="Arial" w:cs="Arial"/>
                <w:sz w:val="20"/>
                <w:szCs w:val="20"/>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
              <w:gridCol w:w="1287"/>
              <w:gridCol w:w="425"/>
              <w:gridCol w:w="568"/>
              <w:gridCol w:w="567"/>
              <w:gridCol w:w="567"/>
              <w:gridCol w:w="851"/>
              <w:gridCol w:w="1274"/>
              <w:gridCol w:w="1418"/>
            </w:tblGrid>
            <w:tr w:rsidR="001F610E" w:rsidRPr="001F610E" w14:paraId="37FE4923" w14:textId="77777777" w:rsidTr="000D3AE4">
              <w:tc>
                <w:tcPr>
                  <w:tcW w:w="467" w:type="dxa"/>
                  <w:vMerge w:val="restart"/>
                </w:tcPr>
                <w:p w14:paraId="6D5508E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Номер пункта, подпункта</w:t>
                  </w:r>
                </w:p>
              </w:tc>
              <w:tc>
                <w:tcPr>
                  <w:tcW w:w="1287" w:type="dxa"/>
                  <w:vMerge w:val="restart"/>
                </w:tcPr>
                <w:p w14:paraId="7242D29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Номер и наименование счета Плана счетов бухгалтерского учета бюджетных и автономных учреждений, содержание факта хозяйственной жизни</w:t>
                  </w:r>
                </w:p>
              </w:tc>
              <w:tc>
                <w:tcPr>
                  <w:tcW w:w="2127" w:type="dxa"/>
                  <w:gridSpan w:val="4"/>
                </w:tcPr>
                <w:p w14:paraId="0895DAE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Бухгалтерские записи на счетах Плана счетов бухгалтерского учета бюджетных и автономных учреждений</w:t>
                  </w:r>
                </w:p>
              </w:tc>
              <w:tc>
                <w:tcPr>
                  <w:tcW w:w="851" w:type="dxa"/>
                  <w:vMerge w:val="restart"/>
                </w:tcPr>
                <w:p w14:paraId="77FA8C2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Первичный учетный документ</w:t>
                  </w:r>
                </w:p>
              </w:tc>
              <w:tc>
                <w:tcPr>
                  <w:tcW w:w="2692" w:type="dxa"/>
                  <w:gridSpan w:val="2"/>
                  <w:vMerge w:val="restart"/>
                </w:tcPr>
                <w:p w14:paraId="61DEB62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Признаки аналитического учета счета Плана счетов бухгалтерского учета бюджетных и автономных учреждений</w:t>
                  </w:r>
                </w:p>
              </w:tc>
            </w:tr>
            <w:tr w:rsidR="001F610E" w:rsidRPr="001F610E" w14:paraId="20D5BDBA" w14:textId="77777777" w:rsidTr="000D3AE4">
              <w:tc>
                <w:tcPr>
                  <w:tcW w:w="467" w:type="dxa"/>
                  <w:vMerge/>
                </w:tcPr>
                <w:p w14:paraId="31489730"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87" w:type="dxa"/>
                  <w:vMerge/>
                </w:tcPr>
                <w:p w14:paraId="48DCCD40"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993" w:type="dxa"/>
                  <w:gridSpan w:val="2"/>
                </w:tcPr>
                <w:p w14:paraId="59BAEEA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дебет</w:t>
                  </w:r>
                </w:p>
              </w:tc>
              <w:tc>
                <w:tcPr>
                  <w:tcW w:w="1134" w:type="dxa"/>
                  <w:gridSpan w:val="2"/>
                </w:tcPr>
                <w:p w14:paraId="73629E2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кредит</w:t>
                  </w:r>
                </w:p>
              </w:tc>
              <w:tc>
                <w:tcPr>
                  <w:tcW w:w="851" w:type="dxa"/>
                  <w:vMerge/>
                </w:tcPr>
                <w:p w14:paraId="29598F44"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2692" w:type="dxa"/>
                  <w:gridSpan w:val="2"/>
                  <w:vMerge/>
                </w:tcPr>
                <w:p w14:paraId="6BD9E291"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r>
            <w:tr w:rsidR="001F610E" w:rsidRPr="001F610E" w14:paraId="0430D0A0" w14:textId="77777777" w:rsidTr="000D3AE4">
              <w:tc>
                <w:tcPr>
                  <w:tcW w:w="467" w:type="dxa"/>
                  <w:vMerge/>
                </w:tcPr>
                <w:p w14:paraId="42DC5586"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87" w:type="dxa"/>
                  <w:vMerge/>
                </w:tcPr>
                <w:p w14:paraId="19C9BE10"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425" w:type="dxa"/>
                </w:tcPr>
                <w:p w14:paraId="6B8D311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КБК &lt;1&gt;</w:t>
                  </w:r>
                </w:p>
              </w:tc>
              <w:tc>
                <w:tcPr>
                  <w:tcW w:w="568" w:type="dxa"/>
                </w:tcPr>
                <w:p w14:paraId="22A24CC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номер счета</w:t>
                  </w:r>
                </w:p>
              </w:tc>
              <w:tc>
                <w:tcPr>
                  <w:tcW w:w="567" w:type="dxa"/>
                </w:tcPr>
                <w:p w14:paraId="476831F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КБК &lt;1&gt;</w:t>
                  </w:r>
                </w:p>
              </w:tc>
              <w:tc>
                <w:tcPr>
                  <w:tcW w:w="567" w:type="dxa"/>
                </w:tcPr>
                <w:p w14:paraId="0351384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номер счета</w:t>
                  </w:r>
                </w:p>
              </w:tc>
              <w:tc>
                <w:tcPr>
                  <w:tcW w:w="851" w:type="dxa"/>
                  <w:vMerge/>
                </w:tcPr>
                <w:p w14:paraId="5DE9D9EE"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6F5A783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КБК &lt;1&gt;</w:t>
                  </w:r>
                </w:p>
              </w:tc>
              <w:tc>
                <w:tcPr>
                  <w:tcW w:w="1418" w:type="dxa"/>
                </w:tcPr>
                <w:p w14:paraId="7CC3F23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номер счета</w:t>
                  </w:r>
                </w:p>
              </w:tc>
            </w:tr>
            <w:tr w:rsidR="001F610E" w:rsidRPr="001F610E" w14:paraId="417E464B" w14:textId="77777777" w:rsidTr="000D3AE4">
              <w:tc>
                <w:tcPr>
                  <w:tcW w:w="467" w:type="dxa"/>
                </w:tcPr>
                <w:p w14:paraId="5FC0421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w:t>
                  </w:r>
                </w:p>
              </w:tc>
              <w:tc>
                <w:tcPr>
                  <w:tcW w:w="1287" w:type="dxa"/>
                </w:tcPr>
                <w:p w14:paraId="6DB486D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0 500 00 000 "Санкционирование расходов"</w:t>
                  </w:r>
                </w:p>
                <w:p w14:paraId="41A66E3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8DF8BDA"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8" w:type="dxa"/>
                </w:tcPr>
                <w:p w14:paraId="2304E970"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E7C2CDB"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CD185C1"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1D051FCC"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68A1910D"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1946858E"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r>
            <w:tr w:rsidR="001F610E" w:rsidRPr="001F610E" w14:paraId="7152BF4B" w14:textId="77777777" w:rsidTr="000D3AE4">
              <w:tc>
                <w:tcPr>
                  <w:tcW w:w="467" w:type="dxa"/>
                  <w:tcBorders>
                    <w:bottom w:val="nil"/>
                  </w:tcBorders>
                </w:tcPr>
                <w:p w14:paraId="245B7D7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w:t>
                  </w:r>
                </w:p>
              </w:tc>
              <w:tc>
                <w:tcPr>
                  <w:tcW w:w="1287" w:type="dxa"/>
                </w:tcPr>
                <w:p w14:paraId="64E83BD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0 502 00 000 "Обязательства"</w:t>
                  </w:r>
                </w:p>
              </w:tc>
              <w:tc>
                <w:tcPr>
                  <w:tcW w:w="425" w:type="dxa"/>
                </w:tcPr>
                <w:p w14:paraId="3C4D184D"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8" w:type="dxa"/>
                </w:tcPr>
                <w:p w14:paraId="74AA1058"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B420006"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E07A9FD"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3711378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2A8B65F2"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40D2C816"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r>
            <w:tr w:rsidR="001F610E" w:rsidRPr="001F610E" w14:paraId="750DF295" w14:textId="77777777" w:rsidTr="000D3AE4">
              <w:tc>
                <w:tcPr>
                  <w:tcW w:w="467" w:type="dxa"/>
                  <w:tcBorders>
                    <w:top w:val="nil"/>
                    <w:bottom w:val="nil"/>
                  </w:tcBorders>
                </w:tcPr>
                <w:p w14:paraId="0E818F25"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87" w:type="dxa"/>
                </w:tcPr>
                <w:p w14:paraId="1B5D2B5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0 502 01 000 "Принятые обязательства"</w:t>
                  </w:r>
                </w:p>
              </w:tc>
              <w:tc>
                <w:tcPr>
                  <w:tcW w:w="425" w:type="dxa"/>
                </w:tcPr>
                <w:p w14:paraId="6053E16C"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8" w:type="dxa"/>
                </w:tcPr>
                <w:p w14:paraId="0CFBD70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4743B59"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A159414"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58DEBFCC"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7470CA9A"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2619597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Вид расходов (выплат), предусмотренных сметой (планом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w:t>
                  </w:r>
                </w:p>
                <w:p w14:paraId="3589730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учетный номер бюджетного обязательства</w:t>
                  </w:r>
                </w:p>
              </w:tc>
            </w:tr>
            <w:tr w:rsidR="001F610E" w:rsidRPr="001F610E" w14:paraId="76067157" w14:textId="77777777" w:rsidTr="000D3AE4">
              <w:tc>
                <w:tcPr>
                  <w:tcW w:w="467" w:type="dxa"/>
                  <w:tcBorders>
                    <w:top w:val="nil"/>
                    <w:bottom w:val="nil"/>
                  </w:tcBorders>
                </w:tcPr>
                <w:p w14:paraId="33203CAF"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87" w:type="dxa"/>
                </w:tcPr>
                <w:p w14:paraId="76C4D77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0 502 02 000 "Принятые денежные обязательства"</w:t>
                  </w:r>
                </w:p>
              </w:tc>
              <w:tc>
                <w:tcPr>
                  <w:tcW w:w="425" w:type="dxa"/>
                </w:tcPr>
                <w:p w14:paraId="788B04E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8" w:type="dxa"/>
                </w:tcPr>
                <w:p w14:paraId="084760B2"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5553341"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09C0CFF"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1DAB57F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5159B96D"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7A2B749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Вид расходов (выплат), предусмотренных сметой </w:t>
                  </w:r>
                  <w:r w:rsidRPr="001F610E">
                    <w:rPr>
                      <w:rFonts w:ascii="Arial" w:eastAsia="Times New Roman" w:hAnsi="Arial" w:cs="Arial"/>
                      <w:sz w:val="16"/>
                      <w:szCs w:val="16"/>
                      <w:lang w:eastAsia="ru-RU"/>
                    </w:rPr>
                    <w:lastRenderedPageBreak/>
                    <w:t>(планом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w:t>
                  </w:r>
                </w:p>
                <w:p w14:paraId="7025D26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учетный номер денежных обязательств, вид денежных обязательств (денежные обязательства на аванс, денежные обязательства за поставленные товары, выполненные работы, оказанные услуги)</w:t>
                  </w:r>
                </w:p>
              </w:tc>
            </w:tr>
            <w:tr w:rsidR="001F610E" w:rsidRPr="001F610E" w14:paraId="69DCA5AB" w14:textId="77777777" w:rsidTr="000D3AE4">
              <w:tc>
                <w:tcPr>
                  <w:tcW w:w="467" w:type="dxa"/>
                  <w:tcBorders>
                    <w:top w:val="nil"/>
                    <w:bottom w:val="nil"/>
                  </w:tcBorders>
                </w:tcPr>
                <w:p w14:paraId="70371D66"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87" w:type="dxa"/>
                </w:tcPr>
                <w:p w14:paraId="0D6FC99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0 502 07 000 "Принимаемые обязательства"</w:t>
                  </w:r>
                </w:p>
              </w:tc>
              <w:tc>
                <w:tcPr>
                  <w:tcW w:w="425" w:type="dxa"/>
                </w:tcPr>
                <w:p w14:paraId="14948EBA"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8" w:type="dxa"/>
                </w:tcPr>
                <w:p w14:paraId="22344140"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9B7F942"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1E23DFB"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4F709A54"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2DDD61AF"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20F92FE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Вид расходов (выплат), предусмотренных сметой (планом финансово-</w:t>
                  </w:r>
                  <w:r w:rsidRPr="001F610E">
                    <w:rPr>
                      <w:rFonts w:ascii="Arial" w:eastAsia="Times New Roman" w:hAnsi="Arial" w:cs="Arial"/>
                      <w:sz w:val="16"/>
                      <w:szCs w:val="16"/>
                      <w:lang w:eastAsia="ru-RU"/>
                    </w:rPr>
                    <w:lastRenderedPageBreak/>
                    <w:t>хозяйственной деятельности) учреждения;</w:t>
                  </w:r>
                </w:p>
                <w:p w14:paraId="12AF3C4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w:t>
                  </w:r>
                </w:p>
                <w:p w14:paraId="67A96D8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учетный номер закупок (идентификационный номер закупки)</w:t>
                  </w:r>
                </w:p>
              </w:tc>
            </w:tr>
            <w:tr w:rsidR="001F610E" w:rsidRPr="001F610E" w14:paraId="39DB49D7" w14:textId="77777777" w:rsidTr="000D3AE4">
              <w:tc>
                <w:tcPr>
                  <w:tcW w:w="467" w:type="dxa"/>
                  <w:tcBorders>
                    <w:top w:val="nil"/>
                  </w:tcBorders>
                </w:tcPr>
                <w:p w14:paraId="50CC7D18"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87" w:type="dxa"/>
                </w:tcPr>
                <w:p w14:paraId="4FE7D1B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0 502 09 000 "Отложенные обязательства"</w:t>
                  </w:r>
                </w:p>
              </w:tc>
              <w:tc>
                <w:tcPr>
                  <w:tcW w:w="425" w:type="dxa"/>
                </w:tcPr>
                <w:p w14:paraId="0B663F91"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8" w:type="dxa"/>
                </w:tcPr>
                <w:p w14:paraId="6CA15379"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40C32D6"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306E22E"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1A1FDF85"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53CEBEDE"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3D7D246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Вид расходов (выплат), предусмотренных сметой (планом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w:t>
                  </w:r>
                  <w:r w:rsidRPr="001F610E">
                    <w:rPr>
                      <w:rFonts w:ascii="Arial" w:eastAsia="Times New Roman" w:hAnsi="Arial" w:cs="Arial"/>
                      <w:sz w:val="16"/>
                      <w:szCs w:val="16"/>
                      <w:lang w:eastAsia="ru-RU"/>
                    </w:rPr>
                    <w:lastRenderedPageBreak/>
                    <w:t>средств, предоставляемых с условиями при передаче активов (код цели) (при наличии); вид отложенного обязательства;</w:t>
                  </w:r>
                </w:p>
                <w:p w14:paraId="04EAC13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номер отложенного обязательства (при наличии); контрагент (при наличии);</w:t>
                  </w:r>
                </w:p>
                <w:p w14:paraId="3D03122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правовое основание (при наличии)</w:t>
                  </w:r>
                </w:p>
              </w:tc>
            </w:tr>
            <w:tr w:rsidR="001F610E" w:rsidRPr="001F610E" w14:paraId="2294D685" w14:textId="77777777" w:rsidTr="000D3AE4">
              <w:tc>
                <w:tcPr>
                  <w:tcW w:w="467" w:type="dxa"/>
                </w:tcPr>
                <w:p w14:paraId="2CAC8C6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5.1.1</w:t>
                  </w:r>
                </w:p>
              </w:tc>
              <w:tc>
                <w:tcPr>
                  <w:tcW w:w="1287" w:type="dxa"/>
                </w:tcPr>
                <w:p w14:paraId="729245D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принятых учреждением согласно закону, иному нормативному правовому акту, договору, соглашению обязательства учреждения на соответствующий финансовый год</w:t>
                  </w:r>
                </w:p>
              </w:tc>
              <w:tc>
                <w:tcPr>
                  <w:tcW w:w="425" w:type="dxa"/>
                </w:tcPr>
                <w:p w14:paraId="708D684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p w14:paraId="7BE711B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КИФ</w:t>
                  </w:r>
                </w:p>
              </w:tc>
              <w:tc>
                <w:tcPr>
                  <w:tcW w:w="568" w:type="dxa"/>
                </w:tcPr>
                <w:p w14:paraId="6AA0495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567" w:type="dxa"/>
                </w:tcPr>
                <w:p w14:paraId="2229712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p w14:paraId="2AE7D9D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КИФ</w:t>
                  </w:r>
                </w:p>
              </w:tc>
              <w:tc>
                <w:tcPr>
                  <w:tcW w:w="567" w:type="dxa"/>
                </w:tcPr>
                <w:p w14:paraId="1B9DB93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1" w:type="dxa"/>
                </w:tcPr>
                <w:p w14:paraId="0CD678B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Закон, иной нормативный правовой акт, договор, соглашение, иной документ, подтверждающий возникновение обязательства;</w:t>
                  </w:r>
                </w:p>
                <w:p w14:paraId="1AE1341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Документ, предусмотренный согласно учетной политике (графику </w:t>
                  </w:r>
                  <w:r w:rsidRPr="001F610E">
                    <w:rPr>
                      <w:rFonts w:ascii="Arial" w:eastAsia="Times New Roman" w:hAnsi="Arial" w:cs="Arial"/>
                      <w:sz w:val="16"/>
                      <w:szCs w:val="16"/>
                      <w:lang w:eastAsia="ru-RU"/>
                    </w:rPr>
                    <w:lastRenderedPageBreak/>
                    <w:t>документооборота)</w:t>
                  </w:r>
                </w:p>
              </w:tc>
              <w:tc>
                <w:tcPr>
                  <w:tcW w:w="1274" w:type="dxa"/>
                </w:tcPr>
                <w:p w14:paraId="4C97E74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7A90DDA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26C2BE9E" w14:textId="77777777" w:rsidTr="000D3AE4">
              <w:tc>
                <w:tcPr>
                  <w:tcW w:w="467" w:type="dxa"/>
                </w:tcPr>
                <w:p w14:paraId="42F6674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5.1.2</w:t>
                  </w:r>
                </w:p>
              </w:tc>
              <w:tc>
                <w:tcPr>
                  <w:tcW w:w="1287" w:type="dxa"/>
                </w:tcPr>
                <w:p w14:paraId="01E5337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принятых учреждением согласно закону, иному нормативному правовому акту, договору, соглашению обязательств учреждения на соответствующий финансовый год (в части обязательств, принятых согласно контракту, заключенному по итогам конкурентных способов определения поставщиков (подрядчиков, исполнителей), в иных случаях принятия обязательств)</w:t>
                  </w:r>
                </w:p>
              </w:tc>
              <w:tc>
                <w:tcPr>
                  <w:tcW w:w="425" w:type="dxa"/>
                </w:tcPr>
                <w:p w14:paraId="50F4FF5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61F406D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567" w:type="dxa"/>
                </w:tcPr>
                <w:p w14:paraId="69B7685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3C2A52E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1" w:type="dxa"/>
                </w:tcPr>
                <w:p w14:paraId="3EBA5EF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Контракт, заключенный по итогам конкурентных способов определения поставщиков (подрядчиков, исполнителей)</w:t>
                  </w:r>
                </w:p>
              </w:tc>
              <w:tc>
                <w:tcPr>
                  <w:tcW w:w="1274" w:type="dxa"/>
                </w:tcPr>
                <w:p w14:paraId="0ED9689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458F552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49E8D63B" w14:textId="77777777" w:rsidTr="000D3AE4">
              <w:tc>
                <w:tcPr>
                  <w:tcW w:w="467" w:type="dxa"/>
                </w:tcPr>
                <w:p w14:paraId="18177A2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5.1.3</w:t>
                  </w:r>
                </w:p>
              </w:tc>
              <w:tc>
                <w:tcPr>
                  <w:tcW w:w="1287" w:type="dxa"/>
                </w:tcPr>
                <w:p w14:paraId="57B52FC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w:t>
                  </w:r>
                  <w:r w:rsidRPr="001F610E">
                    <w:rPr>
                      <w:rFonts w:ascii="Arial" w:eastAsia="Times New Roman" w:hAnsi="Arial" w:cs="Arial"/>
                      <w:sz w:val="16"/>
                      <w:szCs w:val="16"/>
                      <w:lang w:eastAsia="ru-RU"/>
                    </w:rPr>
                    <w:lastRenderedPageBreak/>
                    <w:t>принимаемых обязательств при снижении цены контракта, заключенного по итогам конкурентных способов определения поставщиков (подрядчиков, исполнителей) в текущем финансовом году, в случае существенных изменений условий контракта в размере суммы снижения цены контракта (способ "Красное сторно")</w:t>
                  </w:r>
                </w:p>
              </w:tc>
              <w:tc>
                <w:tcPr>
                  <w:tcW w:w="425" w:type="dxa"/>
                </w:tcPr>
                <w:p w14:paraId="5CF800A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313DC21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567" w:type="dxa"/>
                </w:tcPr>
                <w:p w14:paraId="294BA16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557BDD5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851" w:type="dxa"/>
                </w:tcPr>
                <w:p w14:paraId="0BE6FBD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Соглашение об изменении условий </w:t>
                  </w:r>
                  <w:r w:rsidRPr="001F610E">
                    <w:rPr>
                      <w:rFonts w:ascii="Arial" w:eastAsia="Times New Roman" w:hAnsi="Arial" w:cs="Arial"/>
                      <w:sz w:val="16"/>
                      <w:szCs w:val="16"/>
                      <w:lang w:eastAsia="ru-RU"/>
                    </w:rPr>
                    <w:lastRenderedPageBreak/>
                    <w:t>государственного контракта (договора)</w:t>
                  </w:r>
                </w:p>
              </w:tc>
              <w:tc>
                <w:tcPr>
                  <w:tcW w:w="1274" w:type="dxa"/>
                </w:tcPr>
                <w:p w14:paraId="3757570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Приложения в зависимости </w:t>
                  </w:r>
                  <w:r w:rsidRPr="001F610E">
                    <w:rPr>
                      <w:rFonts w:ascii="Arial" w:eastAsia="Times New Roman" w:hAnsi="Arial" w:cs="Arial"/>
                      <w:sz w:val="16"/>
                      <w:szCs w:val="16"/>
                      <w:lang w:eastAsia="ru-RU"/>
                    </w:rPr>
                    <w:lastRenderedPageBreak/>
                    <w:t>от содержания операции</w:t>
                  </w:r>
                </w:p>
              </w:tc>
              <w:tc>
                <w:tcPr>
                  <w:tcW w:w="1418" w:type="dxa"/>
                </w:tcPr>
                <w:p w14:paraId="2CB2295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5.1 настоящего Приложения в зависимости от вида счета </w:t>
                  </w:r>
                  <w:r w:rsidRPr="001F610E">
                    <w:rPr>
                      <w:rFonts w:ascii="Arial" w:eastAsia="Times New Roman" w:hAnsi="Arial" w:cs="Arial"/>
                      <w:sz w:val="16"/>
                      <w:szCs w:val="16"/>
                      <w:lang w:eastAsia="ru-RU"/>
                    </w:rPr>
                    <w:lastRenderedPageBreak/>
                    <w:t>бухгалтерского учета</w:t>
                  </w:r>
                </w:p>
              </w:tc>
            </w:tr>
            <w:tr w:rsidR="001F610E" w:rsidRPr="001F610E" w14:paraId="7CEABBC6" w14:textId="77777777" w:rsidTr="000D3AE4">
              <w:tc>
                <w:tcPr>
                  <w:tcW w:w="467" w:type="dxa"/>
                </w:tcPr>
                <w:p w14:paraId="046F774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5.1.4</w:t>
                  </w:r>
                </w:p>
              </w:tc>
              <w:tc>
                <w:tcPr>
                  <w:tcW w:w="1287" w:type="dxa"/>
                </w:tcPr>
                <w:p w14:paraId="4340344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принимаемых обязательств при снижении цены контракта, заключенного по итогам конкурентных способов определения поставщиков </w:t>
                  </w:r>
                  <w:r w:rsidRPr="001F610E">
                    <w:rPr>
                      <w:rFonts w:ascii="Arial" w:eastAsia="Times New Roman" w:hAnsi="Arial" w:cs="Arial"/>
                      <w:sz w:val="16"/>
                      <w:szCs w:val="16"/>
                      <w:lang w:eastAsia="ru-RU"/>
                    </w:rPr>
                    <w:lastRenderedPageBreak/>
                    <w:t>(подрядчиков, исполнителей) в текущем финансовом году, в случае существенных изменений условий контракта в размере суммы снижения цены контракта (способ "Красное сторно")</w:t>
                  </w:r>
                </w:p>
              </w:tc>
              <w:tc>
                <w:tcPr>
                  <w:tcW w:w="425" w:type="dxa"/>
                </w:tcPr>
                <w:p w14:paraId="1121DB2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5AE09DA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567" w:type="dxa"/>
                </w:tcPr>
                <w:p w14:paraId="760D555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788F57C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1" w:type="dxa"/>
                </w:tcPr>
                <w:p w14:paraId="2E2816A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Проект соглашения об изменении условий государственного контракта (договора);</w:t>
                  </w:r>
                </w:p>
                <w:p w14:paraId="52FB0ED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Соглашение об изменении </w:t>
                  </w:r>
                  <w:r w:rsidRPr="001F610E">
                    <w:rPr>
                      <w:rFonts w:ascii="Arial" w:eastAsia="Times New Roman" w:hAnsi="Arial" w:cs="Arial"/>
                      <w:sz w:val="16"/>
                      <w:szCs w:val="16"/>
                      <w:lang w:eastAsia="ru-RU"/>
                    </w:rPr>
                    <w:lastRenderedPageBreak/>
                    <w:t>условий государственного контракта (договора)</w:t>
                  </w:r>
                </w:p>
              </w:tc>
              <w:tc>
                <w:tcPr>
                  <w:tcW w:w="1274" w:type="dxa"/>
                </w:tcPr>
                <w:p w14:paraId="0476259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5.1 настоящего Приложения в зависимости от вида счета бухгалтерского учета</w:t>
                  </w:r>
                </w:p>
              </w:tc>
              <w:tc>
                <w:tcPr>
                  <w:tcW w:w="1418" w:type="dxa"/>
                </w:tcPr>
                <w:p w14:paraId="438C6AD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2FCD3FEB" w14:textId="77777777" w:rsidTr="000D3AE4">
              <w:tc>
                <w:tcPr>
                  <w:tcW w:w="467" w:type="dxa"/>
                </w:tcPr>
                <w:p w14:paraId="543291B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5.1.5</w:t>
                  </w:r>
                </w:p>
              </w:tc>
              <w:tc>
                <w:tcPr>
                  <w:tcW w:w="1287" w:type="dxa"/>
                </w:tcPr>
                <w:p w14:paraId="330C096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принятых учреждением обязательств за счет ранее сформированных отложенных обязательств</w:t>
                  </w:r>
                </w:p>
                <w:p w14:paraId="6FD1363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819C39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1F71F33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99 XXX</w:t>
                  </w:r>
                </w:p>
              </w:tc>
              <w:tc>
                <w:tcPr>
                  <w:tcW w:w="567" w:type="dxa"/>
                </w:tcPr>
                <w:p w14:paraId="718D548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55EFE7E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1" w:type="dxa"/>
                </w:tcPr>
                <w:p w14:paraId="6FA0595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4" w:type="dxa"/>
                </w:tcPr>
                <w:p w14:paraId="758F4E7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15C132F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1A8B54DD" w14:textId="77777777" w:rsidTr="000D3AE4">
              <w:tc>
                <w:tcPr>
                  <w:tcW w:w="467" w:type="dxa"/>
                </w:tcPr>
                <w:p w14:paraId="7019DC7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5.1.6</w:t>
                  </w:r>
                </w:p>
              </w:tc>
              <w:tc>
                <w:tcPr>
                  <w:tcW w:w="1287" w:type="dxa"/>
                </w:tcPr>
                <w:p w14:paraId="2B2B564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изменений обязательств учреждения, принятых в текущем финансовом году</w:t>
                  </w:r>
                </w:p>
              </w:tc>
              <w:tc>
                <w:tcPr>
                  <w:tcW w:w="425" w:type="dxa"/>
                </w:tcPr>
                <w:p w14:paraId="389A0A0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087EC04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567" w:type="dxa"/>
                </w:tcPr>
                <w:p w14:paraId="01A222B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441A29D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1" w:type="dxa"/>
                </w:tcPr>
                <w:p w14:paraId="3AC4A7E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Закон, иной нормативный правовой акт, соглашение об изменении условий государственного </w:t>
                  </w:r>
                  <w:r w:rsidRPr="001F610E">
                    <w:rPr>
                      <w:rFonts w:ascii="Arial" w:eastAsia="Times New Roman" w:hAnsi="Arial" w:cs="Arial"/>
                      <w:sz w:val="16"/>
                      <w:szCs w:val="16"/>
                      <w:lang w:eastAsia="ru-RU"/>
                    </w:rPr>
                    <w:lastRenderedPageBreak/>
                    <w:t>контракта (договора), иной документ, подтверждающий изменение суммы обязательства;</w:t>
                  </w:r>
                </w:p>
                <w:p w14:paraId="256B0D9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4" w:type="dxa"/>
                </w:tcPr>
                <w:p w14:paraId="16F4E8D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4C95668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2F96A2F1" w14:textId="77777777" w:rsidTr="000D3AE4">
              <w:tc>
                <w:tcPr>
                  <w:tcW w:w="467" w:type="dxa"/>
                </w:tcPr>
                <w:p w14:paraId="6E43538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5.1.7</w:t>
                  </w:r>
                </w:p>
              </w:tc>
              <w:tc>
                <w:tcPr>
                  <w:tcW w:w="1287" w:type="dxa"/>
                </w:tcPr>
                <w:p w14:paraId="27E7AF6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уменьшений принятых обязательств учреждения (способ "Красное сторно")</w:t>
                  </w:r>
                </w:p>
              </w:tc>
              <w:tc>
                <w:tcPr>
                  <w:tcW w:w="425" w:type="dxa"/>
                </w:tcPr>
                <w:p w14:paraId="7E40714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0945DA5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567" w:type="dxa"/>
                </w:tcPr>
                <w:p w14:paraId="57D58AF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3641771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1" w:type="dxa"/>
                </w:tcPr>
                <w:p w14:paraId="0882277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Закон, иной нормативный правовой акт, соглашение об изменении условий государственного контракта (договора), иной документ, подтверж</w:t>
                  </w:r>
                  <w:r w:rsidRPr="001F610E">
                    <w:rPr>
                      <w:rFonts w:ascii="Arial" w:eastAsia="Times New Roman" w:hAnsi="Arial" w:cs="Arial"/>
                      <w:sz w:val="16"/>
                      <w:szCs w:val="16"/>
                      <w:lang w:eastAsia="ru-RU"/>
                    </w:rPr>
                    <w:lastRenderedPageBreak/>
                    <w:t>дающий изменение суммы обязательства;</w:t>
                  </w:r>
                </w:p>
                <w:p w14:paraId="042FC01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4" w:type="dxa"/>
                </w:tcPr>
                <w:p w14:paraId="36E9FCD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вида счета бухгалтерского учета</w:t>
                  </w:r>
                </w:p>
              </w:tc>
              <w:tc>
                <w:tcPr>
                  <w:tcW w:w="1418" w:type="dxa"/>
                </w:tcPr>
                <w:p w14:paraId="49968C7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3436920E" w14:textId="77777777" w:rsidTr="000D3AE4">
              <w:tc>
                <w:tcPr>
                  <w:tcW w:w="467" w:type="dxa"/>
                </w:tcPr>
                <w:p w14:paraId="40F5D3D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5.1.8</w:t>
                  </w:r>
                </w:p>
              </w:tc>
              <w:tc>
                <w:tcPr>
                  <w:tcW w:w="1287" w:type="dxa"/>
                </w:tcPr>
                <w:p w14:paraId="31CD96B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Отражена в бухгалтерском учете учреждения сумма обязательств учреждения, по которым в соответствии с выполненными условиями гражданско-правовой сделки, заключенной учреждением, или в соответствии с положениями законодательства Российской Федерации, иного правового акта, условиями договора </w:t>
                  </w:r>
                  <w:r w:rsidRPr="001F610E">
                    <w:rPr>
                      <w:rFonts w:ascii="Arial" w:eastAsia="Times New Roman" w:hAnsi="Arial" w:cs="Arial"/>
                      <w:sz w:val="16"/>
                      <w:szCs w:val="16"/>
                      <w:lang w:eastAsia="ru-RU"/>
                    </w:rPr>
                    <w:lastRenderedPageBreak/>
                    <w:t>(соглашения) возникла обязанность учреждения уплатить в соответствующем финансовом году юридическому лицу, бюджету бюджетной системы Российской Федерации, физическому лицу определенную сумму денежных средств (денежные обязательства)</w:t>
                  </w:r>
                </w:p>
                <w:p w14:paraId="371C6EC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8D2C93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297F408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567" w:type="dxa"/>
                </w:tcPr>
                <w:p w14:paraId="11DADE8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496801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X 502 </w:t>
                  </w:r>
                  <w:r w:rsidRPr="001F610E">
                    <w:rPr>
                      <w:rFonts w:ascii="Arial" w:eastAsia="Times New Roman" w:hAnsi="Arial" w:cs="Arial"/>
                      <w:sz w:val="16"/>
                      <w:szCs w:val="16"/>
                      <w:shd w:val="clear" w:color="auto" w:fill="BFBFBF" w:themeFill="background1" w:themeFillShade="BF"/>
                      <w:lang w:eastAsia="ru-RU"/>
                    </w:rPr>
                    <w:t>X2</w:t>
                  </w:r>
                  <w:r w:rsidRPr="001F610E">
                    <w:rPr>
                      <w:rFonts w:ascii="Arial" w:eastAsia="Times New Roman" w:hAnsi="Arial" w:cs="Arial"/>
                      <w:sz w:val="16"/>
                      <w:szCs w:val="16"/>
                      <w:lang w:eastAsia="ru-RU"/>
                    </w:rPr>
                    <w:t xml:space="preserve"> XXX</w:t>
                  </w:r>
                </w:p>
              </w:tc>
              <w:tc>
                <w:tcPr>
                  <w:tcW w:w="851" w:type="dxa"/>
                </w:tcPr>
                <w:p w14:paraId="6CBD811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установленный в рамках учетной политики согласно Графику документооборота</w:t>
                  </w:r>
                </w:p>
              </w:tc>
              <w:tc>
                <w:tcPr>
                  <w:tcW w:w="1274" w:type="dxa"/>
                </w:tcPr>
                <w:p w14:paraId="3D0D73A5"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481A4E3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1EA3C47A" w14:textId="77777777" w:rsidTr="000D3AE4">
              <w:tc>
                <w:tcPr>
                  <w:tcW w:w="467" w:type="dxa"/>
                </w:tcPr>
                <w:p w14:paraId="2C8DFE4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5.1.9</w:t>
                  </w:r>
                </w:p>
              </w:tc>
              <w:tc>
                <w:tcPr>
                  <w:tcW w:w="1287" w:type="dxa"/>
                </w:tcPr>
                <w:p w14:paraId="5E609F7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уменьшений принятых обязательств, денежных обязательств учреждения (способ "Красное сторно")</w:t>
                  </w:r>
                </w:p>
              </w:tc>
              <w:tc>
                <w:tcPr>
                  <w:tcW w:w="425" w:type="dxa"/>
                </w:tcPr>
                <w:p w14:paraId="3BD18DF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7140F7E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567" w:type="dxa"/>
                </w:tcPr>
                <w:p w14:paraId="64724BD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0FD3DCC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X2 XXX</w:t>
                  </w:r>
                </w:p>
              </w:tc>
              <w:tc>
                <w:tcPr>
                  <w:tcW w:w="851" w:type="dxa"/>
                </w:tcPr>
                <w:p w14:paraId="4DCAAE0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установленный в рамках учетной политики согласно Графику документооборота</w:t>
                  </w:r>
                </w:p>
              </w:tc>
              <w:tc>
                <w:tcPr>
                  <w:tcW w:w="1274" w:type="dxa"/>
                </w:tcPr>
                <w:p w14:paraId="7383A25A"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1BF8460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13085DAC" w14:textId="77777777" w:rsidTr="000D3AE4">
              <w:tc>
                <w:tcPr>
                  <w:tcW w:w="467" w:type="dxa"/>
                </w:tcPr>
                <w:p w14:paraId="0BB543C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5.1.10</w:t>
                  </w:r>
                </w:p>
              </w:tc>
              <w:tc>
                <w:tcPr>
                  <w:tcW w:w="1287" w:type="dxa"/>
                </w:tcPr>
                <w:p w14:paraId="43F6F44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r w:rsidRPr="001F610E">
                    <w:rPr>
                      <w:rFonts w:ascii="Arial" w:eastAsia="Times New Roman" w:hAnsi="Arial" w:cs="Arial"/>
                      <w:sz w:val="16"/>
                      <w:szCs w:val="16"/>
                      <w:lang w:eastAsia="ru-RU"/>
                    </w:rPr>
                    <w:t xml:space="preserve">Отражены в бухгалтерском учете учреждения </w:t>
                  </w:r>
                  <w:r w:rsidRPr="001F610E">
                    <w:rPr>
                      <w:rFonts w:ascii="Arial" w:eastAsia="Times New Roman" w:hAnsi="Arial" w:cs="Arial"/>
                      <w:sz w:val="16"/>
                      <w:szCs w:val="16"/>
                      <w:lang w:eastAsia="ru-RU"/>
                    </w:rPr>
                    <w:lastRenderedPageBreak/>
                    <w:t xml:space="preserve">суммы экономии, полученной при осуществлении закупки при определении поставщиков (подрядчиков, исполнителей) с использованием конкурентных способов определения поставщиков (подрядчиков, исполнителей) относительно начальной (максимальной) цены контракта, указанной в извещении </w:t>
                  </w:r>
                  <w:r w:rsidRPr="001F610E">
                    <w:rPr>
                      <w:rFonts w:ascii="Arial" w:eastAsia="Times New Roman" w:hAnsi="Arial" w:cs="Arial"/>
                      <w:sz w:val="16"/>
                      <w:szCs w:val="16"/>
                      <w:shd w:val="clear" w:color="auto" w:fill="BFBFBF" w:themeFill="background1" w:themeFillShade="BF"/>
                      <w:lang w:eastAsia="ru-RU"/>
                    </w:rPr>
                    <w:t>об осуществлении закупки</w:t>
                  </w:r>
                </w:p>
                <w:p w14:paraId="740520D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p>
                <w:p w14:paraId="03CA30B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p>
                <w:p w14:paraId="7EBC07D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p>
                <w:p w14:paraId="0E85ACC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p>
                <w:p w14:paraId="3941467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p>
                <w:p w14:paraId="1838778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p>
                <w:p w14:paraId="494F4AE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p>
                <w:p w14:paraId="01F8F18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p>
                <w:p w14:paraId="4656CD0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p>
                <w:p w14:paraId="0B04E24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shd w:val="clear" w:color="auto" w:fill="BFBFBF" w:themeFill="background1" w:themeFillShade="BF"/>
                      <w:lang w:eastAsia="ru-RU"/>
                    </w:rPr>
                  </w:pPr>
                </w:p>
                <w:p w14:paraId="5569D95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8C3E21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6DC5F72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567" w:type="dxa"/>
                </w:tcPr>
                <w:p w14:paraId="5EA8839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01CD16A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851" w:type="dxa"/>
                </w:tcPr>
                <w:p w14:paraId="33EA62C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Контракт, договор, извещение об </w:t>
                  </w:r>
                  <w:r w:rsidRPr="001F610E">
                    <w:rPr>
                      <w:rFonts w:ascii="Arial" w:eastAsia="Times New Roman" w:hAnsi="Arial" w:cs="Arial"/>
                      <w:sz w:val="16"/>
                      <w:szCs w:val="16"/>
                      <w:lang w:eastAsia="ru-RU"/>
                    </w:rPr>
                    <w:lastRenderedPageBreak/>
                    <w:t>осуществлении закупки, приглашение принять участие в определении поставщика (подрядчика, исполнителя), протокол подведения итогов определения поставщика (подрядчика, исполнителя)</w:t>
                  </w:r>
                </w:p>
              </w:tc>
              <w:tc>
                <w:tcPr>
                  <w:tcW w:w="1274" w:type="dxa"/>
                </w:tcPr>
                <w:p w14:paraId="41DD286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5.1 настоящего Приложения в </w:t>
                  </w:r>
                  <w:r w:rsidRPr="001F610E">
                    <w:rPr>
                      <w:rFonts w:ascii="Arial" w:eastAsia="Times New Roman" w:hAnsi="Arial" w:cs="Arial"/>
                      <w:sz w:val="16"/>
                      <w:szCs w:val="16"/>
                      <w:lang w:eastAsia="ru-RU"/>
                    </w:rPr>
                    <w:lastRenderedPageBreak/>
                    <w:t>зависимости от вида счета бухгалтерского учета</w:t>
                  </w:r>
                </w:p>
              </w:tc>
              <w:tc>
                <w:tcPr>
                  <w:tcW w:w="1418" w:type="dxa"/>
                </w:tcPr>
                <w:p w14:paraId="5C64687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Приложения в зависимости от </w:t>
                  </w:r>
                  <w:r w:rsidRPr="001F610E">
                    <w:rPr>
                      <w:rFonts w:ascii="Arial" w:eastAsia="Times New Roman" w:hAnsi="Arial" w:cs="Arial"/>
                      <w:sz w:val="16"/>
                      <w:szCs w:val="16"/>
                      <w:lang w:eastAsia="ru-RU"/>
                    </w:rPr>
                    <w:lastRenderedPageBreak/>
                    <w:t>содержания операции</w:t>
                  </w:r>
                </w:p>
              </w:tc>
            </w:tr>
            <w:tr w:rsidR="001F610E" w:rsidRPr="001F610E" w14:paraId="188E839F" w14:textId="77777777" w:rsidTr="000D3AE4">
              <w:tc>
                <w:tcPr>
                  <w:tcW w:w="467" w:type="dxa"/>
                </w:tcPr>
                <w:p w14:paraId="42FE4B0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5.1.11</w:t>
                  </w:r>
                </w:p>
              </w:tc>
              <w:tc>
                <w:tcPr>
                  <w:tcW w:w="1287" w:type="dxa"/>
                </w:tcPr>
                <w:p w14:paraId="30921B1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Отражена в бухгалтерском учете учреждения </w:t>
                  </w:r>
                  <w:r w:rsidRPr="001F610E">
                    <w:rPr>
                      <w:rFonts w:ascii="Arial" w:eastAsia="Times New Roman" w:hAnsi="Arial" w:cs="Arial"/>
                      <w:sz w:val="16"/>
                      <w:szCs w:val="16"/>
                      <w:lang w:eastAsia="ru-RU"/>
                    </w:rPr>
                    <w:lastRenderedPageBreak/>
                    <w:t>корректировка ранее сформированных отложенных обязательств по итогам завершения заказчиком приемки поставленных материальных ценностей, выполненных работ, оказанных услуг (способ "Красное сторно")</w:t>
                  </w:r>
                </w:p>
              </w:tc>
              <w:tc>
                <w:tcPr>
                  <w:tcW w:w="425" w:type="dxa"/>
                </w:tcPr>
                <w:p w14:paraId="70256A3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6668904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9X XXX</w:t>
                  </w:r>
                </w:p>
              </w:tc>
              <w:tc>
                <w:tcPr>
                  <w:tcW w:w="567" w:type="dxa"/>
                </w:tcPr>
                <w:p w14:paraId="5474CF6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2044D4A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99 XXX</w:t>
                  </w:r>
                </w:p>
              </w:tc>
              <w:tc>
                <w:tcPr>
                  <w:tcW w:w="851" w:type="dxa"/>
                </w:tcPr>
                <w:p w14:paraId="0B9E82F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Соглашение об изменении </w:t>
                  </w:r>
                  <w:r w:rsidRPr="001F610E">
                    <w:rPr>
                      <w:rFonts w:ascii="Arial" w:eastAsia="Times New Roman" w:hAnsi="Arial" w:cs="Arial"/>
                      <w:sz w:val="16"/>
                      <w:szCs w:val="16"/>
                      <w:lang w:eastAsia="ru-RU"/>
                    </w:rPr>
                    <w:lastRenderedPageBreak/>
                    <w:t>государственного контракта, договора;</w:t>
                  </w:r>
                </w:p>
                <w:p w14:paraId="5B12894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Акт приемки товаров, работ, услуг (ф. 0510452);</w:t>
                  </w:r>
                </w:p>
                <w:p w14:paraId="7129634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p w14:paraId="5BD35A2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1274" w:type="dxa"/>
                </w:tcPr>
                <w:p w14:paraId="5635D08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Приложения в </w:t>
                  </w:r>
                  <w:r w:rsidRPr="001F610E">
                    <w:rPr>
                      <w:rFonts w:ascii="Arial" w:eastAsia="Times New Roman" w:hAnsi="Arial" w:cs="Arial"/>
                      <w:sz w:val="16"/>
                      <w:szCs w:val="16"/>
                      <w:lang w:eastAsia="ru-RU"/>
                    </w:rPr>
                    <w:lastRenderedPageBreak/>
                    <w:t>зависимости от содержания операции</w:t>
                  </w:r>
                </w:p>
              </w:tc>
              <w:tc>
                <w:tcPr>
                  <w:tcW w:w="1418" w:type="dxa"/>
                </w:tcPr>
                <w:p w14:paraId="698E70E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5.1 настоящего Приложения в зависимости от </w:t>
                  </w:r>
                  <w:r w:rsidRPr="001F610E">
                    <w:rPr>
                      <w:rFonts w:ascii="Arial" w:eastAsia="Times New Roman" w:hAnsi="Arial" w:cs="Arial"/>
                      <w:sz w:val="16"/>
                      <w:szCs w:val="16"/>
                      <w:lang w:eastAsia="ru-RU"/>
                    </w:rPr>
                    <w:lastRenderedPageBreak/>
                    <w:t>вида счета бухгалтерского учета</w:t>
                  </w:r>
                </w:p>
              </w:tc>
            </w:tr>
            <w:tr w:rsidR="001F610E" w:rsidRPr="001F610E" w14:paraId="6B1C9EBA" w14:textId="77777777" w:rsidTr="000D3AE4">
              <w:tc>
                <w:tcPr>
                  <w:tcW w:w="467" w:type="dxa"/>
                </w:tcPr>
                <w:p w14:paraId="2E5C309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5.1.12</w:t>
                  </w:r>
                </w:p>
              </w:tc>
              <w:tc>
                <w:tcPr>
                  <w:tcW w:w="1287" w:type="dxa"/>
                </w:tcPr>
                <w:p w14:paraId="21C11C2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Отражено в бухгалтерском учете учреждения уменьшение суммы принятых учреждением обязательств за счет ранее сформированных отложенных обязательств (способ "Красное сторно")</w:t>
                  </w:r>
                </w:p>
                <w:p w14:paraId="0861AAF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25E93C7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7FC1A6E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99 XXX</w:t>
                  </w:r>
                </w:p>
              </w:tc>
              <w:tc>
                <w:tcPr>
                  <w:tcW w:w="567" w:type="dxa"/>
                </w:tcPr>
                <w:p w14:paraId="432CC78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27F0721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1" w:type="dxa"/>
                </w:tcPr>
                <w:p w14:paraId="4E56D97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4" w:type="dxa"/>
                </w:tcPr>
                <w:p w14:paraId="74E0972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6713512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2D174DAC" w14:textId="77777777" w:rsidTr="000D3AE4">
              <w:tc>
                <w:tcPr>
                  <w:tcW w:w="467" w:type="dxa"/>
                </w:tcPr>
                <w:p w14:paraId="44023EC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5.1.13</w:t>
                  </w:r>
                </w:p>
              </w:tc>
              <w:tc>
                <w:tcPr>
                  <w:tcW w:w="1287" w:type="dxa"/>
                </w:tcPr>
                <w:p w14:paraId="25303AC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w:t>
                  </w:r>
                  <w:r w:rsidRPr="001F610E">
                    <w:rPr>
                      <w:rFonts w:ascii="Arial" w:eastAsia="Times New Roman" w:hAnsi="Arial" w:cs="Arial"/>
                      <w:sz w:val="16"/>
                      <w:szCs w:val="16"/>
                      <w:lang w:eastAsia="ru-RU"/>
                    </w:rPr>
                    <w:lastRenderedPageBreak/>
                    <w:t>учете учреждения сформированные отложенные обязательства в сумме резервов предстоящих расходов</w:t>
                  </w:r>
                </w:p>
              </w:tc>
              <w:tc>
                <w:tcPr>
                  <w:tcW w:w="425" w:type="dxa"/>
                </w:tcPr>
                <w:p w14:paraId="464BCB3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64C0F96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X 506 9X </w:t>
                  </w:r>
                  <w:r w:rsidRPr="001F610E">
                    <w:rPr>
                      <w:rFonts w:ascii="Arial" w:eastAsia="Times New Roman" w:hAnsi="Arial" w:cs="Arial"/>
                      <w:sz w:val="16"/>
                      <w:szCs w:val="16"/>
                      <w:lang w:eastAsia="ru-RU"/>
                    </w:rPr>
                    <w:lastRenderedPageBreak/>
                    <w:t>XXX</w:t>
                  </w:r>
                </w:p>
              </w:tc>
              <w:tc>
                <w:tcPr>
                  <w:tcW w:w="567" w:type="dxa"/>
                </w:tcPr>
                <w:p w14:paraId="5A2C526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7" w:type="dxa"/>
                </w:tcPr>
                <w:p w14:paraId="716355B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X 502 99 </w:t>
                  </w:r>
                  <w:r w:rsidRPr="001F610E">
                    <w:rPr>
                      <w:rFonts w:ascii="Arial" w:eastAsia="Times New Roman" w:hAnsi="Arial" w:cs="Arial"/>
                      <w:sz w:val="16"/>
                      <w:szCs w:val="16"/>
                      <w:lang w:eastAsia="ru-RU"/>
                    </w:rPr>
                    <w:lastRenderedPageBreak/>
                    <w:t>XXX</w:t>
                  </w:r>
                </w:p>
              </w:tc>
              <w:tc>
                <w:tcPr>
                  <w:tcW w:w="851" w:type="dxa"/>
                </w:tcPr>
                <w:p w14:paraId="0ADD700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Документ, </w:t>
                  </w:r>
                  <w:r w:rsidRPr="001F610E">
                    <w:rPr>
                      <w:rFonts w:ascii="Arial" w:eastAsia="Times New Roman" w:hAnsi="Arial" w:cs="Arial"/>
                      <w:sz w:val="16"/>
                      <w:szCs w:val="16"/>
                      <w:lang w:eastAsia="ru-RU"/>
                    </w:rPr>
                    <w:lastRenderedPageBreak/>
                    <w:t>предусмотренный согласно учетной политике (графику документооборота)</w:t>
                  </w:r>
                </w:p>
              </w:tc>
              <w:tc>
                <w:tcPr>
                  <w:tcW w:w="1274" w:type="dxa"/>
                </w:tcPr>
                <w:p w14:paraId="6C1FAF4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w:t>
                  </w:r>
                  <w:r w:rsidRPr="001F610E">
                    <w:rPr>
                      <w:rFonts w:ascii="Arial" w:eastAsia="Times New Roman" w:hAnsi="Arial" w:cs="Arial"/>
                      <w:sz w:val="16"/>
                      <w:szCs w:val="16"/>
                      <w:lang w:eastAsia="ru-RU"/>
                    </w:rPr>
                    <w:lastRenderedPageBreak/>
                    <w:t>настоящего Приложения в зависимости от содержания операции</w:t>
                  </w:r>
                </w:p>
              </w:tc>
              <w:tc>
                <w:tcPr>
                  <w:tcW w:w="1418" w:type="dxa"/>
                </w:tcPr>
                <w:p w14:paraId="1693545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5.1 настоящего </w:t>
                  </w:r>
                  <w:r w:rsidRPr="001F610E">
                    <w:rPr>
                      <w:rFonts w:ascii="Arial" w:eastAsia="Times New Roman" w:hAnsi="Arial" w:cs="Arial"/>
                      <w:sz w:val="16"/>
                      <w:szCs w:val="16"/>
                      <w:lang w:eastAsia="ru-RU"/>
                    </w:rPr>
                    <w:lastRenderedPageBreak/>
                    <w:t>Приложения в зависимости от вида счета бухгалтерского учета</w:t>
                  </w:r>
                </w:p>
              </w:tc>
            </w:tr>
            <w:tr w:rsidR="001F610E" w:rsidRPr="001F610E" w14:paraId="1A2E0168" w14:textId="77777777" w:rsidTr="000D3AE4">
              <w:tc>
                <w:tcPr>
                  <w:tcW w:w="467" w:type="dxa"/>
                </w:tcPr>
                <w:p w14:paraId="720B7E9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5.1.14</w:t>
                  </w:r>
                </w:p>
              </w:tc>
              <w:tc>
                <w:tcPr>
                  <w:tcW w:w="1287" w:type="dxa"/>
                </w:tcPr>
                <w:p w14:paraId="3E03A4FE" w14:textId="38DCA541"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 в бухгалтерском учете учреждения перенос показателей первого года, следующего за текущим (очередного финансового года)</w:t>
                  </w:r>
                  <w:r w:rsidR="007B60B8">
                    <w:rPr>
                      <w:rFonts w:ascii="Arial" w:eastAsia="Times New Roman" w:hAnsi="Arial" w:cs="Arial"/>
                      <w:sz w:val="16"/>
                      <w:szCs w:val="16"/>
                      <w:lang w:eastAsia="ru-RU"/>
                    </w:rPr>
                    <w:t>,</w:t>
                  </w:r>
                  <w:r w:rsidRPr="001F610E">
                    <w:rPr>
                      <w:rFonts w:ascii="Arial" w:eastAsia="Times New Roman" w:hAnsi="Arial" w:cs="Arial"/>
                      <w:sz w:val="16"/>
                      <w:szCs w:val="16"/>
                      <w:lang w:eastAsia="ru-RU"/>
                    </w:rPr>
                    <w:t xml:space="preserve"> - на текущий финансовый год</w:t>
                  </w:r>
                </w:p>
              </w:tc>
              <w:tc>
                <w:tcPr>
                  <w:tcW w:w="425" w:type="dxa"/>
                </w:tcPr>
                <w:p w14:paraId="2CDD8B2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 КИФ</w:t>
                  </w:r>
                </w:p>
              </w:tc>
              <w:tc>
                <w:tcPr>
                  <w:tcW w:w="568" w:type="dxa"/>
                </w:tcPr>
                <w:p w14:paraId="4A3019B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2X XXX</w:t>
                  </w:r>
                </w:p>
              </w:tc>
              <w:tc>
                <w:tcPr>
                  <w:tcW w:w="567" w:type="dxa"/>
                </w:tcPr>
                <w:p w14:paraId="3256F39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 КИФ</w:t>
                  </w:r>
                </w:p>
              </w:tc>
              <w:tc>
                <w:tcPr>
                  <w:tcW w:w="567" w:type="dxa"/>
                </w:tcPr>
                <w:p w14:paraId="4CCCDD7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1X XXX</w:t>
                  </w:r>
                </w:p>
              </w:tc>
              <w:tc>
                <w:tcPr>
                  <w:tcW w:w="851" w:type="dxa"/>
                </w:tcPr>
                <w:p w14:paraId="6A585194"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4" w:type="dxa"/>
                </w:tcPr>
                <w:p w14:paraId="593E7B92"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4D1783F4"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7414BD2B" w14:textId="77777777" w:rsidTr="000D3AE4">
              <w:tc>
                <w:tcPr>
                  <w:tcW w:w="467" w:type="dxa"/>
                </w:tcPr>
                <w:p w14:paraId="71F8BD7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5.1.15</w:t>
                  </w:r>
                </w:p>
              </w:tc>
              <w:tc>
                <w:tcPr>
                  <w:tcW w:w="1287" w:type="dxa"/>
                </w:tcPr>
                <w:p w14:paraId="6E8A1B8E" w14:textId="72897EC9"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 в бухгалтерском учете учреждения перенос показателей второго года, следующего за текущим (первого года, следующего за очередным)</w:t>
                  </w:r>
                  <w:r w:rsidR="007B60B8">
                    <w:rPr>
                      <w:rFonts w:ascii="Arial" w:eastAsia="Times New Roman" w:hAnsi="Arial" w:cs="Arial"/>
                      <w:sz w:val="16"/>
                      <w:szCs w:val="16"/>
                      <w:lang w:eastAsia="ru-RU"/>
                    </w:rPr>
                    <w:t>,</w:t>
                  </w:r>
                  <w:r w:rsidRPr="001F610E">
                    <w:rPr>
                      <w:rFonts w:ascii="Arial" w:eastAsia="Times New Roman" w:hAnsi="Arial" w:cs="Arial"/>
                      <w:sz w:val="16"/>
                      <w:szCs w:val="16"/>
                      <w:lang w:eastAsia="ru-RU"/>
                    </w:rPr>
                    <w:t xml:space="preserve"> - на первый год, следующий за текущим (на очередной финансовый </w:t>
                  </w:r>
                  <w:r w:rsidRPr="001F610E">
                    <w:rPr>
                      <w:rFonts w:ascii="Arial" w:eastAsia="Times New Roman" w:hAnsi="Arial" w:cs="Arial"/>
                      <w:sz w:val="16"/>
                      <w:szCs w:val="16"/>
                      <w:lang w:eastAsia="ru-RU"/>
                    </w:rPr>
                    <w:lastRenderedPageBreak/>
                    <w:t>год)</w:t>
                  </w:r>
                </w:p>
              </w:tc>
              <w:tc>
                <w:tcPr>
                  <w:tcW w:w="425" w:type="dxa"/>
                </w:tcPr>
                <w:p w14:paraId="43500AC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 КИФ</w:t>
                  </w:r>
                </w:p>
              </w:tc>
              <w:tc>
                <w:tcPr>
                  <w:tcW w:w="568" w:type="dxa"/>
                </w:tcPr>
                <w:p w14:paraId="70BB29D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3X XXX</w:t>
                  </w:r>
                </w:p>
              </w:tc>
              <w:tc>
                <w:tcPr>
                  <w:tcW w:w="567" w:type="dxa"/>
                </w:tcPr>
                <w:p w14:paraId="574044D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 КИФ</w:t>
                  </w:r>
                </w:p>
              </w:tc>
              <w:tc>
                <w:tcPr>
                  <w:tcW w:w="567" w:type="dxa"/>
                </w:tcPr>
                <w:p w14:paraId="579DC72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2X XXX</w:t>
                  </w:r>
                </w:p>
              </w:tc>
              <w:tc>
                <w:tcPr>
                  <w:tcW w:w="851" w:type="dxa"/>
                </w:tcPr>
                <w:p w14:paraId="5AEDA484"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4" w:type="dxa"/>
                </w:tcPr>
                <w:p w14:paraId="69CD4021"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02222C9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4AEEC910" w14:textId="77777777" w:rsidTr="000D3AE4">
              <w:tc>
                <w:tcPr>
                  <w:tcW w:w="467" w:type="dxa"/>
                </w:tcPr>
                <w:p w14:paraId="5AAA1C8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5.1.16</w:t>
                  </w:r>
                </w:p>
              </w:tc>
              <w:tc>
                <w:tcPr>
                  <w:tcW w:w="1287" w:type="dxa"/>
                </w:tcPr>
                <w:p w14:paraId="4B16166D" w14:textId="4F37515A"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 в бухгалтерском учете учреждения перенос показателей второго года, следующего за очередным</w:t>
                  </w:r>
                  <w:r w:rsidR="007B60B8">
                    <w:rPr>
                      <w:rFonts w:ascii="Arial" w:eastAsia="Times New Roman" w:hAnsi="Arial" w:cs="Arial"/>
                      <w:sz w:val="16"/>
                      <w:szCs w:val="16"/>
                      <w:lang w:eastAsia="ru-RU"/>
                    </w:rPr>
                    <w:t>,</w:t>
                  </w:r>
                  <w:r w:rsidRPr="001F610E">
                    <w:rPr>
                      <w:rFonts w:ascii="Arial" w:eastAsia="Times New Roman" w:hAnsi="Arial" w:cs="Arial"/>
                      <w:sz w:val="16"/>
                      <w:szCs w:val="16"/>
                      <w:lang w:eastAsia="ru-RU"/>
                    </w:rPr>
                    <w:t xml:space="preserve"> - на второй год, следующий за текущим (на первый, следующий за очередным)</w:t>
                  </w:r>
                </w:p>
              </w:tc>
              <w:tc>
                <w:tcPr>
                  <w:tcW w:w="425" w:type="dxa"/>
                </w:tcPr>
                <w:p w14:paraId="29673F3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 КИФ</w:t>
                  </w:r>
                </w:p>
              </w:tc>
              <w:tc>
                <w:tcPr>
                  <w:tcW w:w="568" w:type="dxa"/>
                </w:tcPr>
                <w:p w14:paraId="78F034B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4X XXX</w:t>
                  </w:r>
                </w:p>
              </w:tc>
              <w:tc>
                <w:tcPr>
                  <w:tcW w:w="567" w:type="dxa"/>
                </w:tcPr>
                <w:p w14:paraId="3222F1E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 КИФ</w:t>
                  </w:r>
                </w:p>
              </w:tc>
              <w:tc>
                <w:tcPr>
                  <w:tcW w:w="567" w:type="dxa"/>
                </w:tcPr>
                <w:p w14:paraId="01A6DEF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3X XXX</w:t>
                  </w:r>
                </w:p>
              </w:tc>
              <w:tc>
                <w:tcPr>
                  <w:tcW w:w="851" w:type="dxa"/>
                </w:tcPr>
                <w:p w14:paraId="79C5995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4" w:type="dxa"/>
                </w:tcPr>
                <w:p w14:paraId="2C980A4D"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c>
                <w:tcPr>
                  <w:tcW w:w="1418" w:type="dxa"/>
                </w:tcPr>
                <w:p w14:paraId="5FD008CF"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35DBCF1B" w14:textId="77777777" w:rsidTr="000D3AE4">
              <w:tc>
                <w:tcPr>
                  <w:tcW w:w="467" w:type="dxa"/>
                </w:tcPr>
                <w:p w14:paraId="45A438D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5.2</w:t>
                  </w:r>
                </w:p>
              </w:tc>
              <w:tc>
                <w:tcPr>
                  <w:tcW w:w="1287" w:type="dxa"/>
                </w:tcPr>
                <w:p w14:paraId="482460C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0 504 00 000 "Сметные (плановые, прогнозные) назначения"</w:t>
                  </w:r>
                </w:p>
              </w:tc>
              <w:tc>
                <w:tcPr>
                  <w:tcW w:w="425" w:type="dxa"/>
                </w:tcPr>
                <w:p w14:paraId="36A16445"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8" w:type="dxa"/>
                </w:tcPr>
                <w:p w14:paraId="68908AD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C2A9FBD"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5A3EDC64"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3899D427"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006C9E4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Вид (код, при его наличии) расходов (выплат),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
              </w:tc>
              <w:tc>
                <w:tcPr>
                  <w:tcW w:w="1418" w:type="dxa"/>
                </w:tcPr>
                <w:p w14:paraId="62000565"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r>
            <w:tr w:rsidR="001F610E" w:rsidRPr="001F610E" w14:paraId="745FB1CA" w14:textId="77777777" w:rsidTr="000D3AE4">
              <w:tc>
                <w:tcPr>
                  <w:tcW w:w="467" w:type="dxa"/>
                </w:tcPr>
                <w:p w14:paraId="4CA514D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5.2.1</w:t>
                  </w:r>
                </w:p>
              </w:tc>
              <w:tc>
                <w:tcPr>
                  <w:tcW w:w="1287" w:type="dxa"/>
                </w:tcPr>
                <w:p w14:paraId="741CD09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w:t>
                  </w:r>
                  <w:r w:rsidRPr="001F610E">
                    <w:rPr>
                      <w:rFonts w:ascii="Arial" w:eastAsia="Times New Roman" w:hAnsi="Arial" w:cs="Arial"/>
                      <w:sz w:val="16"/>
                      <w:szCs w:val="16"/>
                      <w:lang w:eastAsia="ru-RU"/>
                    </w:rPr>
                    <w:lastRenderedPageBreak/>
                    <w:t>расходов (выплат) учреждения, утвержденных планом финансово-хозяйственной деятельности (сметой доходов и расходов по приносящей доход деятельности) учреждения на соответствующий финансовый год, а также увеличение показателей сметных назначений по расходам (выплатам) учреждения, утвержденных в текущем финансовом году</w:t>
                  </w:r>
                </w:p>
              </w:tc>
              <w:tc>
                <w:tcPr>
                  <w:tcW w:w="425" w:type="dxa"/>
                </w:tcPr>
                <w:p w14:paraId="107A5CC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41466CA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567" w:type="dxa"/>
                </w:tcPr>
                <w:p w14:paraId="45C3102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674F2E3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851" w:type="dxa"/>
                </w:tcPr>
                <w:p w14:paraId="63ADA8F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План финансово-хозяйственной </w:t>
                  </w:r>
                  <w:r w:rsidRPr="001F610E">
                    <w:rPr>
                      <w:rFonts w:ascii="Arial" w:eastAsia="Times New Roman" w:hAnsi="Arial" w:cs="Arial"/>
                      <w:sz w:val="16"/>
                      <w:szCs w:val="16"/>
                      <w:lang w:eastAsia="ru-RU"/>
                    </w:rPr>
                    <w:lastRenderedPageBreak/>
                    <w:t>деятельности (смета доходов и расходов по приносящей доход деятельности)</w:t>
                  </w:r>
                </w:p>
              </w:tc>
              <w:tc>
                <w:tcPr>
                  <w:tcW w:w="1274" w:type="dxa"/>
                </w:tcPr>
                <w:p w14:paraId="1838A8A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5.2 настоящего Приложения в зависимости </w:t>
                  </w:r>
                  <w:r w:rsidRPr="001F610E">
                    <w:rPr>
                      <w:rFonts w:ascii="Arial" w:eastAsia="Times New Roman" w:hAnsi="Arial" w:cs="Arial"/>
                      <w:sz w:val="16"/>
                      <w:szCs w:val="16"/>
                      <w:lang w:eastAsia="ru-RU"/>
                    </w:rPr>
                    <w:lastRenderedPageBreak/>
                    <w:t>от содержания операции</w:t>
                  </w:r>
                </w:p>
              </w:tc>
              <w:tc>
                <w:tcPr>
                  <w:tcW w:w="1418" w:type="dxa"/>
                </w:tcPr>
                <w:p w14:paraId="50AC12F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Приложения в зависимости от содержания </w:t>
                  </w:r>
                  <w:r w:rsidRPr="001F610E">
                    <w:rPr>
                      <w:rFonts w:ascii="Arial" w:eastAsia="Times New Roman" w:hAnsi="Arial" w:cs="Arial"/>
                      <w:sz w:val="16"/>
                      <w:szCs w:val="16"/>
                      <w:lang w:eastAsia="ru-RU"/>
                    </w:rPr>
                    <w:lastRenderedPageBreak/>
                    <w:t>операции</w:t>
                  </w:r>
                </w:p>
              </w:tc>
            </w:tr>
            <w:tr w:rsidR="001F610E" w:rsidRPr="001F610E" w14:paraId="70BD6320" w14:textId="77777777" w:rsidTr="000D3AE4">
              <w:tc>
                <w:tcPr>
                  <w:tcW w:w="467" w:type="dxa"/>
                </w:tcPr>
                <w:p w14:paraId="1634977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5.2.2</w:t>
                  </w:r>
                </w:p>
              </w:tc>
              <w:tc>
                <w:tcPr>
                  <w:tcW w:w="1287" w:type="dxa"/>
                </w:tcPr>
                <w:p w14:paraId="7AA32DC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уменьшений сметных назначений по расходам (выплатам) бюджетного (автономного) учреждения</w:t>
                  </w:r>
                </w:p>
              </w:tc>
              <w:tc>
                <w:tcPr>
                  <w:tcW w:w="425" w:type="dxa"/>
                </w:tcPr>
                <w:p w14:paraId="611F458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07BBA5D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567" w:type="dxa"/>
                </w:tcPr>
                <w:p w14:paraId="44D6C3E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7E25A29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851" w:type="dxa"/>
                </w:tcPr>
                <w:p w14:paraId="04DAA35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финансово-хозяйственной деятельности (смета доходов и расходов по принося</w:t>
                  </w:r>
                  <w:r w:rsidRPr="001F610E">
                    <w:rPr>
                      <w:rFonts w:ascii="Arial" w:eastAsia="Times New Roman" w:hAnsi="Arial" w:cs="Arial"/>
                      <w:sz w:val="16"/>
                      <w:szCs w:val="16"/>
                      <w:lang w:eastAsia="ru-RU"/>
                    </w:rPr>
                    <w:lastRenderedPageBreak/>
                    <w:t>щей доход деятельности)</w:t>
                  </w:r>
                </w:p>
              </w:tc>
              <w:tc>
                <w:tcPr>
                  <w:tcW w:w="1274" w:type="dxa"/>
                </w:tcPr>
                <w:p w14:paraId="52B9147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2152636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5.2 настоящего Приложения в зависимости от содержания операции</w:t>
                  </w:r>
                </w:p>
              </w:tc>
            </w:tr>
            <w:tr w:rsidR="001F610E" w:rsidRPr="001F610E" w14:paraId="46B9AE09" w14:textId="77777777" w:rsidTr="000D3AE4">
              <w:tc>
                <w:tcPr>
                  <w:tcW w:w="467" w:type="dxa"/>
                </w:tcPr>
                <w:p w14:paraId="2C90BF9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5.2.3</w:t>
                  </w:r>
                </w:p>
              </w:tc>
              <w:tc>
                <w:tcPr>
                  <w:tcW w:w="1287" w:type="dxa"/>
                </w:tcPr>
                <w:p w14:paraId="4813764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доходов (поступлений) учреждения, утвержденных планом финансово-хозяйственной деятельности (сметой доходов и расходов по приносящей доход деятельности) учреждения на соответствующий финансовый год, суммы увеличения показателей сметных назначений по доходам (поступлениям) учреждения, утвержденных в текущем финансовом году</w:t>
                  </w:r>
                </w:p>
                <w:p w14:paraId="2DAC400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4421310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8" w:type="dxa"/>
                </w:tcPr>
                <w:p w14:paraId="48627CE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567" w:type="dxa"/>
                </w:tcPr>
                <w:p w14:paraId="055EC64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1FEA084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851" w:type="dxa"/>
                </w:tcPr>
                <w:p w14:paraId="704D891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финансово-хозяйственной деятельности (смета доходов и расходов по приносящей доход деятельности);</w:t>
                  </w:r>
                </w:p>
                <w:p w14:paraId="6991927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Извещение о трансферте, передаваемом с условием</w:t>
                  </w:r>
                </w:p>
                <w:p w14:paraId="10ABFDC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(ф. 0510453)</w:t>
                  </w:r>
                </w:p>
              </w:tc>
              <w:tc>
                <w:tcPr>
                  <w:tcW w:w="1274" w:type="dxa"/>
                </w:tcPr>
                <w:p w14:paraId="31327C8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c>
                <w:tcPr>
                  <w:tcW w:w="1418" w:type="dxa"/>
                </w:tcPr>
                <w:p w14:paraId="78E00F5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5.2 настоящего Приложения в зависимости от содержания операции</w:t>
                  </w:r>
                </w:p>
              </w:tc>
            </w:tr>
            <w:tr w:rsidR="001F610E" w:rsidRPr="001F610E" w14:paraId="686C9280" w14:textId="77777777" w:rsidTr="000D3AE4">
              <w:tc>
                <w:tcPr>
                  <w:tcW w:w="467" w:type="dxa"/>
                </w:tcPr>
                <w:p w14:paraId="5C566DE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5.2.4</w:t>
                  </w:r>
                </w:p>
              </w:tc>
              <w:tc>
                <w:tcPr>
                  <w:tcW w:w="1287" w:type="dxa"/>
                </w:tcPr>
                <w:p w14:paraId="7AC3209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w:t>
                  </w:r>
                  <w:r w:rsidRPr="001F610E">
                    <w:rPr>
                      <w:rFonts w:ascii="Arial" w:eastAsia="Times New Roman" w:hAnsi="Arial" w:cs="Arial"/>
                      <w:sz w:val="16"/>
                      <w:szCs w:val="16"/>
                      <w:lang w:eastAsia="ru-RU"/>
                    </w:rPr>
                    <w:lastRenderedPageBreak/>
                    <w:t>учреждения суммы уменьшений сметных назначений по доходам (поступлениям) учреждения, утвержденных в текущем финансовом году</w:t>
                  </w:r>
                </w:p>
              </w:tc>
              <w:tc>
                <w:tcPr>
                  <w:tcW w:w="425" w:type="dxa"/>
                </w:tcPr>
                <w:p w14:paraId="2AC538D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КДБ</w:t>
                  </w:r>
                </w:p>
              </w:tc>
              <w:tc>
                <w:tcPr>
                  <w:tcW w:w="568" w:type="dxa"/>
                </w:tcPr>
                <w:p w14:paraId="6B23363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567" w:type="dxa"/>
                </w:tcPr>
                <w:p w14:paraId="40E31A0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636AF7D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1" w:type="dxa"/>
                </w:tcPr>
                <w:p w14:paraId="19B2661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w:t>
                  </w:r>
                  <w:r w:rsidRPr="001F610E">
                    <w:rPr>
                      <w:rFonts w:ascii="Arial" w:eastAsia="Times New Roman" w:hAnsi="Arial" w:cs="Arial"/>
                      <w:sz w:val="16"/>
                      <w:szCs w:val="16"/>
                      <w:lang w:eastAsia="ru-RU"/>
                    </w:rPr>
                    <w:lastRenderedPageBreak/>
                    <w:t>хозяйственной деятельности (смета доходов и расходов по приносящей доход деятельности);</w:t>
                  </w:r>
                </w:p>
                <w:p w14:paraId="6C02832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Извещение о трансферте, передаваемом с условием</w:t>
                  </w:r>
                </w:p>
                <w:p w14:paraId="376E350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(ф. 0510453)</w:t>
                  </w:r>
                </w:p>
              </w:tc>
              <w:tc>
                <w:tcPr>
                  <w:tcW w:w="1274" w:type="dxa"/>
                </w:tcPr>
                <w:p w14:paraId="19F425EE"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5.2 настоящего </w:t>
                  </w:r>
                  <w:r w:rsidRPr="001F610E">
                    <w:rPr>
                      <w:rFonts w:ascii="Arial" w:eastAsia="Times New Roman" w:hAnsi="Arial" w:cs="Arial"/>
                      <w:sz w:val="16"/>
                      <w:szCs w:val="16"/>
                      <w:lang w:eastAsia="ru-RU"/>
                    </w:rPr>
                    <w:lastRenderedPageBreak/>
                    <w:t>Приложения в зависимости от содержания операции</w:t>
                  </w:r>
                </w:p>
              </w:tc>
              <w:tc>
                <w:tcPr>
                  <w:tcW w:w="1418" w:type="dxa"/>
                </w:tcPr>
                <w:p w14:paraId="465FE8A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5.4 настоящего Приложения в </w:t>
                  </w:r>
                  <w:r w:rsidRPr="001F610E">
                    <w:rPr>
                      <w:rFonts w:ascii="Arial" w:eastAsia="Times New Roman" w:hAnsi="Arial" w:cs="Arial"/>
                      <w:sz w:val="16"/>
                      <w:szCs w:val="16"/>
                      <w:lang w:eastAsia="ru-RU"/>
                    </w:rPr>
                    <w:lastRenderedPageBreak/>
                    <w:t>зависимости от содержания операции</w:t>
                  </w:r>
                </w:p>
              </w:tc>
            </w:tr>
            <w:tr w:rsidR="001F610E" w:rsidRPr="001F610E" w14:paraId="3A7E3FDD" w14:textId="77777777" w:rsidTr="000D3AE4">
              <w:tc>
                <w:tcPr>
                  <w:tcW w:w="467" w:type="dxa"/>
                </w:tcPr>
                <w:p w14:paraId="283D17D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5.3</w:t>
                  </w:r>
                </w:p>
              </w:tc>
              <w:tc>
                <w:tcPr>
                  <w:tcW w:w="1287" w:type="dxa"/>
                </w:tcPr>
                <w:p w14:paraId="4AC73BD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0 506 00 000 "Право на принятие обязательств"</w:t>
                  </w:r>
                </w:p>
              </w:tc>
              <w:tc>
                <w:tcPr>
                  <w:tcW w:w="425" w:type="dxa"/>
                </w:tcPr>
                <w:p w14:paraId="584F603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8" w:type="dxa"/>
                </w:tcPr>
                <w:p w14:paraId="782A6E19"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0ECEB2AA"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2AA8E7B8"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2CCE4E05"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0193D6EF"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418" w:type="dxa"/>
                </w:tcPr>
                <w:p w14:paraId="1FA93C6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Вид (код, при его наличии) расходов (выплат), в структуре, предусмотренной планом финансово-хозяйственной деятельности учреждения, утвержденной на соответствующий финансовый год</w:t>
                  </w:r>
                </w:p>
              </w:tc>
            </w:tr>
            <w:tr w:rsidR="001F610E" w:rsidRPr="001F610E" w14:paraId="5D13DFA5" w14:textId="77777777" w:rsidTr="000D3AE4">
              <w:tc>
                <w:tcPr>
                  <w:tcW w:w="467" w:type="dxa"/>
                </w:tcPr>
                <w:p w14:paraId="1864D27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5.3.1</w:t>
                  </w:r>
                </w:p>
              </w:tc>
              <w:tc>
                <w:tcPr>
                  <w:tcW w:w="1287" w:type="dxa"/>
                </w:tcPr>
                <w:p w14:paraId="6EEB2B3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w:t>
                  </w:r>
                  <w:r w:rsidRPr="001F610E">
                    <w:rPr>
                      <w:rFonts w:ascii="Arial" w:eastAsia="Times New Roman" w:hAnsi="Arial" w:cs="Arial"/>
                      <w:sz w:val="16"/>
                      <w:szCs w:val="16"/>
                      <w:lang w:eastAsia="ru-RU"/>
                    </w:rPr>
                    <w:lastRenderedPageBreak/>
                    <w:t>суммы расходов (выплат) бюджетного учреждения, утвержденных планом финансово-хозяйственной деятельности учреждения на соответствующий финансовый год, а также увеличение показателей сметных назначений по расходам (выплатам) учреждения, утвержденных в текущем финансовом году</w:t>
                  </w:r>
                </w:p>
              </w:tc>
              <w:tc>
                <w:tcPr>
                  <w:tcW w:w="425" w:type="dxa"/>
                </w:tcPr>
                <w:p w14:paraId="4EE502B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42A51EE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567" w:type="dxa"/>
                </w:tcPr>
                <w:p w14:paraId="53A0A07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5439202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851" w:type="dxa"/>
                </w:tcPr>
                <w:p w14:paraId="2E92EB4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финансово-хозяйств</w:t>
                  </w:r>
                  <w:r w:rsidRPr="001F610E">
                    <w:rPr>
                      <w:rFonts w:ascii="Arial" w:eastAsia="Times New Roman" w:hAnsi="Arial" w:cs="Arial"/>
                      <w:sz w:val="16"/>
                      <w:szCs w:val="16"/>
                      <w:lang w:eastAsia="ru-RU"/>
                    </w:rPr>
                    <w:lastRenderedPageBreak/>
                    <w:t>енной деятельности (смета доходов и расходов по приносящей доход деятельности)</w:t>
                  </w:r>
                </w:p>
              </w:tc>
              <w:tc>
                <w:tcPr>
                  <w:tcW w:w="1274" w:type="dxa"/>
                </w:tcPr>
                <w:p w14:paraId="5558F9B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5.2 настоящего Приложения в </w:t>
                  </w:r>
                  <w:r w:rsidRPr="001F610E">
                    <w:rPr>
                      <w:rFonts w:ascii="Arial" w:eastAsia="Times New Roman" w:hAnsi="Arial" w:cs="Arial"/>
                      <w:sz w:val="16"/>
                      <w:szCs w:val="16"/>
                      <w:lang w:eastAsia="ru-RU"/>
                    </w:rPr>
                    <w:lastRenderedPageBreak/>
                    <w:t>зависимости от содержания операции</w:t>
                  </w:r>
                </w:p>
              </w:tc>
              <w:tc>
                <w:tcPr>
                  <w:tcW w:w="1418" w:type="dxa"/>
                </w:tcPr>
                <w:p w14:paraId="5170525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 xml:space="preserve">Согласно пункту 5.3 настоящего Приложения в зависимости от </w:t>
                  </w:r>
                  <w:r w:rsidRPr="001F610E">
                    <w:rPr>
                      <w:rFonts w:ascii="Arial" w:eastAsia="Times New Roman" w:hAnsi="Arial" w:cs="Arial"/>
                      <w:sz w:val="16"/>
                      <w:szCs w:val="16"/>
                      <w:lang w:eastAsia="ru-RU"/>
                    </w:rPr>
                    <w:lastRenderedPageBreak/>
                    <w:t>содержания операции</w:t>
                  </w:r>
                </w:p>
              </w:tc>
            </w:tr>
            <w:tr w:rsidR="001F610E" w:rsidRPr="001F610E" w14:paraId="187590DC" w14:textId="77777777" w:rsidTr="000D3AE4">
              <w:tc>
                <w:tcPr>
                  <w:tcW w:w="467" w:type="dxa"/>
                </w:tcPr>
                <w:p w14:paraId="5E77A97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5.3.2</w:t>
                  </w:r>
                </w:p>
              </w:tc>
              <w:tc>
                <w:tcPr>
                  <w:tcW w:w="1287" w:type="dxa"/>
                </w:tcPr>
                <w:p w14:paraId="2FAC082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уменьшения показателей сметных назначений по расходам (выплатам) учреждения, утвержденных в текущем финансовом году</w:t>
                  </w:r>
                </w:p>
              </w:tc>
              <w:tc>
                <w:tcPr>
                  <w:tcW w:w="425" w:type="dxa"/>
                </w:tcPr>
                <w:p w14:paraId="75C096A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78616FF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567" w:type="dxa"/>
                </w:tcPr>
                <w:p w14:paraId="4D125AE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54375FC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851" w:type="dxa"/>
                </w:tcPr>
                <w:p w14:paraId="6B6371F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финансово-хозяйственной деятельности (смета доходов и расходов по приносящей доход деятельности)</w:t>
                  </w:r>
                </w:p>
              </w:tc>
              <w:tc>
                <w:tcPr>
                  <w:tcW w:w="1274" w:type="dxa"/>
                </w:tcPr>
                <w:p w14:paraId="61192FC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c>
                <w:tcPr>
                  <w:tcW w:w="1418" w:type="dxa"/>
                </w:tcPr>
                <w:p w14:paraId="1E4A038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5.2 настоящего Приложения в зависимости от содержания операции</w:t>
                  </w:r>
                </w:p>
              </w:tc>
            </w:tr>
            <w:tr w:rsidR="001F610E" w:rsidRPr="001F610E" w14:paraId="6F7F5B95" w14:textId="77777777" w:rsidTr="000D3AE4">
              <w:tc>
                <w:tcPr>
                  <w:tcW w:w="467" w:type="dxa"/>
                </w:tcPr>
                <w:p w14:paraId="7142FA5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5.3.3</w:t>
                  </w:r>
                </w:p>
              </w:tc>
              <w:tc>
                <w:tcPr>
                  <w:tcW w:w="1287" w:type="dxa"/>
                </w:tcPr>
                <w:p w14:paraId="318B0B8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принятых учреждением согласно закону, иному нормативному правовому акту, договору, соглашению обязательств учреждения на соответствующий финансовый год</w:t>
                  </w:r>
                </w:p>
              </w:tc>
              <w:tc>
                <w:tcPr>
                  <w:tcW w:w="425" w:type="dxa"/>
                </w:tcPr>
                <w:p w14:paraId="3E46737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2FC971C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567" w:type="dxa"/>
                </w:tcPr>
                <w:p w14:paraId="5E1DCFC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38B9F1B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1" w:type="dxa"/>
                </w:tcPr>
                <w:p w14:paraId="507BF30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Закон, иной нормативный </w:t>
                  </w:r>
                  <w:r w:rsidRPr="007B60B8">
                    <w:rPr>
                      <w:rFonts w:ascii="Arial" w:eastAsia="Times New Roman" w:hAnsi="Arial" w:cs="Arial"/>
                      <w:sz w:val="16"/>
                      <w:szCs w:val="16"/>
                      <w:lang w:eastAsia="ru-RU"/>
                    </w:rPr>
                    <w:t>правовой</w:t>
                  </w:r>
                  <w:r w:rsidRPr="001F610E">
                    <w:rPr>
                      <w:rFonts w:ascii="Arial" w:eastAsia="Times New Roman" w:hAnsi="Arial" w:cs="Arial"/>
                      <w:sz w:val="16"/>
                      <w:szCs w:val="16"/>
                      <w:lang w:eastAsia="ru-RU"/>
                    </w:rPr>
                    <w:t xml:space="preserve"> акт, договор, соглашение, иной документ, подтверждающий возникновение обязательства;</w:t>
                  </w:r>
                </w:p>
                <w:p w14:paraId="3E27D1D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4" w:type="dxa"/>
                </w:tcPr>
                <w:p w14:paraId="18AA5E6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c>
                <w:tcPr>
                  <w:tcW w:w="1418" w:type="dxa"/>
                </w:tcPr>
                <w:p w14:paraId="5AF476D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7E24CE87" w14:textId="77777777" w:rsidTr="000D3AE4">
              <w:tc>
                <w:tcPr>
                  <w:tcW w:w="467" w:type="dxa"/>
                </w:tcPr>
                <w:p w14:paraId="03E968A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5.3.4</w:t>
                  </w:r>
                </w:p>
              </w:tc>
              <w:tc>
                <w:tcPr>
                  <w:tcW w:w="1287" w:type="dxa"/>
                </w:tcPr>
                <w:p w14:paraId="2C609C8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обязательств, принимаемых учреждением в размере начальной (максимальной) цены контракта при определении поставщиков </w:t>
                  </w:r>
                  <w:r w:rsidRPr="001F610E">
                    <w:rPr>
                      <w:rFonts w:ascii="Arial" w:eastAsia="Times New Roman" w:hAnsi="Arial" w:cs="Arial"/>
                      <w:sz w:val="16"/>
                      <w:szCs w:val="16"/>
                      <w:lang w:eastAsia="ru-RU"/>
                    </w:rPr>
                    <w:lastRenderedPageBreak/>
                    <w:t>(подрядчиков, исполнителей) с использованием конкурентных способов определения поставщиков (подрядчиков, исполнителей), с использованием неконкурентных способов определения поставщиков (подрядчиков, исполнителей), относимых к субъектам малого и среднего предпринимательства в случаях, установленных учетной политикой и положением о закупке</w:t>
                  </w:r>
                </w:p>
              </w:tc>
              <w:tc>
                <w:tcPr>
                  <w:tcW w:w="425" w:type="dxa"/>
                </w:tcPr>
                <w:p w14:paraId="1161699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611CA67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567" w:type="dxa"/>
                </w:tcPr>
                <w:p w14:paraId="2329F5B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BC393C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851" w:type="dxa"/>
                </w:tcPr>
                <w:p w14:paraId="39099C5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Извещение об осуществлении закупки, приглашение принять участие в определении поставщика (подрядчика, </w:t>
                  </w:r>
                  <w:r w:rsidRPr="001F610E">
                    <w:rPr>
                      <w:rFonts w:ascii="Arial" w:eastAsia="Times New Roman" w:hAnsi="Arial" w:cs="Arial"/>
                      <w:sz w:val="16"/>
                      <w:szCs w:val="16"/>
                      <w:lang w:eastAsia="ru-RU"/>
                    </w:rPr>
                    <w:lastRenderedPageBreak/>
                    <w:t>исполнителя)</w:t>
                  </w:r>
                </w:p>
              </w:tc>
              <w:tc>
                <w:tcPr>
                  <w:tcW w:w="1274" w:type="dxa"/>
                </w:tcPr>
                <w:p w14:paraId="40BF043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7B120A5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2C44C5A0" w14:textId="77777777" w:rsidTr="000D3AE4">
              <w:tc>
                <w:tcPr>
                  <w:tcW w:w="467" w:type="dxa"/>
                </w:tcPr>
                <w:p w14:paraId="6514002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5.3.5</w:t>
                  </w:r>
                </w:p>
              </w:tc>
              <w:tc>
                <w:tcPr>
                  <w:tcW w:w="1287" w:type="dxa"/>
                </w:tcPr>
                <w:p w14:paraId="4B570D1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уменьшения принимаемых обязательств относительно начальной (максимальной</w:t>
                  </w:r>
                  <w:r w:rsidRPr="001F610E">
                    <w:rPr>
                      <w:rFonts w:ascii="Arial" w:eastAsia="Times New Roman" w:hAnsi="Arial" w:cs="Arial"/>
                      <w:sz w:val="16"/>
                      <w:szCs w:val="16"/>
                      <w:lang w:eastAsia="ru-RU"/>
                    </w:rPr>
                    <w:lastRenderedPageBreak/>
                    <w:t>) цены контракта (экономия)</w:t>
                  </w:r>
                </w:p>
              </w:tc>
              <w:tc>
                <w:tcPr>
                  <w:tcW w:w="425" w:type="dxa"/>
                </w:tcPr>
                <w:p w14:paraId="659F2B2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2646C57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X7 XXX</w:t>
                  </w:r>
                </w:p>
              </w:tc>
              <w:tc>
                <w:tcPr>
                  <w:tcW w:w="567" w:type="dxa"/>
                </w:tcPr>
                <w:p w14:paraId="04133C35"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70F9710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851" w:type="dxa"/>
                </w:tcPr>
                <w:p w14:paraId="2C720717"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Контракт, договор, извещение об осуществлении закупки, приглашение принять участие в </w:t>
                  </w:r>
                  <w:r w:rsidRPr="001F610E">
                    <w:rPr>
                      <w:rFonts w:ascii="Arial" w:eastAsia="Times New Roman" w:hAnsi="Arial" w:cs="Arial"/>
                      <w:sz w:val="16"/>
                      <w:szCs w:val="16"/>
                      <w:lang w:eastAsia="ru-RU"/>
                    </w:rPr>
                    <w:lastRenderedPageBreak/>
                    <w:t>определении поставщика (подрядчика, исполнителя), протокол подведения итогов определения поставщика (подрядчика, исполнителя)</w:t>
                  </w:r>
                </w:p>
              </w:tc>
              <w:tc>
                <w:tcPr>
                  <w:tcW w:w="1274" w:type="dxa"/>
                </w:tcPr>
                <w:p w14:paraId="2D86C66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5.1 настоящего Приложения в зависимости от вида счета бухгалтерского учета</w:t>
                  </w:r>
                </w:p>
              </w:tc>
              <w:tc>
                <w:tcPr>
                  <w:tcW w:w="1418" w:type="dxa"/>
                </w:tcPr>
                <w:p w14:paraId="267687C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r>
            <w:tr w:rsidR="001F610E" w:rsidRPr="001F610E" w14:paraId="15AD4E44" w14:textId="77777777" w:rsidTr="000D3AE4">
              <w:tc>
                <w:tcPr>
                  <w:tcW w:w="467" w:type="dxa"/>
                </w:tcPr>
                <w:p w14:paraId="655E522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5.3.6</w:t>
                  </w:r>
                </w:p>
              </w:tc>
              <w:tc>
                <w:tcPr>
                  <w:tcW w:w="1287" w:type="dxa"/>
                </w:tcPr>
                <w:p w14:paraId="6E82A9D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принимаемых учреждением обязательств в сумме сформированных резервов предстоящих расходов</w:t>
                  </w:r>
                </w:p>
              </w:tc>
              <w:tc>
                <w:tcPr>
                  <w:tcW w:w="425" w:type="dxa"/>
                </w:tcPr>
                <w:p w14:paraId="25BB5B4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1FA889A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9X XXX</w:t>
                  </w:r>
                </w:p>
              </w:tc>
              <w:tc>
                <w:tcPr>
                  <w:tcW w:w="567" w:type="dxa"/>
                </w:tcPr>
                <w:p w14:paraId="1FB6B37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3F100BF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99 XXX</w:t>
                  </w:r>
                </w:p>
              </w:tc>
              <w:tc>
                <w:tcPr>
                  <w:tcW w:w="851" w:type="dxa"/>
                </w:tcPr>
                <w:p w14:paraId="65A6CE0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4" w:type="dxa"/>
                </w:tcPr>
                <w:p w14:paraId="4B39D1B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c>
                <w:tcPr>
                  <w:tcW w:w="1418" w:type="dxa"/>
                </w:tcPr>
                <w:p w14:paraId="042EE25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31F2D083" w14:textId="77777777" w:rsidTr="000D3AE4">
              <w:tc>
                <w:tcPr>
                  <w:tcW w:w="467" w:type="dxa"/>
                </w:tcPr>
                <w:p w14:paraId="34A03E7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5.3.7</w:t>
                  </w:r>
                </w:p>
              </w:tc>
              <w:tc>
                <w:tcPr>
                  <w:tcW w:w="1287" w:type="dxa"/>
                </w:tcPr>
                <w:p w14:paraId="0288A10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Отражена в бухгалтерском учете учреждения сумма уменьшения обязательств по сформированному резерву </w:t>
                  </w:r>
                  <w:r w:rsidRPr="001F610E">
                    <w:rPr>
                      <w:rFonts w:ascii="Arial" w:eastAsia="Times New Roman" w:hAnsi="Arial" w:cs="Arial"/>
                      <w:sz w:val="16"/>
                      <w:szCs w:val="16"/>
                      <w:lang w:eastAsia="ru-RU"/>
                    </w:rPr>
                    <w:lastRenderedPageBreak/>
                    <w:t>предстоящих расходов, а также принятие обязательства за счет указанного резерва (способ "Красное сторно")</w:t>
                  </w:r>
                </w:p>
              </w:tc>
              <w:tc>
                <w:tcPr>
                  <w:tcW w:w="425" w:type="dxa"/>
                </w:tcPr>
                <w:p w14:paraId="4E95C4C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62AA2A0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9X XXX</w:t>
                  </w:r>
                </w:p>
              </w:tc>
              <w:tc>
                <w:tcPr>
                  <w:tcW w:w="567" w:type="dxa"/>
                </w:tcPr>
                <w:p w14:paraId="351C5B4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1BE6F78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99 XXX</w:t>
                  </w:r>
                </w:p>
              </w:tc>
              <w:tc>
                <w:tcPr>
                  <w:tcW w:w="851" w:type="dxa"/>
                </w:tcPr>
                <w:p w14:paraId="06B3DBF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r w:rsidRPr="001F610E">
                    <w:rPr>
                      <w:rFonts w:ascii="Arial" w:eastAsia="Times New Roman" w:hAnsi="Arial" w:cs="Arial"/>
                      <w:sz w:val="16"/>
                      <w:szCs w:val="16"/>
                      <w:lang w:eastAsia="ru-RU"/>
                    </w:rPr>
                    <w:lastRenderedPageBreak/>
                    <w:t>)</w:t>
                  </w:r>
                </w:p>
              </w:tc>
              <w:tc>
                <w:tcPr>
                  <w:tcW w:w="1274" w:type="dxa"/>
                </w:tcPr>
                <w:p w14:paraId="3D0AD40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63759C1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18F6809C" w14:textId="77777777" w:rsidTr="000D3AE4">
              <w:tc>
                <w:tcPr>
                  <w:tcW w:w="467" w:type="dxa"/>
                </w:tcPr>
                <w:p w14:paraId="4B36127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5.3.8</w:t>
                  </w:r>
                </w:p>
              </w:tc>
              <w:tc>
                <w:tcPr>
                  <w:tcW w:w="1287" w:type="dxa"/>
                </w:tcPr>
                <w:p w14:paraId="746F807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изменений обязательств учреждения, принятых в текущем финансовом году (в части уменьшения показателей - способ "Красное сторно")</w:t>
                  </w:r>
                </w:p>
              </w:tc>
              <w:tc>
                <w:tcPr>
                  <w:tcW w:w="425" w:type="dxa"/>
                </w:tcPr>
                <w:p w14:paraId="74A09DF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50D8D7E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567" w:type="dxa"/>
                </w:tcPr>
                <w:p w14:paraId="29DEDA2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65632CC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1" w:type="dxa"/>
                </w:tcPr>
                <w:p w14:paraId="2194B5C6" w14:textId="378655D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Соглашение об изменении контракта, договора, закон, иной </w:t>
                  </w:r>
                  <w:r w:rsidRPr="007B60B8">
                    <w:rPr>
                      <w:rFonts w:ascii="Arial" w:eastAsia="Times New Roman" w:hAnsi="Arial" w:cs="Arial"/>
                      <w:sz w:val="16"/>
                      <w:szCs w:val="16"/>
                      <w:lang w:eastAsia="ru-RU"/>
                    </w:rPr>
                    <w:t>нормативный правовой акт</w:t>
                  </w:r>
                  <w:r w:rsidRPr="001F610E">
                    <w:rPr>
                      <w:rFonts w:ascii="Arial" w:eastAsia="Times New Roman" w:hAnsi="Arial" w:cs="Arial"/>
                      <w:sz w:val="16"/>
                      <w:szCs w:val="16"/>
                      <w:lang w:eastAsia="ru-RU"/>
                    </w:rPr>
                    <w:t>, иной документ, подтверждающий изменение суммы обязательства</w:t>
                  </w:r>
                </w:p>
              </w:tc>
              <w:tc>
                <w:tcPr>
                  <w:tcW w:w="1274" w:type="dxa"/>
                </w:tcPr>
                <w:p w14:paraId="610E3FE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c>
                <w:tcPr>
                  <w:tcW w:w="1418" w:type="dxa"/>
                </w:tcPr>
                <w:p w14:paraId="7AB5512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708C59DC" w14:textId="77777777" w:rsidTr="000D3AE4">
              <w:tc>
                <w:tcPr>
                  <w:tcW w:w="467" w:type="dxa"/>
                </w:tcPr>
                <w:p w14:paraId="43B0B2D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5.3.9</w:t>
                  </w:r>
                </w:p>
              </w:tc>
              <w:tc>
                <w:tcPr>
                  <w:tcW w:w="1287" w:type="dxa"/>
                </w:tcPr>
                <w:p w14:paraId="6CCAD273"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уменьшений принятых учреждением обязательств (способ </w:t>
                  </w:r>
                  <w:r w:rsidRPr="001F610E">
                    <w:rPr>
                      <w:rFonts w:ascii="Arial" w:eastAsia="Times New Roman" w:hAnsi="Arial" w:cs="Arial"/>
                      <w:sz w:val="16"/>
                      <w:szCs w:val="16"/>
                      <w:lang w:eastAsia="ru-RU"/>
                    </w:rPr>
                    <w:lastRenderedPageBreak/>
                    <w:t>"Красное сторно").</w:t>
                  </w:r>
                </w:p>
              </w:tc>
              <w:tc>
                <w:tcPr>
                  <w:tcW w:w="425" w:type="dxa"/>
                </w:tcPr>
                <w:p w14:paraId="3BF883E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КРБ</w:t>
                  </w:r>
                </w:p>
              </w:tc>
              <w:tc>
                <w:tcPr>
                  <w:tcW w:w="568" w:type="dxa"/>
                </w:tcPr>
                <w:p w14:paraId="47E8438D"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XX XXX</w:t>
                  </w:r>
                </w:p>
              </w:tc>
              <w:tc>
                <w:tcPr>
                  <w:tcW w:w="567" w:type="dxa"/>
                </w:tcPr>
                <w:p w14:paraId="347458E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6E8295B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502 X1 XXX</w:t>
                  </w:r>
                </w:p>
              </w:tc>
              <w:tc>
                <w:tcPr>
                  <w:tcW w:w="851" w:type="dxa"/>
                </w:tcPr>
                <w:p w14:paraId="4BDFD85D" w14:textId="0D5A7933"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Соглашение об изменении контракта, договора, закон, иной норматив</w:t>
                  </w:r>
                  <w:r w:rsidRPr="001F610E">
                    <w:rPr>
                      <w:rFonts w:ascii="Arial" w:eastAsia="Times New Roman" w:hAnsi="Arial" w:cs="Arial"/>
                      <w:sz w:val="16"/>
                      <w:szCs w:val="16"/>
                      <w:lang w:eastAsia="ru-RU"/>
                    </w:rPr>
                    <w:lastRenderedPageBreak/>
                    <w:t xml:space="preserve">ный </w:t>
                  </w:r>
                  <w:r w:rsidRPr="007B60B8">
                    <w:rPr>
                      <w:rFonts w:ascii="Arial" w:eastAsia="Times New Roman" w:hAnsi="Arial" w:cs="Arial"/>
                      <w:sz w:val="16"/>
                      <w:szCs w:val="16"/>
                      <w:lang w:eastAsia="ru-RU"/>
                    </w:rPr>
                    <w:t>правовой</w:t>
                  </w:r>
                  <w:r w:rsidRPr="001F610E">
                    <w:rPr>
                      <w:rFonts w:ascii="Arial" w:eastAsia="Times New Roman" w:hAnsi="Arial" w:cs="Arial"/>
                      <w:sz w:val="16"/>
                      <w:szCs w:val="16"/>
                      <w:lang w:eastAsia="ru-RU"/>
                    </w:rPr>
                    <w:t xml:space="preserve"> акт, иной документ, подтверждающий изменение суммы обязательства</w:t>
                  </w:r>
                </w:p>
              </w:tc>
              <w:tc>
                <w:tcPr>
                  <w:tcW w:w="1274" w:type="dxa"/>
                </w:tcPr>
                <w:p w14:paraId="657C4C5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5.3 настоящего Приложения в зависимости от содержания операции</w:t>
                  </w:r>
                </w:p>
              </w:tc>
              <w:tc>
                <w:tcPr>
                  <w:tcW w:w="1418" w:type="dxa"/>
                </w:tcPr>
                <w:p w14:paraId="6C89764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5.1 настоящего Приложения в зависимости от вида счета бухгалтерского учета</w:t>
                  </w:r>
                </w:p>
              </w:tc>
            </w:tr>
            <w:tr w:rsidR="001F610E" w:rsidRPr="001F610E" w14:paraId="15B3D408" w14:textId="77777777" w:rsidTr="000D3AE4">
              <w:tc>
                <w:tcPr>
                  <w:tcW w:w="467" w:type="dxa"/>
                </w:tcPr>
                <w:p w14:paraId="536050B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5.3.10</w:t>
                  </w:r>
                </w:p>
              </w:tc>
              <w:tc>
                <w:tcPr>
                  <w:tcW w:w="1287" w:type="dxa"/>
                </w:tcPr>
                <w:p w14:paraId="3105902A" w14:textId="1EFF69EA"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операции по корректировке плановых назначений по расходам, начисленным за счет резерва, при уменьшени</w:t>
                  </w:r>
                  <w:r w:rsidR="007B60B8">
                    <w:rPr>
                      <w:rFonts w:ascii="Arial" w:eastAsia="Times New Roman" w:hAnsi="Arial" w:cs="Arial"/>
                      <w:sz w:val="16"/>
                      <w:szCs w:val="16"/>
                      <w:lang w:eastAsia="ru-RU"/>
                    </w:rPr>
                    <w:t>и</w:t>
                  </w:r>
                  <w:r w:rsidRPr="001F610E">
                    <w:rPr>
                      <w:rFonts w:ascii="Arial" w:eastAsia="Times New Roman" w:hAnsi="Arial" w:cs="Arial"/>
                      <w:sz w:val="16"/>
                      <w:szCs w:val="16"/>
                      <w:lang w:eastAsia="ru-RU"/>
                    </w:rPr>
                    <w:t xml:space="preserve"> цены контракта текущего года (на сумму изменения) или при расторжении контракта на соответствующий период</w:t>
                  </w:r>
                </w:p>
                <w:p w14:paraId="3D78759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514530D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8" w:type="dxa"/>
                </w:tcPr>
                <w:p w14:paraId="666FD7B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X0 XXX</w:t>
                  </w:r>
                </w:p>
              </w:tc>
              <w:tc>
                <w:tcPr>
                  <w:tcW w:w="567" w:type="dxa"/>
                </w:tcPr>
                <w:p w14:paraId="6BB43E8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КРБ</w:t>
                  </w:r>
                </w:p>
              </w:tc>
              <w:tc>
                <w:tcPr>
                  <w:tcW w:w="567" w:type="dxa"/>
                </w:tcPr>
                <w:p w14:paraId="7CCEDAB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506 90 XXX</w:t>
                  </w:r>
                </w:p>
              </w:tc>
              <w:tc>
                <w:tcPr>
                  <w:tcW w:w="851" w:type="dxa"/>
                </w:tcPr>
                <w:p w14:paraId="26A88DA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Документ, предусмотренный согласно учетной политике (графику документооборота)</w:t>
                  </w:r>
                </w:p>
              </w:tc>
              <w:tc>
                <w:tcPr>
                  <w:tcW w:w="1274" w:type="dxa"/>
                </w:tcPr>
                <w:p w14:paraId="2B4EC896"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c>
                <w:tcPr>
                  <w:tcW w:w="1418" w:type="dxa"/>
                </w:tcPr>
                <w:p w14:paraId="0871ED93"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5.3 настоящего Приложения в зависимости от содержания операции</w:t>
                  </w:r>
                </w:p>
              </w:tc>
            </w:tr>
            <w:tr w:rsidR="001F610E" w:rsidRPr="001F610E" w14:paraId="27123A6D" w14:textId="77777777" w:rsidTr="000D3AE4">
              <w:tc>
                <w:tcPr>
                  <w:tcW w:w="467" w:type="dxa"/>
                </w:tcPr>
                <w:p w14:paraId="2ED9F027"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5.4</w:t>
                  </w:r>
                </w:p>
              </w:tc>
              <w:tc>
                <w:tcPr>
                  <w:tcW w:w="1287" w:type="dxa"/>
                </w:tcPr>
                <w:p w14:paraId="79DED950"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0 507 00 000 "Утвержденный объем финансового обеспечения"</w:t>
                  </w:r>
                </w:p>
              </w:tc>
              <w:tc>
                <w:tcPr>
                  <w:tcW w:w="425" w:type="dxa"/>
                </w:tcPr>
                <w:p w14:paraId="7543C766"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8" w:type="dxa"/>
                </w:tcPr>
                <w:p w14:paraId="44457F47"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39309DEF"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1927BD2F"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24916202"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7869A77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Вид (код, при его наличии) доходов (поступлений), в структуре, предусмотренной утвержденным на </w:t>
                  </w:r>
                  <w:r w:rsidRPr="001F610E">
                    <w:rPr>
                      <w:rFonts w:ascii="Arial" w:eastAsia="Times New Roman" w:hAnsi="Arial" w:cs="Arial"/>
                      <w:sz w:val="16"/>
                      <w:szCs w:val="16"/>
                      <w:lang w:eastAsia="ru-RU"/>
                    </w:rPr>
                    <w:lastRenderedPageBreak/>
                    <w:t>соответствующие финансовые годы планом финансово-хозяйственной деятельности учреждения, законом (решением) о бюджете</w:t>
                  </w:r>
                </w:p>
              </w:tc>
              <w:tc>
                <w:tcPr>
                  <w:tcW w:w="1418" w:type="dxa"/>
                </w:tcPr>
                <w:p w14:paraId="084A57AD"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r>
            <w:tr w:rsidR="001F610E" w:rsidRPr="001F610E" w14:paraId="377661FD" w14:textId="77777777" w:rsidTr="000D3AE4">
              <w:tc>
                <w:tcPr>
                  <w:tcW w:w="467" w:type="dxa"/>
                </w:tcPr>
                <w:p w14:paraId="0158326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5.4.1</w:t>
                  </w:r>
                </w:p>
              </w:tc>
              <w:tc>
                <w:tcPr>
                  <w:tcW w:w="1287" w:type="dxa"/>
                </w:tcPr>
                <w:p w14:paraId="2F91715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Отражены в бухгалтерском учете учреждения суммы доходов (поступлений) учреждения, утвержденных планом финансово-хозяйственной деятельности (сметой доходов и расходов по приносящей доход деятельности) учреждения на соответствующий финансовый год</w:t>
                  </w:r>
                </w:p>
                <w:p w14:paraId="79B679C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p>
              </w:tc>
              <w:tc>
                <w:tcPr>
                  <w:tcW w:w="425" w:type="dxa"/>
                </w:tcPr>
                <w:p w14:paraId="686B158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8" w:type="dxa"/>
                </w:tcPr>
                <w:p w14:paraId="6F25EE3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567" w:type="dxa"/>
                </w:tcPr>
                <w:p w14:paraId="1D310F8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7E2D433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851" w:type="dxa"/>
                </w:tcPr>
                <w:p w14:paraId="2979B13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План финансово-хозяйственной деятельности (смета доходов и расходов по приносящей доход деятельности)</w:t>
                  </w:r>
                </w:p>
              </w:tc>
              <w:tc>
                <w:tcPr>
                  <w:tcW w:w="1274" w:type="dxa"/>
                </w:tcPr>
                <w:p w14:paraId="3C91339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c>
                <w:tcPr>
                  <w:tcW w:w="1418" w:type="dxa"/>
                </w:tcPr>
                <w:p w14:paraId="2976390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5.2 настоящего Приложения в зависимости от содержания операции</w:t>
                  </w:r>
                </w:p>
              </w:tc>
            </w:tr>
            <w:tr w:rsidR="001F610E" w:rsidRPr="001F610E" w14:paraId="12DF8D1D" w14:textId="77777777" w:rsidTr="000D3AE4">
              <w:tc>
                <w:tcPr>
                  <w:tcW w:w="467" w:type="dxa"/>
                </w:tcPr>
                <w:p w14:paraId="5399F35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5.4.2</w:t>
                  </w:r>
                </w:p>
              </w:tc>
              <w:tc>
                <w:tcPr>
                  <w:tcW w:w="1287" w:type="dxa"/>
                </w:tcPr>
                <w:p w14:paraId="54190E9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Отражены в бухгалтерском учете учреждения суммы уменьшений плановых </w:t>
                  </w:r>
                  <w:r w:rsidRPr="001F610E">
                    <w:rPr>
                      <w:rFonts w:ascii="Arial" w:eastAsia="Times New Roman" w:hAnsi="Arial" w:cs="Arial"/>
                      <w:sz w:val="16"/>
                      <w:szCs w:val="16"/>
                      <w:lang w:eastAsia="ru-RU"/>
                    </w:rPr>
                    <w:lastRenderedPageBreak/>
                    <w:t>назначений</w:t>
                  </w:r>
                </w:p>
              </w:tc>
              <w:tc>
                <w:tcPr>
                  <w:tcW w:w="425" w:type="dxa"/>
                </w:tcPr>
                <w:p w14:paraId="6050D93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КДБ</w:t>
                  </w:r>
                </w:p>
              </w:tc>
              <w:tc>
                <w:tcPr>
                  <w:tcW w:w="568" w:type="dxa"/>
                </w:tcPr>
                <w:p w14:paraId="18A92B0F"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504 XX XXX</w:t>
                  </w:r>
                </w:p>
              </w:tc>
              <w:tc>
                <w:tcPr>
                  <w:tcW w:w="567" w:type="dxa"/>
                </w:tcPr>
                <w:p w14:paraId="2CE5946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7E7ADE80"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1" w:type="dxa"/>
                </w:tcPr>
                <w:p w14:paraId="4AB6BF5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План финансово-хозяйственной деятельности </w:t>
                  </w:r>
                  <w:r w:rsidRPr="001F610E">
                    <w:rPr>
                      <w:rFonts w:ascii="Arial" w:eastAsia="Times New Roman" w:hAnsi="Arial" w:cs="Arial"/>
                      <w:sz w:val="16"/>
                      <w:szCs w:val="16"/>
                      <w:lang w:eastAsia="ru-RU"/>
                    </w:rPr>
                    <w:lastRenderedPageBreak/>
                    <w:t>(смета доходов и расходов по приносящей доход деятельности)</w:t>
                  </w:r>
                </w:p>
              </w:tc>
              <w:tc>
                <w:tcPr>
                  <w:tcW w:w="1274" w:type="dxa"/>
                </w:tcPr>
                <w:p w14:paraId="5FD79412"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lastRenderedPageBreak/>
                    <w:t>Согласно пункту 5.2 настоящего Приложения в зависимости от содержания операции</w:t>
                  </w:r>
                </w:p>
              </w:tc>
              <w:tc>
                <w:tcPr>
                  <w:tcW w:w="1418" w:type="dxa"/>
                </w:tcPr>
                <w:p w14:paraId="6C584F1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r>
            <w:tr w:rsidR="001F610E" w:rsidRPr="001F610E" w14:paraId="4B36F781" w14:textId="77777777" w:rsidTr="000D3AE4">
              <w:tc>
                <w:tcPr>
                  <w:tcW w:w="467" w:type="dxa"/>
                </w:tcPr>
                <w:p w14:paraId="25353DF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5.4.3</w:t>
                  </w:r>
                </w:p>
              </w:tc>
              <w:tc>
                <w:tcPr>
                  <w:tcW w:w="1287" w:type="dxa"/>
                </w:tcPr>
                <w:p w14:paraId="069721EC"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исполнения в текущем финансовом году по доходам (поступлениям) учреждения</w:t>
                  </w:r>
                </w:p>
              </w:tc>
              <w:tc>
                <w:tcPr>
                  <w:tcW w:w="425" w:type="dxa"/>
                </w:tcPr>
                <w:p w14:paraId="6EFD118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8" w:type="dxa"/>
                </w:tcPr>
                <w:p w14:paraId="7D95799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508 XX XXX</w:t>
                  </w:r>
                </w:p>
              </w:tc>
              <w:tc>
                <w:tcPr>
                  <w:tcW w:w="567" w:type="dxa"/>
                </w:tcPr>
                <w:p w14:paraId="6A66C69C"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03DE3B6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1" w:type="dxa"/>
                </w:tcPr>
                <w:p w14:paraId="7F995AA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Выписка со счета, документы, прилагаемые к выписке</w:t>
                  </w:r>
                </w:p>
              </w:tc>
              <w:tc>
                <w:tcPr>
                  <w:tcW w:w="1274" w:type="dxa"/>
                </w:tcPr>
                <w:p w14:paraId="39384F2D"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5.5 настоящего Приложения в зависимости от содержания операции</w:t>
                  </w:r>
                </w:p>
              </w:tc>
              <w:tc>
                <w:tcPr>
                  <w:tcW w:w="1418" w:type="dxa"/>
                </w:tcPr>
                <w:p w14:paraId="40425155"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r>
            <w:tr w:rsidR="001F610E" w:rsidRPr="001F610E" w14:paraId="3649CD4E" w14:textId="77777777" w:rsidTr="000D3AE4">
              <w:tc>
                <w:tcPr>
                  <w:tcW w:w="467" w:type="dxa"/>
                </w:tcPr>
                <w:p w14:paraId="16C1F09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5.4.4</w:t>
                  </w:r>
                </w:p>
              </w:tc>
              <w:tc>
                <w:tcPr>
                  <w:tcW w:w="1287" w:type="dxa"/>
                </w:tcPr>
                <w:p w14:paraId="2937E42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возвратов полученных ранее доходов (поступлений) учреждения, произведенных в текущем году (способ "Красное сторно")</w:t>
                  </w:r>
                </w:p>
              </w:tc>
              <w:tc>
                <w:tcPr>
                  <w:tcW w:w="425" w:type="dxa"/>
                </w:tcPr>
                <w:p w14:paraId="6038FD2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8" w:type="dxa"/>
                </w:tcPr>
                <w:p w14:paraId="05543EC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508 XX XXX</w:t>
                  </w:r>
                </w:p>
              </w:tc>
              <w:tc>
                <w:tcPr>
                  <w:tcW w:w="567" w:type="dxa"/>
                </w:tcPr>
                <w:p w14:paraId="0BF8EC9A"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67998C09"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1" w:type="dxa"/>
                </w:tcPr>
                <w:p w14:paraId="089E290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Выписка со счета, документы, прилагаемые к выписке</w:t>
                  </w:r>
                </w:p>
              </w:tc>
              <w:tc>
                <w:tcPr>
                  <w:tcW w:w="1274" w:type="dxa"/>
                </w:tcPr>
                <w:p w14:paraId="36990A19"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5.5 настоящего Приложения в зависимости от содержания операции</w:t>
                  </w:r>
                </w:p>
              </w:tc>
              <w:tc>
                <w:tcPr>
                  <w:tcW w:w="1418" w:type="dxa"/>
                </w:tcPr>
                <w:p w14:paraId="28253408"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r>
            <w:tr w:rsidR="001F610E" w:rsidRPr="001F610E" w14:paraId="6DD16815" w14:textId="77777777" w:rsidTr="000D3AE4">
              <w:tc>
                <w:tcPr>
                  <w:tcW w:w="467" w:type="dxa"/>
                </w:tcPr>
                <w:p w14:paraId="4855FE3B"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5.5</w:t>
                  </w:r>
                </w:p>
              </w:tc>
              <w:tc>
                <w:tcPr>
                  <w:tcW w:w="1287" w:type="dxa"/>
                </w:tcPr>
                <w:p w14:paraId="2606EF8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Счет 0 508 00 000 "Получено финансового обеспечения"</w:t>
                  </w:r>
                </w:p>
              </w:tc>
              <w:tc>
                <w:tcPr>
                  <w:tcW w:w="425" w:type="dxa"/>
                </w:tcPr>
                <w:p w14:paraId="7320F76B"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8" w:type="dxa"/>
                </w:tcPr>
                <w:p w14:paraId="52C0C618"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487C7B3B"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567" w:type="dxa"/>
                </w:tcPr>
                <w:p w14:paraId="6A907194"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851" w:type="dxa"/>
                </w:tcPr>
                <w:p w14:paraId="4262313A"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c>
                <w:tcPr>
                  <w:tcW w:w="1274" w:type="dxa"/>
                </w:tcPr>
                <w:p w14:paraId="4C075E94"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 xml:space="preserve">Вид (код, при его наличии) доходов (поступлений), </w:t>
                  </w:r>
                  <w:r w:rsidRPr="001F610E">
                    <w:rPr>
                      <w:rFonts w:ascii="Arial" w:eastAsia="Times New Roman" w:hAnsi="Arial" w:cs="Arial"/>
                      <w:sz w:val="16"/>
                      <w:szCs w:val="16"/>
                      <w:lang w:eastAsia="ru-RU"/>
                    </w:rPr>
                    <w:lastRenderedPageBreak/>
                    <w:t>в структуре, предусмотренной сметой (планом финансово-хозяйственной деятельности) учреждения, утвержденной на соответствующий финансовый год</w:t>
                  </w:r>
                </w:p>
              </w:tc>
              <w:tc>
                <w:tcPr>
                  <w:tcW w:w="1418" w:type="dxa"/>
                </w:tcPr>
                <w:p w14:paraId="51C42BCE" w14:textId="77777777" w:rsidR="001F610E" w:rsidRPr="001F610E" w:rsidRDefault="001F610E" w:rsidP="00FB23FA">
                  <w:pPr>
                    <w:widowControl w:val="0"/>
                    <w:autoSpaceDE w:val="0"/>
                    <w:autoSpaceDN w:val="0"/>
                    <w:spacing w:after="1" w:line="200" w:lineRule="atLeast"/>
                    <w:rPr>
                      <w:rFonts w:ascii="Arial" w:eastAsia="Times New Roman" w:hAnsi="Arial" w:cs="Arial"/>
                      <w:sz w:val="16"/>
                      <w:szCs w:val="16"/>
                      <w:lang w:eastAsia="ru-RU"/>
                    </w:rPr>
                  </w:pPr>
                </w:p>
              </w:tc>
            </w:tr>
            <w:tr w:rsidR="001F610E" w:rsidRPr="001F610E" w14:paraId="78BB8D66" w14:textId="77777777" w:rsidTr="000D3AE4">
              <w:tc>
                <w:tcPr>
                  <w:tcW w:w="467" w:type="dxa"/>
                </w:tcPr>
                <w:p w14:paraId="1592DD33"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5.5.1</w:t>
                  </w:r>
                </w:p>
              </w:tc>
              <w:tc>
                <w:tcPr>
                  <w:tcW w:w="1287" w:type="dxa"/>
                </w:tcPr>
                <w:p w14:paraId="3E3CB2D6"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доходов (поступлений), поступивших учреждению</w:t>
                  </w:r>
                </w:p>
              </w:tc>
              <w:tc>
                <w:tcPr>
                  <w:tcW w:w="425" w:type="dxa"/>
                </w:tcPr>
                <w:p w14:paraId="39A59642"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8" w:type="dxa"/>
                </w:tcPr>
                <w:p w14:paraId="208225A4"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508 XX XXX</w:t>
                  </w:r>
                </w:p>
              </w:tc>
              <w:tc>
                <w:tcPr>
                  <w:tcW w:w="567" w:type="dxa"/>
                </w:tcPr>
                <w:p w14:paraId="3BEAB8E1"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36C3615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1" w:type="dxa"/>
                </w:tcPr>
                <w:p w14:paraId="0079F2AB"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Выписка со счета, документы, прилагаемые к выписке</w:t>
                  </w:r>
                </w:p>
              </w:tc>
              <w:tc>
                <w:tcPr>
                  <w:tcW w:w="1274" w:type="dxa"/>
                </w:tcPr>
                <w:p w14:paraId="615F361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5.5 настоящего Приложения в зависимости от содержания операции</w:t>
                  </w:r>
                </w:p>
              </w:tc>
              <w:tc>
                <w:tcPr>
                  <w:tcW w:w="1418" w:type="dxa"/>
                </w:tcPr>
                <w:p w14:paraId="1CAB753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r>
            <w:tr w:rsidR="001F610E" w:rsidRPr="001F610E" w14:paraId="5A8AA60D" w14:textId="77777777" w:rsidTr="000D3AE4">
              <w:tc>
                <w:tcPr>
                  <w:tcW w:w="467" w:type="dxa"/>
                </w:tcPr>
                <w:p w14:paraId="4E2C6F8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5.5.2</w:t>
                  </w:r>
                </w:p>
              </w:tc>
              <w:tc>
                <w:tcPr>
                  <w:tcW w:w="1287" w:type="dxa"/>
                </w:tcPr>
                <w:p w14:paraId="19BF500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Отражена в бухгалтерском учете учреждения сумма произведенных учреждением возвратов ранее полученных доходов (поступлений) (способ "Красное сторно")</w:t>
                  </w:r>
                </w:p>
              </w:tc>
              <w:tc>
                <w:tcPr>
                  <w:tcW w:w="425" w:type="dxa"/>
                </w:tcPr>
                <w:p w14:paraId="5B6F03E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8" w:type="dxa"/>
                </w:tcPr>
                <w:p w14:paraId="4CF56E16"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508 XX XXX</w:t>
                  </w:r>
                </w:p>
              </w:tc>
              <w:tc>
                <w:tcPr>
                  <w:tcW w:w="567" w:type="dxa"/>
                </w:tcPr>
                <w:p w14:paraId="7E8D3288"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КДБ</w:t>
                  </w:r>
                </w:p>
              </w:tc>
              <w:tc>
                <w:tcPr>
                  <w:tcW w:w="567" w:type="dxa"/>
                </w:tcPr>
                <w:p w14:paraId="09D884DE" w14:textId="77777777" w:rsidR="001F610E" w:rsidRPr="001F610E" w:rsidRDefault="001F610E" w:rsidP="00FB23FA">
                  <w:pPr>
                    <w:widowControl w:val="0"/>
                    <w:autoSpaceDE w:val="0"/>
                    <w:autoSpaceDN w:val="0"/>
                    <w:spacing w:after="1" w:line="200" w:lineRule="atLeast"/>
                    <w:jc w:val="center"/>
                    <w:rPr>
                      <w:rFonts w:ascii="Arial" w:eastAsia="Times New Roman" w:hAnsi="Arial" w:cs="Arial"/>
                      <w:sz w:val="16"/>
                      <w:szCs w:val="16"/>
                      <w:lang w:eastAsia="ru-RU"/>
                    </w:rPr>
                  </w:pPr>
                  <w:r w:rsidRPr="001F610E">
                    <w:rPr>
                      <w:rFonts w:ascii="Arial" w:eastAsia="Times New Roman" w:hAnsi="Arial" w:cs="Arial"/>
                      <w:sz w:val="16"/>
                      <w:szCs w:val="16"/>
                      <w:lang w:eastAsia="ru-RU"/>
                    </w:rPr>
                    <w:t>X 507 XX XXX</w:t>
                  </w:r>
                </w:p>
              </w:tc>
              <w:tc>
                <w:tcPr>
                  <w:tcW w:w="851" w:type="dxa"/>
                </w:tcPr>
                <w:p w14:paraId="526DFD0F"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Выписка со счета, документы, прилагаемые к выписке</w:t>
                  </w:r>
                </w:p>
              </w:tc>
              <w:tc>
                <w:tcPr>
                  <w:tcW w:w="1274" w:type="dxa"/>
                </w:tcPr>
                <w:p w14:paraId="6091FC11"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5.5 настоящего Приложения в зависимости от содержания операции</w:t>
                  </w:r>
                </w:p>
              </w:tc>
              <w:tc>
                <w:tcPr>
                  <w:tcW w:w="1418" w:type="dxa"/>
                </w:tcPr>
                <w:p w14:paraId="5B800D4A" w14:textId="77777777" w:rsidR="001F610E" w:rsidRPr="001F610E" w:rsidRDefault="001F610E" w:rsidP="00FB23FA">
                  <w:pPr>
                    <w:widowControl w:val="0"/>
                    <w:autoSpaceDE w:val="0"/>
                    <w:autoSpaceDN w:val="0"/>
                    <w:spacing w:after="1" w:line="200" w:lineRule="atLeast"/>
                    <w:jc w:val="both"/>
                    <w:rPr>
                      <w:rFonts w:ascii="Arial" w:eastAsia="Times New Roman" w:hAnsi="Arial" w:cs="Arial"/>
                      <w:sz w:val="16"/>
                      <w:szCs w:val="16"/>
                      <w:lang w:eastAsia="ru-RU"/>
                    </w:rPr>
                  </w:pPr>
                  <w:r w:rsidRPr="001F610E">
                    <w:rPr>
                      <w:rFonts w:ascii="Arial" w:eastAsia="Times New Roman" w:hAnsi="Arial" w:cs="Arial"/>
                      <w:sz w:val="16"/>
                      <w:szCs w:val="16"/>
                      <w:lang w:eastAsia="ru-RU"/>
                    </w:rPr>
                    <w:t>Согласно пункту 5.4 настоящего Приложения в зависимости от содержания операции</w:t>
                  </w:r>
                </w:p>
              </w:tc>
            </w:tr>
          </w:tbl>
          <w:p w14:paraId="4F4B70AB" w14:textId="77777777" w:rsidR="007B60B8" w:rsidRPr="00604CE8" w:rsidRDefault="007B60B8" w:rsidP="00FB23FA">
            <w:pPr>
              <w:autoSpaceDE w:val="0"/>
              <w:autoSpaceDN w:val="0"/>
              <w:adjustRightInd w:val="0"/>
              <w:spacing w:after="1" w:line="200" w:lineRule="atLeast"/>
              <w:jc w:val="both"/>
              <w:outlineLvl w:val="0"/>
              <w:rPr>
                <w:rFonts w:ascii="Arial" w:hAnsi="Arial" w:cs="Arial"/>
                <w:bCs/>
                <w:sz w:val="20"/>
                <w:szCs w:val="20"/>
              </w:rPr>
            </w:pPr>
          </w:p>
          <w:p w14:paraId="1C2E2192" w14:textId="77777777" w:rsidR="007B60B8" w:rsidRPr="00604CE8" w:rsidRDefault="007B60B8" w:rsidP="00FB23FA">
            <w:pPr>
              <w:autoSpaceDE w:val="0"/>
              <w:autoSpaceDN w:val="0"/>
              <w:adjustRightInd w:val="0"/>
              <w:spacing w:after="1" w:line="200" w:lineRule="atLeast"/>
              <w:jc w:val="center"/>
              <w:outlineLvl w:val="0"/>
              <w:rPr>
                <w:rFonts w:ascii="Arial" w:hAnsi="Arial" w:cs="Arial"/>
                <w:bCs/>
                <w:sz w:val="20"/>
                <w:szCs w:val="20"/>
              </w:rPr>
            </w:pPr>
            <w:bookmarkStart w:id="17" w:name="Р2_9"/>
            <w:bookmarkEnd w:id="17"/>
            <w:r w:rsidRPr="005A6BF4">
              <w:rPr>
                <w:rFonts w:ascii="Arial" w:hAnsi="Arial" w:cs="Arial"/>
                <w:b/>
                <w:bCs/>
                <w:sz w:val="20"/>
                <w:szCs w:val="20"/>
              </w:rPr>
              <w:t>VI. Факты хозяйственной жизни, отражаемые</w:t>
            </w:r>
          </w:p>
          <w:p w14:paraId="30CAA286" w14:textId="77777777" w:rsidR="007B60B8" w:rsidRPr="00604CE8" w:rsidRDefault="007B60B8" w:rsidP="00FB23FA">
            <w:pPr>
              <w:autoSpaceDE w:val="0"/>
              <w:autoSpaceDN w:val="0"/>
              <w:adjustRightInd w:val="0"/>
              <w:spacing w:after="1" w:line="200" w:lineRule="atLeast"/>
              <w:jc w:val="center"/>
              <w:rPr>
                <w:rFonts w:ascii="Arial" w:hAnsi="Arial" w:cs="Arial"/>
                <w:bCs/>
                <w:sz w:val="20"/>
                <w:szCs w:val="20"/>
              </w:rPr>
            </w:pPr>
            <w:r w:rsidRPr="005A6BF4">
              <w:rPr>
                <w:rFonts w:ascii="Arial" w:hAnsi="Arial" w:cs="Arial"/>
                <w:b/>
                <w:bCs/>
                <w:sz w:val="20"/>
                <w:szCs w:val="20"/>
              </w:rPr>
              <w:t>на забалансовых счетах</w:t>
            </w:r>
          </w:p>
          <w:p w14:paraId="5927235B" w14:textId="77777777" w:rsidR="001F610E" w:rsidRDefault="001F610E" w:rsidP="00FB23FA">
            <w:pPr>
              <w:spacing w:after="1" w:line="200" w:lineRule="atLeast"/>
              <w:jc w:val="both"/>
              <w:rPr>
                <w:rFonts w:ascii="Arial" w:hAnsi="Arial" w:cs="Arial"/>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107"/>
              <w:gridCol w:w="3402"/>
            </w:tblGrid>
            <w:tr w:rsidR="007B60B8" w:rsidRPr="005A6BF4" w14:paraId="40BD4833" w14:textId="77777777" w:rsidTr="007B60B8">
              <w:tc>
                <w:tcPr>
                  <w:tcW w:w="907" w:type="dxa"/>
                </w:tcPr>
                <w:p w14:paraId="4D843159" w14:textId="77777777" w:rsidR="007B60B8" w:rsidRPr="005A6BF4" w:rsidRDefault="007B60B8" w:rsidP="00FB23FA">
                  <w:pPr>
                    <w:pStyle w:val="ConsPlusNormal"/>
                    <w:spacing w:after="1" w:line="200" w:lineRule="atLeast"/>
                    <w:jc w:val="center"/>
                    <w:rPr>
                      <w:sz w:val="20"/>
                    </w:rPr>
                  </w:pPr>
                  <w:r w:rsidRPr="005A6BF4">
                    <w:rPr>
                      <w:sz w:val="20"/>
                    </w:rPr>
                    <w:lastRenderedPageBreak/>
                    <w:t>Номер пункта, подпункта</w:t>
                  </w:r>
                </w:p>
              </w:tc>
              <w:tc>
                <w:tcPr>
                  <w:tcW w:w="3107" w:type="dxa"/>
                </w:tcPr>
                <w:p w14:paraId="6366149F" w14:textId="77777777" w:rsidR="007B60B8" w:rsidRPr="005A6BF4" w:rsidRDefault="007B60B8" w:rsidP="00FB23FA">
                  <w:pPr>
                    <w:pStyle w:val="ConsPlusNormal"/>
                    <w:spacing w:after="1" w:line="200" w:lineRule="atLeast"/>
                    <w:jc w:val="center"/>
                    <w:rPr>
                      <w:sz w:val="20"/>
                    </w:rPr>
                  </w:pPr>
                  <w:r w:rsidRPr="005A6BF4">
                    <w:rPr>
                      <w:sz w:val="20"/>
                    </w:rPr>
                    <w:t>Номер и наименование забалансового счета, содержание факта хозяйственной жизни &lt;2&gt;</w:t>
                  </w:r>
                </w:p>
              </w:tc>
              <w:tc>
                <w:tcPr>
                  <w:tcW w:w="3402" w:type="dxa"/>
                </w:tcPr>
                <w:p w14:paraId="5E320A2D" w14:textId="77777777" w:rsidR="007B60B8" w:rsidRPr="005A6BF4" w:rsidRDefault="007B60B8" w:rsidP="00FB23FA">
                  <w:pPr>
                    <w:pStyle w:val="ConsPlusNormal"/>
                    <w:spacing w:after="1" w:line="200" w:lineRule="atLeast"/>
                    <w:jc w:val="center"/>
                    <w:rPr>
                      <w:sz w:val="20"/>
                    </w:rPr>
                  </w:pPr>
                  <w:r w:rsidRPr="005A6BF4">
                    <w:rPr>
                      <w:sz w:val="20"/>
                    </w:rPr>
                    <w:t>Признаки аналитического учета</w:t>
                  </w:r>
                </w:p>
              </w:tc>
            </w:tr>
            <w:tr w:rsidR="007B60B8" w:rsidRPr="005A6BF4" w14:paraId="2AAE9B04" w14:textId="77777777" w:rsidTr="007B60B8">
              <w:tc>
                <w:tcPr>
                  <w:tcW w:w="907" w:type="dxa"/>
                </w:tcPr>
                <w:p w14:paraId="38879CED" w14:textId="77777777" w:rsidR="007B60B8" w:rsidRPr="005A6BF4" w:rsidRDefault="007B60B8" w:rsidP="00FB23FA">
                  <w:pPr>
                    <w:pStyle w:val="ConsPlusNormal"/>
                    <w:spacing w:after="1" w:line="200" w:lineRule="atLeast"/>
                    <w:jc w:val="center"/>
                    <w:rPr>
                      <w:sz w:val="20"/>
                    </w:rPr>
                  </w:pPr>
                  <w:r w:rsidRPr="005A6BF4">
                    <w:rPr>
                      <w:sz w:val="20"/>
                    </w:rPr>
                    <w:t>6</w:t>
                  </w:r>
                </w:p>
              </w:tc>
              <w:tc>
                <w:tcPr>
                  <w:tcW w:w="3107" w:type="dxa"/>
                </w:tcPr>
                <w:p w14:paraId="459C061E" w14:textId="77777777" w:rsidR="007B60B8" w:rsidRPr="005A6BF4" w:rsidRDefault="007B60B8" w:rsidP="00FB23FA">
                  <w:pPr>
                    <w:pStyle w:val="ConsPlusNormal"/>
                    <w:spacing w:after="1" w:line="200" w:lineRule="atLeast"/>
                    <w:jc w:val="both"/>
                    <w:rPr>
                      <w:sz w:val="20"/>
                    </w:rPr>
                  </w:pPr>
                  <w:r w:rsidRPr="005A6BF4">
                    <w:rPr>
                      <w:sz w:val="20"/>
                    </w:rPr>
                    <w:t>Счет 01 "Имущество, полученное в пользование"</w:t>
                  </w:r>
                </w:p>
              </w:tc>
              <w:tc>
                <w:tcPr>
                  <w:tcW w:w="3402" w:type="dxa"/>
                </w:tcPr>
                <w:p w14:paraId="0DA37475" w14:textId="77777777" w:rsidR="007B60B8" w:rsidRPr="005A6BF4" w:rsidRDefault="007B60B8" w:rsidP="00FB23FA">
                  <w:pPr>
                    <w:pStyle w:val="ConsPlusNormal"/>
                    <w:spacing w:after="1" w:line="200" w:lineRule="atLeast"/>
                    <w:jc w:val="both"/>
                    <w:rPr>
                      <w:sz w:val="20"/>
                    </w:rPr>
                  </w:pPr>
                  <w:r w:rsidRPr="005A6BF4">
                    <w:rPr>
                      <w:sz w:val="20"/>
                    </w:rPr>
                    <w:t>Объект имущества (имущественных прав); учетный (инвентарный, серийный, реестровый) номер; группа видов объектов;</w:t>
                  </w:r>
                </w:p>
                <w:p w14:paraId="52B771E3" w14:textId="77777777" w:rsidR="007B60B8" w:rsidRPr="005A6BF4" w:rsidRDefault="007B60B8" w:rsidP="00FB23FA">
                  <w:pPr>
                    <w:pStyle w:val="ConsPlusNormal"/>
                    <w:spacing w:after="1" w:line="200" w:lineRule="atLeast"/>
                    <w:jc w:val="both"/>
                    <w:rPr>
                      <w:sz w:val="20"/>
                    </w:rPr>
                  </w:pPr>
                  <w:r w:rsidRPr="005A6BF4">
                    <w:rPr>
                      <w:sz w:val="20"/>
                    </w:rPr>
                    <w:t>местонахождение объекта (адрес);</w:t>
                  </w:r>
                </w:p>
                <w:p w14:paraId="6298F2F2"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20AD13D2" w14:textId="77777777" w:rsidR="007B60B8" w:rsidRPr="005A6BF4" w:rsidRDefault="007B60B8" w:rsidP="00FB23FA">
                  <w:pPr>
                    <w:pStyle w:val="ConsPlusNormal"/>
                    <w:spacing w:after="1" w:line="200" w:lineRule="atLeast"/>
                    <w:jc w:val="both"/>
                    <w:rPr>
                      <w:sz w:val="20"/>
                    </w:rPr>
                  </w:pPr>
                  <w:r w:rsidRPr="005A6BF4">
                    <w:rPr>
                      <w:sz w:val="20"/>
                    </w:rPr>
                    <w:t>контрагент (собственник, балансодержатель);</w:t>
                  </w:r>
                </w:p>
                <w:p w14:paraId="2ADE13F7"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w:t>
                  </w:r>
                </w:p>
                <w:p w14:paraId="24B0B8CF" w14:textId="4376B503"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 Учет музейных предметов и музейных коллекций, включенных в состав государственной части (негосударственной части - по объектам муниципальной собственности) Музейного фонда Российской Федерации, осуществляется согласно учетной политик</w:t>
                  </w:r>
                  <w:r>
                    <w:rPr>
                      <w:sz w:val="20"/>
                    </w:rPr>
                    <w:t>е</w:t>
                  </w:r>
                  <w:r w:rsidRPr="005A6BF4">
                    <w:rPr>
                      <w:sz w:val="20"/>
                    </w:rPr>
                    <w:t xml:space="preserve"> по группам (видам) ценностей при условии осуществления на постоянной основе сверки данных учетных документов музейных фондов (книг поступлений (описей, инвентарных книг) музейных предметов и музейных коллекций) и данных бухгалтерского учета субъекта учета, во владении или в пользовании которого находятся музейные предметы и музейные </w:t>
                  </w:r>
                  <w:r w:rsidRPr="005A6BF4">
                    <w:rPr>
                      <w:sz w:val="20"/>
                    </w:rPr>
                    <w:lastRenderedPageBreak/>
                    <w:t>коллекции</w:t>
                  </w:r>
                </w:p>
              </w:tc>
            </w:tr>
            <w:tr w:rsidR="007B60B8" w:rsidRPr="005A6BF4" w14:paraId="5CF2C1FE" w14:textId="77777777" w:rsidTr="007B60B8">
              <w:tc>
                <w:tcPr>
                  <w:tcW w:w="907" w:type="dxa"/>
                </w:tcPr>
                <w:p w14:paraId="077DBCAD" w14:textId="77777777" w:rsidR="007B60B8" w:rsidRPr="005A6BF4" w:rsidRDefault="007B60B8" w:rsidP="00FB23FA">
                  <w:pPr>
                    <w:pStyle w:val="ConsPlusNormal"/>
                    <w:spacing w:after="1" w:line="200" w:lineRule="atLeast"/>
                    <w:jc w:val="center"/>
                    <w:rPr>
                      <w:sz w:val="20"/>
                    </w:rPr>
                  </w:pPr>
                  <w:r w:rsidRPr="005A6BF4">
                    <w:rPr>
                      <w:sz w:val="20"/>
                    </w:rPr>
                    <w:lastRenderedPageBreak/>
                    <w:t>6.1</w:t>
                  </w:r>
                </w:p>
              </w:tc>
              <w:tc>
                <w:tcPr>
                  <w:tcW w:w="3107" w:type="dxa"/>
                </w:tcPr>
                <w:p w14:paraId="2E5772F6" w14:textId="3C0B028A"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при поступлении имущества, полученного учреждением в пользование, не являющегося объектами аренды (имущества казны и иного имущества, полученного на безвозмездной основе, как вклад собственника; имущества, которым по решению собственника (учредителя) пользуется учреждение при выполнении возложенных на него функций (полномочий) без закрепления права оперативного управления); 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 ценностей, которые в соответствии с законодательством Российской Федерации не подлежат отражению на балансе 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 прав ограниченного </w:t>
                  </w:r>
                  <w:r w:rsidRPr="005A6BF4">
                    <w:rPr>
                      <w:sz w:val="20"/>
                    </w:rPr>
                    <w:lastRenderedPageBreak/>
                    <w:t>пользования чужими земельными участками (в том числе сервитут); объектов, по которым сформированы капитальные вложения, но не получено право оперативного управления; безвозмездное полученное имущество до момента регистрации права оперативного управления</w:t>
                  </w:r>
                </w:p>
              </w:tc>
              <w:tc>
                <w:tcPr>
                  <w:tcW w:w="3402" w:type="dxa"/>
                </w:tcPr>
                <w:p w14:paraId="6BE22001"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6 настоящего Приложения в зависимости от содержания факта хозяйственной жизни</w:t>
                  </w:r>
                </w:p>
              </w:tc>
            </w:tr>
            <w:tr w:rsidR="007B60B8" w:rsidRPr="005A6BF4" w14:paraId="486202B0" w14:textId="77777777" w:rsidTr="007B60B8">
              <w:tc>
                <w:tcPr>
                  <w:tcW w:w="907" w:type="dxa"/>
                </w:tcPr>
                <w:p w14:paraId="68092262" w14:textId="77777777" w:rsidR="007B60B8" w:rsidRPr="005A6BF4" w:rsidRDefault="007B60B8" w:rsidP="00FB23FA">
                  <w:pPr>
                    <w:pStyle w:val="ConsPlusNormal"/>
                    <w:spacing w:after="1" w:line="200" w:lineRule="atLeast"/>
                    <w:jc w:val="center"/>
                    <w:rPr>
                      <w:sz w:val="20"/>
                    </w:rPr>
                  </w:pPr>
                  <w:r w:rsidRPr="005A6BF4">
                    <w:rPr>
                      <w:sz w:val="20"/>
                    </w:rPr>
                    <w:t>6.2</w:t>
                  </w:r>
                </w:p>
              </w:tc>
              <w:tc>
                <w:tcPr>
                  <w:tcW w:w="3107" w:type="dxa"/>
                </w:tcPr>
                <w:p w14:paraId="5AED1BD8" w14:textId="0D6D48CB"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выбытии имущества, полученного учреждением в пользование, не являющегося объектами аренды (имущества казны и иного имущества, полученного на безвозмездной основе, как вклад собственника; имущества, которым по решению собственника (учредителя) пользовалось учреждение при выполнении возложенных на него функций (полномочий) без закрепления права оперативного управления); имущества, полученного в безвозмездное пользование в силу обязанности его предоставления (получения), возникающей в соответствии с действующим законодательством Российской Федерации; ценностей, которые в соответствии с законодательством Российской Федерации не подлежали отражению на балансе </w:t>
                  </w:r>
                  <w:r w:rsidRPr="005A6BF4">
                    <w:rPr>
                      <w:sz w:val="20"/>
                    </w:rPr>
                    <w:lastRenderedPageBreak/>
                    <w:t>учреждения (музейные предметы и музейные коллекции, включенные в состав государственной части (негосударственной части - по объектам муниципальной собственности) Музейного фонда Российской Федерации); прав ограниченного пользования чужими земельными участками (в том числе сервитут); при получении права оперативного управления на объекты, по которым сформированы капитальные вложения, безвозмездно полученное имущество</w:t>
                  </w:r>
                </w:p>
              </w:tc>
              <w:tc>
                <w:tcPr>
                  <w:tcW w:w="3402" w:type="dxa"/>
                </w:tcPr>
                <w:p w14:paraId="555210F9"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6 настоящего Приложения в зависимости от содержания факта хозяйственной жизни</w:t>
                  </w:r>
                </w:p>
              </w:tc>
            </w:tr>
            <w:tr w:rsidR="007B60B8" w:rsidRPr="005A6BF4" w14:paraId="1EEE1ECB" w14:textId="77777777" w:rsidTr="007B60B8">
              <w:tc>
                <w:tcPr>
                  <w:tcW w:w="907" w:type="dxa"/>
                </w:tcPr>
                <w:p w14:paraId="730DF8CB" w14:textId="77777777" w:rsidR="007B60B8" w:rsidRPr="005A6BF4" w:rsidRDefault="007B60B8" w:rsidP="00FB23FA">
                  <w:pPr>
                    <w:pStyle w:val="ConsPlusNormal"/>
                    <w:spacing w:after="1" w:line="200" w:lineRule="atLeast"/>
                    <w:jc w:val="center"/>
                    <w:rPr>
                      <w:sz w:val="20"/>
                    </w:rPr>
                  </w:pPr>
                  <w:r w:rsidRPr="005A6BF4">
                    <w:rPr>
                      <w:sz w:val="20"/>
                    </w:rPr>
                    <w:t>7</w:t>
                  </w:r>
                </w:p>
              </w:tc>
              <w:tc>
                <w:tcPr>
                  <w:tcW w:w="3107" w:type="dxa"/>
                </w:tcPr>
                <w:p w14:paraId="7A0E824C" w14:textId="77777777" w:rsidR="007B60B8" w:rsidRPr="005A6BF4" w:rsidRDefault="007B60B8" w:rsidP="00FB23FA">
                  <w:pPr>
                    <w:pStyle w:val="ConsPlusNormal"/>
                    <w:spacing w:after="1" w:line="200" w:lineRule="atLeast"/>
                    <w:jc w:val="both"/>
                    <w:rPr>
                      <w:sz w:val="20"/>
                    </w:rPr>
                  </w:pPr>
                  <w:r w:rsidRPr="005A6BF4">
                    <w:rPr>
                      <w:sz w:val="20"/>
                    </w:rPr>
                    <w:t>Счет 02 "Материальные ценности на хранении"</w:t>
                  </w:r>
                </w:p>
              </w:tc>
              <w:tc>
                <w:tcPr>
                  <w:tcW w:w="3402" w:type="dxa"/>
                </w:tcPr>
                <w:p w14:paraId="19A995DF" w14:textId="77777777" w:rsidR="007B60B8" w:rsidRPr="005A6BF4" w:rsidRDefault="007B60B8" w:rsidP="00FB23FA">
                  <w:pPr>
                    <w:pStyle w:val="ConsPlusNormal"/>
                    <w:spacing w:after="1" w:line="200" w:lineRule="atLeast"/>
                    <w:jc w:val="both"/>
                    <w:rPr>
                      <w:sz w:val="20"/>
                    </w:rPr>
                  </w:pPr>
                  <w:r w:rsidRPr="005A6BF4">
                    <w:rPr>
                      <w:sz w:val="20"/>
                    </w:rPr>
                    <w:t>Владелец (заказчик);</w:t>
                  </w:r>
                </w:p>
                <w:p w14:paraId="19E75405" w14:textId="77777777" w:rsidR="007B60B8" w:rsidRPr="005A6BF4" w:rsidRDefault="007B60B8" w:rsidP="00FB23FA">
                  <w:pPr>
                    <w:pStyle w:val="ConsPlusNormal"/>
                    <w:spacing w:after="1" w:line="200" w:lineRule="atLeast"/>
                    <w:jc w:val="both"/>
                    <w:rPr>
                      <w:sz w:val="20"/>
                    </w:rPr>
                  </w:pPr>
                  <w:r w:rsidRPr="005A6BF4">
                    <w:rPr>
                      <w:sz w:val="20"/>
                    </w:rPr>
                    <w:t>вид;</w:t>
                  </w:r>
                </w:p>
                <w:p w14:paraId="5A8F0CA5" w14:textId="77777777" w:rsidR="007B60B8" w:rsidRPr="005A6BF4" w:rsidRDefault="007B60B8" w:rsidP="00FB23FA">
                  <w:pPr>
                    <w:pStyle w:val="ConsPlusNormal"/>
                    <w:spacing w:after="1" w:line="200" w:lineRule="atLeast"/>
                    <w:jc w:val="both"/>
                    <w:rPr>
                      <w:sz w:val="20"/>
                    </w:rPr>
                  </w:pPr>
                  <w:r w:rsidRPr="005A6BF4">
                    <w:rPr>
                      <w:sz w:val="20"/>
                    </w:rPr>
                    <w:t>сорт;</w:t>
                  </w:r>
                </w:p>
                <w:p w14:paraId="3CE50510" w14:textId="77777777" w:rsidR="007B60B8" w:rsidRPr="005A6BF4" w:rsidRDefault="007B60B8" w:rsidP="00FB23FA">
                  <w:pPr>
                    <w:pStyle w:val="ConsPlusNormal"/>
                    <w:spacing w:after="1" w:line="200" w:lineRule="atLeast"/>
                    <w:jc w:val="both"/>
                    <w:rPr>
                      <w:sz w:val="20"/>
                    </w:rPr>
                  </w:pPr>
                  <w:r w:rsidRPr="005A6BF4">
                    <w:rPr>
                      <w:sz w:val="20"/>
                    </w:rPr>
                    <w:t>место хранения (нахождения);</w:t>
                  </w:r>
                </w:p>
                <w:p w14:paraId="38FFF89A"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4EF0F1DA" w14:textId="77777777" w:rsidR="007B60B8" w:rsidRPr="005A6BF4" w:rsidRDefault="007B60B8" w:rsidP="00FB23FA">
                  <w:pPr>
                    <w:pStyle w:val="ConsPlusNormal"/>
                    <w:spacing w:after="1" w:line="200" w:lineRule="atLeast"/>
                    <w:jc w:val="both"/>
                    <w:rPr>
                      <w:sz w:val="20"/>
                    </w:rPr>
                  </w:pPr>
                  <w:r w:rsidRPr="005A6BF4">
                    <w:rPr>
                      <w:sz w:val="20"/>
                    </w:rPr>
                    <w:t>местонахождение объекта (адрес);</w:t>
                  </w:r>
                </w:p>
                <w:p w14:paraId="0C7B2418"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70C70A96" w14:textId="2EB007D7" w:rsidR="007B60B8" w:rsidRPr="005A6BF4" w:rsidRDefault="007B60B8" w:rsidP="00FB23FA">
                  <w:pPr>
                    <w:pStyle w:val="ConsPlusNormal"/>
                    <w:spacing w:after="1" w:line="200" w:lineRule="atLeast"/>
                    <w:jc w:val="both"/>
                    <w:rPr>
                      <w:sz w:val="20"/>
                    </w:rPr>
                  </w:pPr>
                  <w:r w:rsidRPr="005A6BF4">
                    <w:rPr>
                      <w:sz w:val="20"/>
                    </w:rPr>
                    <w:t>контрагент (собственник, владелец, иное лицо);</w:t>
                  </w:r>
                  <w:r w:rsidR="00DC38C5">
                    <w:rPr>
                      <w:sz w:val="20"/>
                    </w:rPr>
                    <w:t xml:space="preserve"> </w:t>
                  </w:r>
                  <w:r w:rsidRPr="005A6BF4">
                    <w:rPr>
                      <w:sz w:val="20"/>
                    </w:rPr>
                    <w:t>правовое основание</w:t>
                  </w:r>
                </w:p>
              </w:tc>
            </w:tr>
            <w:tr w:rsidR="007B60B8" w:rsidRPr="005A6BF4" w14:paraId="0A69388E" w14:textId="77777777" w:rsidTr="007B60B8">
              <w:tc>
                <w:tcPr>
                  <w:tcW w:w="907" w:type="dxa"/>
                </w:tcPr>
                <w:p w14:paraId="302026CA" w14:textId="77777777" w:rsidR="007B60B8" w:rsidRPr="005A6BF4" w:rsidRDefault="007B60B8" w:rsidP="00FB23FA">
                  <w:pPr>
                    <w:pStyle w:val="ConsPlusNormal"/>
                    <w:spacing w:after="1" w:line="200" w:lineRule="atLeast"/>
                    <w:jc w:val="center"/>
                    <w:rPr>
                      <w:sz w:val="20"/>
                    </w:rPr>
                  </w:pPr>
                  <w:r w:rsidRPr="005A6BF4">
                    <w:rPr>
                      <w:sz w:val="20"/>
                    </w:rPr>
                    <w:t>7.1</w:t>
                  </w:r>
                </w:p>
              </w:tc>
              <w:tc>
                <w:tcPr>
                  <w:tcW w:w="3107" w:type="dxa"/>
                </w:tcPr>
                <w:p w14:paraId="5C7CF371"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внутреннем перемещении объектов нефинансовых активов при передаче объектов имущества на хранение, переработку</w:t>
                  </w:r>
                </w:p>
              </w:tc>
              <w:tc>
                <w:tcPr>
                  <w:tcW w:w="3402" w:type="dxa"/>
                </w:tcPr>
                <w:p w14:paraId="40940AA5"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471BE6A3" w14:textId="77777777" w:rsidTr="007B60B8">
              <w:tc>
                <w:tcPr>
                  <w:tcW w:w="907" w:type="dxa"/>
                </w:tcPr>
                <w:p w14:paraId="01AB668C" w14:textId="77777777" w:rsidR="007B60B8" w:rsidRPr="005A6BF4" w:rsidRDefault="007B60B8" w:rsidP="00FB23FA">
                  <w:pPr>
                    <w:pStyle w:val="ConsPlusNormal"/>
                    <w:spacing w:after="1" w:line="200" w:lineRule="atLeast"/>
                    <w:jc w:val="center"/>
                    <w:rPr>
                      <w:sz w:val="20"/>
                    </w:rPr>
                  </w:pPr>
                  <w:r w:rsidRPr="005A6BF4">
                    <w:rPr>
                      <w:sz w:val="20"/>
                    </w:rPr>
                    <w:t>7.2</w:t>
                  </w:r>
                </w:p>
              </w:tc>
              <w:tc>
                <w:tcPr>
                  <w:tcW w:w="3107" w:type="dxa"/>
                </w:tcPr>
                <w:p w14:paraId="2789BCDD" w14:textId="32298F15"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w:t>
                  </w:r>
                  <w:r w:rsidRPr="005A6BF4">
                    <w:rPr>
                      <w:sz w:val="20"/>
                    </w:rPr>
                    <w:lastRenderedPageBreak/>
                    <w:t>при выбытии с балансового учета средств объектов нефинансовых активов в случае выявления комиссией по поступлению и выбытию активов несоответствия объектов нефинансовых активов условиям признания актива (в частности</w:t>
                  </w:r>
                  <w:r w:rsidR="00DC38C5">
                    <w:rPr>
                      <w:sz w:val="20"/>
                    </w:rPr>
                    <w:t>,</w:t>
                  </w:r>
                  <w:r w:rsidRPr="005A6BF4">
                    <w:rPr>
                      <w:sz w:val="20"/>
                    </w:rPr>
                    <w:t xml:space="preserve"> объектов, пришедших в негодность, принятия решения о прекращении эксплуатации объекта учета, в том числе по причине физического, морального износа) до момента определения целевой функции выбывшего с балансового учета имущества и при условии его демонтажа</w:t>
                  </w:r>
                </w:p>
              </w:tc>
              <w:tc>
                <w:tcPr>
                  <w:tcW w:w="3402" w:type="dxa"/>
                </w:tcPr>
                <w:p w14:paraId="6A1F2002"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7 настоящего </w:t>
                  </w:r>
                  <w:r w:rsidRPr="005A6BF4">
                    <w:rPr>
                      <w:sz w:val="20"/>
                    </w:rPr>
                    <w:lastRenderedPageBreak/>
                    <w:t>Приложения в зависимости от содержания факта хозяйственной жизни</w:t>
                  </w:r>
                </w:p>
              </w:tc>
            </w:tr>
            <w:tr w:rsidR="007B60B8" w:rsidRPr="005A6BF4" w14:paraId="226DD402" w14:textId="77777777" w:rsidTr="007B60B8">
              <w:tc>
                <w:tcPr>
                  <w:tcW w:w="907" w:type="dxa"/>
                </w:tcPr>
                <w:p w14:paraId="146BC300" w14:textId="77777777" w:rsidR="007B60B8" w:rsidRPr="005A6BF4" w:rsidRDefault="007B60B8" w:rsidP="00FB23FA">
                  <w:pPr>
                    <w:pStyle w:val="ConsPlusNormal"/>
                    <w:spacing w:after="1" w:line="200" w:lineRule="atLeast"/>
                    <w:jc w:val="center"/>
                    <w:rPr>
                      <w:sz w:val="20"/>
                    </w:rPr>
                  </w:pPr>
                  <w:r w:rsidRPr="005A6BF4">
                    <w:rPr>
                      <w:sz w:val="20"/>
                    </w:rPr>
                    <w:lastRenderedPageBreak/>
                    <w:t>7.3</w:t>
                  </w:r>
                </w:p>
              </w:tc>
              <w:tc>
                <w:tcPr>
                  <w:tcW w:w="3107" w:type="dxa"/>
                </w:tcPr>
                <w:p w14:paraId="05248AEE"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принятии уполномоченным органом решения о выбытии с бухгалтерского (балансового) учета объекта нефинансовых активов при условии продажи</w:t>
                  </w:r>
                </w:p>
              </w:tc>
              <w:tc>
                <w:tcPr>
                  <w:tcW w:w="3402" w:type="dxa"/>
                </w:tcPr>
                <w:p w14:paraId="65F27B37"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16093CF5" w14:textId="77777777" w:rsidTr="007B60B8">
              <w:tc>
                <w:tcPr>
                  <w:tcW w:w="907" w:type="dxa"/>
                </w:tcPr>
                <w:p w14:paraId="6A6B2133" w14:textId="77777777" w:rsidR="007B60B8" w:rsidRPr="005A6BF4" w:rsidRDefault="007B60B8" w:rsidP="00FB23FA">
                  <w:pPr>
                    <w:pStyle w:val="ConsPlusNormal"/>
                    <w:spacing w:after="1" w:line="200" w:lineRule="atLeast"/>
                    <w:jc w:val="center"/>
                    <w:rPr>
                      <w:sz w:val="20"/>
                    </w:rPr>
                  </w:pPr>
                  <w:r w:rsidRPr="005A6BF4">
                    <w:rPr>
                      <w:sz w:val="20"/>
                    </w:rPr>
                    <w:t>7.4</w:t>
                  </w:r>
                </w:p>
              </w:tc>
              <w:tc>
                <w:tcPr>
                  <w:tcW w:w="3107" w:type="dxa"/>
                </w:tcPr>
                <w:p w14:paraId="41335164" w14:textId="348E535C"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целях контроля за сохранностью подарков, принятых на хранение (полученные) в связи с протокольными мероприятиями, служебными командировками и другими официальными мероприятиями</w:t>
                  </w:r>
                </w:p>
              </w:tc>
              <w:tc>
                <w:tcPr>
                  <w:tcW w:w="3402" w:type="dxa"/>
                </w:tcPr>
                <w:p w14:paraId="68C62F16"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3D67ACE3" w14:textId="77777777" w:rsidTr="007B60B8">
              <w:tc>
                <w:tcPr>
                  <w:tcW w:w="907" w:type="dxa"/>
                </w:tcPr>
                <w:p w14:paraId="7B742DEF" w14:textId="77777777" w:rsidR="007B60B8" w:rsidRPr="005A6BF4" w:rsidRDefault="007B60B8" w:rsidP="00FB23FA">
                  <w:pPr>
                    <w:pStyle w:val="ConsPlusNormal"/>
                    <w:spacing w:after="1" w:line="200" w:lineRule="atLeast"/>
                    <w:jc w:val="center"/>
                    <w:rPr>
                      <w:sz w:val="20"/>
                    </w:rPr>
                  </w:pPr>
                  <w:r w:rsidRPr="005A6BF4">
                    <w:rPr>
                      <w:sz w:val="20"/>
                    </w:rPr>
                    <w:t>7.5</w:t>
                  </w:r>
                </w:p>
              </w:tc>
              <w:tc>
                <w:tcPr>
                  <w:tcW w:w="3107" w:type="dxa"/>
                </w:tcPr>
                <w:p w14:paraId="33132D1A"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в случае разукомплектации </w:t>
                  </w:r>
                  <w:r w:rsidRPr="005A6BF4">
                    <w:rPr>
                      <w:sz w:val="20"/>
                    </w:rPr>
                    <w:lastRenderedPageBreak/>
                    <w:t>объекта учета в части выделенных объектов</w:t>
                  </w:r>
                </w:p>
              </w:tc>
              <w:tc>
                <w:tcPr>
                  <w:tcW w:w="3402" w:type="dxa"/>
                </w:tcPr>
                <w:p w14:paraId="01B5FAEB"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7 настоящего Приложения в зависимости от </w:t>
                  </w:r>
                  <w:r w:rsidRPr="005A6BF4">
                    <w:rPr>
                      <w:sz w:val="20"/>
                    </w:rPr>
                    <w:lastRenderedPageBreak/>
                    <w:t>содержания факта хозяйственной жизни</w:t>
                  </w:r>
                </w:p>
              </w:tc>
            </w:tr>
            <w:tr w:rsidR="007B60B8" w:rsidRPr="005A6BF4" w14:paraId="193E95B3" w14:textId="77777777" w:rsidTr="007B60B8">
              <w:tc>
                <w:tcPr>
                  <w:tcW w:w="907" w:type="dxa"/>
                </w:tcPr>
                <w:p w14:paraId="4D605E0D" w14:textId="77777777" w:rsidR="007B60B8" w:rsidRPr="005A6BF4" w:rsidRDefault="007B60B8" w:rsidP="00FB23FA">
                  <w:pPr>
                    <w:pStyle w:val="ConsPlusNormal"/>
                    <w:spacing w:after="1" w:line="200" w:lineRule="atLeast"/>
                    <w:jc w:val="center"/>
                    <w:rPr>
                      <w:sz w:val="20"/>
                    </w:rPr>
                  </w:pPr>
                  <w:r w:rsidRPr="005A6BF4">
                    <w:rPr>
                      <w:sz w:val="20"/>
                    </w:rPr>
                    <w:lastRenderedPageBreak/>
                    <w:t>7.6</w:t>
                  </w:r>
                </w:p>
              </w:tc>
              <w:tc>
                <w:tcPr>
                  <w:tcW w:w="3107" w:type="dxa"/>
                </w:tcPr>
                <w:p w14:paraId="0505048C"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принятии уполномоченным органом решения о списании выбывшего с балансового имущества при условии его утилизации</w:t>
                  </w:r>
                </w:p>
              </w:tc>
              <w:tc>
                <w:tcPr>
                  <w:tcW w:w="3402" w:type="dxa"/>
                </w:tcPr>
                <w:p w14:paraId="2C8C30F3"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56A7DD60" w14:textId="77777777" w:rsidTr="007B60B8">
              <w:tc>
                <w:tcPr>
                  <w:tcW w:w="907" w:type="dxa"/>
                </w:tcPr>
                <w:p w14:paraId="1101A914" w14:textId="77777777" w:rsidR="007B60B8" w:rsidRPr="005A6BF4" w:rsidRDefault="007B60B8" w:rsidP="00FB23FA">
                  <w:pPr>
                    <w:pStyle w:val="ConsPlusNormal"/>
                    <w:spacing w:after="1" w:line="200" w:lineRule="atLeast"/>
                    <w:jc w:val="center"/>
                    <w:rPr>
                      <w:sz w:val="20"/>
                    </w:rPr>
                  </w:pPr>
                  <w:r w:rsidRPr="005A6BF4">
                    <w:rPr>
                      <w:sz w:val="20"/>
                    </w:rPr>
                    <w:t>7.7</w:t>
                  </w:r>
                </w:p>
              </w:tc>
              <w:tc>
                <w:tcPr>
                  <w:tcW w:w="3107" w:type="dxa"/>
                </w:tcPr>
                <w:p w14:paraId="07C02ED3"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результате порчи, хищения, недостачи, уничтожения имущества по результатам инвентаризации</w:t>
                  </w:r>
                </w:p>
              </w:tc>
              <w:tc>
                <w:tcPr>
                  <w:tcW w:w="3402" w:type="dxa"/>
                </w:tcPr>
                <w:p w14:paraId="72D0FDDC"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56D9450A" w14:textId="77777777" w:rsidTr="007B60B8">
              <w:tc>
                <w:tcPr>
                  <w:tcW w:w="907" w:type="dxa"/>
                </w:tcPr>
                <w:p w14:paraId="00E4A0D8" w14:textId="77777777" w:rsidR="007B60B8" w:rsidRPr="005A6BF4" w:rsidRDefault="007B60B8" w:rsidP="00FB23FA">
                  <w:pPr>
                    <w:pStyle w:val="ConsPlusNormal"/>
                    <w:spacing w:after="1" w:line="200" w:lineRule="atLeast"/>
                    <w:jc w:val="center"/>
                    <w:rPr>
                      <w:sz w:val="20"/>
                    </w:rPr>
                  </w:pPr>
                  <w:r w:rsidRPr="005A6BF4">
                    <w:rPr>
                      <w:sz w:val="20"/>
                    </w:rPr>
                    <w:t>7.8</w:t>
                  </w:r>
                </w:p>
              </w:tc>
              <w:tc>
                <w:tcPr>
                  <w:tcW w:w="3107" w:type="dxa"/>
                </w:tcPr>
                <w:p w14:paraId="5DFB2056" w14:textId="2D358FEB"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поступлении объектов нефинансовых активов, ранее переданных на хранение, переработку</w:t>
                  </w:r>
                </w:p>
              </w:tc>
              <w:tc>
                <w:tcPr>
                  <w:tcW w:w="3402" w:type="dxa"/>
                </w:tcPr>
                <w:p w14:paraId="061460FC"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36BDDC0A" w14:textId="77777777" w:rsidTr="007B60B8">
              <w:tc>
                <w:tcPr>
                  <w:tcW w:w="907" w:type="dxa"/>
                </w:tcPr>
                <w:p w14:paraId="683A71E3" w14:textId="77777777" w:rsidR="007B60B8" w:rsidRPr="005A6BF4" w:rsidRDefault="007B60B8" w:rsidP="00FB23FA">
                  <w:pPr>
                    <w:pStyle w:val="ConsPlusNormal"/>
                    <w:spacing w:after="1" w:line="200" w:lineRule="atLeast"/>
                    <w:jc w:val="center"/>
                    <w:rPr>
                      <w:sz w:val="20"/>
                    </w:rPr>
                  </w:pPr>
                  <w:r w:rsidRPr="005A6BF4">
                    <w:rPr>
                      <w:sz w:val="20"/>
                    </w:rPr>
                    <w:t>7.9</w:t>
                  </w:r>
                </w:p>
              </w:tc>
              <w:tc>
                <w:tcPr>
                  <w:tcW w:w="3107" w:type="dxa"/>
                </w:tcPr>
                <w:p w14:paraId="253008D4"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восстановлении объектов нефинансовых активов на балансовом учете на основании решения собственника государственного (муниципального) имущества (уполномоченного органа) 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за исключением решения о </w:t>
                  </w:r>
                  <w:r w:rsidRPr="005A6BF4">
                    <w:rPr>
                      <w:sz w:val="20"/>
                    </w:rPr>
                    <w:lastRenderedPageBreak/>
                    <w:t>продаже таких объектов</w:t>
                  </w:r>
                </w:p>
              </w:tc>
              <w:tc>
                <w:tcPr>
                  <w:tcW w:w="3402" w:type="dxa"/>
                </w:tcPr>
                <w:p w14:paraId="3ECF6E0E"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7 настоящего Приложения в зависимости от содержания факта хозяйственной жизни</w:t>
                  </w:r>
                </w:p>
              </w:tc>
            </w:tr>
            <w:tr w:rsidR="007B60B8" w:rsidRPr="005A6BF4" w14:paraId="12261FB9" w14:textId="77777777" w:rsidTr="007B60B8">
              <w:tc>
                <w:tcPr>
                  <w:tcW w:w="907" w:type="dxa"/>
                </w:tcPr>
                <w:p w14:paraId="2CAF3404" w14:textId="77777777" w:rsidR="007B60B8" w:rsidRPr="005A6BF4" w:rsidRDefault="007B60B8" w:rsidP="00FB23FA">
                  <w:pPr>
                    <w:pStyle w:val="ConsPlusNormal"/>
                    <w:spacing w:after="1" w:line="200" w:lineRule="atLeast"/>
                    <w:jc w:val="center"/>
                    <w:rPr>
                      <w:sz w:val="20"/>
                    </w:rPr>
                  </w:pPr>
                  <w:r w:rsidRPr="005A6BF4">
                    <w:rPr>
                      <w:sz w:val="20"/>
                    </w:rPr>
                    <w:t>7.10</w:t>
                  </w:r>
                </w:p>
              </w:tc>
              <w:tc>
                <w:tcPr>
                  <w:tcW w:w="3107" w:type="dxa"/>
                </w:tcPr>
                <w:p w14:paraId="586B42C3"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оприходовании материальных запасов, образовавшихся в результате принятия уполномоченным органом решения о реализации имущества, являющегося на момент принятия такого решения не активом</w:t>
                  </w:r>
                </w:p>
              </w:tc>
              <w:tc>
                <w:tcPr>
                  <w:tcW w:w="3402" w:type="dxa"/>
                </w:tcPr>
                <w:p w14:paraId="25ED0D5B"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66FCD43F" w14:textId="77777777" w:rsidTr="007B60B8">
              <w:tc>
                <w:tcPr>
                  <w:tcW w:w="907" w:type="dxa"/>
                </w:tcPr>
                <w:p w14:paraId="5B9BB081" w14:textId="77777777" w:rsidR="007B60B8" w:rsidRPr="005A6BF4" w:rsidRDefault="007B60B8" w:rsidP="00FB23FA">
                  <w:pPr>
                    <w:pStyle w:val="ConsPlusNormal"/>
                    <w:spacing w:after="1" w:line="200" w:lineRule="atLeast"/>
                    <w:jc w:val="center"/>
                    <w:rPr>
                      <w:sz w:val="20"/>
                    </w:rPr>
                  </w:pPr>
                  <w:r w:rsidRPr="005A6BF4">
                    <w:rPr>
                      <w:sz w:val="20"/>
                    </w:rPr>
                    <w:t>7.11</w:t>
                  </w:r>
                </w:p>
              </w:tc>
              <w:tc>
                <w:tcPr>
                  <w:tcW w:w="3107" w:type="dxa"/>
                </w:tcPr>
                <w:p w14:paraId="7ECF3CD2"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разукомплектации объекта учета</w:t>
                  </w:r>
                </w:p>
              </w:tc>
              <w:tc>
                <w:tcPr>
                  <w:tcW w:w="3402" w:type="dxa"/>
                </w:tcPr>
                <w:p w14:paraId="6F5D3D12" w14:textId="77777777" w:rsidR="007B60B8" w:rsidRPr="005A6BF4" w:rsidRDefault="007B60B8" w:rsidP="00FB23FA">
                  <w:pPr>
                    <w:pStyle w:val="ConsPlusNormal"/>
                    <w:spacing w:after="1" w:line="200" w:lineRule="atLeast"/>
                    <w:jc w:val="both"/>
                    <w:rPr>
                      <w:sz w:val="20"/>
                    </w:rPr>
                  </w:pPr>
                  <w:r w:rsidRPr="005A6BF4">
                    <w:rPr>
                      <w:sz w:val="20"/>
                    </w:rPr>
                    <w:t>Согласно пункту 7 настоящего Приложения в зависимости от содержания факта хозяйственной жизни</w:t>
                  </w:r>
                </w:p>
              </w:tc>
            </w:tr>
            <w:tr w:rsidR="007B60B8" w:rsidRPr="005A6BF4" w14:paraId="3EA88080" w14:textId="77777777" w:rsidTr="007B60B8">
              <w:tc>
                <w:tcPr>
                  <w:tcW w:w="907" w:type="dxa"/>
                </w:tcPr>
                <w:p w14:paraId="0C6766B5" w14:textId="77777777" w:rsidR="007B60B8" w:rsidRPr="005A6BF4" w:rsidRDefault="007B60B8" w:rsidP="00FB23FA">
                  <w:pPr>
                    <w:pStyle w:val="ConsPlusNormal"/>
                    <w:spacing w:after="1" w:line="200" w:lineRule="atLeast"/>
                    <w:jc w:val="center"/>
                    <w:rPr>
                      <w:sz w:val="20"/>
                    </w:rPr>
                  </w:pPr>
                  <w:r w:rsidRPr="005A6BF4">
                    <w:rPr>
                      <w:sz w:val="20"/>
                    </w:rPr>
                    <w:t>8</w:t>
                  </w:r>
                </w:p>
              </w:tc>
              <w:tc>
                <w:tcPr>
                  <w:tcW w:w="3107" w:type="dxa"/>
                </w:tcPr>
                <w:p w14:paraId="75DBDDDB" w14:textId="77777777" w:rsidR="007B60B8" w:rsidRPr="005A6BF4" w:rsidRDefault="007B60B8" w:rsidP="00FB23FA">
                  <w:pPr>
                    <w:pStyle w:val="ConsPlusNormal"/>
                    <w:spacing w:after="1" w:line="200" w:lineRule="atLeast"/>
                    <w:jc w:val="both"/>
                    <w:rPr>
                      <w:sz w:val="20"/>
                    </w:rPr>
                  </w:pPr>
                  <w:r w:rsidRPr="005A6BF4">
                    <w:rPr>
                      <w:sz w:val="20"/>
                    </w:rPr>
                    <w:t>Счет 03 "Бланки строгой отчетности"</w:t>
                  </w:r>
                </w:p>
              </w:tc>
              <w:tc>
                <w:tcPr>
                  <w:tcW w:w="3402" w:type="dxa"/>
                </w:tcPr>
                <w:p w14:paraId="0EDB0BEE"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04655632" w14:textId="77777777" w:rsidR="007B60B8" w:rsidRPr="005A6BF4" w:rsidRDefault="007B60B8" w:rsidP="00FB23FA">
                  <w:pPr>
                    <w:pStyle w:val="ConsPlusNormal"/>
                    <w:spacing w:after="1" w:line="200" w:lineRule="atLeast"/>
                    <w:jc w:val="both"/>
                    <w:rPr>
                      <w:sz w:val="20"/>
                    </w:rPr>
                  </w:pPr>
                  <w:r w:rsidRPr="005A6BF4">
                    <w:rPr>
                      <w:sz w:val="20"/>
                    </w:rPr>
                    <w:t>местонахождение (адрес, место хранения)</w:t>
                  </w:r>
                </w:p>
              </w:tc>
            </w:tr>
            <w:tr w:rsidR="007B60B8" w:rsidRPr="005A6BF4" w14:paraId="069FB99E" w14:textId="77777777" w:rsidTr="007B60B8">
              <w:tc>
                <w:tcPr>
                  <w:tcW w:w="907" w:type="dxa"/>
                </w:tcPr>
                <w:p w14:paraId="61567B26" w14:textId="77777777" w:rsidR="007B60B8" w:rsidRPr="005A6BF4" w:rsidRDefault="007B60B8" w:rsidP="00FB23FA">
                  <w:pPr>
                    <w:pStyle w:val="ConsPlusNormal"/>
                    <w:spacing w:after="1" w:line="200" w:lineRule="atLeast"/>
                    <w:jc w:val="center"/>
                    <w:rPr>
                      <w:sz w:val="20"/>
                    </w:rPr>
                  </w:pPr>
                  <w:r w:rsidRPr="005A6BF4">
                    <w:rPr>
                      <w:sz w:val="20"/>
                    </w:rPr>
                    <w:t>8.1</w:t>
                  </w:r>
                </w:p>
              </w:tc>
              <w:tc>
                <w:tcPr>
                  <w:tcW w:w="3107" w:type="dxa"/>
                </w:tcPr>
                <w:p w14:paraId="4DBF5A0A"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движении бланков строгой отчетности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 для их оформления (использования в рамках хозяйственной деятельности учреждения)</w:t>
                  </w:r>
                </w:p>
              </w:tc>
              <w:tc>
                <w:tcPr>
                  <w:tcW w:w="3402" w:type="dxa"/>
                </w:tcPr>
                <w:p w14:paraId="40EE076D" w14:textId="77777777" w:rsidR="007B60B8" w:rsidRPr="005A6BF4" w:rsidRDefault="007B60B8" w:rsidP="00FB23FA">
                  <w:pPr>
                    <w:pStyle w:val="ConsPlusNormal"/>
                    <w:spacing w:after="1" w:line="200" w:lineRule="atLeast"/>
                    <w:jc w:val="both"/>
                    <w:rPr>
                      <w:sz w:val="20"/>
                    </w:rPr>
                  </w:pPr>
                  <w:r w:rsidRPr="005A6BF4">
                    <w:rPr>
                      <w:sz w:val="20"/>
                    </w:rPr>
                    <w:t>Согласно пункту 8 настоящего Приложения в зависимости от содержания факта хозяйственной жизни</w:t>
                  </w:r>
                </w:p>
              </w:tc>
            </w:tr>
            <w:tr w:rsidR="007B60B8" w:rsidRPr="005A6BF4" w14:paraId="09D55315" w14:textId="77777777" w:rsidTr="007B60B8">
              <w:tc>
                <w:tcPr>
                  <w:tcW w:w="907" w:type="dxa"/>
                </w:tcPr>
                <w:p w14:paraId="38A08DC8" w14:textId="77777777" w:rsidR="007B60B8" w:rsidRPr="005A6BF4" w:rsidRDefault="007B60B8" w:rsidP="00FB23FA">
                  <w:pPr>
                    <w:pStyle w:val="ConsPlusNormal"/>
                    <w:spacing w:after="1" w:line="200" w:lineRule="atLeast"/>
                    <w:jc w:val="center"/>
                    <w:rPr>
                      <w:sz w:val="20"/>
                    </w:rPr>
                  </w:pPr>
                  <w:r w:rsidRPr="005A6BF4">
                    <w:rPr>
                      <w:sz w:val="20"/>
                    </w:rPr>
                    <w:t>8.2</w:t>
                  </w:r>
                </w:p>
              </w:tc>
              <w:tc>
                <w:tcPr>
                  <w:tcW w:w="3107" w:type="dxa"/>
                </w:tcPr>
                <w:p w14:paraId="026C1205"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движении бланков </w:t>
                  </w:r>
                  <w:r w:rsidRPr="005A6BF4">
                    <w:rPr>
                      <w:sz w:val="20"/>
                    </w:rPr>
                    <w:lastRenderedPageBreak/>
                    <w:t>строгой отчетности (бланков трудовых книжек, вкладышей к ним, аттестатов, дипломов, свидетельств, сертификатов, бланков листков нетрудоспособности, квитанций и иных бланков строгой отчетности), выданных ответственным лицам с мест хранения (со склада), после их оформления (использования в рамках хозяйственной деятельности учреждения), а также в связи с выявлением порчи, хищения, недостачи, принятием решения об их списании (уничтожении) в случае, если они признаны недействительными, по результатам инвентаризации</w:t>
                  </w:r>
                </w:p>
              </w:tc>
              <w:tc>
                <w:tcPr>
                  <w:tcW w:w="3402" w:type="dxa"/>
                </w:tcPr>
                <w:p w14:paraId="06FBED90"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8 настоящего Приложения в зависимости от </w:t>
                  </w:r>
                  <w:r w:rsidRPr="005A6BF4">
                    <w:rPr>
                      <w:sz w:val="20"/>
                    </w:rPr>
                    <w:lastRenderedPageBreak/>
                    <w:t>содержания факта хозяйственной жизни</w:t>
                  </w:r>
                </w:p>
              </w:tc>
            </w:tr>
            <w:tr w:rsidR="007B60B8" w:rsidRPr="005A6BF4" w14:paraId="56DAA55E" w14:textId="77777777" w:rsidTr="007B60B8">
              <w:tc>
                <w:tcPr>
                  <w:tcW w:w="907" w:type="dxa"/>
                </w:tcPr>
                <w:p w14:paraId="57E105B7" w14:textId="77777777" w:rsidR="007B60B8" w:rsidRPr="005A6BF4" w:rsidRDefault="007B60B8" w:rsidP="00FB23FA">
                  <w:pPr>
                    <w:pStyle w:val="ConsPlusNormal"/>
                    <w:spacing w:after="1" w:line="200" w:lineRule="atLeast"/>
                    <w:jc w:val="center"/>
                    <w:rPr>
                      <w:sz w:val="20"/>
                    </w:rPr>
                  </w:pPr>
                  <w:r w:rsidRPr="005A6BF4">
                    <w:rPr>
                      <w:sz w:val="20"/>
                    </w:rPr>
                    <w:lastRenderedPageBreak/>
                    <w:t>8.3</w:t>
                  </w:r>
                </w:p>
              </w:tc>
              <w:tc>
                <w:tcPr>
                  <w:tcW w:w="3107" w:type="dxa"/>
                </w:tcPr>
                <w:p w14:paraId="6EA517CB"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показателя счета при оприходовании материальных запасов, образовавшихся в результате принятия собственником имущества (уполномоченным органом) решения об их безвозмездной передаче иному субъекту учета</w:t>
                  </w:r>
                </w:p>
              </w:tc>
              <w:tc>
                <w:tcPr>
                  <w:tcW w:w="3402" w:type="dxa"/>
                </w:tcPr>
                <w:p w14:paraId="4E8EC9A5" w14:textId="77777777" w:rsidR="007B60B8" w:rsidRPr="005A6BF4" w:rsidRDefault="007B60B8" w:rsidP="00FB23FA">
                  <w:pPr>
                    <w:pStyle w:val="ConsPlusNormal"/>
                    <w:spacing w:after="1" w:line="200" w:lineRule="atLeast"/>
                    <w:jc w:val="both"/>
                    <w:rPr>
                      <w:sz w:val="20"/>
                    </w:rPr>
                  </w:pPr>
                  <w:r w:rsidRPr="005A6BF4">
                    <w:rPr>
                      <w:sz w:val="20"/>
                    </w:rPr>
                    <w:t>Согласно пункту 8 настоящего Приложения в зависимости от содержания факта хозяйственной жизни</w:t>
                  </w:r>
                </w:p>
              </w:tc>
            </w:tr>
            <w:tr w:rsidR="007B60B8" w:rsidRPr="005A6BF4" w14:paraId="06AE4818" w14:textId="77777777" w:rsidTr="007B60B8">
              <w:tc>
                <w:tcPr>
                  <w:tcW w:w="907" w:type="dxa"/>
                </w:tcPr>
                <w:p w14:paraId="1D06EC9B" w14:textId="77777777" w:rsidR="007B60B8" w:rsidRPr="005A6BF4" w:rsidRDefault="007B60B8" w:rsidP="00FB23FA">
                  <w:pPr>
                    <w:pStyle w:val="ConsPlusNormal"/>
                    <w:spacing w:after="1" w:line="200" w:lineRule="atLeast"/>
                    <w:jc w:val="center"/>
                    <w:rPr>
                      <w:sz w:val="20"/>
                    </w:rPr>
                  </w:pPr>
                  <w:r w:rsidRPr="005A6BF4">
                    <w:rPr>
                      <w:sz w:val="20"/>
                    </w:rPr>
                    <w:t>9</w:t>
                  </w:r>
                </w:p>
              </w:tc>
              <w:tc>
                <w:tcPr>
                  <w:tcW w:w="3107" w:type="dxa"/>
                </w:tcPr>
                <w:p w14:paraId="2DAFA78A" w14:textId="77777777" w:rsidR="007B60B8" w:rsidRPr="005A6BF4" w:rsidRDefault="007B60B8" w:rsidP="00FB23FA">
                  <w:pPr>
                    <w:pStyle w:val="ConsPlusNormal"/>
                    <w:spacing w:after="1" w:line="200" w:lineRule="atLeast"/>
                    <w:jc w:val="both"/>
                    <w:rPr>
                      <w:sz w:val="20"/>
                    </w:rPr>
                  </w:pPr>
                  <w:r w:rsidRPr="005A6BF4">
                    <w:rPr>
                      <w:sz w:val="20"/>
                    </w:rPr>
                    <w:t>Счет 04 "Сомнительная задолженность"</w:t>
                  </w:r>
                </w:p>
              </w:tc>
              <w:tc>
                <w:tcPr>
                  <w:tcW w:w="3402" w:type="dxa"/>
                </w:tcPr>
                <w:p w14:paraId="12D0D7F9" w14:textId="24EA66D1" w:rsidR="007B60B8" w:rsidRPr="005A6BF4" w:rsidRDefault="007B60B8" w:rsidP="00FB23FA">
                  <w:pPr>
                    <w:pStyle w:val="ConsPlusNormal"/>
                    <w:spacing w:after="1" w:line="200" w:lineRule="atLeast"/>
                    <w:jc w:val="both"/>
                    <w:rPr>
                      <w:sz w:val="20"/>
                    </w:rPr>
                  </w:pPr>
                  <w:r w:rsidRPr="005A6BF4">
                    <w:rPr>
                      <w:sz w:val="20"/>
                    </w:rPr>
                    <w:t xml:space="preserve">Вид поступления (выплаты), по которым на балансе учреждения учитывалась задолженность дебиторов; дебитор (должник), с указанием его полного наименования, а также иные реквизиты, необходимые для определения задолженности </w:t>
                  </w:r>
                  <w:r w:rsidRPr="005A6BF4">
                    <w:rPr>
                      <w:sz w:val="20"/>
                    </w:rPr>
                    <w:lastRenderedPageBreak/>
                    <w:t>(дебитора) в целях возможного ее взыскания или восстановления (в разрезе документов, на основании которых указанная задолженность отнесена к сомнительной задолженности); вид поступления (выплат) (источник финансового обеспечения);</w:t>
                  </w:r>
                  <w:r w:rsidR="00DC38C5">
                    <w:rPr>
                      <w:sz w:val="20"/>
                    </w:rPr>
                    <w:t xml:space="preserve"> </w:t>
                  </w:r>
                  <w:r w:rsidRPr="005A6BF4">
                    <w:rPr>
                      <w:sz w:val="20"/>
                    </w:rPr>
                    <w:t>контрагент;</w:t>
                  </w:r>
                </w:p>
                <w:p w14:paraId="70FA2E71"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доходов бюджетов;</w:t>
                  </w:r>
                </w:p>
                <w:p w14:paraId="50EF481C" w14:textId="29B99F5B" w:rsidR="007B60B8" w:rsidRPr="005A6BF4" w:rsidRDefault="007B60B8" w:rsidP="00FB23FA">
                  <w:pPr>
                    <w:pStyle w:val="ConsPlusNormal"/>
                    <w:spacing w:after="1" w:line="200" w:lineRule="atLeast"/>
                    <w:jc w:val="both"/>
                    <w:rPr>
                      <w:sz w:val="20"/>
                    </w:rPr>
                  </w:pPr>
                  <w:r w:rsidRPr="005A6BF4">
                    <w:rPr>
                      <w:sz w:val="20"/>
                    </w:rPr>
                    <w:t>идентификационный номер расчетов по доходам (УИН (при наличии);</w:t>
                  </w:r>
                  <w:r w:rsidR="00DC38C5">
                    <w:rPr>
                      <w:sz w:val="20"/>
                    </w:rPr>
                    <w:t xml:space="preserve"> </w:t>
                  </w:r>
                  <w:r w:rsidRPr="005A6BF4">
                    <w:rPr>
                      <w:sz w:val="20"/>
                    </w:rPr>
                    <w:t>правовое основание</w:t>
                  </w:r>
                </w:p>
              </w:tc>
            </w:tr>
            <w:tr w:rsidR="007B60B8" w:rsidRPr="005A6BF4" w14:paraId="65BB7109" w14:textId="77777777" w:rsidTr="007B60B8">
              <w:tc>
                <w:tcPr>
                  <w:tcW w:w="907" w:type="dxa"/>
                </w:tcPr>
                <w:p w14:paraId="6710861A" w14:textId="77777777" w:rsidR="007B60B8" w:rsidRPr="005A6BF4" w:rsidRDefault="007B60B8" w:rsidP="00FB23FA">
                  <w:pPr>
                    <w:pStyle w:val="ConsPlusNormal"/>
                    <w:spacing w:after="1" w:line="200" w:lineRule="atLeast"/>
                    <w:jc w:val="center"/>
                    <w:rPr>
                      <w:sz w:val="20"/>
                    </w:rPr>
                  </w:pPr>
                  <w:r w:rsidRPr="005A6BF4">
                    <w:rPr>
                      <w:sz w:val="20"/>
                    </w:rPr>
                    <w:lastRenderedPageBreak/>
                    <w:t>9.1</w:t>
                  </w:r>
                </w:p>
              </w:tc>
              <w:tc>
                <w:tcPr>
                  <w:tcW w:w="3107" w:type="dxa"/>
                </w:tcPr>
                <w:p w14:paraId="7FF574EC"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списании в порядке, установленном бюджетным законодательством Российской Федерации, дебиторской задолженности по доходам</w:t>
                  </w:r>
                </w:p>
              </w:tc>
              <w:tc>
                <w:tcPr>
                  <w:tcW w:w="3402" w:type="dxa"/>
                </w:tcPr>
                <w:p w14:paraId="06938E01" w14:textId="77777777" w:rsidR="007B60B8" w:rsidRPr="005A6BF4" w:rsidRDefault="007B60B8" w:rsidP="00FB23FA">
                  <w:pPr>
                    <w:pStyle w:val="ConsPlusNormal"/>
                    <w:spacing w:after="1" w:line="200" w:lineRule="atLeast"/>
                    <w:jc w:val="both"/>
                    <w:rPr>
                      <w:sz w:val="20"/>
                    </w:rPr>
                  </w:pPr>
                  <w:r w:rsidRPr="005A6BF4">
                    <w:rPr>
                      <w:sz w:val="20"/>
                    </w:rPr>
                    <w:t>Согласно пункту 9 настоящего Приложения в зависимости от содержания факта хозяйственной жизни</w:t>
                  </w:r>
                </w:p>
              </w:tc>
            </w:tr>
            <w:tr w:rsidR="007B60B8" w:rsidRPr="005A6BF4" w14:paraId="10C79422" w14:textId="77777777" w:rsidTr="007B60B8">
              <w:tc>
                <w:tcPr>
                  <w:tcW w:w="907" w:type="dxa"/>
                </w:tcPr>
                <w:p w14:paraId="62EC5AB5" w14:textId="77777777" w:rsidR="007B60B8" w:rsidRPr="005A6BF4" w:rsidRDefault="007B60B8" w:rsidP="00FB23FA">
                  <w:pPr>
                    <w:pStyle w:val="ConsPlusNormal"/>
                    <w:spacing w:after="1" w:line="200" w:lineRule="atLeast"/>
                    <w:jc w:val="center"/>
                    <w:rPr>
                      <w:sz w:val="20"/>
                    </w:rPr>
                  </w:pPr>
                  <w:r w:rsidRPr="005A6BF4">
                    <w:rPr>
                      <w:sz w:val="20"/>
                    </w:rPr>
                    <w:t>9.2</w:t>
                  </w:r>
                </w:p>
              </w:tc>
              <w:tc>
                <w:tcPr>
                  <w:tcW w:w="3107" w:type="dxa"/>
                </w:tcPr>
                <w:p w14:paraId="2060B5EF"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списании с балансового учета дебиторской задолженности в связи с приостановлением согласно законодательству Российской Федерации предварительного следствия, уголовного дела или принудительного взыскания, а также в связи с признанием виновного лица неплатежеспособным</w:t>
                  </w:r>
                </w:p>
              </w:tc>
              <w:tc>
                <w:tcPr>
                  <w:tcW w:w="3402" w:type="dxa"/>
                </w:tcPr>
                <w:p w14:paraId="3930660B" w14:textId="77777777" w:rsidR="007B60B8" w:rsidRPr="005A6BF4" w:rsidRDefault="007B60B8" w:rsidP="00FB23FA">
                  <w:pPr>
                    <w:pStyle w:val="ConsPlusNormal"/>
                    <w:spacing w:after="1" w:line="200" w:lineRule="atLeast"/>
                    <w:jc w:val="both"/>
                    <w:rPr>
                      <w:sz w:val="20"/>
                    </w:rPr>
                  </w:pPr>
                  <w:r w:rsidRPr="005A6BF4">
                    <w:rPr>
                      <w:sz w:val="20"/>
                    </w:rPr>
                    <w:t>Согласно пункту 9 настоящего Приложения в зависимости от содержания факта хозяйственной жизни</w:t>
                  </w:r>
                </w:p>
              </w:tc>
            </w:tr>
            <w:tr w:rsidR="007B60B8" w:rsidRPr="005A6BF4" w14:paraId="7FD6DF67" w14:textId="77777777" w:rsidTr="007B60B8">
              <w:tc>
                <w:tcPr>
                  <w:tcW w:w="907" w:type="dxa"/>
                </w:tcPr>
                <w:p w14:paraId="538A918D" w14:textId="77777777" w:rsidR="007B60B8" w:rsidRPr="005A6BF4" w:rsidRDefault="007B60B8" w:rsidP="00FB23FA">
                  <w:pPr>
                    <w:pStyle w:val="ConsPlusNormal"/>
                    <w:spacing w:after="1" w:line="200" w:lineRule="atLeast"/>
                    <w:jc w:val="center"/>
                    <w:rPr>
                      <w:sz w:val="20"/>
                    </w:rPr>
                  </w:pPr>
                  <w:r w:rsidRPr="005A6BF4">
                    <w:rPr>
                      <w:sz w:val="20"/>
                    </w:rPr>
                    <w:t>9.3</w:t>
                  </w:r>
                </w:p>
              </w:tc>
              <w:tc>
                <w:tcPr>
                  <w:tcW w:w="3107" w:type="dxa"/>
                </w:tcPr>
                <w:p w14:paraId="05FEA6B8"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с момента принятия комиссией учреждения по поступлению и выбытию активов решения о выбытии сомнительной </w:t>
                  </w:r>
                  <w:r w:rsidRPr="005A6BF4">
                    <w:rPr>
                      <w:sz w:val="20"/>
                    </w:rPr>
                    <w:lastRenderedPageBreak/>
                    <w:t>задолженности неплатежеспособных дебиторов с балансового учета учреждения, в том числе при условии несоответствия задолженности критериям признания ее активом</w:t>
                  </w:r>
                </w:p>
              </w:tc>
              <w:tc>
                <w:tcPr>
                  <w:tcW w:w="3402" w:type="dxa"/>
                </w:tcPr>
                <w:p w14:paraId="154E81D1"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9 настоящего Приложения в зависимости от содержания факта хозяйственной жизни</w:t>
                  </w:r>
                </w:p>
              </w:tc>
            </w:tr>
            <w:tr w:rsidR="007B60B8" w:rsidRPr="005A6BF4" w14:paraId="6FA8A2AD" w14:textId="77777777" w:rsidTr="007B60B8">
              <w:tc>
                <w:tcPr>
                  <w:tcW w:w="907" w:type="dxa"/>
                </w:tcPr>
                <w:p w14:paraId="71456043" w14:textId="77777777" w:rsidR="007B60B8" w:rsidRPr="005A6BF4" w:rsidRDefault="007B60B8" w:rsidP="00FB23FA">
                  <w:pPr>
                    <w:pStyle w:val="ConsPlusNormal"/>
                    <w:spacing w:after="1" w:line="200" w:lineRule="atLeast"/>
                    <w:jc w:val="center"/>
                    <w:rPr>
                      <w:sz w:val="20"/>
                    </w:rPr>
                  </w:pPr>
                  <w:r w:rsidRPr="005A6BF4">
                    <w:rPr>
                      <w:sz w:val="20"/>
                    </w:rPr>
                    <w:lastRenderedPageBreak/>
                    <w:t>9.4</w:t>
                  </w:r>
                </w:p>
              </w:tc>
              <w:tc>
                <w:tcPr>
                  <w:tcW w:w="3107" w:type="dxa"/>
                </w:tcPr>
                <w:p w14:paraId="0D8ACF46"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связи с восстановлением задолженности неплатежеспособных дебиторов по выявленным недостачам, хищениям, потерям, и иным ущербам, ранее списанным на забалансовый учет, поступлением в срок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средств в погашение сомнительной задолженности, исполнением (прекращением) задолженности иными, не противоречащими законодательству Российской Федерации, способами</w:t>
                  </w:r>
                </w:p>
              </w:tc>
              <w:tc>
                <w:tcPr>
                  <w:tcW w:w="3402" w:type="dxa"/>
                </w:tcPr>
                <w:p w14:paraId="213E5752" w14:textId="77777777" w:rsidR="007B60B8" w:rsidRPr="005A6BF4" w:rsidRDefault="007B60B8" w:rsidP="00FB23FA">
                  <w:pPr>
                    <w:pStyle w:val="ConsPlusNormal"/>
                    <w:spacing w:after="1" w:line="200" w:lineRule="atLeast"/>
                    <w:jc w:val="both"/>
                    <w:rPr>
                      <w:sz w:val="20"/>
                    </w:rPr>
                  </w:pPr>
                  <w:r w:rsidRPr="005A6BF4">
                    <w:rPr>
                      <w:sz w:val="20"/>
                    </w:rPr>
                    <w:t>Согласно пункту 9 настоящего Приложения в зависимости от содержания факта хозяйственной жизни</w:t>
                  </w:r>
                </w:p>
              </w:tc>
            </w:tr>
            <w:tr w:rsidR="007B60B8" w:rsidRPr="005A6BF4" w14:paraId="48B56D3E" w14:textId="77777777" w:rsidTr="007B60B8">
              <w:tc>
                <w:tcPr>
                  <w:tcW w:w="907" w:type="dxa"/>
                </w:tcPr>
                <w:p w14:paraId="3375C866" w14:textId="77777777" w:rsidR="007B60B8" w:rsidRPr="005A6BF4" w:rsidRDefault="007B60B8" w:rsidP="00FB23FA">
                  <w:pPr>
                    <w:pStyle w:val="ConsPlusNormal"/>
                    <w:spacing w:after="1" w:line="200" w:lineRule="atLeast"/>
                    <w:jc w:val="center"/>
                    <w:rPr>
                      <w:sz w:val="20"/>
                    </w:rPr>
                  </w:pPr>
                  <w:r w:rsidRPr="005A6BF4">
                    <w:rPr>
                      <w:sz w:val="20"/>
                    </w:rPr>
                    <w:t>10</w:t>
                  </w:r>
                </w:p>
              </w:tc>
              <w:tc>
                <w:tcPr>
                  <w:tcW w:w="3107" w:type="dxa"/>
                </w:tcPr>
                <w:p w14:paraId="4895CD24" w14:textId="77777777" w:rsidR="007B60B8" w:rsidRPr="005A6BF4" w:rsidRDefault="007B60B8" w:rsidP="00FB23FA">
                  <w:pPr>
                    <w:pStyle w:val="ConsPlusNormal"/>
                    <w:spacing w:after="1" w:line="200" w:lineRule="atLeast"/>
                    <w:jc w:val="both"/>
                    <w:rPr>
                      <w:sz w:val="20"/>
                    </w:rPr>
                  </w:pPr>
                  <w:r w:rsidRPr="005A6BF4">
                    <w:rPr>
                      <w:sz w:val="20"/>
                    </w:rPr>
                    <w:t>Счет 05 "Материальные ценности, оплаченные по централизованному снабжению"</w:t>
                  </w:r>
                </w:p>
              </w:tc>
              <w:tc>
                <w:tcPr>
                  <w:tcW w:w="3402" w:type="dxa"/>
                </w:tcPr>
                <w:p w14:paraId="35EBC0FC" w14:textId="77777777" w:rsidR="007B60B8" w:rsidRPr="005A6BF4" w:rsidRDefault="007B60B8" w:rsidP="00FB23FA">
                  <w:pPr>
                    <w:pStyle w:val="ConsPlusNormal"/>
                    <w:spacing w:after="1" w:line="200" w:lineRule="atLeast"/>
                    <w:jc w:val="both"/>
                    <w:rPr>
                      <w:sz w:val="20"/>
                    </w:rPr>
                  </w:pPr>
                  <w:r w:rsidRPr="005A6BF4">
                    <w:rPr>
                      <w:sz w:val="20"/>
                    </w:rPr>
                    <w:t>Контрагенты (учреждения - грузополучатели);</w:t>
                  </w:r>
                </w:p>
                <w:p w14:paraId="30575465"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214D8028"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w:t>
                  </w:r>
                </w:p>
                <w:p w14:paraId="19AACE34" w14:textId="59A29805" w:rsidR="007B60B8" w:rsidRPr="005A6BF4" w:rsidRDefault="007B60B8" w:rsidP="00FB23FA">
                  <w:pPr>
                    <w:pStyle w:val="ConsPlusNormal"/>
                    <w:spacing w:after="1" w:line="200" w:lineRule="atLeast"/>
                    <w:jc w:val="both"/>
                    <w:rPr>
                      <w:sz w:val="20"/>
                    </w:rPr>
                  </w:pPr>
                  <w:r w:rsidRPr="005A6BF4">
                    <w:rPr>
                      <w:sz w:val="20"/>
                    </w:rPr>
                    <w:lastRenderedPageBreak/>
                    <w:t>при централизованных закупках - учреждение (грузополучатель);</w:t>
                  </w:r>
                  <w:r w:rsidR="00DC38C5">
                    <w:rPr>
                      <w:sz w:val="20"/>
                    </w:rPr>
                    <w:t xml:space="preserve"> </w:t>
                  </w:r>
                  <w:r w:rsidRPr="005A6BF4">
                    <w:rPr>
                      <w:sz w:val="20"/>
                    </w:rPr>
                    <w:t>вид имущества</w:t>
                  </w:r>
                </w:p>
              </w:tc>
            </w:tr>
            <w:tr w:rsidR="007B60B8" w:rsidRPr="005A6BF4" w14:paraId="14AA2FD2" w14:textId="77777777" w:rsidTr="007B60B8">
              <w:tc>
                <w:tcPr>
                  <w:tcW w:w="907" w:type="dxa"/>
                </w:tcPr>
                <w:p w14:paraId="732CC0E2" w14:textId="77777777" w:rsidR="007B60B8" w:rsidRPr="005A6BF4" w:rsidRDefault="007B60B8" w:rsidP="00FB23FA">
                  <w:pPr>
                    <w:pStyle w:val="ConsPlusNormal"/>
                    <w:spacing w:after="1" w:line="200" w:lineRule="atLeast"/>
                    <w:jc w:val="center"/>
                    <w:rPr>
                      <w:sz w:val="20"/>
                    </w:rPr>
                  </w:pPr>
                  <w:r w:rsidRPr="005A6BF4">
                    <w:rPr>
                      <w:sz w:val="20"/>
                    </w:rPr>
                    <w:lastRenderedPageBreak/>
                    <w:t>10.1</w:t>
                  </w:r>
                </w:p>
              </w:tc>
              <w:tc>
                <w:tcPr>
                  <w:tcW w:w="3107" w:type="dxa"/>
                </w:tcPr>
                <w:p w14:paraId="16F08462"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отгрузке учреждениям (грузополучателям) в рамках централизованной закупки материальных ценностей, оплаченных субъектом учета, уполномоченным на централизованное заключение государственного (муниципального) контракта (договора)</w:t>
                  </w:r>
                </w:p>
              </w:tc>
              <w:tc>
                <w:tcPr>
                  <w:tcW w:w="3402" w:type="dxa"/>
                </w:tcPr>
                <w:p w14:paraId="241354D5" w14:textId="77777777" w:rsidR="007B60B8" w:rsidRPr="005A6BF4" w:rsidRDefault="007B60B8" w:rsidP="00FB23FA">
                  <w:pPr>
                    <w:pStyle w:val="ConsPlusNormal"/>
                    <w:spacing w:after="1" w:line="200" w:lineRule="atLeast"/>
                    <w:jc w:val="both"/>
                    <w:rPr>
                      <w:sz w:val="20"/>
                    </w:rPr>
                  </w:pPr>
                  <w:r w:rsidRPr="005A6BF4">
                    <w:rPr>
                      <w:sz w:val="20"/>
                    </w:rPr>
                    <w:t>Согласно пункту 10 настоящего Приложения в зависимости от содержания факта хозяйственной жизни</w:t>
                  </w:r>
                </w:p>
              </w:tc>
            </w:tr>
            <w:tr w:rsidR="007B60B8" w:rsidRPr="005A6BF4" w14:paraId="3ED26B67" w14:textId="77777777" w:rsidTr="007B60B8">
              <w:tc>
                <w:tcPr>
                  <w:tcW w:w="907" w:type="dxa"/>
                </w:tcPr>
                <w:p w14:paraId="5FF946DB" w14:textId="77777777" w:rsidR="007B60B8" w:rsidRPr="005A6BF4" w:rsidRDefault="007B60B8" w:rsidP="00FB23FA">
                  <w:pPr>
                    <w:pStyle w:val="ConsPlusNormal"/>
                    <w:spacing w:after="1" w:line="200" w:lineRule="atLeast"/>
                    <w:jc w:val="center"/>
                    <w:rPr>
                      <w:sz w:val="20"/>
                    </w:rPr>
                  </w:pPr>
                  <w:r w:rsidRPr="005A6BF4">
                    <w:rPr>
                      <w:sz w:val="20"/>
                    </w:rPr>
                    <w:t>10.2</w:t>
                  </w:r>
                </w:p>
              </w:tc>
              <w:tc>
                <w:tcPr>
                  <w:tcW w:w="3107" w:type="dxa"/>
                </w:tcPr>
                <w:p w14:paraId="792028E8"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получении субъектом учета, уполномоченным на централизованное заключение государственного (муниципального) контракта (договора) первичных учетных документов, подтверждающих получение материальных ценностей учреждениями (грузополучателями)</w:t>
                  </w:r>
                </w:p>
              </w:tc>
              <w:tc>
                <w:tcPr>
                  <w:tcW w:w="3402" w:type="dxa"/>
                </w:tcPr>
                <w:p w14:paraId="61CE34F4" w14:textId="77777777" w:rsidR="007B60B8" w:rsidRPr="005A6BF4" w:rsidRDefault="007B60B8" w:rsidP="00FB23FA">
                  <w:pPr>
                    <w:pStyle w:val="ConsPlusNormal"/>
                    <w:spacing w:after="1" w:line="200" w:lineRule="atLeast"/>
                    <w:jc w:val="both"/>
                    <w:rPr>
                      <w:sz w:val="20"/>
                    </w:rPr>
                  </w:pPr>
                  <w:r w:rsidRPr="005A6BF4">
                    <w:rPr>
                      <w:sz w:val="20"/>
                    </w:rPr>
                    <w:t>Согласно пункту 10 настоящего Приложения в зависимости от содержания факта хозяйственной жизни</w:t>
                  </w:r>
                </w:p>
              </w:tc>
            </w:tr>
            <w:tr w:rsidR="007B60B8" w:rsidRPr="005A6BF4" w14:paraId="347BD2C3" w14:textId="77777777" w:rsidTr="007B60B8">
              <w:tc>
                <w:tcPr>
                  <w:tcW w:w="907" w:type="dxa"/>
                </w:tcPr>
                <w:p w14:paraId="296F2470" w14:textId="77777777" w:rsidR="007B60B8" w:rsidRPr="005A6BF4" w:rsidRDefault="007B60B8" w:rsidP="00FB23FA">
                  <w:pPr>
                    <w:pStyle w:val="ConsPlusNormal"/>
                    <w:spacing w:after="1" w:line="200" w:lineRule="atLeast"/>
                    <w:jc w:val="center"/>
                    <w:rPr>
                      <w:sz w:val="20"/>
                    </w:rPr>
                  </w:pPr>
                  <w:r w:rsidRPr="005A6BF4">
                    <w:rPr>
                      <w:sz w:val="20"/>
                    </w:rPr>
                    <w:t>11</w:t>
                  </w:r>
                </w:p>
              </w:tc>
              <w:tc>
                <w:tcPr>
                  <w:tcW w:w="3107" w:type="dxa"/>
                </w:tcPr>
                <w:p w14:paraId="27D5A43F" w14:textId="77777777" w:rsidR="007B60B8" w:rsidRPr="005A6BF4" w:rsidRDefault="007B60B8" w:rsidP="00FB23FA">
                  <w:pPr>
                    <w:pStyle w:val="ConsPlusNormal"/>
                    <w:spacing w:after="1" w:line="200" w:lineRule="atLeast"/>
                    <w:jc w:val="both"/>
                    <w:rPr>
                      <w:sz w:val="20"/>
                    </w:rPr>
                  </w:pPr>
                  <w:r w:rsidRPr="005A6BF4">
                    <w:rPr>
                      <w:sz w:val="20"/>
                    </w:rPr>
                    <w:t>Счет 06 "Задолженность учащихся и студентов за невозвращенные материальные ценности"</w:t>
                  </w:r>
                </w:p>
              </w:tc>
              <w:tc>
                <w:tcPr>
                  <w:tcW w:w="3402" w:type="dxa"/>
                </w:tcPr>
                <w:p w14:paraId="1AFE9A8D" w14:textId="49430DF5" w:rsidR="007B60B8" w:rsidRPr="005A6BF4" w:rsidRDefault="007B60B8" w:rsidP="00FB23FA">
                  <w:pPr>
                    <w:pStyle w:val="ConsPlusNormal"/>
                    <w:spacing w:after="1" w:line="200" w:lineRule="atLeast"/>
                    <w:jc w:val="both"/>
                    <w:rPr>
                      <w:sz w:val="20"/>
                    </w:rPr>
                  </w:pPr>
                  <w:r w:rsidRPr="005A6BF4">
                    <w:rPr>
                      <w:sz w:val="20"/>
                    </w:rPr>
                    <w:t>Вид поступления, по каждому учащемуся, студенту;</w:t>
                  </w:r>
                  <w:r w:rsidR="00DC38C5">
                    <w:rPr>
                      <w:sz w:val="20"/>
                    </w:rPr>
                    <w:t xml:space="preserve"> </w:t>
                  </w:r>
                  <w:r w:rsidRPr="005A6BF4">
                    <w:rPr>
                      <w:sz w:val="20"/>
                    </w:rPr>
                    <w:t>вид материальных ценностей</w:t>
                  </w:r>
                </w:p>
              </w:tc>
            </w:tr>
            <w:tr w:rsidR="007B60B8" w:rsidRPr="005A6BF4" w14:paraId="695AFE3E" w14:textId="77777777" w:rsidTr="007B60B8">
              <w:tc>
                <w:tcPr>
                  <w:tcW w:w="907" w:type="dxa"/>
                </w:tcPr>
                <w:p w14:paraId="0D515DE2" w14:textId="77777777" w:rsidR="007B60B8" w:rsidRPr="005A6BF4" w:rsidRDefault="007B60B8" w:rsidP="00FB23FA">
                  <w:pPr>
                    <w:pStyle w:val="ConsPlusNormal"/>
                    <w:spacing w:after="1" w:line="200" w:lineRule="atLeast"/>
                    <w:jc w:val="center"/>
                    <w:rPr>
                      <w:sz w:val="20"/>
                    </w:rPr>
                  </w:pPr>
                  <w:r w:rsidRPr="005A6BF4">
                    <w:rPr>
                      <w:sz w:val="20"/>
                    </w:rPr>
                    <w:t>11.1</w:t>
                  </w:r>
                </w:p>
              </w:tc>
              <w:tc>
                <w:tcPr>
                  <w:tcW w:w="3107" w:type="dxa"/>
                </w:tcPr>
                <w:p w14:paraId="058B4ED1" w14:textId="77777777" w:rsidR="007B60B8" w:rsidRPr="005A6BF4" w:rsidRDefault="007B60B8" w:rsidP="00FB23FA">
                  <w:pPr>
                    <w:pStyle w:val="ConsPlusNormal"/>
                    <w:spacing w:after="1" w:line="200" w:lineRule="atLeast"/>
                    <w:jc w:val="both"/>
                    <w:rPr>
                      <w:sz w:val="20"/>
                    </w:rPr>
                  </w:pPr>
                  <w:r w:rsidRPr="005A6BF4">
                    <w:rPr>
                      <w:sz w:val="20"/>
                    </w:rPr>
                    <w:t>Увеличение задолженности учащихся и (или) студентов за невозвращенное ими обмундирование, белье, инструменты и иное имущество</w:t>
                  </w:r>
                </w:p>
              </w:tc>
              <w:tc>
                <w:tcPr>
                  <w:tcW w:w="3402" w:type="dxa"/>
                </w:tcPr>
                <w:p w14:paraId="4C5B65BE" w14:textId="77777777" w:rsidR="007B60B8" w:rsidRPr="005A6BF4" w:rsidRDefault="007B60B8" w:rsidP="00FB23FA">
                  <w:pPr>
                    <w:pStyle w:val="ConsPlusNormal"/>
                    <w:spacing w:after="1" w:line="200" w:lineRule="atLeast"/>
                    <w:jc w:val="both"/>
                    <w:rPr>
                      <w:sz w:val="20"/>
                    </w:rPr>
                  </w:pPr>
                  <w:r w:rsidRPr="005A6BF4">
                    <w:rPr>
                      <w:sz w:val="20"/>
                    </w:rPr>
                    <w:t>Согласно пункту 11 настоящего Приложения в зависимости от содержания факта хозяйственной жизни</w:t>
                  </w:r>
                </w:p>
              </w:tc>
            </w:tr>
            <w:tr w:rsidR="007B60B8" w:rsidRPr="005A6BF4" w14:paraId="44B53A9F" w14:textId="77777777" w:rsidTr="007B60B8">
              <w:tc>
                <w:tcPr>
                  <w:tcW w:w="907" w:type="dxa"/>
                </w:tcPr>
                <w:p w14:paraId="62D870A8" w14:textId="77777777" w:rsidR="007B60B8" w:rsidRPr="005A6BF4" w:rsidRDefault="007B60B8" w:rsidP="00FB23FA">
                  <w:pPr>
                    <w:pStyle w:val="ConsPlusNormal"/>
                    <w:spacing w:after="1" w:line="200" w:lineRule="atLeast"/>
                    <w:jc w:val="center"/>
                    <w:rPr>
                      <w:sz w:val="20"/>
                    </w:rPr>
                  </w:pPr>
                  <w:r w:rsidRPr="005A6BF4">
                    <w:rPr>
                      <w:sz w:val="20"/>
                    </w:rPr>
                    <w:lastRenderedPageBreak/>
                    <w:t>11.2</w:t>
                  </w:r>
                </w:p>
              </w:tc>
              <w:tc>
                <w:tcPr>
                  <w:tcW w:w="3107" w:type="dxa"/>
                </w:tcPr>
                <w:p w14:paraId="13C477B6" w14:textId="67B98D57" w:rsidR="007B60B8" w:rsidRPr="005A6BF4" w:rsidRDefault="007B60B8" w:rsidP="00FB23FA">
                  <w:pPr>
                    <w:pStyle w:val="ConsPlusNormal"/>
                    <w:spacing w:after="1" w:line="200" w:lineRule="atLeast"/>
                    <w:jc w:val="both"/>
                    <w:rPr>
                      <w:sz w:val="20"/>
                    </w:rPr>
                  </w:pPr>
                  <w:r w:rsidRPr="005A6BF4">
                    <w:rPr>
                      <w:sz w:val="20"/>
                    </w:rPr>
                    <w:t>Уменьшение задолженности учащихся и (или) студентов за невозвращенное ими обмундирование, белье, инструменты и иное имущество при ее погашении учащимися и (или) студентами</w:t>
                  </w:r>
                </w:p>
              </w:tc>
              <w:tc>
                <w:tcPr>
                  <w:tcW w:w="3402" w:type="dxa"/>
                </w:tcPr>
                <w:p w14:paraId="73314872" w14:textId="77777777" w:rsidR="007B60B8" w:rsidRPr="005A6BF4" w:rsidRDefault="007B60B8" w:rsidP="00FB23FA">
                  <w:pPr>
                    <w:pStyle w:val="ConsPlusNormal"/>
                    <w:spacing w:after="1" w:line="200" w:lineRule="atLeast"/>
                    <w:jc w:val="both"/>
                    <w:rPr>
                      <w:sz w:val="20"/>
                    </w:rPr>
                  </w:pPr>
                  <w:r w:rsidRPr="005A6BF4">
                    <w:rPr>
                      <w:sz w:val="20"/>
                    </w:rPr>
                    <w:t>Согласно пункту 11 настоящего Приложения в зависимости от содержания факта хозяйственной жизни</w:t>
                  </w:r>
                </w:p>
              </w:tc>
            </w:tr>
            <w:tr w:rsidR="007B60B8" w:rsidRPr="005A6BF4" w14:paraId="19908982" w14:textId="77777777" w:rsidTr="007B60B8">
              <w:tc>
                <w:tcPr>
                  <w:tcW w:w="907" w:type="dxa"/>
                </w:tcPr>
                <w:p w14:paraId="7796AD51" w14:textId="77777777" w:rsidR="007B60B8" w:rsidRPr="005A6BF4" w:rsidRDefault="007B60B8" w:rsidP="00FB23FA">
                  <w:pPr>
                    <w:pStyle w:val="ConsPlusNormal"/>
                    <w:spacing w:after="1" w:line="200" w:lineRule="atLeast"/>
                    <w:jc w:val="center"/>
                    <w:rPr>
                      <w:sz w:val="20"/>
                    </w:rPr>
                  </w:pPr>
                  <w:r w:rsidRPr="005A6BF4">
                    <w:rPr>
                      <w:sz w:val="20"/>
                    </w:rPr>
                    <w:t>12</w:t>
                  </w:r>
                </w:p>
              </w:tc>
              <w:tc>
                <w:tcPr>
                  <w:tcW w:w="3107" w:type="dxa"/>
                </w:tcPr>
                <w:p w14:paraId="6A83E82C" w14:textId="77777777" w:rsidR="007B60B8" w:rsidRPr="005A6BF4" w:rsidRDefault="007B60B8" w:rsidP="00FB23FA">
                  <w:pPr>
                    <w:pStyle w:val="ConsPlusNormal"/>
                    <w:spacing w:after="1" w:line="200" w:lineRule="atLeast"/>
                    <w:jc w:val="both"/>
                    <w:rPr>
                      <w:sz w:val="20"/>
                    </w:rPr>
                  </w:pPr>
                  <w:r w:rsidRPr="005A6BF4">
                    <w:rPr>
                      <w:sz w:val="20"/>
                    </w:rPr>
                    <w:t>счет 07 "Награды, призы, кубки и ценные подарки, сувениры"</w:t>
                  </w:r>
                </w:p>
              </w:tc>
              <w:tc>
                <w:tcPr>
                  <w:tcW w:w="3402" w:type="dxa"/>
                </w:tcPr>
                <w:p w14:paraId="616EC19D" w14:textId="77777777" w:rsidR="007B60B8" w:rsidRPr="005A6BF4" w:rsidRDefault="007B60B8" w:rsidP="00FB23FA">
                  <w:pPr>
                    <w:pStyle w:val="ConsPlusNormal"/>
                    <w:spacing w:after="1" w:line="200" w:lineRule="atLeast"/>
                    <w:jc w:val="both"/>
                    <w:rPr>
                      <w:sz w:val="20"/>
                    </w:rPr>
                  </w:pPr>
                  <w:r w:rsidRPr="005A6BF4">
                    <w:rPr>
                      <w:sz w:val="20"/>
                    </w:rPr>
                    <w:t>Материально ответственное лицо;</w:t>
                  </w:r>
                </w:p>
                <w:p w14:paraId="24FD3F2C" w14:textId="580F9480" w:rsidR="007B60B8" w:rsidRPr="005A6BF4" w:rsidRDefault="007B60B8" w:rsidP="00FB23FA">
                  <w:pPr>
                    <w:pStyle w:val="ConsPlusNormal"/>
                    <w:spacing w:after="1" w:line="200" w:lineRule="atLeast"/>
                    <w:jc w:val="both"/>
                    <w:rPr>
                      <w:sz w:val="20"/>
                    </w:rPr>
                  </w:pPr>
                  <w:r w:rsidRPr="005A6BF4">
                    <w:rPr>
                      <w:sz w:val="20"/>
                    </w:rPr>
                    <w:t>место хранения, по каждому предмету имущества (подарку (сувениру);</w:t>
                  </w:r>
                  <w:r w:rsidR="00E95E3A">
                    <w:rPr>
                      <w:sz w:val="20"/>
                    </w:rPr>
                    <w:t xml:space="preserve"> </w:t>
                  </w:r>
                  <w:r w:rsidRPr="005A6BF4">
                    <w:rPr>
                      <w:sz w:val="20"/>
                    </w:rPr>
                    <w:t>объект имущества;</w:t>
                  </w:r>
                </w:p>
                <w:p w14:paraId="226D49E3"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55B84734" w14:textId="33623654" w:rsidR="007B60B8" w:rsidRPr="005A6BF4" w:rsidRDefault="007B60B8" w:rsidP="00FB23FA">
                  <w:pPr>
                    <w:pStyle w:val="ConsPlusNormal"/>
                    <w:spacing w:after="1" w:line="200" w:lineRule="atLeast"/>
                    <w:jc w:val="both"/>
                    <w:rPr>
                      <w:sz w:val="20"/>
                    </w:rPr>
                  </w:pPr>
                  <w:r w:rsidRPr="005A6BF4">
                    <w:rPr>
                      <w:sz w:val="20"/>
                    </w:rPr>
                    <w:t>местонахождение объект</w:t>
                  </w:r>
                  <w:r>
                    <w:rPr>
                      <w:sz w:val="20"/>
                    </w:rPr>
                    <w:t>а</w:t>
                  </w:r>
                  <w:r w:rsidRPr="005A6BF4">
                    <w:rPr>
                      <w:sz w:val="20"/>
                    </w:rPr>
                    <w:t xml:space="preserve"> (адрес, место хранения)</w:t>
                  </w:r>
                </w:p>
              </w:tc>
            </w:tr>
            <w:tr w:rsidR="007B60B8" w:rsidRPr="005A6BF4" w14:paraId="61352A4C" w14:textId="77777777" w:rsidTr="007B60B8">
              <w:tc>
                <w:tcPr>
                  <w:tcW w:w="907" w:type="dxa"/>
                </w:tcPr>
                <w:p w14:paraId="58F7FE1E" w14:textId="77777777" w:rsidR="007B60B8" w:rsidRPr="005A6BF4" w:rsidRDefault="007B60B8" w:rsidP="00FB23FA">
                  <w:pPr>
                    <w:pStyle w:val="ConsPlusNormal"/>
                    <w:spacing w:after="1" w:line="200" w:lineRule="atLeast"/>
                    <w:jc w:val="center"/>
                    <w:rPr>
                      <w:sz w:val="20"/>
                    </w:rPr>
                  </w:pPr>
                  <w:r w:rsidRPr="005A6BF4">
                    <w:rPr>
                      <w:sz w:val="20"/>
                    </w:rPr>
                    <w:t>12.1</w:t>
                  </w:r>
                </w:p>
              </w:tc>
              <w:tc>
                <w:tcPr>
                  <w:tcW w:w="3107" w:type="dxa"/>
                </w:tcPr>
                <w:p w14:paraId="3CDCA016"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связи с получением материальных ценностей, в том числе ценных подарков и сувениров, приобретенных учреждением, предназначенных для награждения (дарения), ответственными лицами (с момента получения ответственным лицом с места хранения (склада) и до момента вручения)</w:t>
                  </w:r>
                </w:p>
              </w:tc>
              <w:tc>
                <w:tcPr>
                  <w:tcW w:w="3402" w:type="dxa"/>
                </w:tcPr>
                <w:p w14:paraId="76F64800" w14:textId="77777777" w:rsidR="007B60B8" w:rsidRPr="005A6BF4" w:rsidRDefault="007B60B8" w:rsidP="00FB23FA">
                  <w:pPr>
                    <w:pStyle w:val="ConsPlusNormal"/>
                    <w:spacing w:after="1" w:line="200" w:lineRule="atLeast"/>
                    <w:jc w:val="both"/>
                    <w:rPr>
                      <w:sz w:val="20"/>
                    </w:rPr>
                  </w:pPr>
                  <w:r w:rsidRPr="005A6BF4">
                    <w:rPr>
                      <w:sz w:val="20"/>
                    </w:rPr>
                    <w:t>Согласно пункту 12 настоящего Приложения в зависимости от содержания факта хозяйственной жизни</w:t>
                  </w:r>
                </w:p>
              </w:tc>
            </w:tr>
            <w:tr w:rsidR="007B60B8" w:rsidRPr="005A6BF4" w14:paraId="1D4AEBC3" w14:textId="77777777" w:rsidTr="007B60B8">
              <w:tc>
                <w:tcPr>
                  <w:tcW w:w="907" w:type="dxa"/>
                </w:tcPr>
                <w:p w14:paraId="4FA4A104" w14:textId="77777777" w:rsidR="007B60B8" w:rsidRPr="005A6BF4" w:rsidRDefault="007B60B8" w:rsidP="00FB23FA">
                  <w:pPr>
                    <w:pStyle w:val="ConsPlusNormal"/>
                    <w:spacing w:after="1" w:line="200" w:lineRule="atLeast"/>
                    <w:jc w:val="center"/>
                    <w:rPr>
                      <w:sz w:val="20"/>
                    </w:rPr>
                  </w:pPr>
                  <w:r w:rsidRPr="005A6BF4">
                    <w:rPr>
                      <w:sz w:val="20"/>
                    </w:rPr>
                    <w:t>12.2</w:t>
                  </w:r>
                </w:p>
              </w:tc>
              <w:tc>
                <w:tcPr>
                  <w:tcW w:w="3107" w:type="dxa"/>
                </w:tcPr>
                <w:p w14:paraId="79C1F682"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оприходовании материальных запасов, образовавшихся в результате принятия собственником имущества (уполномоченным органом) решения об их безвозмездной передаче организациям бюджетной </w:t>
                  </w:r>
                  <w:r w:rsidRPr="005A6BF4">
                    <w:rPr>
                      <w:sz w:val="20"/>
                    </w:rPr>
                    <w:lastRenderedPageBreak/>
                    <w:t>сферы</w:t>
                  </w:r>
                </w:p>
              </w:tc>
              <w:tc>
                <w:tcPr>
                  <w:tcW w:w="3402" w:type="dxa"/>
                </w:tcPr>
                <w:p w14:paraId="211AD430"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12 настоящего Приложения в зависимости от содержания факта хозяйственной жизни</w:t>
                  </w:r>
                </w:p>
              </w:tc>
            </w:tr>
            <w:tr w:rsidR="007B60B8" w:rsidRPr="005A6BF4" w14:paraId="2C5293C3" w14:textId="77777777" w:rsidTr="007B60B8">
              <w:tc>
                <w:tcPr>
                  <w:tcW w:w="907" w:type="dxa"/>
                </w:tcPr>
                <w:p w14:paraId="5E4365C4" w14:textId="77777777" w:rsidR="007B60B8" w:rsidRPr="005A6BF4" w:rsidRDefault="007B60B8" w:rsidP="00FB23FA">
                  <w:pPr>
                    <w:pStyle w:val="ConsPlusNormal"/>
                    <w:spacing w:after="1" w:line="200" w:lineRule="atLeast"/>
                    <w:jc w:val="center"/>
                    <w:rPr>
                      <w:sz w:val="20"/>
                    </w:rPr>
                  </w:pPr>
                  <w:r w:rsidRPr="005A6BF4">
                    <w:rPr>
                      <w:sz w:val="20"/>
                    </w:rPr>
                    <w:t>12.3</w:t>
                  </w:r>
                </w:p>
              </w:tc>
              <w:tc>
                <w:tcPr>
                  <w:tcW w:w="3107" w:type="dxa"/>
                </w:tcPr>
                <w:p w14:paraId="5AA3E672"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связи с вручением материальных ценностей, в том числе ценных подарков и сувениров, предназначенных для награждения (дарения)</w:t>
                  </w:r>
                </w:p>
              </w:tc>
              <w:tc>
                <w:tcPr>
                  <w:tcW w:w="3402" w:type="dxa"/>
                </w:tcPr>
                <w:p w14:paraId="5CCC7FE0" w14:textId="77777777" w:rsidR="007B60B8" w:rsidRPr="005A6BF4" w:rsidRDefault="007B60B8" w:rsidP="00FB23FA">
                  <w:pPr>
                    <w:pStyle w:val="ConsPlusNormal"/>
                    <w:spacing w:after="1" w:line="200" w:lineRule="atLeast"/>
                    <w:jc w:val="both"/>
                    <w:rPr>
                      <w:sz w:val="20"/>
                    </w:rPr>
                  </w:pPr>
                  <w:r w:rsidRPr="005A6BF4">
                    <w:rPr>
                      <w:sz w:val="20"/>
                    </w:rPr>
                    <w:t>Согласно пункту 12 настоящего Приложения в зависимости от содержания факта хозяйственной жизни</w:t>
                  </w:r>
                </w:p>
              </w:tc>
            </w:tr>
            <w:tr w:rsidR="007B60B8" w:rsidRPr="005A6BF4" w14:paraId="714F67EF" w14:textId="77777777" w:rsidTr="007B60B8">
              <w:tc>
                <w:tcPr>
                  <w:tcW w:w="907" w:type="dxa"/>
                </w:tcPr>
                <w:p w14:paraId="76FB5C14" w14:textId="77777777" w:rsidR="007B60B8" w:rsidRPr="005A6BF4" w:rsidRDefault="007B60B8" w:rsidP="00FB23FA">
                  <w:pPr>
                    <w:pStyle w:val="ConsPlusNormal"/>
                    <w:spacing w:after="1" w:line="200" w:lineRule="atLeast"/>
                    <w:jc w:val="center"/>
                    <w:rPr>
                      <w:sz w:val="20"/>
                    </w:rPr>
                  </w:pPr>
                  <w:r w:rsidRPr="005A6BF4">
                    <w:rPr>
                      <w:sz w:val="20"/>
                    </w:rPr>
                    <w:t>13</w:t>
                  </w:r>
                </w:p>
              </w:tc>
              <w:tc>
                <w:tcPr>
                  <w:tcW w:w="3107" w:type="dxa"/>
                </w:tcPr>
                <w:p w14:paraId="24086CF8" w14:textId="77777777" w:rsidR="007B60B8" w:rsidRPr="005A6BF4" w:rsidRDefault="007B60B8" w:rsidP="00FB23FA">
                  <w:pPr>
                    <w:pStyle w:val="ConsPlusNormal"/>
                    <w:spacing w:after="1" w:line="200" w:lineRule="atLeast"/>
                    <w:jc w:val="both"/>
                    <w:rPr>
                      <w:sz w:val="20"/>
                    </w:rPr>
                  </w:pPr>
                  <w:r w:rsidRPr="005A6BF4">
                    <w:rPr>
                      <w:sz w:val="20"/>
                    </w:rPr>
                    <w:t>Счет 08 "Путевки неоплаченные"</w:t>
                  </w:r>
                </w:p>
              </w:tc>
              <w:tc>
                <w:tcPr>
                  <w:tcW w:w="3402" w:type="dxa"/>
                </w:tcPr>
                <w:p w14:paraId="724929C0" w14:textId="77777777" w:rsidR="007B60B8" w:rsidRPr="005A6BF4" w:rsidRDefault="007B60B8" w:rsidP="00FB23FA">
                  <w:pPr>
                    <w:pStyle w:val="ConsPlusNormal"/>
                    <w:spacing w:after="1" w:line="200" w:lineRule="atLeast"/>
                    <w:jc w:val="both"/>
                    <w:rPr>
                      <w:sz w:val="20"/>
                    </w:rPr>
                  </w:pPr>
                  <w:r w:rsidRPr="005A6BF4">
                    <w:rPr>
                      <w:sz w:val="20"/>
                    </w:rPr>
                    <w:t>Ответственное за хранение и выдачу лицо;</w:t>
                  </w:r>
                </w:p>
                <w:p w14:paraId="7BD3ABC6" w14:textId="77777777" w:rsidR="007B60B8" w:rsidRPr="005A6BF4" w:rsidRDefault="007B60B8" w:rsidP="00FB23FA">
                  <w:pPr>
                    <w:pStyle w:val="ConsPlusNormal"/>
                    <w:spacing w:after="1" w:line="200" w:lineRule="atLeast"/>
                    <w:jc w:val="both"/>
                    <w:rPr>
                      <w:sz w:val="20"/>
                    </w:rPr>
                  </w:pPr>
                  <w:r w:rsidRPr="005A6BF4">
                    <w:rPr>
                      <w:sz w:val="20"/>
                    </w:rPr>
                    <w:t>место хранения по видам путевок;</w:t>
                  </w:r>
                </w:p>
                <w:p w14:paraId="0271C30B"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4819C01B" w14:textId="495AF175" w:rsidR="007B60B8" w:rsidRPr="005A6BF4" w:rsidRDefault="007B60B8" w:rsidP="00FB23FA">
                  <w:pPr>
                    <w:pStyle w:val="ConsPlusNormal"/>
                    <w:spacing w:after="1" w:line="200" w:lineRule="atLeast"/>
                    <w:jc w:val="both"/>
                    <w:rPr>
                      <w:sz w:val="20"/>
                    </w:rPr>
                  </w:pPr>
                  <w:r w:rsidRPr="005A6BF4">
                    <w:rPr>
                      <w:sz w:val="20"/>
                    </w:rPr>
                    <w:t>номинальная стоимость (условная оценка);</w:t>
                  </w:r>
                  <w:r w:rsidR="00E95E3A">
                    <w:rPr>
                      <w:sz w:val="20"/>
                    </w:rPr>
                    <w:t xml:space="preserve"> </w:t>
                  </w:r>
                  <w:r w:rsidRPr="005A6BF4">
                    <w:rPr>
                      <w:sz w:val="20"/>
                    </w:rPr>
                    <w:t>вид путевки (наименование, номер, серия);</w:t>
                  </w:r>
                  <w:r w:rsidR="00E95E3A">
                    <w:rPr>
                      <w:sz w:val="20"/>
                    </w:rPr>
                    <w:t xml:space="preserve"> </w:t>
                  </w:r>
                  <w:r w:rsidRPr="005A6BF4">
                    <w:rPr>
                      <w:sz w:val="20"/>
                    </w:rPr>
                    <w:t>контрагент (организация, передавшая путевки);</w:t>
                  </w:r>
                  <w:r w:rsidR="00E95E3A">
                    <w:rPr>
                      <w:sz w:val="20"/>
                    </w:rPr>
                    <w:t xml:space="preserve"> </w:t>
                  </w:r>
                  <w:r w:rsidRPr="005A6BF4">
                    <w:rPr>
                      <w:sz w:val="20"/>
                    </w:rPr>
                    <w:t>правовое основание;</w:t>
                  </w:r>
                </w:p>
                <w:p w14:paraId="1EEB9564"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4ECEDF0A" w14:textId="77777777" w:rsidR="007B60B8" w:rsidRPr="005A6BF4" w:rsidRDefault="007B60B8" w:rsidP="00FB23FA">
                  <w:pPr>
                    <w:pStyle w:val="ConsPlusNormal"/>
                    <w:spacing w:after="1" w:line="200" w:lineRule="atLeast"/>
                    <w:jc w:val="both"/>
                    <w:rPr>
                      <w:sz w:val="20"/>
                    </w:rPr>
                  </w:pPr>
                  <w:r w:rsidRPr="005A6BF4">
                    <w:rPr>
                      <w:sz w:val="20"/>
                    </w:rPr>
                    <w:t>место хранения</w:t>
                  </w:r>
                </w:p>
              </w:tc>
            </w:tr>
            <w:tr w:rsidR="007B60B8" w:rsidRPr="005A6BF4" w14:paraId="185A9DD5" w14:textId="77777777" w:rsidTr="007B60B8">
              <w:tc>
                <w:tcPr>
                  <w:tcW w:w="907" w:type="dxa"/>
                </w:tcPr>
                <w:p w14:paraId="0E532BD8" w14:textId="77777777" w:rsidR="007B60B8" w:rsidRPr="005A6BF4" w:rsidRDefault="007B60B8" w:rsidP="00FB23FA">
                  <w:pPr>
                    <w:pStyle w:val="ConsPlusNormal"/>
                    <w:spacing w:after="1" w:line="200" w:lineRule="atLeast"/>
                    <w:jc w:val="center"/>
                    <w:rPr>
                      <w:sz w:val="20"/>
                    </w:rPr>
                  </w:pPr>
                  <w:r w:rsidRPr="005A6BF4">
                    <w:rPr>
                      <w:sz w:val="20"/>
                    </w:rPr>
                    <w:t>13.1</w:t>
                  </w:r>
                </w:p>
              </w:tc>
              <w:tc>
                <w:tcPr>
                  <w:tcW w:w="3107" w:type="dxa"/>
                </w:tcPr>
                <w:p w14:paraId="27C5C63A"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безвозмездном получении от общественных, профсоюзных и других организаций путевок</w:t>
                  </w:r>
                </w:p>
              </w:tc>
              <w:tc>
                <w:tcPr>
                  <w:tcW w:w="3402" w:type="dxa"/>
                </w:tcPr>
                <w:p w14:paraId="695260DB" w14:textId="77777777" w:rsidR="007B60B8" w:rsidRPr="005A6BF4" w:rsidRDefault="007B60B8" w:rsidP="00FB23FA">
                  <w:pPr>
                    <w:pStyle w:val="ConsPlusNormal"/>
                    <w:spacing w:after="1" w:line="200" w:lineRule="atLeast"/>
                    <w:jc w:val="both"/>
                    <w:rPr>
                      <w:sz w:val="20"/>
                    </w:rPr>
                  </w:pPr>
                  <w:r w:rsidRPr="005A6BF4">
                    <w:rPr>
                      <w:sz w:val="20"/>
                    </w:rPr>
                    <w:t>Согласно пункту 13 настоящего Приложения в зависимости от содержания факта хозяйственной жизни</w:t>
                  </w:r>
                </w:p>
              </w:tc>
            </w:tr>
            <w:tr w:rsidR="007B60B8" w:rsidRPr="005A6BF4" w14:paraId="7EA51BBE" w14:textId="77777777" w:rsidTr="007B60B8">
              <w:tc>
                <w:tcPr>
                  <w:tcW w:w="907" w:type="dxa"/>
                </w:tcPr>
                <w:p w14:paraId="6765B9E9" w14:textId="77777777" w:rsidR="007B60B8" w:rsidRPr="005A6BF4" w:rsidRDefault="007B60B8" w:rsidP="00FB23FA">
                  <w:pPr>
                    <w:pStyle w:val="ConsPlusNormal"/>
                    <w:spacing w:after="1" w:line="200" w:lineRule="atLeast"/>
                    <w:jc w:val="center"/>
                    <w:rPr>
                      <w:sz w:val="20"/>
                    </w:rPr>
                  </w:pPr>
                  <w:r w:rsidRPr="005A6BF4">
                    <w:rPr>
                      <w:sz w:val="20"/>
                    </w:rPr>
                    <w:t>13.2</w:t>
                  </w:r>
                </w:p>
              </w:tc>
              <w:tc>
                <w:tcPr>
                  <w:tcW w:w="3107" w:type="dxa"/>
                </w:tcPr>
                <w:p w14:paraId="449A0F10"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случае выдачи полученных путевок физическим лицам - работникам учреждения</w:t>
                  </w:r>
                </w:p>
              </w:tc>
              <w:tc>
                <w:tcPr>
                  <w:tcW w:w="3402" w:type="dxa"/>
                </w:tcPr>
                <w:p w14:paraId="6540B679" w14:textId="77777777" w:rsidR="007B60B8" w:rsidRPr="005A6BF4" w:rsidRDefault="007B60B8" w:rsidP="00FB23FA">
                  <w:pPr>
                    <w:pStyle w:val="ConsPlusNormal"/>
                    <w:spacing w:after="1" w:line="200" w:lineRule="atLeast"/>
                    <w:jc w:val="both"/>
                    <w:rPr>
                      <w:sz w:val="20"/>
                    </w:rPr>
                  </w:pPr>
                  <w:r w:rsidRPr="005A6BF4">
                    <w:rPr>
                      <w:sz w:val="20"/>
                    </w:rPr>
                    <w:t>Согласно пункту 13 настоящего Приложения в зависимости от содержания факта хозяйственной жизни</w:t>
                  </w:r>
                </w:p>
              </w:tc>
            </w:tr>
            <w:tr w:rsidR="007B60B8" w:rsidRPr="005A6BF4" w14:paraId="504F3908" w14:textId="77777777" w:rsidTr="007B60B8">
              <w:tc>
                <w:tcPr>
                  <w:tcW w:w="907" w:type="dxa"/>
                </w:tcPr>
                <w:p w14:paraId="1F26356C" w14:textId="77777777" w:rsidR="007B60B8" w:rsidRPr="005A6BF4" w:rsidRDefault="007B60B8" w:rsidP="00FB23FA">
                  <w:pPr>
                    <w:pStyle w:val="ConsPlusNormal"/>
                    <w:spacing w:after="1" w:line="200" w:lineRule="atLeast"/>
                    <w:jc w:val="center"/>
                    <w:rPr>
                      <w:sz w:val="20"/>
                    </w:rPr>
                  </w:pPr>
                  <w:r w:rsidRPr="005A6BF4">
                    <w:rPr>
                      <w:sz w:val="20"/>
                    </w:rPr>
                    <w:t>14</w:t>
                  </w:r>
                </w:p>
              </w:tc>
              <w:tc>
                <w:tcPr>
                  <w:tcW w:w="3107" w:type="dxa"/>
                </w:tcPr>
                <w:p w14:paraId="17DC2B35" w14:textId="77777777" w:rsidR="007B60B8" w:rsidRPr="005A6BF4" w:rsidRDefault="007B60B8" w:rsidP="00FB23FA">
                  <w:pPr>
                    <w:pStyle w:val="ConsPlusNormal"/>
                    <w:spacing w:after="1" w:line="200" w:lineRule="atLeast"/>
                    <w:jc w:val="both"/>
                    <w:rPr>
                      <w:sz w:val="20"/>
                    </w:rPr>
                  </w:pPr>
                  <w:r w:rsidRPr="005A6BF4">
                    <w:rPr>
                      <w:sz w:val="20"/>
                    </w:rPr>
                    <w:t>Счет 09 "Запасные части к транспортным средствам, выданные взамен изношенных"</w:t>
                  </w:r>
                </w:p>
              </w:tc>
              <w:tc>
                <w:tcPr>
                  <w:tcW w:w="3402" w:type="dxa"/>
                </w:tcPr>
                <w:p w14:paraId="747241DB" w14:textId="77777777" w:rsidR="007B60B8" w:rsidRPr="005A6BF4" w:rsidRDefault="007B60B8" w:rsidP="00FB23FA">
                  <w:pPr>
                    <w:pStyle w:val="ConsPlusNormal"/>
                    <w:spacing w:after="1" w:line="200" w:lineRule="atLeast"/>
                    <w:jc w:val="both"/>
                    <w:rPr>
                      <w:sz w:val="20"/>
                    </w:rPr>
                  </w:pPr>
                  <w:r w:rsidRPr="005A6BF4">
                    <w:rPr>
                      <w:sz w:val="20"/>
                    </w:rPr>
                    <w:t>Ответственные лица, получившие материальные ценности, с указанием их должности, фамилии, имени, отчества (при наличии) (табельного номера);</w:t>
                  </w:r>
                </w:p>
                <w:p w14:paraId="5E5551D6" w14:textId="77777777" w:rsidR="007B60B8" w:rsidRPr="005A6BF4" w:rsidRDefault="007B60B8" w:rsidP="00FB23FA">
                  <w:pPr>
                    <w:pStyle w:val="ConsPlusNormal"/>
                    <w:spacing w:after="1" w:line="200" w:lineRule="atLeast"/>
                    <w:jc w:val="both"/>
                    <w:rPr>
                      <w:sz w:val="20"/>
                    </w:rPr>
                  </w:pPr>
                  <w:r w:rsidRPr="005A6BF4">
                    <w:rPr>
                      <w:sz w:val="20"/>
                    </w:rPr>
                    <w:lastRenderedPageBreak/>
                    <w:t>объекты транспортных средств;</w:t>
                  </w:r>
                </w:p>
                <w:p w14:paraId="0A317283" w14:textId="77777777" w:rsidR="007B60B8" w:rsidRPr="005A6BF4" w:rsidRDefault="007B60B8" w:rsidP="00FB23FA">
                  <w:pPr>
                    <w:pStyle w:val="ConsPlusNormal"/>
                    <w:spacing w:after="1" w:line="200" w:lineRule="atLeast"/>
                    <w:jc w:val="both"/>
                    <w:rPr>
                      <w:sz w:val="20"/>
                    </w:rPr>
                  </w:pPr>
                  <w:r w:rsidRPr="005A6BF4">
                    <w:rPr>
                      <w:sz w:val="20"/>
                    </w:rPr>
                    <w:t>номенклатура запасных частей (с указанием производственных номеров при их наличии);</w:t>
                  </w:r>
                </w:p>
                <w:p w14:paraId="2602B10E" w14:textId="77777777" w:rsidR="007B60B8" w:rsidRPr="005A6BF4" w:rsidRDefault="007B60B8" w:rsidP="00FB23FA">
                  <w:pPr>
                    <w:pStyle w:val="ConsPlusNormal"/>
                    <w:spacing w:after="1" w:line="200" w:lineRule="atLeast"/>
                    <w:jc w:val="both"/>
                    <w:rPr>
                      <w:sz w:val="20"/>
                    </w:rPr>
                  </w:pPr>
                  <w:r w:rsidRPr="005A6BF4">
                    <w:rPr>
                      <w:sz w:val="20"/>
                    </w:rPr>
                    <w:t>количество</w:t>
                  </w:r>
                </w:p>
              </w:tc>
            </w:tr>
            <w:tr w:rsidR="007B60B8" w:rsidRPr="005A6BF4" w14:paraId="5E12743D" w14:textId="77777777" w:rsidTr="007B60B8">
              <w:tc>
                <w:tcPr>
                  <w:tcW w:w="907" w:type="dxa"/>
                </w:tcPr>
                <w:p w14:paraId="0A4BC4AC" w14:textId="77777777" w:rsidR="007B60B8" w:rsidRPr="005A6BF4" w:rsidRDefault="007B60B8" w:rsidP="00FB23FA">
                  <w:pPr>
                    <w:pStyle w:val="ConsPlusNormal"/>
                    <w:spacing w:after="1" w:line="200" w:lineRule="atLeast"/>
                    <w:jc w:val="center"/>
                    <w:rPr>
                      <w:sz w:val="20"/>
                    </w:rPr>
                  </w:pPr>
                  <w:r w:rsidRPr="005A6BF4">
                    <w:rPr>
                      <w:sz w:val="20"/>
                    </w:rPr>
                    <w:lastRenderedPageBreak/>
                    <w:t>14.1</w:t>
                  </w:r>
                </w:p>
              </w:tc>
              <w:tc>
                <w:tcPr>
                  <w:tcW w:w="3107" w:type="dxa"/>
                </w:tcPr>
                <w:p w14:paraId="17C4A905"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выдаче материальных ценностей на транспортные средства взамен изношенных</w:t>
                  </w:r>
                </w:p>
              </w:tc>
              <w:tc>
                <w:tcPr>
                  <w:tcW w:w="3402" w:type="dxa"/>
                </w:tcPr>
                <w:p w14:paraId="6E94D092" w14:textId="77777777" w:rsidR="007B60B8" w:rsidRPr="005A6BF4" w:rsidRDefault="007B60B8" w:rsidP="00FB23FA">
                  <w:pPr>
                    <w:pStyle w:val="ConsPlusNormal"/>
                    <w:spacing w:after="1" w:line="200" w:lineRule="atLeast"/>
                    <w:jc w:val="both"/>
                    <w:rPr>
                      <w:sz w:val="20"/>
                    </w:rPr>
                  </w:pPr>
                  <w:r w:rsidRPr="005A6BF4">
                    <w:rPr>
                      <w:sz w:val="20"/>
                    </w:rPr>
                    <w:t>Согласно пункту 14 настоящего Приложения в зависимости от содержания факта хозяйственной жизни</w:t>
                  </w:r>
                </w:p>
              </w:tc>
            </w:tr>
            <w:tr w:rsidR="007B60B8" w:rsidRPr="005A6BF4" w14:paraId="7C20AB46" w14:textId="77777777" w:rsidTr="007B60B8">
              <w:tc>
                <w:tcPr>
                  <w:tcW w:w="907" w:type="dxa"/>
                </w:tcPr>
                <w:p w14:paraId="0502241A" w14:textId="77777777" w:rsidR="007B60B8" w:rsidRPr="005A6BF4" w:rsidRDefault="007B60B8" w:rsidP="00FB23FA">
                  <w:pPr>
                    <w:pStyle w:val="ConsPlusNormal"/>
                    <w:spacing w:after="1" w:line="200" w:lineRule="atLeast"/>
                    <w:jc w:val="center"/>
                    <w:rPr>
                      <w:sz w:val="20"/>
                    </w:rPr>
                  </w:pPr>
                  <w:r w:rsidRPr="005A6BF4">
                    <w:rPr>
                      <w:sz w:val="20"/>
                    </w:rPr>
                    <w:t>14.2</w:t>
                  </w:r>
                </w:p>
              </w:tc>
              <w:tc>
                <w:tcPr>
                  <w:tcW w:w="3107" w:type="dxa"/>
                </w:tcPr>
                <w:p w14:paraId="3E2FA80D"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подтверждении замены материальных ценностей на транспортном средстве</w:t>
                  </w:r>
                </w:p>
              </w:tc>
              <w:tc>
                <w:tcPr>
                  <w:tcW w:w="3402" w:type="dxa"/>
                </w:tcPr>
                <w:p w14:paraId="454ED3D0" w14:textId="77777777" w:rsidR="007B60B8" w:rsidRPr="005A6BF4" w:rsidRDefault="007B60B8" w:rsidP="00FB23FA">
                  <w:pPr>
                    <w:pStyle w:val="ConsPlusNormal"/>
                    <w:spacing w:after="1" w:line="200" w:lineRule="atLeast"/>
                    <w:jc w:val="both"/>
                    <w:rPr>
                      <w:sz w:val="20"/>
                    </w:rPr>
                  </w:pPr>
                  <w:r w:rsidRPr="005A6BF4">
                    <w:rPr>
                      <w:sz w:val="20"/>
                    </w:rPr>
                    <w:t>Согласно пункту 14 настоящего Приложения в зависимости от содержания факта хозяйственной жизни</w:t>
                  </w:r>
                </w:p>
              </w:tc>
            </w:tr>
            <w:tr w:rsidR="007B60B8" w:rsidRPr="005A6BF4" w14:paraId="0683DFED" w14:textId="77777777" w:rsidTr="007B60B8">
              <w:tc>
                <w:tcPr>
                  <w:tcW w:w="907" w:type="dxa"/>
                </w:tcPr>
                <w:p w14:paraId="0C579F08" w14:textId="77777777" w:rsidR="007B60B8" w:rsidRPr="005A6BF4" w:rsidRDefault="007B60B8" w:rsidP="00FB23FA">
                  <w:pPr>
                    <w:pStyle w:val="ConsPlusNormal"/>
                    <w:spacing w:after="1" w:line="200" w:lineRule="atLeast"/>
                    <w:jc w:val="center"/>
                    <w:rPr>
                      <w:sz w:val="20"/>
                    </w:rPr>
                  </w:pPr>
                  <w:r w:rsidRPr="005A6BF4">
                    <w:rPr>
                      <w:sz w:val="20"/>
                    </w:rPr>
                    <w:t>15</w:t>
                  </w:r>
                </w:p>
              </w:tc>
              <w:tc>
                <w:tcPr>
                  <w:tcW w:w="3107" w:type="dxa"/>
                </w:tcPr>
                <w:p w14:paraId="187CC076" w14:textId="77777777" w:rsidR="007B60B8" w:rsidRPr="005A6BF4" w:rsidRDefault="007B60B8" w:rsidP="00FB23FA">
                  <w:pPr>
                    <w:pStyle w:val="ConsPlusNormal"/>
                    <w:spacing w:after="1" w:line="200" w:lineRule="atLeast"/>
                    <w:jc w:val="both"/>
                    <w:rPr>
                      <w:sz w:val="20"/>
                    </w:rPr>
                  </w:pPr>
                  <w:r w:rsidRPr="005A6BF4">
                    <w:rPr>
                      <w:sz w:val="20"/>
                    </w:rPr>
                    <w:t>счет 10 "Обеспечение исполнения обязательств"</w:t>
                  </w:r>
                </w:p>
              </w:tc>
              <w:tc>
                <w:tcPr>
                  <w:tcW w:w="3402" w:type="dxa"/>
                </w:tcPr>
                <w:p w14:paraId="0F984B26" w14:textId="38BE4CD6" w:rsidR="007B60B8" w:rsidRPr="005A6BF4" w:rsidRDefault="007B60B8" w:rsidP="00FB23FA">
                  <w:pPr>
                    <w:pStyle w:val="ConsPlusNormal"/>
                    <w:spacing w:after="1" w:line="200" w:lineRule="atLeast"/>
                    <w:jc w:val="both"/>
                    <w:rPr>
                      <w:sz w:val="20"/>
                    </w:rPr>
                  </w:pPr>
                  <w:r w:rsidRPr="005A6BF4">
                    <w:rPr>
                      <w:sz w:val="20"/>
                    </w:rPr>
                    <w:t>Обязательства по видам имущества (обеспечения);</w:t>
                  </w:r>
                  <w:r w:rsidR="00E95E3A">
                    <w:rPr>
                      <w:sz w:val="20"/>
                    </w:rPr>
                    <w:t xml:space="preserve"> </w:t>
                  </w:r>
                  <w:r w:rsidRPr="005A6BF4">
                    <w:rPr>
                      <w:sz w:val="20"/>
                    </w:rPr>
                    <w:t>количество;</w:t>
                  </w:r>
                </w:p>
                <w:p w14:paraId="32CD3BEB" w14:textId="36A40C7F" w:rsidR="007B60B8" w:rsidRPr="005A6BF4" w:rsidRDefault="007B60B8" w:rsidP="00FB23FA">
                  <w:pPr>
                    <w:pStyle w:val="ConsPlusNormal"/>
                    <w:spacing w:after="1" w:line="200" w:lineRule="atLeast"/>
                    <w:jc w:val="both"/>
                    <w:rPr>
                      <w:sz w:val="20"/>
                    </w:rPr>
                  </w:pPr>
                  <w:r w:rsidRPr="005A6BF4">
                    <w:rPr>
                      <w:sz w:val="20"/>
                    </w:rPr>
                    <w:t>место хранения (адрес);</w:t>
                  </w:r>
                  <w:r w:rsidR="00E95E3A">
                    <w:rPr>
                      <w:sz w:val="20"/>
                    </w:rPr>
                    <w:t xml:space="preserve"> </w:t>
                  </w:r>
                  <w:r w:rsidRPr="005A6BF4">
                    <w:rPr>
                      <w:sz w:val="20"/>
                    </w:rPr>
                    <w:t>обязательства, в обеспечение которых они поступили;</w:t>
                  </w:r>
                  <w:r w:rsidR="00E95E3A">
                    <w:rPr>
                      <w:sz w:val="20"/>
                    </w:rPr>
                    <w:t xml:space="preserve"> </w:t>
                  </w:r>
                  <w:r w:rsidRPr="005A6BF4">
                    <w:rPr>
                      <w:sz w:val="20"/>
                    </w:rPr>
                    <w:t>вид имущества;</w:t>
                  </w:r>
                </w:p>
                <w:p w14:paraId="06806264" w14:textId="77777777" w:rsidR="007B60B8" w:rsidRPr="005A6BF4" w:rsidRDefault="007B60B8" w:rsidP="00FB23FA">
                  <w:pPr>
                    <w:pStyle w:val="ConsPlusNormal"/>
                    <w:spacing w:after="1" w:line="200" w:lineRule="atLeast"/>
                    <w:jc w:val="both"/>
                    <w:rPr>
                      <w:sz w:val="20"/>
                    </w:rPr>
                  </w:pPr>
                  <w:r w:rsidRPr="005A6BF4">
                    <w:rPr>
                      <w:sz w:val="20"/>
                    </w:rPr>
                    <w:t>вид валюты;</w:t>
                  </w:r>
                </w:p>
                <w:p w14:paraId="064B5CC4" w14:textId="77777777" w:rsidR="007B60B8" w:rsidRPr="005A6BF4" w:rsidRDefault="007B60B8" w:rsidP="00FB23FA">
                  <w:pPr>
                    <w:pStyle w:val="ConsPlusNormal"/>
                    <w:spacing w:after="1" w:line="200" w:lineRule="atLeast"/>
                    <w:jc w:val="both"/>
                    <w:rPr>
                      <w:sz w:val="20"/>
                    </w:rPr>
                  </w:pPr>
                  <w:r w:rsidRPr="005A6BF4">
                    <w:rPr>
                      <w:sz w:val="20"/>
                    </w:rPr>
                    <w:t>контрагент;</w:t>
                  </w:r>
                </w:p>
                <w:p w14:paraId="143274CB" w14:textId="77777777" w:rsidR="007B60B8" w:rsidRPr="005A6BF4" w:rsidRDefault="007B60B8" w:rsidP="00FB23FA">
                  <w:pPr>
                    <w:pStyle w:val="ConsPlusNormal"/>
                    <w:spacing w:after="1" w:line="200" w:lineRule="atLeast"/>
                    <w:jc w:val="both"/>
                    <w:rPr>
                      <w:sz w:val="20"/>
                    </w:rPr>
                  </w:pPr>
                  <w:r w:rsidRPr="005A6BF4">
                    <w:rPr>
                      <w:sz w:val="20"/>
                    </w:rPr>
                    <w:t>идентификатор обязательств;</w:t>
                  </w:r>
                </w:p>
                <w:p w14:paraId="6EB73BF4" w14:textId="77777777" w:rsidR="007B60B8" w:rsidRPr="005A6BF4" w:rsidRDefault="007B60B8" w:rsidP="00FB23FA">
                  <w:pPr>
                    <w:pStyle w:val="ConsPlusNormal"/>
                    <w:spacing w:after="1" w:line="200" w:lineRule="atLeast"/>
                    <w:jc w:val="both"/>
                    <w:rPr>
                      <w:sz w:val="20"/>
                    </w:rPr>
                  </w:pPr>
                  <w:r w:rsidRPr="005A6BF4">
                    <w:rPr>
                      <w:sz w:val="20"/>
                    </w:rPr>
                    <w:t>идентификатор обеспечения</w:t>
                  </w:r>
                </w:p>
              </w:tc>
            </w:tr>
            <w:tr w:rsidR="007B60B8" w:rsidRPr="005A6BF4" w14:paraId="30AE030E" w14:textId="77777777" w:rsidTr="007B60B8">
              <w:tc>
                <w:tcPr>
                  <w:tcW w:w="907" w:type="dxa"/>
                </w:tcPr>
                <w:p w14:paraId="0C324A50" w14:textId="77777777" w:rsidR="007B60B8" w:rsidRPr="005A6BF4" w:rsidRDefault="007B60B8" w:rsidP="00FB23FA">
                  <w:pPr>
                    <w:pStyle w:val="ConsPlusNormal"/>
                    <w:spacing w:after="1" w:line="200" w:lineRule="atLeast"/>
                    <w:jc w:val="center"/>
                    <w:rPr>
                      <w:sz w:val="20"/>
                    </w:rPr>
                  </w:pPr>
                  <w:r w:rsidRPr="005A6BF4">
                    <w:rPr>
                      <w:sz w:val="20"/>
                    </w:rPr>
                    <w:t>15.1</w:t>
                  </w:r>
                </w:p>
              </w:tc>
              <w:tc>
                <w:tcPr>
                  <w:tcW w:w="3107" w:type="dxa"/>
                </w:tcPr>
                <w:p w14:paraId="00598FEC"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получении учреждением имущества, за исключением денежных средств,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tc>
              <w:tc>
                <w:tcPr>
                  <w:tcW w:w="3402" w:type="dxa"/>
                </w:tcPr>
                <w:p w14:paraId="06F2EE56" w14:textId="77777777" w:rsidR="007B60B8" w:rsidRPr="005A6BF4" w:rsidRDefault="007B60B8" w:rsidP="00FB23FA">
                  <w:pPr>
                    <w:pStyle w:val="ConsPlusNormal"/>
                    <w:spacing w:after="1" w:line="200" w:lineRule="atLeast"/>
                    <w:jc w:val="both"/>
                    <w:rPr>
                      <w:sz w:val="20"/>
                    </w:rPr>
                  </w:pPr>
                  <w:r w:rsidRPr="005A6BF4">
                    <w:rPr>
                      <w:sz w:val="20"/>
                    </w:rPr>
                    <w:t>Согласно пункту 15 настоящего Приложения в зависимости от содержания факта хозяйственной жизни</w:t>
                  </w:r>
                </w:p>
              </w:tc>
            </w:tr>
            <w:tr w:rsidR="007B60B8" w:rsidRPr="005A6BF4" w14:paraId="78199C75" w14:textId="77777777" w:rsidTr="007B60B8">
              <w:tc>
                <w:tcPr>
                  <w:tcW w:w="907" w:type="dxa"/>
                </w:tcPr>
                <w:p w14:paraId="1EB7FF94" w14:textId="77777777" w:rsidR="007B60B8" w:rsidRPr="005A6BF4" w:rsidRDefault="007B60B8" w:rsidP="00FB23FA">
                  <w:pPr>
                    <w:pStyle w:val="ConsPlusNormal"/>
                    <w:spacing w:after="1" w:line="200" w:lineRule="atLeast"/>
                    <w:jc w:val="center"/>
                    <w:rPr>
                      <w:sz w:val="20"/>
                    </w:rPr>
                  </w:pPr>
                  <w:r w:rsidRPr="005A6BF4">
                    <w:rPr>
                      <w:sz w:val="20"/>
                    </w:rPr>
                    <w:lastRenderedPageBreak/>
                    <w:t>15.2</w:t>
                  </w:r>
                </w:p>
              </w:tc>
              <w:tc>
                <w:tcPr>
                  <w:tcW w:w="3107" w:type="dxa"/>
                </w:tcPr>
                <w:p w14:paraId="13D490A5"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возврате имущества,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(в том числе, поручительство, независимая (банковская) гарантия)</w:t>
                  </w:r>
                </w:p>
              </w:tc>
              <w:tc>
                <w:tcPr>
                  <w:tcW w:w="3402" w:type="dxa"/>
                </w:tcPr>
                <w:p w14:paraId="5CBDCACA" w14:textId="77777777" w:rsidR="007B60B8" w:rsidRPr="005A6BF4" w:rsidRDefault="007B60B8" w:rsidP="00FB23FA">
                  <w:pPr>
                    <w:pStyle w:val="ConsPlusNormal"/>
                    <w:spacing w:after="1" w:line="200" w:lineRule="atLeast"/>
                    <w:jc w:val="both"/>
                    <w:rPr>
                      <w:sz w:val="20"/>
                    </w:rPr>
                  </w:pPr>
                  <w:r w:rsidRPr="005A6BF4">
                    <w:rPr>
                      <w:sz w:val="20"/>
                    </w:rPr>
                    <w:t>Согласно пункту 15 настоящего Приложения в зависимости от содержания факта хозяйственной жизни</w:t>
                  </w:r>
                </w:p>
              </w:tc>
            </w:tr>
            <w:tr w:rsidR="007B60B8" w:rsidRPr="005A6BF4" w14:paraId="11577118" w14:textId="77777777" w:rsidTr="007B60B8">
              <w:tc>
                <w:tcPr>
                  <w:tcW w:w="907" w:type="dxa"/>
                </w:tcPr>
                <w:p w14:paraId="09941A69" w14:textId="77777777" w:rsidR="007B60B8" w:rsidRPr="005A6BF4" w:rsidRDefault="007B60B8" w:rsidP="00FB23FA">
                  <w:pPr>
                    <w:pStyle w:val="ConsPlusNormal"/>
                    <w:spacing w:after="1" w:line="200" w:lineRule="atLeast"/>
                    <w:jc w:val="center"/>
                    <w:rPr>
                      <w:sz w:val="20"/>
                    </w:rPr>
                  </w:pPr>
                  <w:r w:rsidRPr="005A6BF4">
                    <w:rPr>
                      <w:sz w:val="20"/>
                    </w:rPr>
                    <w:t>16</w:t>
                  </w:r>
                </w:p>
              </w:tc>
              <w:tc>
                <w:tcPr>
                  <w:tcW w:w="3107" w:type="dxa"/>
                </w:tcPr>
                <w:p w14:paraId="11C5E2D3" w14:textId="77777777" w:rsidR="007B60B8" w:rsidRPr="005A6BF4" w:rsidRDefault="007B60B8" w:rsidP="00FB23FA">
                  <w:pPr>
                    <w:pStyle w:val="ConsPlusNormal"/>
                    <w:spacing w:after="1" w:line="200" w:lineRule="atLeast"/>
                    <w:jc w:val="both"/>
                    <w:rPr>
                      <w:sz w:val="20"/>
                    </w:rPr>
                  </w:pPr>
                  <w:r w:rsidRPr="005A6BF4">
                    <w:rPr>
                      <w:sz w:val="20"/>
                    </w:rPr>
                    <w:t>Счет 11 "Государственные и муниципальные гарантии"</w:t>
                  </w:r>
                </w:p>
              </w:tc>
              <w:tc>
                <w:tcPr>
                  <w:tcW w:w="3402" w:type="dxa"/>
                </w:tcPr>
                <w:p w14:paraId="6F9B605D" w14:textId="77777777" w:rsidR="007B60B8" w:rsidRPr="005A6BF4" w:rsidRDefault="007B60B8" w:rsidP="00FB23FA">
                  <w:pPr>
                    <w:pStyle w:val="ConsPlusNormal"/>
                    <w:spacing w:after="1" w:line="200" w:lineRule="atLeast"/>
                    <w:jc w:val="both"/>
                    <w:rPr>
                      <w:sz w:val="20"/>
                    </w:rPr>
                  </w:pPr>
                  <w:r w:rsidRPr="005A6BF4">
                    <w:rPr>
                      <w:sz w:val="20"/>
                    </w:rPr>
                    <w:t>Субъект гражданских прав (обязательства);</w:t>
                  </w:r>
                </w:p>
                <w:p w14:paraId="36CCB3F7" w14:textId="77777777" w:rsidR="007B60B8" w:rsidRPr="005A6BF4" w:rsidRDefault="007B60B8" w:rsidP="00FB23FA">
                  <w:pPr>
                    <w:pStyle w:val="ConsPlusNormal"/>
                    <w:spacing w:after="1" w:line="200" w:lineRule="atLeast"/>
                    <w:jc w:val="both"/>
                    <w:rPr>
                      <w:sz w:val="20"/>
                    </w:rPr>
                  </w:pPr>
                  <w:r w:rsidRPr="005A6BF4">
                    <w:rPr>
                      <w:sz w:val="20"/>
                    </w:rPr>
                    <w:t>вид гарантий и их сумма;</w:t>
                  </w:r>
                </w:p>
                <w:p w14:paraId="6620DF06" w14:textId="77777777" w:rsidR="007B60B8" w:rsidRPr="005A6BF4" w:rsidRDefault="007B60B8" w:rsidP="00FB23FA">
                  <w:pPr>
                    <w:pStyle w:val="ConsPlusNormal"/>
                    <w:spacing w:after="1" w:line="200" w:lineRule="atLeast"/>
                    <w:jc w:val="both"/>
                    <w:rPr>
                      <w:sz w:val="20"/>
                    </w:rPr>
                  </w:pPr>
                  <w:r w:rsidRPr="005A6BF4">
                    <w:rPr>
                      <w:sz w:val="20"/>
                    </w:rPr>
                    <w:t>вид долга (внутренний, внешний);</w:t>
                  </w:r>
                </w:p>
                <w:p w14:paraId="1618D049"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 (договор, контракт);</w:t>
                  </w:r>
                </w:p>
                <w:p w14:paraId="50FB3199" w14:textId="77777777" w:rsidR="007B60B8" w:rsidRPr="005A6BF4" w:rsidRDefault="007B60B8" w:rsidP="00FB23FA">
                  <w:pPr>
                    <w:pStyle w:val="ConsPlusNormal"/>
                    <w:spacing w:after="1" w:line="200" w:lineRule="atLeast"/>
                    <w:jc w:val="both"/>
                    <w:rPr>
                      <w:sz w:val="20"/>
                    </w:rPr>
                  </w:pPr>
                  <w:r w:rsidRPr="005A6BF4">
                    <w:rPr>
                      <w:sz w:val="20"/>
                    </w:rPr>
                    <w:t>код бюджетной классификации;</w:t>
                  </w:r>
                </w:p>
                <w:p w14:paraId="4FAA9372" w14:textId="77777777" w:rsidR="007B60B8" w:rsidRPr="005A6BF4" w:rsidRDefault="007B60B8" w:rsidP="00FB23FA">
                  <w:pPr>
                    <w:pStyle w:val="ConsPlusNormal"/>
                    <w:spacing w:after="1" w:line="200" w:lineRule="atLeast"/>
                    <w:jc w:val="both"/>
                    <w:rPr>
                      <w:sz w:val="20"/>
                    </w:rPr>
                  </w:pPr>
                  <w:r w:rsidRPr="005A6BF4">
                    <w:rPr>
                      <w:sz w:val="20"/>
                    </w:rPr>
                    <w:t>элемент бюджета;</w:t>
                  </w:r>
                </w:p>
                <w:p w14:paraId="5DE76696" w14:textId="77777777" w:rsidR="007B60B8" w:rsidRPr="005A6BF4" w:rsidRDefault="007B60B8" w:rsidP="00FB23FA">
                  <w:pPr>
                    <w:pStyle w:val="ConsPlusNormal"/>
                    <w:spacing w:after="1" w:line="200" w:lineRule="atLeast"/>
                    <w:jc w:val="both"/>
                    <w:rPr>
                      <w:sz w:val="20"/>
                    </w:rPr>
                  </w:pPr>
                  <w:r w:rsidRPr="005A6BF4">
                    <w:rPr>
                      <w:sz w:val="20"/>
                    </w:rPr>
                    <w:t>регистрационный номер</w:t>
                  </w:r>
                </w:p>
              </w:tc>
            </w:tr>
            <w:tr w:rsidR="007B60B8" w:rsidRPr="005A6BF4" w14:paraId="782184C8" w14:textId="77777777" w:rsidTr="007B60B8">
              <w:tc>
                <w:tcPr>
                  <w:tcW w:w="907" w:type="dxa"/>
                </w:tcPr>
                <w:p w14:paraId="629A6F12" w14:textId="77777777" w:rsidR="007B60B8" w:rsidRPr="005A6BF4" w:rsidRDefault="007B60B8" w:rsidP="00FB23FA">
                  <w:pPr>
                    <w:pStyle w:val="ConsPlusNormal"/>
                    <w:spacing w:after="1" w:line="200" w:lineRule="atLeast"/>
                    <w:jc w:val="center"/>
                    <w:rPr>
                      <w:sz w:val="20"/>
                    </w:rPr>
                  </w:pPr>
                  <w:r w:rsidRPr="005A6BF4">
                    <w:rPr>
                      <w:sz w:val="20"/>
                    </w:rPr>
                    <w:t>16.1</w:t>
                  </w:r>
                </w:p>
              </w:tc>
              <w:tc>
                <w:tcPr>
                  <w:tcW w:w="3107" w:type="dxa"/>
                </w:tcPr>
                <w:p w14:paraId="59A3FF12" w14:textId="4E803C07" w:rsidR="007B60B8" w:rsidRPr="005A6BF4" w:rsidRDefault="007B60B8" w:rsidP="00FB23FA">
                  <w:pPr>
                    <w:pStyle w:val="ConsPlusNormal"/>
                    <w:spacing w:after="1" w:line="200" w:lineRule="atLeast"/>
                    <w:jc w:val="both"/>
                    <w:rPr>
                      <w:sz w:val="20"/>
                    </w:rPr>
                  </w:pPr>
                  <w:r w:rsidRPr="005A6BF4">
                    <w:rPr>
                      <w:sz w:val="20"/>
                    </w:rPr>
                    <w:t>Увеличение сумм предоставленных государственных и муниципальных гарантий</w:t>
                  </w:r>
                </w:p>
              </w:tc>
              <w:tc>
                <w:tcPr>
                  <w:tcW w:w="3402" w:type="dxa"/>
                </w:tcPr>
                <w:p w14:paraId="037D4736" w14:textId="77777777" w:rsidR="007B60B8" w:rsidRPr="005A6BF4" w:rsidRDefault="007B60B8" w:rsidP="00FB23FA">
                  <w:pPr>
                    <w:pStyle w:val="ConsPlusNormal"/>
                    <w:spacing w:after="1" w:line="200" w:lineRule="atLeast"/>
                    <w:jc w:val="both"/>
                    <w:rPr>
                      <w:sz w:val="20"/>
                    </w:rPr>
                  </w:pPr>
                  <w:r w:rsidRPr="005A6BF4">
                    <w:rPr>
                      <w:sz w:val="20"/>
                    </w:rPr>
                    <w:t>Согласно пункту 16 настоящего Приложения в зависимости от содержания факта хозяйственной жизни</w:t>
                  </w:r>
                </w:p>
              </w:tc>
            </w:tr>
            <w:tr w:rsidR="007B60B8" w:rsidRPr="005A6BF4" w14:paraId="394793F2" w14:textId="77777777" w:rsidTr="007B60B8">
              <w:tc>
                <w:tcPr>
                  <w:tcW w:w="907" w:type="dxa"/>
                </w:tcPr>
                <w:p w14:paraId="38EFE644" w14:textId="77777777" w:rsidR="007B60B8" w:rsidRPr="005A6BF4" w:rsidRDefault="007B60B8" w:rsidP="00FB23FA">
                  <w:pPr>
                    <w:pStyle w:val="ConsPlusNormal"/>
                    <w:spacing w:after="1" w:line="200" w:lineRule="atLeast"/>
                    <w:jc w:val="center"/>
                    <w:rPr>
                      <w:sz w:val="20"/>
                    </w:rPr>
                  </w:pPr>
                  <w:r w:rsidRPr="005A6BF4">
                    <w:rPr>
                      <w:sz w:val="20"/>
                    </w:rPr>
                    <w:t>16.2</w:t>
                  </w:r>
                </w:p>
              </w:tc>
              <w:tc>
                <w:tcPr>
                  <w:tcW w:w="3107" w:type="dxa"/>
                </w:tcPr>
                <w:p w14:paraId="6661910C"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начислении в бухгалтерском учете суммы исполнения государственной (муниципальной) гарантии, по которой не возникает эквивалентных требований к должнику</w:t>
                  </w:r>
                </w:p>
              </w:tc>
              <w:tc>
                <w:tcPr>
                  <w:tcW w:w="3402" w:type="dxa"/>
                </w:tcPr>
                <w:p w14:paraId="48066B1A" w14:textId="77777777" w:rsidR="007B60B8" w:rsidRPr="005A6BF4" w:rsidRDefault="007B60B8" w:rsidP="00FB23FA">
                  <w:pPr>
                    <w:pStyle w:val="ConsPlusNormal"/>
                    <w:spacing w:after="1" w:line="200" w:lineRule="atLeast"/>
                    <w:jc w:val="both"/>
                    <w:rPr>
                      <w:sz w:val="20"/>
                    </w:rPr>
                  </w:pPr>
                  <w:r w:rsidRPr="005A6BF4">
                    <w:rPr>
                      <w:sz w:val="20"/>
                    </w:rPr>
                    <w:t>Согласно пункту 16 настоящего Приложения в зависимости от содержания факта хозяйственной жизни</w:t>
                  </w:r>
                </w:p>
              </w:tc>
            </w:tr>
            <w:tr w:rsidR="007B60B8" w:rsidRPr="005A6BF4" w14:paraId="6767CE5F" w14:textId="77777777" w:rsidTr="007B60B8">
              <w:tc>
                <w:tcPr>
                  <w:tcW w:w="907" w:type="dxa"/>
                </w:tcPr>
                <w:p w14:paraId="0A037A0B" w14:textId="77777777" w:rsidR="007B60B8" w:rsidRPr="005A6BF4" w:rsidRDefault="007B60B8" w:rsidP="00FB23FA">
                  <w:pPr>
                    <w:pStyle w:val="ConsPlusNormal"/>
                    <w:spacing w:after="1" w:line="200" w:lineRule="atLeast"/>
                    <w:jc w:val="center"/>
                    <w:rPr>
                      <w:sz w:val="20"/>
                    </w:rPr>
                  </w:pPr>
                  <w:r w:rsidRPr="005A6BF4">
                    <w:rPr>
                      <w:sz w:val="20"/>
                    </w:rPr>
                    <w:t>16.3</w:t>
                  </w:r>
                </w:p>
              </w:tc>
              <w:tc>
                <w:tcPr>
                  <w:tcW w:w="3107" w:type="dxa"/>
                </w:tcPr>
                <w:p w14:paraId="426DA447" w14:textId="12A60702" w:rsidR="007B60B8" w:rsidRPr="005A6BF4" w:rsidRDefault="007B60B8" w:rsidP="00FB23FA">
                  <w:pPr>
                    <w:pStyle w:val="ConsPlusNormal"/>
                    <w:spacing w:after="1" w:line="200" w:lineRule="atLeast"/>
                    <w:jc w:val="both"/>
                    <w:rPr>
                      <w:sz w:val="20"/>
                    </w:rPr>
                  </w:pPr>
                  <w:r w:rsidRPr="005A6BF4">
                    <w:rPr>
                      <w:sz w:val="20"/>
                    </w:rPr>
                    <w:t xml:space="preserve">Уменьшение сумм предоставленных государственных и </w:t>
                  </w:r>
                  <w:r w:rsidRPr="005A6BF4">
                    <w:rPr>
                      <w:sz w:val="20"/>
                    </w:rPr>
                    <w:lastRenderedPageBreak/>
                    <w:t>муниципальных гарантий</w:t>
                  </w:r>
                </w:p>
              </w:tc>
              <w:tc>
                <w:tcPr>
                  <w:tcW w:w="3402" w:type="dxa"/>
                </w:tcPr>
                <w:p w14:paraId="03441F0C"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16 настоящего Приложения в зависимости от содержания факта хозяйственной </w:t>
                  </w:r>
                  <w:r w:rsidRPr="005A6BF4">
                    <w:rPr>
                      <w:sz w:val="20"/>
                    </w:rPr>
                    <w:lastRenderedPageBreak/>
                    <w:t>жизни</w:t>
                  </w:r>
                </w:p>
              </w:tc>
            </w:tr>
            <w:tr w:rsidR="007B60B8" w:rsidRPr="005A6BF4" w14:paraId="659BC5CF" w14:textId="77777777" w:rsidTr="007B60B8">
              <w:tc>
                <w:tcPr>
                  <w:tcW w:w="907" w:type="dxa"/>
                </w:tcPr>
                <w:p w14:paraId="14650981" w14:textId="77777777" w:rsidR="007B60B8" w:rsidRPr="005A6BF4" w:rsidRDefault="007B60B8" w:rsidP="00FB23FA">
                  <w:pPr>
                    <w:pStyle w:val="ConsPlusNormal"/>
                    <w:spacing w:after="1" w:line="200" w:lineRule="atLeast"/>
                    <w:jc w:val="center"/>
                    <w:rPr>
                      <w:sz w:val="20"/>
                    </w:rPr>
                  </w:pPr>
                  <w:r w:rsidRPr="005A6BF4">
                    <w:rPr>
                      <w:sz w:val="20"/>
                    </w:rPr>
                    <w:lastRenderedPageBreak/>
                    <w:t>17</w:t>
                  </w:r>
                </w:p>
              </w:tc>
              <w:tc>
                <w:tcPr>
                  <w:tcW w:w="3107" w:type="dxa"/>
                </w:tcPr>
                <w:p w14:paraId="032A4F11" w14:textId="77777777" w:rsidR="007B60B8" w:rsidRPr="005A6BF4" w:rsidRDefault="007B60B8" w:rsidP="00FB23FA">
                  <w:pPr>
                    <w:pStyle w:val="ConsPlusNormal"/>
                    <w:spacing w:after="1" w:line="200" w:lineRule="atLeast"/>
                    <w:jc w:val="both"/>
                    <w:rPr>
                      <w:sz w:val="20"/>
                    </w:rPr>
                  </w:pPr>
                  <w:r w:rsidRPr="005A6BF4">
                    <w:rPr>
                      <w:sz w:val="20"/>
                    </w:rPr>
                    <w:t>Счет 12 "Спецоборудование для выполнения научно-исследовательских работ по договорам с заказчиками"</w:t>
                  </w:r>
                </w:p>
              </w:tc>
              <w:tc>
                <w:tcPr>
                  <w:tcW w:w="3402" w:type="dxa"/>
                </w:tcPr>
                <w:p w14:paraId="5540E97F" w14:textId="40BD8D26" w:rsidR="007B60B8" w:rsidRPr="005A6BF4" w:rsidRDefault="007B60B8" w:rsidP="00FB23FA">
                  <w:pPr>
                    <w:pStyle w:val="ConsPlusNormal"/>
                    <w:spacing w:after="1" w:line="200" w:lineRule="atLeast"/>
                    <w:jc w:val="both"/>
                    <w:rPr>
                      <w:sz w:val="20"/>
                    </w:rPr>
                  </w:pPr>
                  <w:r w:rsidRPr="005A6BF4">
                    <w:rPr>
                      <w:sz w:val="20"/>
                    </w:rPr>
                    <w:t>Заказчик (темы научно-исследовательских, опытно-конструкторских работ);</w:t>
                  </w:r>
                  <w:r w:rsidR="00E95E3A">
                    <w:rPr>
                      <w:sz w:val="20"/>
                    </w:rPr>
                    <w:t xml:space="preserve"> </w:t>
                  </w:r>
                  <w:r w:rsidRPr="005A6BF4">
                    <w:rPr>
                      <w:sz w:val="20"/>
                    </w:rPr>
                    <w:t>материально ответственное лицо;</w:t>
                  </w:r>
                  <w:r w:rsidR="00E95E3A">
                    <w:rPr>
                      <w:sz w:val="20"/>
                    </w:rPr>
                    <w:t xml:space="preserve"> </w:t>
                  </w:r>
                  <w:r w:rsidRPr="005A6BF4">
                    <w:rPr>
                      <w:sz w:val="20"/>
                    </w:rPr>
                    <w:t>место хранения;</w:t>
                  </w:r>
                  <w:r w:rsidR="00E95E3A">
                    <w:rPr>
                      <w:sz w:val="20"/>
                    </w:rPr>
                    <w:t xml:space="preserve"> </w:t>
                  </w:r>
                  <w:r w:rsidRPr="005A6BF4">
                    <w:rPr>
                      <w:sz w:val="20"/>
                    </w:rPr>
                    <w:t>вид (наименование) оборудования (с указанием производственных номеров, при их наличии);</w:t>
                  </w:r>
                </w:p>
                <w:p w14:paraId="364A90A4" w14:textId="77777777" w:rsidR="007B60B8" w:rsidRPr="005A6BF4" w:rsidRDefault="007B60B8" w:rsidP="00FB23FA">
                  <w:pPr>
                    <w:pStyle w:val="ConsPlusNormal"/>
                    <w:spacing w:after="1" w:line="200" w:lineRule="atLeast"/>
                    <w:jc w:val="both"/>
                    <w:rPr>
                      <w:sz w:val="20"/>
                    </w:rPr>
                  </w:pPr>
                  <w:r w:rsidRPr="005A6BF4">
                    <w:rPr>
                      <w:sz w:val="20"/>
                    </w:rPr>
                    <w:t>количество</w:t>
                  </w:r>
                </w:p>
              </w:tc>
            </w:tr>
            <w:tr w:rsidR="007B60B8" w:rsidRPr="005A6BF4" w14:paraId="641C2A95" w14:textId="77777777" w:rsidTr="007B60B8">
              <w:tc>
                <w:tcPr>
                  <w:tcW w:w="907" w:type="dxa"/>
                </w:tcPr>
                <w:p w14:paraId="2400750F" w14:textId="77777777" w:rsidR="007B60B8" w:rsidRPr="005A6BF4" w:rsidRDefault="007B60B8" w:rsidP="00FB23FA">
                  <w:pPr>
                    <w:pStyle w:val="ConsPlusNormal"/>
                    <w:spacing w:after="1" w:line="200" w:lineRule="atLeast"/>
                    <w:jc w:val="center"/>
                    <w:rPr>
                      <w:sz w:val="20"/>
                    </w:rPr>
                  </w:pPr>
                  <w:r w:rsidRPr="005A6BF4">
                    <w:rPr>
                      <w:sz w:val="20"/>
                    </w:rPr>
                    <w:t>17.1</w:t>
                  </w:r>
                </w:p>
              </w:tc>
              <w:tc>
                <w:tcPr>
                  <w:tcW w:w="3107" w:type="dxa"/>
                </w:tcPr>
                <w:p w14:paraId="12C79D67" w14:textId="4381175B"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передаче спецоборудования со склада в научное подразделение для выполнения научно-исследовательских, опытно-конструкторских и технологических работ по договору</w:t>
                  </w:r>
                </w:p>
              </w:tc>
              <w:tc>
                <w:tcPr>
                  <w:tcW w:w="3402" w:type="dxa"/>
                </w:tcPr>
                <w:p w14:paraId="0EEE3962" w14:textId="77777777" w:rsidR="007B60B8" w:rsidRPr="005A6BF4" w:rsidRDefault="007B60B8" w:rsidP="00FB23FA">
                  <w:pPr>
                    <w:pStyle w:val="ConsPlusNormal"/>
                    <w:spacing w:after="1" w:line="200" w:lineRule="atLeast"/>
                    <w:jc w:val="both"/>
                    <w:rPr>
                      <w:sz w:val="20"/>
                    </w:rPr>
                  </w:pPr>
                  <w:r w:rsidRPr="005A6BF4">
                    <w:rPr>
                      <w:sz w:val="20"/>
                    </w:rPr>
                    <w:t>Согласно пункту 17 настоящего Приложения в зависимости от содержания факта хозяйственной жизни</w:t>
                  </w:r>
                </w:p>
              </w:tc>
            </w:tr>
            <w:tr w:rsidR="007B60B8" w:rsidRPr="005A6BF4" w14:paraId="7AA3CF3D" w14:textId="77777777" w:rsidTr="007B60B8">
              <w:tc>
                <w:tcPr>
                  <w:tcW w:w="907" w:type="dxa"/>
                </w:tcPr>
                <w:p w14:paraId="279A88FF" w14:textId="77777777" w:rsidR="007B60B8" w:rsidRPr="005A6BF4" w:rsidRDefault="007B60B8" w:rsidP="00FB23FA">
                  <w:pPr>
                    <w:pStyle w:val="ConsPlusNormal"/>
                    <w:spacing w:after="1" w:line="200" w:lineRule="atLeast"/>
                    <w:jc w:val="center"/>
                    <w:rPr>
                      <w:sz w:val="20"/>
                    </w:rPr>
                  </w:pPr>
                  <w:r w:rsidRPr="005A6BF4">
                    <w:rPr>
                      <w:sz w:val="20"/>
                    </w:rPr>
                    <w:t>17.2</w:t>
                  </w:r>
                </w:p>
              </w:tc>
              <w:tc>
                <w:tcPr>
                  <w:tcW w:w="3107" w:type="dxa"/>
                </w:tcPr>
                <w:p w14:paraId="6E866391"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принятии на баланс спецоборудования после выполнения работ в соответствии с условиями договора (в случае если спецоборудование не подлежит возврату заказчику) по оценочной стоимости на дату принятия к бухгалтерскому учету</w:t>
                  </w:r>
                </w:p>
              </w:tc>
              <w:tc>
                <w:tcPr>
                  <w:tcW w:w="3402" w:type="dxa"/>
                </w:tcPr>
                <w:p w14:paraId="34A6B613" w14:textId="77777777" w:rsidR="007B60B8" w:rsidRPr="005A6BF4" w:rsidRDefault="007B60B8" w:rsidP="00FB23FA">
                  <w:pPr>
                    <w:pStyle w:val="ConsPlusNormal"/>
                    <w:spacing w:after="1" w:line="200" w:lineRule="atLeast"/>
                    <w:jc w:val="both"/>
                    <w:rPr>
                      <w:sz w:val="20"/>
                    </w:rPr>
                  </w:pPr>
                  <w:r w:rsidRPr="005A6BF4">
                    <w:rPr>
                      <w:sz w:val="20"/>
                    </w:rPr>
                    <w:t>Согласно пункту 17 настоящего Приложения в зависимости от содержания факта хозяйственной жизни</w:t>
                  </w:r>
                </w:p>
              </w:tc>
            </w:tr>
            <w:tr w:rsidR="007B60B8" w:rsidRPr="005A6BF4" w14:paraId="47CD0C16" w14:textId="77777777" w:rsidTr="007B60B8">
              <w:tc>
                <w:tcPr>
                  <w:tcW w:w="907" w:type="dxa"/>
                </w:tcPr>
                <w:p w14:paraId="79525D47" w14:textId="77777777" w:rsidR="007B60B8" w:rsidRPr="005A6BF4" w:rsidRDefault="007B60B8" w:rsidP="00FB23FA">
                  <w:pPr>
                    <w:pStyle w:val="ConsPlusNormal"/>
                    <w:spacing w:after="1" w:line="200" w:lineRule="atLeast"/>
                    <w:jc w:val="center"/>
                    <w:rPr>
                      <w:sz w:val="20"/>
                    </w:rPr>
                  </w:pPr>
                  <w:r w:rsidRPr="005A6BF4">
                    <w:rPr>
                      <w:sz w:val="20"/>
                    </w:rPr>
                    <w:t>17.3</w:t>
                  </w:r>
                </w:p>
              </w:tc>
              <w:tc>
                <w:tcPr>
                  <w:tcW w:w="3107" w:type="dxa"/>
                </w:tcPr>
                <w:p w14:paraId="67D17263"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возврате заказчику ранее полученного спецоборудования для выполнения научно-</w:t>
                  </w:r>
                  <w:r w:rsidRPr="005A6BF4">
                    <w:rPr>
                      <w:sz w:val="20"/>
                    </w:rPr>
                    <w:lastRenderedPageBreak/>
                    <w:t>исследовательских работ в соответствии с условиями договора</w:t>
                  </w:r>
                </w:p>
              </w:tc>
              <w:tc>
                <w:tcPr>
                  <w:tcW w:w="3402" w:type="dxa"/>
                </w:tcPr>
                <w:p w14:paraId="691E3B12"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17 настоящего Приложения в зависимости от содержания факта хозяйственной жизни</w:t>
                  </w:r>
                </w:p>
              </w:tc>
            </w:tr>
            <w:tr w:rsidR="007B60B8" w:rsidRPr="005A6BF4" w14:paraId="78083125" w14:textId="77777777" w:rsidTr="007B60B8">
              <w:tc>
                <w:tcPr>
                  <w:tcW w:w="907" w:type="dxa"/>
                </w:tcPr>
                <w:p w14:paraId="20558D13" w14:textId="77777777" w:rsidR="007B60B8" w:rsidRPr="005A6BF4" w:rsidRDefault="007B60B8" w:rsidP="00FB23FA">
                  <w:pPr>
                    <w:pStyle w:val="ConsPlusNormal"/>
                    <w:spacing w:after="1" w:line="200" w:lineRule="atLeast"/>
                    <w:jc w:val="center"/>
                    <w:rPr>
                      <w:sz w:val="20"/>
                    </w:rPr>
                  </w:pPr>
                  <w:r w:rsidRPr="005A6BF4">
                    <w:rPr>
                      <w:sz w:val="20"/>
                    </w:rPr>
                    <w:lastRenderedPageBreak/>
                    <w:t>18</w:t>
                  </w:r>
                </w:p>
              </w:tc>
              <w:tc>
                <w:tcPr>
                  <w:tcW w:w="3107" w:type="dxa"/>
                </w:tcPr>
                <w:p w14:paraId="0D11C6A8" w14:textId="77777777" w:rsidR="007B60B8" w:rsidRPr="005A6BF4" w:rsidRDefault="007B60B8" w:rsidP="00FB23FA">
                  <w:pPr>
                    <w:pStyle w:val="ConsPlusNormal"/>
                    <w:spacing w:after="1" w:line="200" w:lineRule="atLeast"/>
                    <w:jc w:val="both"/>
                    <w:rPr>
                      <w:sz w:val="20"/>
                    </w:rPr>
                  </w:pPr>
                  <w:r w:rsidRPr="005A6BF4">
                    <w:rPr>
                      <w:sz w:val="20"/>
                    </w:rPr>
                    <w:t>Счет 13 "Экспериментальные устройства"</w:t>
                  </w:r>
                </w:p>
              </w:tc>
              <w:tc>
                <w:tcPr>
                  <w:tcW w:w="3402" w:type="dxa"/>
                </w:tcPr>
                <w:p w14:paraId="7DFEC9B5" w14:textId="77777777" w:rsidR="007B60B8" w:rsidRPr="005A6BF4" w:rsidRDefault="007B60B8" w:rsidP="00FB23FA">
                  <w:pPr>
                    <w:pStyle w:val="ConsPlusNormal"/>
                    <w:spacing w:after="1" w:line="200" w:lineRule="atLeast"/>
                    <w:jc w:val="both"/>
                    <w:rPr>
                      <w:sz w:val="20"/>
                    </w:rPr>
                  </w:pPr>
                  <w:r w:rsidRPr="005A6BF4">
                    <w:rPr>
                      <w:sz w:val="20"/>
                    </w:rPr>
                    <w:t>Материально ответственное лицо;</w:t>
                  </w:r>
                </w:p>
                <w:p w14:paraId="328D2B2D" w14:textId="77777777" w:rsidR="007B60B8" w:rsidRPr="005A6BF4" w:rsidRDefault="007B60B8" w:rsidP="00FB23FA">
                  <w:pPr>
                    <w:pStyle w:val="ConsPlusNormal"/>
                    <w:spacing w:after="1" w:line="200" w:lineRule="atLeast"/>
                    <w:jc w:val="both"/>
                    <w:rPr>
                      <w:sz w:val="20"/>
                    </w:rPr>
                  </w:pPr>
                  <w:r w:rsidRPr="005A6BF4">
                    <w:rPr>
                      <w:sz w:val="20"/>
                    </w:rPr>
                    <w:t>место хранения по видам материальных ценностей (с указанием производственных номеров, при их наличии);</w:t>
                  </w:r>
                </w:p>
                <w:p w14:paraId="6CBE3217"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579486E7" w14:textId="77777777" w:rsidR="007B60B8" w:rsidRPr="005A6BF4" w:rsidRDefault="007B60B8" w:rsidP="00FB23FA">
                  <w:pPr>
                    <w:pStyle w:val="ConsPlusNormal"/>
                    <w:spacing w:after="1" w:line="200" w:lineRule="atLeast"/>
                    <w:jc w:val="both"/>
                    <w:rPr>
                      <w:sz w:val="20"/>
                    </w:rPr>
                  </w:pPr>
                  <w:r w:rsidRPr="005A6BF4">
                    <w:rPr>
                      <w:sz w:val="20"/>
                    </w:rPr>
                    <w:t>стоимость</w:t>
                  </w:r>
                </w:p>
              </w:tc>
            </w:tr>
            <w:tr w:rsidR="007B60B8" w:rsidRPr="005A6BF4" w14:paraId="7B7BC3D1" w14:textId="77777777" w:rsidTr="007B60B8">
              <w:tc>
                <w:tcPr>
                  <w:tcW w:w="907" w:type="dxa"/>
                </w:tcPr>
                <w:p w14:paraId="6D52417D" w14:textId="77777777" w:rsidR="007B60B8" w:rsidRPr="005A6BF4" w:rsidRDefault="007B60B8" w:rsidP="00FB23FA">
                  <w:pPr>
                    <w:pStyle w:val="ConsPlusNormal"/>
                    <w:spacing w:after="1" w:line="200" w:lineRule="atLeast"/>
                    <w:jc w:val="center"/>
                    <w:rPr>
                      <w:sz w:val="20"/>
                    </w:rPr>
                  </w:pPr>
                  <w:r w:rsidRPr="005A6BF4">
                    <w:rPr>
                      <w:sz w:val="20"/>
                    </w:rPr>
                    <w:t>18.1</w:t>
                  </w:r>
                </w:p>
              </w:tc>
              <w:tc>
                <w:tcPr>
                  <w:tcW w:w="3107" w:type="dxa"/>
                </w:tcPr>
                <w:p w14:paraId="07A74BBB" w14:textId="77777777" w:rsidR="007B60B8" w:rsidRPr="005A6BF4" w:rsidRDefault="007B60B8" w:rsidP="00FB23FA">
                  <w:pPr>
                    <w:pStyle w:val="ConsPlusNormal"/>
                    <w:spacing w:after="1" w:line="200" w:lineRule="atLeast"/>
                    <w:jc w:val="both"/>
                    <w:rPr>
                      <w:sz w:val="20"/>
                    </w:rPr>
                  </w:pPr>
                  <w:r w:rsidRPr="005A6BF4">
                    <w:rPr>
                      <w:sz w:val="20"/>
                    </w:rPr>
                    <w:t>Увеличение материальных ценностей, использованных при изготовлении экспериментальных устройств, необходимых при проведении научно-исследовательских (опытно-конструкторских) работ, до момента проведения демонтажа этих устройств</w:t>
                  </w:r>
                </w:p>
              </w:tc>
              <w:tc>
                <w:tcPr>
                  <w:tcW w:w="3402" w:type="dxa"/>
                </w:tcPr>
                <w:p w14:paraId="3810E707" w14:textId="77777777" w:rsidR="007B60B8" w:rsidRPr="005A6BF4" w:rsidRDefault="007B60B8" w:rsidP="00FB23FA">
                  <w:pPr>
                    <w:pStyle w:val="ConsPlusNormal"/>
                    <w:spacing w:after="1" w:line="200" w:lineRule="atLeast"/>
                    <w:jc w:val="both"/>
                    <w:rPr>
                      <w:sz w:val="20"/>
                    </w:rPr>
                  </w:pPr>
                  <w:r w:rsidRPr="005A6BF4">
                    <w:rPr>
                      <w:sz w:val="20"/>
                    </w:rPr>
                    <w:t>Согласно пункту 18 настоящего Приложения в зависимости от содержания факта хозяйственной жизни</w:t>
                  </w:r>
                </w:p>
              </w:tc>
            </w:tr>
            <w:tr w:rsidR="007B60B8" w:rsidRPr="005A6BF4" w14:paraId="225BC6DF" w14:textId="77777777" w:rsidTr="007B60B8">
              <w:tc>
                <w:tcPr>
                  <w:tcW w:w="907" w:type="dxa"/>
                </w:tcPr>
                <w:p w14:paraId="561425AE" w14:textId="77777777" w:rsidR="007B60B8" w:rsidRPr="005A6BF4" w:rsidRDefault="007B60B8" w:rsidP="00FB23FA">
                  <w:pPr>
                    <w:pStyle w:val="ConsPlusNormal"/>
                    <w:spacing w:after="1" w:line="200" w:lineRule="atLeast"/>
                    <w:jc w:val="center"/>
                    <w:rPr>
                      <w:sz w:val="20"/>
                    </w:rPr>
                  </w:pPr>
                  <w:r w:rsidRPr="005A6BF4">
                    <w:rPr>
                      <w:sz w:val="20"/>
                    </w:rPr>
                    <w:t>18.2</w:t>
                  </w:r>
                </w:p>
              </w:tc>
              <w:tc>
                <w:tcPr>
                  <w:tcW w:w="3107" w:type="dxa"/>
                </w:tcPr>
                <w:p w14:paraId="52010DAF" w14:textId="4A69DF17" w:rsidR="007B60B8" w:rsidRPr="005A6BF4" w:rsidRDefault="007B60B8" w:rsidP="00FB23FA">
                  <w:pPr>
                    <w:pStyle w:val="ConsPlusNormal"/>
                    <w:spacing w:after="1" w:line="200" w:lineRule="atLeast"/>
                    <w:jc w:val="both"/>
                    <w:rPr>
                      <w:sz w:val="20"/>
                    </w:rPr>
                  </w:pPr>
                  <w:r w:rsidRPr="005A6BF4">
                    <w:rPr>
                      <w:sz w:val="20"/>
                    </w:rPr>
                    <w:t>Уменьшение материальных ценностей, использованных при изготовлении экспериментальных устройств, необходимых при проведении научно-исследовательских (опытно-конструкторских) работ, в связи с проведением демонтажа этих устройств</w:t>
                  </w:r>
                </w:p>
              </w:tc>
              <w:tc>
                <w:tcPr>
                  <w:tcW w:w="3402" w:type="dxa"/>
                </w:tcPr>
                <w:p w14:paraId="0D76D1D0" w14:textId="77777777" w:rsidR="007B60B8" w:rsidRPr="005A6BF4" w:rsidRDefault="007B60B8" w:rsidP="00FB23FA">
                  <w:pPr>
                    <w:pStyle w:val="ConsPlusNormal"/>
                    <w:spacing w:after="1" w:line="200" w:lineRule="atLeast"/>
                    <w:jc w:val="both"/>
                    <w:rPr>
                      <w:sz w:val="20"/>
                    </w:rPr>
                  </w:pPr>
                  <w:r w:rsidRPr="005A6BF4">
                    <w:rPr>
                      <w:sz w:val="20"/>
                    </w:rPr>
                    <w:t>Согласно пункту 18 настоящего Приложения в зависимости от содержания факта хозяйственной жизни</w:t>
                  </w:r>
                </w:p>
              </w:tc>
            </w:tr>
            <w:tr w:rsidR="007B60B8" w:rsidRPr="005A6BF4" w14:paraId="4943DC67" w14:textId="77777777" w:rsidTr="007B60B8">
              <w:tc>
                <w:tcPr>
                  <w:tcW w:w="907" w:type="dxa"/>
                </w:tcPr>
                <w:p w14:paraId="35E9163B" w14:textId="77777777" w:rsidR="007B60B8" w:rsidRPr="005A6BF4" w:rsidRDefault="007B60B8" w:rsidP="00FB23FA">
                  <w:pPr>
                    <w:pStyle w:val="ConsPlusNormal"/>
                    <w:spacing w:after="1" w:line="200" w:lineRule="atLeast"/>
                    <w:jc w:val="center"/>
                    <w:rPr>
                      <w:sz w:val="20"/>
                    </w:rPr>
                  </w:pPr>
                  <w:r w:rsidRPr="005A6BF4">
                    <w:rPr>
                      <w:sz w:val="20"/>
                    </w:rPr>
                    <w:t>19</w:t>
                  </w:r>
                </w:p>
              </w:tc>
              <w:tc>
                <w:tcPr>
                  <w:tcW w:w="3107" w:type="dxa"/>
                </w:tcPr>
                <w:p w14:paraId="4A069845" w14:textId="77777777" w:rsidR="007B60B8" w:rsidRPr="005A6BF4" w:rsidRDefault="007B60B8" w:rsidP="00FB23FA">
                  <w:pPr>
                    <w:pStyle w:val="ConsPlusNormal"/>
                    <w:spacing w:after="1" w:line="200" w:lineRule="atLeast"/>
                    <w:jc w:val="both"/>
                    <w:rPr>
                      <w:sz w:val="20"/>
                    </w:rPr>
                  </w:pPr>
                  <w:r w:rsidRPr="005A6BF4">
                    <w:rPr>
                      <w:sz w:val="20"/>
                    </w:rPr>
                    <w:t>Счет 15 "Расчетные документы, не оплаченные в срок из-за отсутствия средств на счете государственного (муниципального) учреждения"</w:t>
                  </w:r>
                </w:p>
              </w:tc>
              <w:tc>
                <w:tcPr>
                  <w:tcW w:w="3402" w:type="dxa"/>
                </w:tcPr>
                <w:p w14:paraId="7A0C69CD" w14:textId="77777777" w:rsidR="007B60B8" w:rsidRPr="005A6BF4" w:rsidRDefault="007B60B8" w:rsidP="00FB23FA">
                  <w:pPr>
                    <w:pStyle w:val="ConsPlusNormal"/>
                    <w:spacing w:after="1" w:line="200" w:lineRule="atLeast"/>
                    <w:jc w:val="both"/>
                    <w:rPr>
                      <w:sz w:val="20"/>
                    </w:rPr>
                  </w:pPr>
                  <w:r w:rsidRPr="005A6BF4">
                    <w:rPr>
                      <w:sz w:val="20"/>
                    </w:rPr>
                    <w:t>Счет учреждения по каждому документу</w:t>
                  </w:r>
                </w:p>
              </w:tc>
            </w:tr>
            <w:tr w:rsidR="007B60B8" w:rsidRPr="005A6BF4" w14:paraId="18F73712" w14:textId="77777777" w:rsidTr="007B60B8">
              <w:tc>
                <w:tcPr>
                  <w:tcW w:w="907" w:type="dxa"/>
                </w:tcPr>
                <w:p w14:paraId="4B6B29DE" w14:textId="77777777" w:rsidR="007B60B8" w:rsidRPr="005A6BF4" w:rsidRDefault="007B60B8" w:rsidP="00FB23FA">
                  <w:pPr>
                    <w:pStyle w:val="ConsPlusNormal"/>
                    <w:spacing w:after="1" w:line="200" w:lineRule="atLeast"/>
                    <w:jc w:val="center"/>
                    <w:rPr>
                      <w:sz w:val="20"/>
                    </w:rPr>
                  </w:pPr>
                  <w:r w:rsidRPr="005A6BF4">
                    <w:rPr>
                      <w:sz w:val="20"/>
                    </w:rPr>
                    <w:t>19.1</w:t>
                  </w:r>
                </w:p>
              </w:tc>
              <w:tc>
                <w:tcPr>
                  <w:tcW w:w="3107" w:type="dxa"/>
                </w:tcPr>
                <w:p w14:paraId="69320A4E"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w:t>
                  </w:r>
                  <w:r w:rsidRPr="005A6BF4">
                    <w:rPr>
                      <w:sz w:val="20"/>
                    </w:rPr>
                    <w:lastRenderedPageBreak/>
                    <w:t>в связи с предъявлением платежных поручений, инкассовых поручений по платежам в бюджеты бюджетной системы Российской Федерации, судебным исполнительным листам, оформленным в установленном порядке уполномоченными органами исполнительной власти и не оплаченным в срок, из-за отсутствия средств на счете государственного (муниципального) учреждения</w:t>
                  </w:r>
                </w:p>
              </w:tc>
              <w:tc>
                <w:tcPr>
                  <w:tcW w:w="3402" w:type="dxa"/>
                </w:tcPr>
                <w:p w14:paraId="3FC23850"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19 настоящего </w:t>
                  </w:r>
                  <w:r w:rsidRPr="005A6BF4">
                    <w:rPr>
                      <w:sz w:val="20"/>
                    </w:rPr>
                    <w:lastRenderedPageBreak/>
                    <w:t>Приложения в зависимости от содержания факта хозяйственной жизни</w:t>
                  </w:r>
                </w:p>
              </w:tc>
            </w:tr>
            <w:tr w:rsidR="007B60B8" w:rsidRPr="005A6BF4" w14:paraId="5C3081A9" w14:textId="77777777" w:rsidTr="007B60B8">
              <w:tc>
                <w:tcPr>
                  <w:tcW w:w="907" w:type="dxa"/>
                </w:tcPr>
                <w:p w14:paraId="5F08777E" w14:textId="77777777" w:rsidR="007B60B8" w:rsidRPr="005A6BF4" w:rsidRDefault="007B60B8" w:rsidP="00FB23FA">
                  <w:pPr>
                    <w:pStyle w:val="ConsPlusNormal"/>
                    <w:spacing w:after="1" w:line="200" w:lineRule="atLeast"/>
                    <w:jc w:val="center"/>
                    <w:rPr>
                      <w:sz w:val="20"/>
                    </w:rPr>
                  </w:pPr>
                  <w:r w:rsidRPr="005A6BF4">
                    <w:rPr>
                      <w:sz w:val="20"/>
                    </w:rPr>
                    <w:lastRenderedPageBreak/>
                    <w:t>19.2</w:t>
                  </w:r>
                </w:p>
              </w:tc>
              <w:tc>
                <w:tcPr>
                  <w:tcW w:w="3107" w:type="dxa"/>
                </w:tcPr>
                <w:p w14:paraId="5388C436" w14:textId="5AA057CF"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связи с оплатой ранее предъявленных платежных поручений, инкассовых поручений по платежам в бюджеты бюджетной системы Российской Федерации, судебным исполнительным листам, оформленных в установленном порядке уполномоченными органами исполнительной власти</w:t>
                  </w:r>
                </w:p>
              </w:tc>
              <w:tc>
                <w:tcPr>
                  <w:tcW w:w="3402" w:type="dxa"/>
                </w:tcPr>
                <w:p w14:paraId="40DC3D82" w14:textId="77777777" w:rsidR="007B60B8" w:rsidRPr="005A6BF4" w:rsidRDefault="007B60B8" w:rsidP="00FB23FA">
                  <w:pPr>
                    <w:pStyle w:val="ConsPlusNormal"/>
                    <w:spacing w:after="1" w:line="200" w:lineRule="atLeast"/>
                    <w:jc w:val="both"/>
                    <w:rPr>
                      <w:sz w:val="20"/>
                    </w:rPr>
                  </w:pPr>
                  <w:r w:rsidRPr="005A6BF4">
                    <w:rPr>
                      <w:sz w:val="20"/>
                    </w:rPr>
                    <w:t>Согласно пункту 19 настоящего Приложения в зависимости от содержания факта хозяйственной жизни</w:t>
                  </w:r>
                </w:p>
              </w:tc>
            </w:tr>
            <w:tr w:rsidR="007B60B8" w:rsidRPr="005A6BF4" w14:paraId="076C734B" w14:textId="77777777" w:rsidTr="007B60B8">
              <w:tc>
                <w:tcPr>
                  <w:tcW w:w="907" w:type="dxa"/>
                </w:tcPr>
                <w:p w14:paraId="4BEB1DA4" w14:textId="77777777" w:rsidR="007B60B8" w:rsidRPr="005A6BF4" w:rsidRDefault="007B60B8" w:rsidP="00FB23FA">
                  <w:pPr>
                    <w:pStyle w:val="ConsPlusNormal"/>
                    <w:spacing w:after="1" w:line="200" w:lineRule="atLeast"/>
                    <w:jc w:val="center"/>
                    <w:rPr>
                      <w:sz w:val="20"/>
                    </w:rPr>
                  </w:pPr>
                  <w:r w:rsidRPr="005A6BF4">
                    <w:rPr>
                      <w:sz w:val="20"/>
                    </w:rPr>
                    <w:t>20</w:t>
                  </w:r>
                </w:p>
              </w:tc>
              <w:tc>
                <w:tcPr>
                  <w:tcW w:w="3107" w:type="dxa"/>
                </w:tcPr>
                <w:p w14:paraId="15DCEFFA" w14:textId="77777777" w:rsidR="007B60B8" w:rsidRPr="005A6BF4" w:rsidRDefault="007B60B8" w:rsidP="00FB23FA">
                  <w:pPr>
                    <w:pStyle w:val="ConsPlusNormal"/>
                    <w:spacing w:after="1" w:line="200" w:lineRule="atLeast"/>
                    <w:jc w:val="both"/>
                    <w:rPr>
                      <w:sz w:val="20"/>
                    </w:rPr>
                  </w:pPr>
                  <w:r w:rsidRPr="005A6BF4">
                    <w:rPr>
                      <w:sz w:val="20"/>
                    </w:rPr>
                    <w:t>Счет 16 "Переплаты пенсий и пособий вследствие неправильного применения законодательства о пенсиях и пособиях, счетных ошибок"</w:t>
                  </w:r>
                </w:p>
              </w:tc>
              <w:tc>
                <w:tcPr>
                  <w:tcW w:w="3402" w:type="dxa"/>
                </w:tcPr>
                <w:p w14:paraId="57EF03AA" w14:textId="77777777" w:rsidR="007B60B8" w:rsidRPr="005A6BF4" w:rsidRDefault="007B60B8" w:rsidP="00FB23FA">
                  <w:pPr>
                    <w:pStyle w:val="ConsPlusNormal"/>
                    <w:spacing w:after="1" w:line="200" w:lineRule="atLeast"/>
                    <w:jc w:val="both"/>
                    <w:rPr>
                      <w:sz w:val="20"/>
                    </w:rPr>
                  </w:pPr>
                  <w:r w:rsidRPr="005A6BF4">
                    <w:rPr>
                      <w:sz w:val="20"/>
                    </w:rPr>
                    <w:t>Акт ревизий, проверки и соответствующие другие документы</w:t>
                  </w:r>
                </w:p>
              </w:tc>
            </w:tr>
            <w:tr w:rsidR="007B60B8" w:rsidRPr="005A6BF4" w14:paraId="0EE9D31B" w14:textId="77777777" w:rsidTr="007B60B8">
              <w:tc>
                <w:tcPr>
                  <w:tcW w:w="907" w:type="dxa"/>
                </w:tcPr>
                <w:p w14:paraId="668FB240" w14:textId="77777777" w:rsidR="007B60B8" w:rsidRPr="005A6BF4" w:rsidRDefault="007B60B8" w:rsidP="00FB23FA">
                  <w:pPr>
                    <w:pStyle w:val="ConsPlusNormal"/>
                    <w:spacing w:after="1" w:line="200" w:lineRule="atLeast"/>
                    <w:jc w:val="center"/>
                    <w:rPr>
                      <w:sz w:val="20"/>
                    </w:rPr>
                  </w:pPr>
                  <w:r w:rsidRPr="005A6BF4">
                    <w:rPr>
                      <w:sz w:val="20"/>
                    </w:rPr>
                    <w:t>20.1</w:t>
                  </w:r>
                </w:p>
              </w:tc>
              <w:tc>
                <w:tcPr>
                  <w:tcW w:w="3107" w:type="dxa"/>
                </w:tcPr>
                <w:p w14:paraId="31B62F52"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связи с:</w:t>
                  </w:r>
                </w:p>
                <w:p w14:paraId="3542301C" w14:textId="77777777" w:rsidR="007B60B8" w:rsidRPr="005A6BF4" w:rsidRDefault="007B60B8" w:rsidP="00FB23FA">
                  <w:pPr>
                    <w:pStyle w:val="ConsPlusNormal"/>
                    <w:spacing w:after="1" w:line="200" w:lineRule="atLeast"/>
                    <w:jc w:val="both"/>
                    <w:rPr>
                      <w:sz w:val="20"/>
                    </w:rPr>
                  </w:pPr>
                  <w:r w:rsidRPr="005A6BF4">
                    <w:rPr>
                      <w:sz w:val="20"/>
                    </w:rPr>
                    <w:t xml:space="preserve">неправильным применением норм законодательства (при </w:t>
                  </w:r>
                  <w:r w:rsidRPr="005A6BF4">
                    <w:rPr>
                      <w:sz w:val="20"/>
                    </w:rPr>
                    <w:lastRenderedPageBreak/>
                    <w:t>условии отсутствия счетной ошибки со стороны сотрудника учреждения);</w:t>
                  </w:r>
                </w:p>
                <w:p w14:paraId="473C7B69" w14:textId="77777777" w:rsidR="007B60B8" w:rsidRPr="005A6BF4" w:rsidRDefault="007B60B8" w:rsidP="00FB23FA">
                  <w:pPr>
                    <w:pStyle w:val="ConsPlusNormal"/>
                    <w:spacing w:after="1" w:line="200" w:lineRule="atLeast"/>
                    <w:jc w:val="both"/>
                    <w:rPr>
                      <w:sz w:val="20"/>
                    </w:rPr>
                  </w:pPr>
                  <w:r w:rsidRPr="005A6BF4">
                    <w:rPr>
                      <w:sz w:val="20"/>
                    </w:rPr>
                    <w:t>установлением вины допустившего переплату сотрудника учреждения, в том числе вследствие счетной ошибки</w:t>
                  </w:r>
                </w:p>
              </w:tc>
              <w:tc>
                <w:tcPr>
                  <w:tcW w:w="3402" w:type="dxa"/>
                </w:tcPr>
                <w:p w14:paraId="765751CB"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20 настоящего Приложения в зависимости от содержания факта хозяйственной жизни</w:t>
                  </w:r>
                </w:p>
              </w:tc>
            </w:tr>
            <w:tr w:rsidR="007B60B8" w:rsidRPr="005A6BF4" w14:paraId="2B74D2C9" w14:textId="77777777" w:rsidTr="007B60B8">
              <w:tc>
                <w:tcPr>
                  <w:tcW w:w="907" w:type="dxa"/>
                </w:tcPr>
                <w:p w14:paraId="3B547E1D" w14:textId="77777777" w:rsidR="007B60B8" w:rsidRPr="005A6BF4" w:rsidRDefault="007B60B8" w:rsidP="00FB23FA">
                  <w:pPr>
                    <w:pStyle w:val="ConsPlusNormal"/>
                    <w:spacing w:after="1" w:line="200" w:lineRule="atLeast"/>
                    <w:jc w:val="center"/>
                    <w:rPr>
                      <w:sz w:val="20"/>
                    </w:rPr>
                  </w:pPr>
                  <w:r w:rsidRPr="005A6BF4">
                    <w:rPr>
                      <w:sz w:val="20"/>
                    </w:rPr>
                    <w:lastRenderedPageBreak/>
                    <w:t>20.2</w:t>
                  </w:r>
                </w:p>
              </w:tc>
              <w:tc>
                <w:tcPr>
                  <w:tcW w:w="3107" w:type="dxa"/>
                </w:tcPr>
                <w:p w14:paraId="3376E711"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связи с:</w:t>
                  </w:r>
                </w:p>
                <w:p w14:paraId="738B4A6B" w14:textId="77777777" w:rsidR="007B60B8" w:rsidRPr="005A6BF4" w:rsidRDefault="007B60B8" w:rsidP="00FB23FA">
                  <w:pPr>
                    <w:pStyle w:val="ConsPlusNormal"/>
                    <w:spacing w:after="1" w:line="200" w:lineRule="atLeast"/>
                    <w:jc w:val="both"/>
                    <w:rPr>
                      <w:sz w:val="20"/>
                    </w:rPr>
                  </w:pPr>
                  <w:r w:rsidRPr="005A6BF4">
                    <w:rPr>
                      <w:sz w:val="20"/>
                    </w:rPr>
                    <w:t>установлением (отсутствием) виновных лиц по фактам произведенных переплат пенсий и пособий;</w:t>
                  </w:r>
                </w:p>
                <w:p w14:paraId="41B2E382" w14:textId="77777777" w:rsidR="007B60B8" w:rsidRPr="005A6BF4" w:rsidRDefault="007B60B8" w:rsidP="00FB23FA">
                  <w:pPr>
                    <w:pStyle w:val="ConsPlusNormal"/>
                    <w:spacing w:after="1" w:line="200" w:lineRule="atLeast"/>
                    <w:jc w:val="both"/>
                    <w:rPr>
                      <w:sz w:val="20"/>
                    </w:rPr>
                  </w:pPr>
                  <w:r w:rsidRPr="005A6BF4">
                    <w:rPr>
                      <w:sz w:val="20"/>
                    </w:rPr>
                    <w:t>вынесения судом в соответствии с гражданским законодательством решения, свидетельствующего об отсутствии обязанности сотрудника учреждения возместить суммы выявленных переплат пенсий, пособий;</w:t>
                  </w:r>
                </w:p>
                <w:p w14:paraId="06CEB6CA" w14:textId="77777777" w:rsidR="007B60B8" w:rsidRPr="005A6BF4" w:rsidRDefault="007B60B8" w:rsidP="00FB23FA">
                  <w:pPr>
                    <w:pStyle w:val="ConsPlusNormal"/>
                    <w:spacing w:after="1" w:line="200" w:lineRule="atLeast"/>
                    <w:jc w:val="both"/>
                    <w:rPr>
                      <w:sz w:val="20"/>
                    </w:rPr>
                  </w:pPr>
                  <w:r w:rsidRPr="005A6BF4">
                    <w:rPr>
                      <w:sz w:val="20"/>
                    </w:rPr>
                    <w:t>добровольным возмещением сотрудником учреждения переплаты в доход бюджета;</w:t>
                  </w:r>
                </w:p>
                <w:p w14:paraId="43471E94" w14:textId="77777777" w:rsidR="007B60B8" w:rsidRPr="005A6BF4" w:rsidRDefault="007B60B8" w:rsidP="00FB23FA">
                  <w:pPr>
                    <w:pStyle w:val="ConsPlusNormal"/>
                    <w:spacing w:after="1" w:line="200" w:lineRule="atLeast"/>
                    <w:jc w:val="both"/>
                    <w:rPr>
                      <w:sz w:val="20"/>
                    </w:rPr>
                  </w:pPr>
                  <w:r w:rsidRPr="005A6BF4">
                    <w:rPr>
                      <w:sz w:val="20"/>
                    </w:rPr>
                    <w:t>удержанием сумм переплат, образовавшихся ввиду счетной ошибки, из пенсий и пособий;</w:t>
                  </w:r>
                </w:p>
                <w:p w14:paraId="1A6CDA47" w14:textId="77777777" w:rsidR="007B60B8" w:rsidRPr="005A6BF4" w:rsidRDefault="007B60B8" w:rsidP="00FB23FA">
                  <w:pPr>
                    <w:pStyle w:val="ConsPlusNormal"/>
                    <w:spacing w:after="1" w:line="200" w:lineRule="atLeast"/>
                    <w:jc w:val="both"/>
                    <w:rPr>
                      <w:sz w:val="20"/>
                    </w:rPr>
                  </w:pPr>
                  <w:r w:rsidRPr="005A6BF4">
                    <w:rPr>
                      <w:sz w:val="20"/>
                    </w:rPr>
                    <w:t>принятием решения о списании нереальной к возмещению задолженности согласно статье 47.2 Бюджетного кодекса Российской Федерации</w:t>
                  </w:r>
                </w:p>
              </w:tc>
              <w:tc>
                <w:tcPr>
                  <w:tcW w:w="3402" w:type="dxa"/>
                </w:tcPr>
                <w:p w14:paraId="5CFE8658" w14:textId="77777777" w:rsidR="007B60B8" w:rsidRPr="005A6BF4" w:rsidRDefault="007B60B8" w:rsidP="00FB23FA">
                  <w:pPr>
                    <w:pStyle w:val="ConsPlusNormal"/>
                    <w:spacing w:after="1" w:line="200" w:lineRule="atLeast"/>
                    <w:jc w:val="both"/>
                    <w:rPr>
                      <w:sz w:val="20"/>
                    </w:rPr>
                  </w:pPr>
                  <w:r w:rsidRPr="005A6BF4">
                    <w:rPr>
                      <w:sz w:val="20"/>
                    </w:rPr>
                    <w:t>Согласно пункту 20 настоящего Приложения в зависимости от содержания факта хозяйственной жизни</w:t>
                  </w:r>
                </w:p>
              </w:tc>
            </w:tr>
            <w:tr w:rsidR="007B60B8" w:rsidRPr="005A6BF4" w14:paraId="4237CA3B" w14:textId="77777777" w:rsidTr="007B60B8">
              <w:tc>
                <w:tcPr>
                  <w:tcW w:w="907" w:type="dxa"/>
                </w:tcPr>
                <w:p w14:paraId="3BC72350" w14:textId="77777777" w:rsidR="007B60B8" w:rsidRPr="005A6BF4" w:rsidRDefault="007B60B8" w:rsidP="00FB23FA">
                  <w:pPr>
                    <w:pStyle w:val="ConsPlusNormal"/>
                    <w:spacing w:after="1" w:line="200" w:lineRule="atLeast"/>
                    <w:jc w:val="center"/>
                    <w:rPr>
                      <w:sz w:val="20"/>
                    </w:rPr>
                  </w:pPr>
                  <w:r w:rsidRPr="005A6BF4">
                    <w:rPr>
                      <w:sz w:val="20"/>
                    </w:rPr>
                    <w:t>21</w:t>
                  </w:r>
                </w:p>
              </w:tc>
              <w:tc>
                <w:tcPr>
                  <w:tcW w:w="3107" w:type="dxa"/>
                </w:tcPr>
                <w:p w14:paraId="61A29A0A" w14:textId="77777777" w:rsidR="007B60B8" w:rsidRPr="005A6BF4" w:rsidRDefault="007B60B8" w:rsidP="00FB23FA">
                  <w:pPr>
                    <w:pStyle w:val="ConsPlusNormal"/>
                    <w:spacing w:after="1" w:line="200" w:lineRule="atLeast"/>
                    <w:jc w:val="both"/>
                    <w:rPr>
                      <w:sz w:val="20"/>
                    </w:rPr>
                  </w:pPr>
                  <w:r w:rsidRPr="005A6BF4">
                    <w:rPr>
                      <w:sz w:val="20"/>
                    </w:rPr>
                    <w:t>Счет 17 "Поступления денежных средств"</w:t>
                  </w:r>
                </w:p>
              </w:tc>
              <w:tc>
                <w:tcPr>
                  <w:tcW w:w="3402" w:type="dxa"/>
                </w:tcPr>
                <w:p w14:paraId="35FC53A4" w14:textId="77777777" w:rsidR="007B60B8" w:rsidRPr="005A6BF4" w:rsidRDefault="007B60B8" w:rsidP="00FB23FA">
                  <w:pPr>
                    <w:pStyle w:val="ConsPlusNormal"/>
                    <w:spacing w:after="1" w:line="200" w:lineRule="atLeast"/>
                    <w:jc w:val="both"/>
                    <w:rPr>
                      <w:sz w:val="20"/>
                    </w:rPr>
                  </w:pPr>
                  <w:r w:rsidRPr="005A6BF4">
                    <w:rPr>
                      <w:sz w:val="20"/>
                    </w:rPr>
                    <w:t>Счет (лицевой счет) учреждения;</w:t>
                  </w:r>
                </w:p>
                <w:p w14:paraId="2C218489" w14:textId="77777777" w:rsidR="007B60B8" w:rsidRPr="005A6BF4" w:rsidRDefault="007B60B8" w:rsidP="00FB23FA">
                  <w:pPr>
                    <w:pStyle w:val="ConsPlusNormal"/>
                    <w:spacing w:after="1" w:line="200" w:lineRule="atLeast"/>
                    <w:jc w:val="both"/>
                    <w:rPr>
                      <w:sz w:val="20"/>
                    </w:rPr>
                  </w:pPr>
                  <w:r w:rsidRPr="005A6BF4">
                    <w:rPr>
                      <w:sz w:val="20"/>
                    </w:rPr>
                    <w:t xml:space="preserve">классификационный код поступлений (выбытия), обеспечивающий раскрытие </w:t>
                  </w:r>
                  <w:r w:rsidRPr="005A6BF4">
                    <w:rPr>
                      <w:sz w:val="20"/>
                    </w:rPr>
                    <w:lastRenderedPageBreak/>
                    <w:t>информации в бухгалтерской (бюджетной) отчетности. При учете расчетов по целевым поступлениям (выбытиям), осуществляется в случае, если указанная аналитика предусмотрена положениями учетной политики:</w:t>
                  </w:r>
                </w:p>
                <w:p w14:paraId="1CE639F6" w14:textId="721A368E" w:rsidR="007B60B8" w:rsidRPr="005A6BF4" w:rsidRDefault="007B60B8" w:rsidP="00FB23FA">
                  <w:pPr>
                    <w:pStyle w:val="ConsPlusNormal"/>
                    <w:spacing w:after="1" w:line="200" w:lineRule="atLeast"/>
                    <w:jc w:val="both"/>
                    <w:rPr>
                      <w:sz w:val="20"/>
                    </w:rPr>
                  </w:pPr>
                  <w:r w:rsidRPr="005A6BF4">
                    <w:rPr>
                      <w:sz w:val="20"/>
                    </w:rPr>
                    <w:t>счет (лицевой счет);</w:t>
                  </w:r>
                </w:p>
                <w:p w14:paraId="474A6311" w14:textId="77777777" w:rsidR="007B60B8" w:rsidRPr="005A6BF4" w:rsidRDefault="007B60B8" w:rsidP="00FB23FA">
                  <w:pPr>
                    <w:pStyle w:val="ConsPlusNormal"/>
                    <w:spacing w:after="1" w:line="200" w:lineRule="atLeast"/>
                    <w:jc w:val="both"/>
                    <w:rPr>
                      <w:sz w:val="20"/>
                    </w:rPr>
                  </w:pPr>
                  <w:r w:rsidRPr="005A6BF4">
                    <w:rPr>
                      <w:sz w:val="20"/>
                    </w:rPr>
                    <w:t>код бюджетной классификации;</w:t>
                  </w:r>
                </w:p>
                <w:p w14:paraId="0BC74EB5" w14:textId="77777777" w:rsidR="007B60B8" w:rsidRPr="005A6BF4" w:rsidRDefault="007B60B8" w:rsidP="00FB23FA">
                  <w:pPr>
                    <w:pStyle w:val="ConsPlusNormal"/>
                    <w:spacing w:after="1" w:line="200" w:lineRule="atLeast"/>
                    <w:jc w:val="both"/>
                    <w:rPr>
                      <w:sz w:val="20"/>
                    </w:rPr>
                  </w:pPr>
                  <w:r w:rsidRPr="005A6BF4">
                    <w:rPr>
                      <w:sz w:val="20"/>
                    </w:rPr>
                    <w:t>код финансового обеспечения;</w:t>
                  </w:r>
                </w:p>
                <w:p w14:paraId="787B87E5" w14:textId="27FE1BCF"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w:t>
                  </w:r>
                  <w:r w:rsidR="00E95E3A">
                    <w:rPr>
                      <w:sz w:val="20"/>
                    </w:rPr>
                    <w:t xml:space="preserve"> </w:t>
                  </w:r>
                  <w:r w:rsidRPr="005A6BF4">
                    <w:rPr>
                      <w:sz w:val="20"/>
                    </w:rPr>
                    <w:t>вид валют;</w:t>
                  </w:r>
                </w:p>
                <w:p w14:paraId="0508EB4E" w14:textId="1F20AE9F" w:rsidR="007B60B8" w:rsidRPr="005A6BF4" w:rsidRDefault="007B60B8" w:rsidP="00FB23FA">
                  <w:pPr>
                    <w:pStyle w:val="ConsPlusNormal"/>
                    <w:spacing w:after="1" w:line="200" w:lineRule="atLeast"/>
                    <w:jc w:val="both"/>
                    <w:rPr>
                      <w:sz w:val="20"/>
                    </w:rPr>
                  </w:pPr>
                  <w:r w:rsidRPr="005A6BF4">
                    <w:rPr>
                      <w:sz w:val="20"/>
                    </w:rPr>
                    <w:t>контрагент (плательщик (группа плательщиков); идентификационный номер расчетов (УИН (при наличии); аналитический признак, идентифицирующий целевое назначение средств, предоставляемых с условиями при передаче активов (коды целей);</w:t>
                  </w:r>
                  <w:r w:rsidR="00E95E3A">
                    <w:rPr>
                      <w:sz w:val="20"/>
                    </w:rPr>
                    <w:t xml:space="preserve"> </w:t>
                  </w:r>
                  <w:r w:rsidRPr="005A6BF4">
                    <w:rPr>
                      <w:sz w:val="20"/>
                    </w:rPr>
                    <w:t>правовое основание (включая дату исполнения)</w:t>
                  </w:r>
                </w:p>
              </w:tc>
            </w:tr>
            <w:tr w:rsidR="007B60B8" w:rsidRPr="005A6BF4" w14:paraId="56F7EF4E" w14:textId="77777777" w:rsidTr="007B60B8">
              <w:tc>
                <w:tcPr>
                  <w:tcW w:w="907" w:type="dxa"/>
                </w:tcPr>
                <w:p w14:paraId="71560A6E" w14:textId="77777777" w:rsidR="007B60B8" w:rsidRPr="005A6BF4" w:rsidRDefault="007B60B8" w:rsidP="00FB23FA">
                  <w:pPr>
                    <w:pStyle w:val="ConsPlusNormal"/>
                    <w:spacing w:after="1" w:line="200" w:lineRule="atLeast"/>
                    <w:jc w:val="center"/>
                    <w:rPr>
                      <w:sz w:val="20"/>
                    </w:rPr>
                  </w:pPr>
                  <w:r w:rsidRPr="005A6BF4">
                    <w:rPr>
                      <w:sz w:val="20"/>
                    </w:rPr>
                    <w:lastRenderedPageBreak/>
                    <w:t>21.1</w:t>
                  </w:r>
                </w:p>
              </w:tc>
              <w:tc>
                <w:tcPr>
                  <w:tcW w:w="3107" w:type="dxa"/>
                </w:tcPr>
                <w:p w14:paraId="49698DBC" w14:textId="72ABDEE4"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при поступлении денежных средств на банковские счета учреждений в разрезе кодов классификации доходов бюджетов, кодов классификации источников финансирования дефицитов бюджетов, возврата указанных поступлений, а также поступлении бюджетных средств от главных распорядителей </w:t>
                  </w:r>
                  <w:r w:rsidRPr="005A6BF4">
                    <w:rPr>
                      <w:sz w:val="20"/>
                    </w:rPr>
                    <w:lastRenderedPageBreak/>
                    <w:t>(распорядителей) бюджетных средств подведомственным им распорядителям, получателям бюджетных средств, на осуществление выплат по расходам, источникам финансирования дефицита бюджета; поступлении денежных средств (за исключением поступлений от возвратов расходов текущего финансового года), возвратов излишне полученных доходов (доходов от авансов) (за исключением возвратов субъектом учета остатков неиспользованных им субсидий (грантов) прошлых лет) на банковские счета субъекта учета, на лицевой счет, открытый ему органом Федерального казначейства (финансовым органом), на счет операций с наличными денежными средствами, а также в кассу субъекта учета</w:t>
                  </w:r>
                </w:p>
              </w:tc>
              <w:tc>
                <w:tcPr>
                  <w:tcW w:w="3402" w:type="dxa"/>
                </w:tcPr>
                <w:p w14:paraId="716F540A"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21 настоящего Приложения в зависимости от содержания факта хозяйственной жизни</w:t>
                  </w:r>
                </w:p>
              </w:tc>
            </w:tr>
            <w:tr w:rsidR="007B60B8" w:rsidRPr="005A6BF4" w14:paraId="53612235" w14:textId="77777777" w:rsidTr="007B60B8">
              <w:tc>
                <w:tcPr>
                  <w:tcW w:w="907" w:type="dxa"/>
                </w:tcPr>
                <w:p w14:paraId="00A45DEE" w14:textId="77777777" w:rsidR="007B60B8" w:rsidRPr="005A6BF4" w:rsidRDefault="007B60B8" w:rsidP="00FB23FA">
                  <w:pPr>
                    <w:pStyle w:val="ConsPlusNormal"/>
                    <w:spacing w:after="1" w:line="200" w:lineRule="atLeast"/>
                    <w:jc w:val="center"/>
                    <w:rPr>
                      <w:sz w:val="20"/>
                    </w:rPr>
                  </w:pPr>
                  <w:r w:rsidRPr="005A6BF4">
                    <w:rPr>
                      <w:sz w:val="20"/>
                    </w:rPr>
                    <w:t>21.2</w:t>
                  </w:r>
                </w:p>
              </w:tc>
              <w:tc>
                <w:tcPr>
                  <w:tcW w:w="3107" w:type="dxa"/>
                </w:tcPr>
                <w:p w14:paraId="3CB417BA"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выбытии денежных средств для зачисления на лицевой счет администратора доходов бюджета бюджетной системы Российской Федерации в случаях:</w:t>
                  </w:r>
                </w:p>
                <w:p w14:paraId="63FF111D" w14:textId="77777777" w:rsidR="007B60B8" w:rsidRPr="005A6BF4" w:rsidRDefault="007B60B8" w:rsidP="00FB23FA">
                  <w:pPr>
                    <w:pStyle w:val="ConsPlusNormal"/>
                    <w:spacing w:after="1" w:line="200" w:lineRule="atLeast"/>
                    <w:jc w:val="both"/>
                    <w:rPr>
                      <w:sz w:val="20"/>
                    </w:rPr>
                  </w:pPr>
                  <w:r w:rsidRPr="005A6BF4">
                    <w:rPr>
                      <w:sz w:val="20"/>
                    </w:rPr>
                    <w:t>поступления возвратов расходов прошлых лет;</w:t>
                  </w:r>
                </w:p>
                <w:p w14:paraId="0021B158" w14:textId="4692D407" w:rsidR="007B60B8" w:rsidRPr="005A6BF4" w:rsidRDefault="007B60B8" w:rsidP="00FB23FA">
                  <w:pPr>
                    <w:pStyle w:val="ConsPlusNormal"/>
                    <w:spacing w:after="1" w:line="200" w:lineRule="atLeast"/>
                    <w:jc w:val="both"/>
                    <w:rPr>
                      <w:sz w:val="20"/>
                    </w:rPr>
                  </w:pPr>
                  <w:r w:rsidRPr="005A6BF4">
                    <w:rPr>
                      <w:sz w:val="20"/>
                    </w:rPr>
                    <w:t>неиспользования наличных денежных средств, ранее снятых с лицевого счета</w:t>
                  </w:r>
                </w:p>
              </w:tc>
              <w:tc>
                <w:tcPr>
                  <w:tcW w:w="3402" w:type="dxa"/>
                </w:tcPr>
                <w:p w14:paraId="279D2A01" w14:textId="77777777" w:rsidR="007B60B8" w:rsidRPr="005A6BF4" w:rsidRDefault="007B60B8" w:rsidP="00FB23FA">
                  <w:pPr>
                    <w:pStyle w:val="ConsPlusNormal"/>
                    <w:spacing w:after="1" w:line="200" w:lineRule="atLeast"/>
                    <w:jc w:val="both"/>
                    <w:rPr>
                      <w:sz w:val="20"/>
                    </w:rPr>
                  </w:pPr>
                  <w:r w:rsidRPr="005A6BF4">
                    <w:rPr>
                      <w:sz w:val="20"/>
                    </w:rPr>
                    <w:t>Согласно пункту 21 настоящего Приложения в зависимости от содержания факта хозяйственной жизни</w:t>
                  </w:r>
                </w:p>
              </w:tc>
            </w:tr>
            <w:tr w:rsidR="007B60B8" w:rsidRPr="005A6BF4" w14:paraId="39CFA27B" w14:textId="77777777" w:rsidTr="007B60B8">
              <w:tc>
                <w:tcPr>
                  <w:tcW w:w="907" w:type="dxa"/>
                </w:tcPr>
                <w:p w14:paraId="506A3C2C" w14:textId="77777777" w:rsidR="007B60B8" w:rsidRPr="005A6BF4" w:rsidRDefault="007B60B8" w:rsidP="00FB23FA">
                  <w:pPr>
                    <w:pStyle w:val="ConsPlusNormal"/>
                    <w:spacing w:after="1" w:line="200" w:lineRule="atLeast"/>
                    <w:jc w:val="center"/>
                    <w:rPr>
                      <w:sz w:val="20"/>
                    </w:rPr>
                  </w:pPr>
                  <w:r w:rsidRPr="005A6BF4">
                    <w:rPr>
                      <w:sz w:val="20"/>
                    </w:rPr>
                    <w:lastRenderedPageBreak/>
                    <w:t>22</w:t>
                  </w:r>
                </w:p>
              </w:tc>
              <w:tc>
                <w:tcPr>
                  <w:tcW w:w="3107" w:type="dxa"/>
                </w:tcPr>
                <w:p w14:paraId="16933390" w14:textId="77777777" w:rsidR="007B60B8" w:rsidRPr="005A6BF4" w:rsidRDefault="007B60B8" w:rsidP="00FB23FA">
                  <w:pPr>
                    <w:pStyle w:val="ConsPlusNormal"/>
                    <w:spacing w:after="1" w:line="200" w:lineRule="atLeast"/>
                    <w:jc w:val="both"/>
                    <w:rPr>
                      <w:sz w:val="20"/>
                    </w:rPr>
                  </w:pPr>
                  <w:r w:rsidRPr="005A6BF4">
                    <w:rPr>
                      <w:sz w:val="20"/>
                    </w:rPr>
                    <w:t>Счет 18 "Выбытия денежных средств"</w:t>
                  </w:r>
                </w:p>
              </w:tc>
              <w:tc>
                <w:tcPr>
                  <w:tcW w:w="3402" w:type="dxa"/>
                </w:tcPr>
                <w:p w14:paraId="282DCB0B" w14:textId="77777777" w:rsidR="007B60B8" w:rsidRPr="005A6BF4" w:rsidRDefault="007B60B8" w:rsidP="00FB23FA">
                  <w:pPr>
                    <w:pStyle w:val="ConsPlusNormal"/>
                    <w:spacing w:after="1" w:line="200" w:lineRule="atLeast"/>
                    <w:jc w:val="both"/>
                    <w:rPr>
                      <w:sz w:val="20"/>
                    </w:rPr>
                  </w:pPr>
                  <w:r w:rsidRPr="005A6BF4">
                    <w:rPr>
                      <w:sz w:val="20"/>
                    </w:rPr>
                    <w:t>Счет (лицевой счет) учреждения и соответствующие классификационные коды видов выбытий (поступлений), обеспечивающие раскрытие информации в бюджетной отчетности, бухгалтерской (финансовой) отчетности бюджетных и автономных учреждений;</w:t>
                  </w:r>
                </w:p>
                <w:p w14:paraId="7FD33384" w14:textId="77777777" w:rsidR="007B60B8" w:rsidRPr="005A6BF4" w:rsidRDefault="007B60B8" w:rsidP="00FB23FA">
                  <w:pPr>
                    <w:pStyle w:val="ConsPlusNormal"/>
                    <w:spacing w:after="1" w:line="200" w:lineRule="atLeast"/>
                    <w:jc w:val="both"/>
                    <w:rPr>
                      <w:sz w:val="20"/>
                    </w:rPr>
                  </w:pPr>
                  <w:r w:rsidRPr="005A6BF4">
                    <w:rPr>
                      <w:sz w:val="20"/>
                    </w:rPr>
                    <w:t>код бюджетной классификации;</w:t>
                  </w:r>
                </w:p>
                <w:p w14:paraId="646C5CF1" w14:textId="77777777" w:rsidR="007B60B8" w:rsidRPr="005A6BF4" w:rsidRDefault="007B60B8" w:rsidP="00FB23FA">
                  <w:pPr>
                    <w:pStyle w:val="ConsPlusNormal"/>
                    <w:spacing w:after="1" w:line="200" w:lineRule="atLeast"/>
                    <w:jc w:val="both"/>
                    <w:rPr>
                      <w:sz w:val="20"/>
                    </w:rPr>
                  </w:pPr>
                  <w:r w:rsidRPr="005A6BF4">
                    <w:rPr>
                      <w:sz w:val="20"/>
                    </w:rPr>
                    <w:t>код финансового обеспечения;</w:t>
                  </w:r>
                </w:p>
                <w:p w14:paraId="2C366B7C"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w:t>
                  </w:r>
                </w:p>
                <w:p w14:paraId="4AE1F8B4" w14:textId="77777777" w:rsidR="00E95E3A" w:rsidRDefault="007B60B8" w:rsidP="00FB23FA">
                  <w:pPr>
                    <w:pStyle w:val="ConsPlusNormal"/>
                    <w:spacing w:after="1" w:line="200" w:lineRule="atLeast"/>
                    <w:jc w:val="both"/>
                    <w:rPr>
                      <w:sz w:val="20"/>
                    </w:rPr>
                  </w:pPr>
                  <w:r w:rsidRPr="005A6BF4">
                    <w:rPr>
                      <w:sz w:val="20"/>
                    </w:rPr>
                    <w:t>вид валют.</w:t>
                  </w:r>
                </w:p>
                <w:p w14:paraId="3EC63708" w14:textId="6935AAAF" w:rsidR="007B60B8" w:rsidRPr="005A6BF4" w:rsidRDefault="007B60B8" w:rsidP="00FB23FA">
                  <w:pPr>
                    <w:pStyle w:val="ConsPlusNormal"/>
                    <w:spacing w:after="1" w:line="200" w:lineRule="atLeast"/>
                    <w:jc w:val="both"/>
                    <w:rPr>
                      <w:sz w:val="20"/>
                    </w:rPr>
                  </w:pPr>
                  <w:r w:rsidRPr="005A6BF4">
                    <w:rPr>
                      <w:sz w:val="20"/>
                    </w:rPr>
                    <w:t>При учете расчетов по целевым выбытиям (поступлениям) в случае, если указанная аналитика предусмотрена положениями учетной политики:</w:t>
                  </w:r>
                </w:p>
                <w:p w14:paraId="553A1695" w14:textId="77777777" w:rsidR="007B60B8" w:rsidRPr="005A6BF4" w:rsidRDefault="007B60B8" w:rsidP="00FB23FA">
                  <w:pPr>
                    <w:pStyle w:val="ConsPlusNormal"/>
                    <w:spacing w:after="1" w:line="200" w:lineRule="atLeast"/>
                    <w:jc w:val="both"/>
                    <w:rPr>
                      <w:sz w:val="20"/>
                    </w:rPr>
                  </w:pPr>
                  <w:r w:rsidRPr="005A6BF4">
                    <w:rPr>
                      <w:sz w:val="20"/>
                    </w:rPr>
                    <w:t>контрагент (плательщик (группы плательщиков);</w:t>
                  </w:r>
                </w:p>
                <w:p w14:paraId="30812274" w14:textId="77777777" w:rsidR="007B60B8" w:rsidRPr="005A6BF4" w:rsidRDefault="007B60B8" w:rsidP="00FB23FA">
                  <w:pPr>
                    <w:pStyle w:val="ConsPlusNormal"/>
                    <w:spacing w:after="1" w:line="200" w:lineRule="atLeast"/>
                    <w:jc w:val="both"/>
                    <w:rPr>
                      <w:sz w:val="20"/>
                    </w:rPr>
                  </w:pPr>
                  <w:r w:rsidRPr="005A6BF4">
                    <w:rPr>
                      <w:sz w:val="20"/>
                    </w:rPr>
                    <w:t>идентификационный номер расчетов;</w:t>
                  </w:r>
                </w:p>
                <w:p w14:paraId="65138B30"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 (включая дату исполнения)</w:t>
                  </w:r>
                </w:p>
              </w:tc>
            </w:tr>
            <w:tr w:rsidR="007B60B8" w:rsidRPr="005A6BF4" w14:paraId="44B67FD9" w14:textId="77777777" w:rsidTr="007B60B8">
              <w:tc>
                <w:tcPr>
                  <w:tcW w:w="907" w:type="dxa"/>
                </w:tcPr>
                <w:p w14:paraId="6D990DB1" w14:textId="77777777" w:rsidR="007B60B8" w:rsidRPr="005A6BF4" w:rsidRDefault="007B60B8" w:rsidP="00FB23FA">
                  <w:pPr>
                    <w:pStyle w:val="ConsPlusNormal"/>
                    <w:spacing w:after="1" w:line="200" w:lineRule="atLeast"/>
                    <w:jc w:val="center"/>
                    <w:rPr>
                      <w:sz w:val="20"/>
                    </w:rPr>
                  </w:pPr>
                  <w:r w:rsidRPr="005A6BF4">
                    <w:rPr>
                      <w:sz w:val="20"/>
                    </w:rPr>
                    <w:t>22.1</w:t>
                  </w:r>
                </w:p>
              </w:tc>
              <w:tc>
                <w:tcPr>
                  <w:tcW w:w="3107" w:type="dxa"/>
                </w:tcPr>
                <w:p w14:paraId="23AF244E"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выбытии денежных средств текущего года с банковских счетов субъекта учета, с лицевого счета, открытого ему органом Федерального казначейства (финансовым органом), со счета операций с наличными денежными средствами, а также из кассы субъекта учета</w:t>
                  </w:r>
                </w:p>
              </w:tc>
              <w:tc>
                <w:tcPr>
                  <w:tcW w:w="3402" w:type="dxa"/>
                </w:tcPr>
                <w:p w14:paraId="1110987C" w14:textId="77777777" w:rsidR="007B60B8" w:rsidRPr="005A6BF4" w:rsidRDefault="007B60B8" w:rsidP="00FB23FA">
                  <w:pPr>
                    <w:pStyle w:val="ConsPlusNormal"/>
                    <w:spacing w:after="1" w:line="200" w:lineRule="atLeast"/>
                    <w:jc w:val="both"/>
                    <w:rPr>
                      <w:sz w:val="20"/>
                    </w:rPr>
                  </w:pPr>
                  <w:r w:rsidRPr="005A6BF4">
                    <w:rPr>
                      <w:sz w:val="20"/>
                    </w:rPr>
                    <w:t>Согласно пункту 22 настоящего Приложения в зависимости от содержания факта хозяйственной жизни</w:t>
                  </w:r>
                </w:p>
              </w:tc>
            </w:tr>
            <w:tr w:rsidR="007B60B8" w:rsidRPr="005A6BF4" w14:paraId="4F2193C6" w14:textId="77777777" w:rsidTr="007B60B8">
              <w:tc>
                <w:tcPr>
                  <w:tcW w:w="907" w:type="dxa"/>
                </w:tcPr>
                <w:p w14:paraId="28538784" w14:textId="77777777" w:rsidR="007B60B8" w:rsidRPr="005A6BF4" w:rsidRDefault="007B60B8" w:rsidP="00FB23FA">
                  <w:pPr>
                    <w:pStyle w:val="ConsPlusNormal"/>
                    <w:spacing w:after="1" w:line="200" w:lineRule="atLeast"/>
                    <w:jc w:val="center"/>
                    <w:rPr>
                      <w:sz w:val="20"/>
                    </w:rPr>
                  </w:pPr>
                  <w:r w:rsidRPr="005A6BF4">
                    <w:rPr>
                      <w:sz w:val="20"/>
                    </w:rPr>
                    <w:lastRenderedPageBreak/>
                    <w:t>22.2</w:t>
                  </w:r>
                </w:p>
              </w:tc>
              <w:tc>
                <w:tcPr>
                  <w:tcW w:w="3107" w:type="dxa"/>
                </w:tcPr>
                <w:p w14:paraId="2782AB12"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возврате излишне произведенных перечислений; ранее выданных в текущем году из кассы неиспользованных денежных средств</w:t>
                  </w:r>
                </w:p>
              </w:tc>
              <w:tc>
                <w:tcPr>
                  <w:tcW w:w="3402" w:type="dxa"/>
                </w:tcPr>
                <w:p w14:paraId="5AE99C64" w14:textId="77777777" w:rsidR="007B60B8" w:rsidRPr="005A6BF4" w:rsidRDefault="007B60B8" w:rsidP="00FB23FA">
                  <w:pPr>
                    <w:pStyle w:val="ConsPlusNormal"/>
                    <w:spacing w:after="1" w:line="200" w:lineRule="atLeast"/>
                    <w:jc w:val="both"/>
                    <w:rPr>
                      <w:sz w:val="20"/>
                    </w:rPr>
                  </w:pPr>
                  <w:r w:rsidRPr="005A6BF4">
                    <w:rPr>
                      <w:sz w:val="20"/>
                    </w:rPr>
                    <w:t>Согласно пункту 22 настоящего Приложения в зависимости от содержания факта хозяйственной жизни</w:t>
                  </w:r>
                </w:p>
              </w:tc>
            </w:tr>
            <w:tr w:rsidR="007B60B8" w:rsidRPr="005A6BF4" w14:paraId="506212B3" w14:textId="77777777" w:rsidTr="007B60B8">
              <w:tc>
                <w:tcPr>
                  <w:tcW w:w="907" w:type="dxa"/>
                </w:tcPr>
                <w:p w14:paraId="562EFEE6" w14:textId="77777777" w:rsidR="007B60B8" w:rsidRPr="005A6BF4" w:rsidRDefault="007B60B8" w:rsidP="00FB23FA">
                  <w:pPr>
                    <w:pStyle w:val="ConsPlusNormal"/>
                    <w:spacing w:after="1" w:line="200" w:lineRule="atLeast"/>
                    <w:jc w:val="center"/>
                    <w:rPr>
                      <w:sz w:val="20"/>
                    </w:rPr>
                  </w:pPr>
                  <w:r w:rsidRPr="005A6BF4">
                    <w:rPr>
                      <w:sz w:val="20"/>
                    </w:rPr>
                    <w:t>23</w:t>
                  </w:r>
                </w:p>
              </w:tc>
              <w:tc>
                <w:tcPr>
                  <w:tcW w:w="3107" w:type="dxa"/>
                </w:tcPr>
                <w:p w14:paraId="63F5B3F1" w14:textId="77777777" w:rsidR="007B60B8" w:rsidRPr="005A6BF4" w:rsidRDefault="007B60B8" w:rsidP="00FB23FA">
                  <w:pPr>
                    <w:pStyle w:val="ConsPlusNormal"/>
                    <w:spacing w:after="1" w:line="200" w:lineRule="atLeast"/>
                    <w:jc w:val="both"/>
                    <w:rPr>
                      <w:sz w:val="20"/>
                    </w:rPr>
                  </w:pPr>
                  <w:r w:rsidRPr="005A6BF4">
                    <w:rPr>
                      <w:sz w:val="20"/>
                    </w:rPr>
                    <w:t>Счет 20 "Задолженность, невостребованная кредиторами"</w:t>
                  </w:r>
                </w:p>
              </w:tc>
              <w:tc>
                <w:tcPr>
                  <w:tcW w:w="3402" w:type="dxa"/>
                </w:tcPr>
                <w:p w14:paraId="6404FE17" w14:textId="77777777" w:rsidR="007B60B8" w:rsidRPr="005A6BF4" w:rsidRDefault="007B60B8" w:rsidP="00FB23FA">
                  <w:pPr>
                    <w:pStyle w:val="ConsPlusNormal"/>
                    <w:spacing w:after="1" w:line="200" w:lineRule="atLeast"/>
                    <w:jc w:val="both"/>
                    <w:rPr>
                      <w:sz w:val="20"/>
                    </w:rPr>
                  </w:pPr>
                  <w:r w:rsidRPr="005A6BF4">
                    <w:rPr>
                      <w:sz w:val="20"/>
                    </w:rPr>
                    <w:t>Вид выплат (поступлений);</w:t>
                  </w:r>
                </w:p>
                <w:p w14:paraId="2E949485" w14:textId="77777777" w:rsidR="007B60B8" w:rsidRPr="005A6BF4" w:rsidRDefault="007B60B8" w:rsidP="00FB23FA">
                  <w:pPr>
                    <w:pStyle w:val="ConsPlusNormal"/>
                    <w:spacing w:after="1" w:line="200" w:lineRule="atLeast"/>
                    <w:jc w:val="both"/>
                    <w:rPr>
                      <w:sz w:val="20"/>
                    </w:rPr>
                  </w:pPr>
                  <w:r w:rsidRPr="005A6BF4">
                    <w:rPr>
                      <w:sz w:val="20"/>
                    </w:rPr>
                    <w:t>иные реквизиты;</w:t>
                  </w:r>
                </w:p>
                <w:p w14:paraId="151275D4" w14:textId="77777777" w:rsidR="007B60B8" w:rsidRPr="005A6BF4" w:rsidRDefault="007B60B8" w:rsidP="00FB23FA">
                  <w:pPr>
                    <w:pStyle w:val="ConsPlusNormal"/>
                    <w:spacing w:after="1" w:line="200" w:lineRule="atLeast"/>
                    <w:jc w:val="both"/>
                    <w:rPr>
                      <w:sz w:val="20"/>
                    </w:rPr>
                  </w:pPr>
                  <w:r w:rsidRPr="005A6BF4">
                    <w:rPr>
                      <w:sz w:val="20"/>
                    </w:rPr>
                    <w:t>документы, на основании которых списана задолженность с балансового учета;</w:t>
                  </w:r>
                </w:p>
                <w:p w14:paraId="003F12BF"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доходов бюджетов;</w:t>
                  </w:r>
                </w:p>
                <w:p w14:paraId="0EBEDCDE" w14:textId="77777777" w:rsidR="007B60B8" w:rsidRPr="005A6BF4" w:rsidRDefault="007B60B8" w:rsidP="00FB23FA">
                  <w:pPr>
                    <w:pStyle w:val="ConsPlusNormal"/>
                    <w:spacing w:after="1" w:line="200" w:lineRule="atLeast"/>
                    <w:jc w:val="both"/>
                    <w:rPr>
                      <w:sz w:val="20"/>
                    </w:rPr>
                  </w:pPr>
                  <w:r w:rsidRPr="005A6BF4">
                    <w:rPr>
                      <w:sz w:val="20"/>
                    </w:rPr>
                    <w:t>код классификации расходов бюджетов;</w:t>
                  </w:r>
                </w:p>
                <w:p w14:paraId="4B2BDBF5"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источников финансирования дефицитов бюджетов;</w:t>
                  </w:r>
                </w:p>
                <w:p w14:paraId="6CA22DC2" w14:textId="77777777" w:rsidR="007B60B8" w:rsidRPr="005A6BF4" w:rsidRDefault="007B60B8" w:rsidP="00FB23FA">
                  <w:pPr>
                    <w:pStyle w:val="ConsPlusNormal"/>
                    <w:spacing w:after="1" w:line="200" w:lineRule="atLeast"/>
                    <w:jc w:val="both"/>
                    <w:rPr>
                      <w:sz w:val="20"/>
                    </w:rPr>
                  </w:pPr>
                  <w:r w:rsidRPr="005A6BF4">
                    <w:rPr>
                      <w:sz w:val="20"/>
                    </w:rPr>
                    <w:t>контрагент (кредитор);</w:t>
                  </w:r>
                </w:p>
                <w:p w14:paraId="24C26324" w14:textId="77777777" w:rsidR="007B60B8" w:rsidRPr="005A6BF4" w:rsidRDefault="007B60B8" w:rsidP="00FB23FA">
                  <w:pPr>
                    <w:pStyle w:val="ConsPlusNormal"/>
                    <w:spacing w:after="1" w:line="200" w:lineRule="atLeast"/>
                    <w:jc w:val="both"/>
                    <w:rPr>
                      <w:sz w:val="20"/>
                    </w:rPr>
                  </w:pPr>
                  <w:r w:rsidRPr="005A6BF4">
                    <w:rPr>
                      <w:sz w:val="20"/>
                    </w:rPr>
                    <w:t>вид платежа (код финансового обеспечения)</w:t>
                  </w:r>
                </w:p>
              </w:tc>
            </w:tr>
            <w:tr w:rsidR="007B60B8" w:rsidRPr="005A6BF4" w14:paraId="53C87920" w14:textId="77777777" w:rsidTr="007B60B8">
              <w:tc>
                <w:tcPr>
                  <w:tcW w:w="907" w:type="dxa"/>
                </w:tcPr>
                <w:p w14:paraId="5D7446D3" w14:textId="77777777" w:rsidR="007B60B8" w:rsidRPr="005A6BF4" w:rsidRDefault="007B60B8" w:rsidP="00FB23FA">
                  <w:pPr>
                    <w:pStyle w:val="ConsPlusNormal"/>
                    <w:spacing w:after="1" w:line="200" w:lineRule="atLeast"/>
                    <w:jc w:val="center"/>
                    <w:rPr>
                      <w:sz w:val="20"/>
                    </w:rPr>
                  </w:pPr>
                  <w:r w:rsidRPr="005A6BF4">
                    <w:rPr>
                      <w:sz w:val="20"/>
                    </w:rPr>
                    <w:t>23.1</w:t>
                  </w:r>
                </w:p>
              </w:tc>
              <w:tc>
                <w:tcPr>
                  <w:tcW w:w="3107" w:type="dxa"/>
                </w:tcPr>
                <w:p w14:paraId="50CDF8C6"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на суммы непредъявленных кредиторами требований, вытекающих из условий договора, контракта; суммы кредиторской задолженности, не подтвержденные по результатам инвентаризации кредитором, а также кредиторской задолженности, образовавшейся в связи с переплатами в бюджет, в том числе налогов; при списании с балансового учета задолженности по принятым </w:t>
                  </w:r>
                  <w:r w:rsidRPr="005A6BF4">
                    <w:rPr>
                      <w:sz w:val="20"/>
                    </w:rPr>
                    <w:lastRenderedPageBreak/>
                    <w:t>обязательствам, невостребованной кредиторами</w:t>
                  </w:r>
                </w:p>
              </w:tc>
              <w:tc>
                <w:tcPr>
                  <w:tcW w:w="3402" w:type="dxa"/>
                </w:tcPr>
                <w:p w14:paraId="08CDA1E5"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23 настоящего Приложения в зависимости от содержания факта хозяйственной жизни</w:t>
                  </w:r>
                </w:p>
              </w:tc>
            </w:tr>
            <w:tr w:rsidR="007B60B8" w:rsidRPr="005A6BF4" w14:paraId="5272103D" w14:textId="77777777" w:rsidTr="007B60B8">
              <w:tc>
                <w:tcPr>
                  <w:tcW w:w="907" w:type="dxa"/>
                </w:tcPr>
                <w:p w14:paraId="4CDB9D89" w14:textId="77777777" w:rsidR="007B60B8" w:rsidRPr="005A6BF4" w:rsidRDefault="007B60B8" w:rsidP="00FB23FA">
                  <w:pPr>
                    <w:pStyle w:val="ConsPlusNormal"/>
                    <w:spacing w:after="1" w:line="200" w:lineRule="atLeast"/>
                    <w:jc w:val="center"/>
                    <w:rPr>
                      <w:sz w:val="20"/>
                    </w:rPr>
                  </w:pPr>
                  <w:r w:rsidRPr="005A6BF4">
                    <w:rPr>
                      <w:sz w:val="20"/>
                    </w:rPr>
                    <w:t>23.2</w:t>
                  </w:r>
                </w:p>
              </w:tc>
              <w:tc>
                <w:tcPr>
                  <w:tcW w:w="3107" w:type="dxa"/>
                </w:tcPr>
                <w:p w14:paraId="2037739A"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восстановлении сумм кредиторской задолженности на балансовый учет, в случае принятия решения о списании в случае истечения срока исковой давности</w:t>
                  </w:r>
                </w:p>
              </w:tc>
              <w:tc>
                <w:tcPr>
                  <w:tcW w:w="3402" w:type="dxa"/>
                </w:tcPr>
                <w:p w14:paraId="0A5AA4D4" w14:textId="77777777" w:rsidR="007B60B8" w:rsidRPr="005A6BF4" w:rsidRDefault="007B60B8" w:rsidP="00FB23FA">
                  <w:pPr>
                    <w:pStyle w:val="ConsPlusNormal"/>
                    <w:spacing w:after="1" w:line="200" w:lineRule="atLeast"/>
                    <w:jc w:val="both"/>
                    <w:rPr>
                      <w:sz w:val="20"/>
                    </w:rPr>
                  </w:pPr>
                  <w:r w:rsidRPr="005A6BF4">
                    <w:rPr>
                      <w:sz w:val="20"/>
                    </w:rPr>
                    <w:t>Согласно пункту 23 настоящего Приложения в зависимости от содержания факта хозяйственной жизни</w:t>
                  </w:r>
                </w:p>
              </w:tc>
            </w:tr>
            <w:tr w:rsidR="007B60B8" w:rsidRPr="005A6BF4" w14:paraId="55EC787A" w14:textId="77777777" w:rsidTr="007B60B8">
              <w:tc>
                <w:tcPr>
                  <w:tcW w:w="907" w:type="dxa"/>
                </w:tcPr>
                <w:p w14:paraId="7CE5C8FA" w14:textId="77777777" w:rsidR="007B60B8" w:rsidRPr="005A6BF4" w:rsidRDefault="007B60B8" w:rsidP="00FB23FA">
                  <w:pPr>
                    <w:pStyle w:val="ConsPlusNormal"/>
                    <w:spacing w:after="1" w:line="200" w:lineRule="atLeast"/>
                    <w:jc w:val="center"/>
                    <w:rPr>
                      <w:sz w:val="20"/>
                    </w:rPr>
                  </w:pPr>
                  <w:r w:rsidRPr="005A6BF4">
                    <w:rPr>
                      <w:sz w:val="20"/>
                    </w:rPr>
                    <w:t>24</w:t>
                  </w:r>
                </w:p>
              </w:tc>
              <w:tc>
                <w:tcPr>
                  <w:tcW w:w="3107" w:type="dxa"/>
                </w:tcPr>
                <w:p w14:paraId="165C1057" w14:textId="77777777" w:rsidR="007B60B8" w:rsidRPr="005A6BF4" w:rsidRDefault="007B60B8" w:rsidP="00FB23FA">
                  <w:pPr>
                    <w:pStyle w:val="ConsPlusNormal"/>
                    <w:spacing w:after="1" w:line="200" w:lineRule="atLeast"/>
                    <w:jc w:val="both"/>
                    <w:rPr>
                      <w:sz w:val="20"/>
                    </w:rPr>
                  </w:pPr>
                  <w:r w:rsidRPr="005A6BF4">
                    <w:rPr>
                      <w:sz w:val="20"/>
                    </w:rPr>
                    <w:t>Счет 21 "Основные средства в эксплуатации"</w:t>
                  </w:r>
                </w:p>
              </w:tc>
              <w:tc>
                <w:tcPr>
                  <w:tcW w:w="3402" w:type="dxa"/>
                </w:tcPr>
                <w:p w14:paraId="64EB9446"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3CA423E3" w14:textId="77777777" w:rsidR="007B60B8" w:rsidRPr="005A6BF4" w:rsidRDefault="007B60B8" w:rsidP="00FB23FA">
                  <w:pPr>
                    <w:pStyle w:val="ConsPlusNormal"/>
                    <w:spacing w:after="1" w:line="200" w:lineRule="atLeast"/>
                    <w:jc w:val="both"/>
                    <w:rPr>
                      <w:sz w:val="20"/>
                    </w:rPr>
                  </w:pPr>
                  <w:r w:rsidRPr="005A6BF4">
                    <w:rPr>
                      <w:sz w:val="20"/>
                    </w:rPr>
                    <w:t>ответственное лицо;</w:t>
                  </w:r>
                </w:p>
                <w:p w14:paraId="000188DF" w14:textId="77777777" w:rsidR="007B60B8" w:rsidRPr="005A6BF4" w:rsidRDefault="007B60B8" w:rsidP="00FB23FA">
                  <w:pPr>
                    <w:pStyle w:val="ConsPlusNormal"/>
                    <w:spacing w:after="1" w:line="200" w:lineRule="atLeast"/>
                    <w:jc w:val="both"/>
                    <w:rPr>
                      <w:sz w:val="20"/>
                    </w:rPr>
                  </w:pPr>
                  <w:r w:rsidRPr="005A6BF4">
                    <w:rPr>
                      <w:sz w:val="20"/>
                    </w:rPr>
                    <w:t>местонахождение объекта (адрес)</w:t>
                  </w:r>
                </w:p>
              </w:tc>
            </w:tr>
            <w:tr w:rsidR="007B60B8" w:rsidRPr="005A6BF4" w14:paraId="2FC7C2A0" w14:textId="77777777" w:rsidTr="007B60B8">
              <w:tc>
                <w:tcPr>
                  <w:tcW w:w="907" w:type="dxa"/>
                </w:tcPr>
                <w:p w14:paraId="6BD6B344" w14:textId="77777777" w:rsidR="007B60B8" w:rsidRPr="005A6BF4" w:rsidRDefault="007B60B8" w:rsidP="00FB23FA">
                  <w:pPr>
                    <w:pStyle w:val="ConsPlusNormal"/>
                    <w:spacing w:after="1" w:line="200" w:lineRule="atLeast"/>
                    <w:jc w:val="center"/>
                    <w:rPr>
                      <w:sz w:val="20"/>
                    </w:rPr>
                  </w:pPr>
                  <w:r w:rsidRPr="005A6BF4">
                    <w:rPr>
                      <w:sz w:val="20"/>
                    </w:rPr>
                    <w:t>24.1</w:t>
                  </w:r>
                </w:p>
              </w:tc>
              <w:tc>
                <w:tcPr>
                  <w:tcW w:w="3107" w:type="dxa"/>
                </w:tcPr>
                <w:p w14:paraId="1B39B647" w14:textId="062482C3" w:rsidR="007B60B8" w:rsidRPr="005A6BF4" w:rsidRDefault="007B60B8" w:rsidP="00FB23FA">
                  <w:pPr>
                    <w:pStyle w:val="ConsPlusNormal"/>
                    <w:spacing w:after="1" w:line="200" w:lineRule="atLeast"/>
                    <w:jc w:val="both"/>
                    <w:rPr>
                      <w:sz w:val="20"/>
                    </w:rPr>
                  </w:pPr>
                  <w:r w:rsidRPr="005A6BF4">
                    <w:rPr>
                      <w:sz w:val="20"/>
                    </w:rPr>
                    <w:t>Увеличение стоимости находящихся в эксплуатации учреждения объектов основных средств стоимостью до 10000 рублей включительно, за исключением объектов библиотечного фонда и объектов недвижимого имущества</w:t>
                  </w:r>
                </w:p>
              </w:tc>
              <w:tc>
                <w:tcPr>
                  <w:tcW w:w="3402" w:type="dxa"/>
                </w:tcPr>
                <w:p w14:paraId="10127965" w14:textId="77777777" w:rsidR="007B60B8" w:rsidRPr="005A6BF4" w:rsidRDefault="007B60B8" w:rsidP="00FB23FA">
                  <w:pPr>
                    <w:pStyle w:val="ConsPlusNormal"/>
                    <w:spacing w:after="1" w:line="200" w:lineRule="atLeast"/>
                    <w:jc w:val="both"/>
                    <w:rPr>
                      <w:sz w:val="20"/>
                    </w:rPr>
                  </w:pPr>
                  <w:r w:rsidRPr="005A6BF4">
                    <w:rPr>
                      <w:sz w:val="20"/>
                    </w:rPr>
                    <w:t>Согласно пункту 24 настоящего Приложения в зависимости от содержания факта хозяйственной жизни</w:t>
                  </w:r>
                </w:p>
              </w:tc>
            </w:tr>
            <w:tr w:rsidR="007B60B8" w:rsidRPr="005A6BF4" w14:paraId="146F91BE" w14:textId="77777777" w:rsidTr="007B60B8">
              <w:tc>
                <w:tcPr>
                  <w:tcW w:w="907" w:type="dxa"/>
                </w:tcPr>
                <w:p w14:paraId="1D82510A" w14:textId="77777777" w:rsidR="007B60B8" w:rsidRPr="005A6BF4" w:rsidRDefault="007B60B8" w:rsidP="00FB23FA">
                  <w:pPr>
                    <w:pStyle w:val="ConsPlusNormal"/>
                    <w:spacing w:after="1" w:line="200" w:lineRule="atLeast"/>
                    <w:jc w:val="center"/>
                    <w:rPr>
                      <w:sz w:val="20"/>
                    </w:rPr>
                  </w:pPr>
                  <w:r w:rsidRPr="005A6BF4">
                    <w:rPr>
                      <w:sz w:val="20"/>
                    </w:rPr>
                    <w:t>24.2</w:t>
                  </w:r>
                </w:p>
              </w:tc>
              <w:tc>
                <w:tcPr>
                  <w:tcW w:w="3107" w:type="dxa"/>
                </w:tcPr>
                <w:p w14:paraId="2B6BA91A"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стоимости объектов основных средств в эксплуатации: при восстановлении объектов основных средств на балансовом учете на основании решения уполномоченного органа о прекращении их эксплуатации и безвозмездной передаче иному правообладателю; при принятии решения комиссией </w:t>
                  </w:r>
                  <w:r w:rsidRPr="005A6BF4">
                    <w:rPr>
                      <w:sz w:val="20"/>
                    </w:rPr>
                    <w:lastRenderedPageBreak/>
                    <w:t>по поступлению и выбытию активов о несоответствии объектов основных средств в эксплуатации условиям признания актива (в частности объектов, пришедших в негодность); при выявлении фактов хищений, недостач</w:t>
                  </w:r>
                </w:p>
              </w:tc>
              <w:tc>
                <w:tcPr>
                  <w:tcW w:w="3402" w:type="dxa"/>
                </w:tcPr>
                <w:p w14:paraId="5C431453"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24 настоящего Приложения в зависимости от содержания факта хозяйственной жизни</w:t>
                  </w:r>
                </w:p>
              </w:tc>
            </w:tr>
            <w:tr w:rsidR="007B60B8" w:rsidRPr="005A6BF4" w14:paraId="051CADA6" w14:textId="77777777" w:rsidTr="007B60B8">
              <w:tc>
                <w:tcPr>
                  <w:tcW w:w="907" w:type="dxa"/>
                </w:tcPr>
                <w:p w14:paraId="1736D47B" w14:textId="77777777" w:rsidR="007B60B8" w:rsidRPr="005A6BF4" w:rsidRDefault="007B60B8" w:rsidP="00FB23FA">
                  <w:pPr>
                    <w:pStyle w:val="ConsPlusNormal"/>
                    <w:spacing w:after="1" w:line="200" w:lineRule="atLeast"/>
                    <w:jc w:val="center"/>
                    <w:rPr>
                      <w:sz w:val="20"/>
                    </w:rPr>
                  </w:pPr>
                  <w:r w:rsidRPr="005A6BF4">
                    <w:rPr>
                      <w:sz w:val="20"/>
                    </w:rPr>
                    <w:t>25</w:t>
                  </w:r>
                </w:p>
              </w:tc>
              <w:tc>
                <w:tcPr>
                  <w:tcW w:w="3107" w:type="dxa"/>
                </w:tcPr>
                <w:p w14:paraId="2D823DD7" w14:textId="77777777" w:rsidR="007B60B8" w:rsidRPr="005A6BF4" w:rsidRDefault="007B60B8" w:rsidP="00FB23FA">
                  <w:pPr>
                    <w:pStyle w:val="ConsPlusNormal"/>
                    <w:spacing w:after="1" w:line="200" w:lineRule="atLeast"/>
                    <w:jc w:val="both"/>
                    <w:rPr>
                      <w:sz w:val="20"/>
                    </w:rPr>
                  </w:pPr>
                  <w:r w:rsidRPr="005A6BF4">
                    <w:rPr>
                      <w:sz w:val="20"/>
                    </w:rPr>
                    <w:t>Счет 22 "Материальные ценности, полученные по централизованному снабжению"</w:t>
                  </w:r>
                </w:p>
              </w:tc>
              <w:tc>
                <w:tcPr>
                  <w:tcW w:w="3402" w:type="dxa"/>
                </w:tcPr>
                <w:p w14:paraId="788B1BB2" w14:textId="77777777" w:rsidR="007B60B8" w:rsidRPr="005A6BF4" w:rsidRDefault="007B60B8" w:rsidP="00FB23FA">
                  <w:pPr>
                    <w:pStyle w:val="ConsPlusNormal"/>
                    <w:spacing w:after="1" w:line="200" w:lineRule="atLeast"/>
                    <w:jc w:val="both"/>
                    <w:rPr>
                      <w:sz w:val="20"/>
                    </w:rPr>
                  </w:pPr>
                  <w:r w:rsidRPr="005A6BF4">
                    <w:rPr>
                      <w:sz w:val="20"/>
                    </w:rPr>
                    <w:t>Контрагент (учреждение - грузоотправитель);</w:t>
                  </w:r>
                </w:p>
                <w:p w14:paraId="0BB27D85"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5986028C"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w:t>
                  </w:r>
                </w:p>
              </w:tc>
            </w:tr>
            <w:tr w:rsidR="007B60B8" w:rsidRPr="005A6BF4" w14:paraId="736A473A" w14:textId="77777777" w:rsidTr="007B60B8">
              <w:tc>
                <w:tcPr>
                  <w:tcW w:w="907" w:type="dxa"/>
                </w:tcPr>
                <w:p w14:paraId="383E654A" w14:textId="77777777" w:rsidR="007B60B8" w:rsidRPr="005A6BF4" w:rsidRDefault="007B60B8" w:rsidP="00FB23FA">
                  <w:pPr>
                    <w:pStyle w:val="ConsPlusNormal"/>
                    <w:spacing w:after="1" w:line="200" w:lineRule="atLeast"/>
                    <w:jc w:val="center"/>
                    <w:rPr>
                      <w:sz w:val="20"/>
                    </w:rPr>
                  </w:pPr>
                  <w:r w:rsidRPr="005A6BF4">
                    <w:rPr>
                      <w:sz w:val="20"/>
                    </w:rPr>
                    <w:t>25.1</w:t>
                  </w:r>
                </w:p>
              </w:tc>
              <w:tc>
                <w:tcPr>
                  <w:tcW w:w="3107" w:type="dxa"/>
                </w:tcPr>
                <w:p w14:paraId="4CC09343" w14:textId="77777777" w:rsidR="007B60B8" w:rsidRPr="005A6BF4" w:rsidRDefault="007B60B8" w:rsidP="00FB23FA">
                  <w:pPr>
                    <w:pStyle w:val="ConsPlusNormal"/>
                    <w:spacing w:after="1" w:line="200" w:lineRule="atLeast"/>
                    <w:jc w:val="both"/>
                    <w:rPr>
                      <w:sz w:val="20"/>
                    </w:rPr>
                  </w:pPr>
                  <w:r w:rsidRPr="005A6BF4">
                    <w:rPr>
                      <w:sz w:val="20"/>
                    </w:rPr>
                    <w:t>Увеличение полученных от поставщика материальных ценностей до момента получения грузополучателем извещения (подтверждения заказчиком централизованной закупки исполнения поставки по централизованному снабжению, в том числе на основании оформленного грузополучателем извещения и копий документов поставщика на отправленные ценности в адрес грузополучателя)</w:t>
                  </w:r>
                </w:p>
              </w:tc>
              <w:tc>
                <w:tcPr>
                  <w:tcW w:w="3402" w:type="dxa"/>
                </w:tcPr>
                <w:p w14:paraId="12DE40D8" w14:textId="77777777" w:rsidR="007B60B8" w:rsidRPr="005A6BF4" w:rsidRDefault="007B60B8" w:rsidP="00FB23FA">
                  <w:pPr>
                    <w:pStyle w:val="ConsPlusNormal"/>
                    <w:spacing w:after="1" w:line="200" w:lineRule="atLeast"/>
                    <w:jc w:val="both"/>
                    <w:rPr>
                      <w:sz w:val="20"/>
                    </w:rPr>
                  </w:pPr>
                  <w:r w:rsidRPr="005A6BF4">
                    <w:rPr>
                      <w:sz w:val="20"/>
                    </w:rPr>
                    <w:t>Согласно пункту 25 настоящего Приложения в зависимости от содержания факта хозяйственной жизни</w:t>
                  </w:r>
                </w:p>
              </w:tc>
            </w:tr>
            <w:tr w:rsidR="007B60B8" w:rsidRPr="005A6BF4" w14:paraId="42C7AF64" w14:textId="77777777" w:rsidTr="007B60B8">
              <w:tc>
                <w:tcPr>
                  <w:tcW w:w="907" w:type="dxa"/>
                </w:tcPr>
                <w:p w14:paraId="4F3B7514" w14:textId="77777777" w:rsidR="007B60B8" w:rsidRPr="005A6BF4" w:rsidRDefault="007B60B8" w:rsidP="00FB23FA">
                  <w:pPr>
                    <w:pStyle w:val="ConsPlusNormal"/>
                    <w:spacing w:after="1" w:line="200" w:lineRule="atLeast"/>
                    <w:jc w:val="center"/>
                    <w:rPr>
                      <w:sz w:val="20"/>
                    </w:rPr>
                  </w:pPr>
                  <w:r w:rsidRPr="005A6BF4">
                    <w:rPr>
                      <w:sz w:val="20"/>
                    </w:rPr>
                    <w:t>25.2</w:t>
                  </w:r>
                </w:p>
              </w:tc>
              <w:tc>
                <w:tcPr>
                  <w:tcW w:w="3107" w:type="dxa"/>
                </w:tcPr>
                <w:p w14:paraId="37076798"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полученных от поставщика материальных ценностей после получения грузополучателем извещения (подтверждения заказчиком централизованной закупки исполнения поставки по централизованному снабжению, в том числе на основании оформленного </w:t>
                  </w:r>
                  <w:r w:rsidRPr="005A6BF4">
                    <w:rPr>
                      <w:sz w:val="20"/>
                    </w:rPr>
                    <w:lastRenderedPageBreak/>
                    <w:t>грузополучателем извещения и копий документов поставщика на отправленные ценности в адрес грузополучателя)</w:t>
                  </w:r>
                </w:p>
              </w:tc>
              <w:tc>
                <w:tcPr>
                  <w:tcW w:w="3402" w:type="dxa"/>
                </w:tcPr>
                <w:p w14:paraId="321DF834"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25 настоящего Приложения в зависимости от содержания факта хозяйственной жизни</w:t>
                  </w:r>
                </w:p>
              </w:tc>
            </w:tr>
            <w:tr w:rsidR="007B60B8" w:rsidRPr="005A6BF4" w14:paraId="635EEC2E" w14:textId="77777777" w:rsidTr="007B60B8">
              <w:tc>
                <w:tcPr>
                  <w:tcW w:w="907" w:type="dxa"/>
                </w:tcPr>
                <w:p w14:paraId="01A07AA1" w14:textId="77777777" w:rsidR="007B60B8" w:rsidRPr="005A6BF4" w:rsidRDefault="007B60B8" w:rsidP="00FB23FA">
                  <w:pPr>
                    <w:pStyle w:val="ConsPlusNormal"/>
                    <w:spacing w:after="1" w:line="200" w:lineRule="atLeast"/>
                    <w:jc w:val="center"/>
                    <w:rPr>
                      <w:sz w:val="20"/>
                    </w:rPr>
                  </w:pPr>
                  <w:r w:rsidRPr="005A6BF4">
                    <w:rPr>
                      <w:sz w:val="20"/>
                    </w:rPr>
                    <w:lastRenderedPageBreak/>
                    <w:t>26</w:t>
                  </w:r>
                </w:p>
              </w:tc>
              <w:tc>
                <w:tcPr>
                  <w:tcW w:w="3107" w:type="dxa"/>
                </w:tcPr>
                <w:p w14:paraId="048D2A2A" w14:textId="77777777" w:rsidR="007B60B8" w:rsidRPr="005A6BF4" w:rsidRDefault="007B60B8" w:rsidP="00FB23FA">
                  <w:pPr>
                    <w:pStyle w:val="ConsPlusNormal"/>
                    <w:spacing w:after="1" w:line="200" w:lineRule="atLeast"/>
                    <w:jc w:val="both"/>
                    <w:rPr>
                      <w:sz w:val="20"/>
                    </w:rPr>
                  </w:pPr>
                  <w:r w:rsidRPr="005A6BF4">
                    <w:rPr>
                      <w:sz w:val="20"/>
                    </w:rPr>
                    <w:t>Счет 23 "Периодические издания для пользования"</w:t>
                  </w:r>
                </w:p>
              </w:tc>
              <w:tc>
                <w:tcPr>
                  <w:tcW w:w="3402" w:type="dxa"/>
                </w:tcPr>
                <w:p w14:paraId="36973F2A" w14:textId="77777777" w:rsidR="007B60B8" w:rsidRPr="005A6BF4" w:rsidRDefault="007B60B8" w:rsidP="00FB23FA">
                  <w:pPr>
                    <w:pStyle w:val="ConsPlusNormal"/>
                    <w:spacing w:after="1" w:line="200" w:lineRule="atLeast"/>
                    <w:jc w:val="both"/>
                    <w:rPr>
                      <w:sz w:val="20"/>
                    </w:rPr>
                  </w:pPr>
                  <w:r w:rsidRPr="005A6BF4">
                    <w:rPr>
                      <w:sz w:val="20"/>
                    </w:rPr>
                    <w:t>Объект учета (номенклатура периодических изданий и единицы измерения (1 номер, 1 комплект)</w:t>
                  </w:r>
                </w:p>
              </w:tc>
            </w:tr>
            <w:tr w:rsidR="007B60B8" w:rsidRPr="005A6BF4" w14:paraId="186064C3" w14:textId="77777777" w:rsidTr="007B60B8">
              <w:tc>
                <w:tcPr>
                  <w:tcW w:w="907" w:type="dxa"/>
                </w:tcPr>
                <w:p w14:paraId="4B978AF5" w14:textId="77777777" w:rsidR="007B60B8" w:rsidRPr="005A6BF4" w:rsidRDefault="007B60B8" w:rsidP="00FB23FA">
                  <w:pPr>
                    <w:pStyle w:val="ConsPlusNormal"/>
                    <w:spacing w:after="1" w:line="200" w:lineRule="atLeast"/>
                    <w:jc w:val="center"/>
                    <w:rPr>
                      <w:sz w:val="20"/>
                    </w:rPr>
                  </w:pPr>
                  <w:r w:rsidRPr="005A6BF4">
                    <w:rPr>
                      <w:sz w:val="20"/>
                    </w:rPr>
                    <w:t>26.1</w:t>
                  </w:r>
                </w:p>
              </w:tc>
              <w:tc>
                <w:tcPr>
                  <w:tcW w:w="3107" w:type="dxa"/>
                </w:tcPr>
                <w:p w14:paraId="0FBAC893"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поступлении периодических изданий (газет, журналов и т.п.), приобретаемых учреждением для комплектации библиотечного фонда</w:t>
                  </w:r>
                </w:p>
              </w:tc>
              <w:tc>
                <w:tcPr>
                  <w:tcW w:w="3402" w:type="dxa"/>
                </w:tcPr>
                <w:p w14:paraId="0BAD74A4" w14:textId="77777777" w:rsidR="007B60B8" w:rsidRPr="005A6BF4" w:rsidRDefault="007B60B8" w:rsidP="00FB23FA">
                  <w:pPr>
                    <w:pStyle w:val="ConsPlusNormal"/>
                    <w:spacing w:after="1" w:line="200" w:lineRule="atLeast"/>
                    <w:jc w:val="both"/>
                    <w:rPr>
                      <w:sz w:val="20"/>
                    </w:rPr>
                  </w:pPr>
                  <w:r w:rsidRPr="005A6BF4">
                    <w:rPr>
                      <w:sz w:val="20"/>
                    </w:rPr>
                    <w:t>Согласно пункту 26 настоящего Приложения в зависимости от содержания факта хозяйственной жизни</w:t>
                  </w:r>
                </w:p>
              </w:tc>
            </w:tr>
            <w:tr w:rsidR="007B60B8" w:rsidRPr="005A6BF4" w14:paraId="5E17AC21" w14:textId="77777777" w:rsidTr="007B60B8">
              <w:tc>
                <w:tcPr>
                  <w:tcW w:w="907" w:type="dxa"/>
                </w:tcPr>
                <w:p w14:paraId="4506549F" w14:textId="77777777" w:rsidR="007B60B8" w:rsidRPr="005A6BF4" w:rsidRDefault="007B60B8" w:rsidP="00FB23FA">
                  <w:pPr>
                    <w:pStyle w:val="ConsPlusNormal"/>
                    <w:spacing w:after="1" w:line="200" w:lineRule="atLeast"/>
                    <w:jc w:val="center"/>
                    <w:rPr>
                      <w:sz w:val="20"/>
                    </w:rPr>
                  </w:pPr>
                  <w:r w:rsidRPr="005A6BF4">
                    <w:rPr>
                      <w:sz w:val="20"/>
                    </w:rPr>
                    <w:t>26.2</w:t>
                  </w:r>
                </w:p>
              </w:tc>
              <w:tc>
                <w:tcPr>
                  <w:tcW w:w="3107" w:type="dxa"/>
                </w:tcPr>
                <w:p w14:paraId="1EE9320D"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выбытии периодических изданий (газет, журналов и т.п.), приобретаемых учреждением для комплектации библиотечного фонда</w:t>
                  </w:r>
                </w:p>
              </w:tc>
              <w:tc>
                <w:tcPr>
                  <w:tcW w:w="3402" w:type="dxa"/>
                </w:tcPr>
                <w:p w14:paraId="7331F1D7" w14:textId="77777777" w:rsidR="007B60B8" w:rsidRPr="005A6BF4" w:rsidRDefault="007B60B8" w:rsidP="00FB23FA">
                  <w:pPr>
                    <w:pStyle w:val="ConsPlusNormal"/>
                    <w:spacing w:after="1" w:line="200" w:lineRule="atLeast"/>
                    <w:jc w:val="both"/>
                    <w:rPr>
                      <w:sz w:val="20"/>
                    </w:rPr>
                  </w:pPr>
                  <w:r w:rsidRPr="005A6BF4">
                    <w:rPr>
                      <w:sz w:val="20"/>
                    </w:rPr>
                    <w:t>Согласно пункту 26 настоящего Приложения в зависимости от содержания факта хозяйственной жизни</w:t>
                  </w:r>
                </w:p>
              </w:tc>
            </w:tr>
            <w:tr w:rsidR="007B60B8" w:rsidRPr="005A6BF4" w14:paraId="550C2FA6" w14:textId="77777777" w:rsidTr="007B60B8">
              <w:tc>
                <w:tcPr>
                  <w:tcW w:w="907" w:type="dxa"/>
                </w:tcPr>
                <w:p w14:paraId="4D3364E6" w14:textId="77777777" w:rsidR="007B60B8" w:rsidRPr="005A6BF4" w:rsidRDefault="007B60B8" w:rsidP="00FB23FA">
                  <w:pPr>
                    <w:pStyle w:val="ConsPlusNormal"/>
                    <w:spacing w:after="1" w:line="200" w:lineRule="atLeast"/>
                    <w:jc w:val="center"/>
                    <w:rPr>
                      <w:sz w:val="20"/>
                    </w:rPr>
                  </w:pPr>
                  <w:r w:rsidRPr="005A6BF4">
                    <w:rPr>
                      <w:sz w:val="20"/>
                    </w:rPr>
                    <w:t>27</w:t>
                  </w:r>
                </w:p>
              </w:tc>
              <w:tc>
                <w:tcPr>
                  <w:tcW w:w="3107" w:type="dxa"/>
                </w:tcPr>
                <w:p w14:paraId="47B2AF82" w14:textId="77777777" w:rsidR="007B60B8" w:rsidRPr="005A6BF4" w:rsidRDefault="007B60B8" w:rsidP="00FB23FA">
                  <w:pPr>
                    <w:pStyle w:val="ConsPlusNormal"/>
                    <w:spacing w:after="1" w:line="200" w:lineRule="atLeast"/>
                    <w:jc w:val="both"/>
                    <w:rPr>
                      <w:sz w:val="20"/>
                    </w:rPr>
                  </w:pPr>
                  <w:r w:rsidRPr="005A6BF4">
                    <w:rPr>
                      <w:sz w:val="20"/>
                    </w:rPr>
                    <w:t>Счет 24 "Имущество, переданное в доверительное управление"</w:t>
                  </w:r>
                </w:p>
              </w:tc>
              <w:tc>
                <w:tcPr>
                  <w:tcW w:w="3402" w:type="dxa"/>
                </w:tcPr>
                <w:p w14:paraId="2D03F3E8" w14:textId="77777777" w:rsidR="007B60B8" w:rsidRPr="005A6BF4" w:rsidRDefault="007B60B8" w:rsidP="00FB23FA">
                  <w:pPr>
                    <w:pStyle w:val="ConsPlusNormal"/>
                    <w:spacing w:after="1" w:line="200" w:lineRule="atLeast"/>
                    <w:jc w:val="both"/>
                    <w:rPr>
                      <w:sz w:val="20"/>
                    </w:rPr>
                  </w:pPr>
                  <w:r w:rsidRPr="005A6BF4">
                    <w:rPr>
                      <w:sz w:val="20"/>
                    </w:rPr>
                    <w:t>Вид имущества в структуре групп;</w:t>
                  </w:r>
                </w:p>
                <w:p w14:paraId="0BB0D16B"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195EA9F3" w14:textId="77777777" w:rsidR="007B60B8" w:rsidRPr="005A6BF4" w:rsidRDefault="007B60B8" w:rsidP="00FB23FA">
                  <w:pPr>
                    <w:pStyle w:val="ConsPlusNormal"/>
                    <w:spacing w:after="1" w:line="200" w:lineRule="atLeast"/>
                    <w:jc w:val="both"/>
                    <w:rPr>
                      <w:sz w:val="20"/>
                    </w:rPr>
                  </w:pPr>
                  <w:r w:rsidRPr="005A6BF4">
                    <w:rPr>
                      <w:sz w:val="20"/>
                    </w:rPr>
                    <w:t>стоимость;</w:t>
                  </w:r>
                </w:p>
                <w:p w14:paraId="5FAA8BF8" w14:textId="77777777" w:rsidR="007B60B8" w:rsidRPr="005A6BF4" w:rsidRDefault="007B60B8" w:rsidP="00FB23FA">
                  <w:pPr>
                    <w:pStyle w:val="ConsPlusNormal"/>
                    <w:spacing w:after="1" w:line="200" w:lineRule="atLeast"/>
                    <w:jc w:val="both"/>
                    <w:rPr>
                      <w:sz w:val="20"/>
                    </w:rPr>
                  </w:pPr>
                  <w:r w:rsidRPr="005A6BF4">
                    <w:rPr>
                      <w:sz w:val="20"/>
                    </w:rPr>
                    <w:t>контрагент (управляющий имуществом);</w:t>
                  </w:r>
                </w:p>
                <w:p w14:paraId="2CC887E1"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241193F6" w14:textId="77777777" w:rsidR="007B60B8" w:rsidRPr="005A6BF4" w:rsidRDefault="007B60B8" w:rsidP="00FB23FA">
                  <w:pPr>
                    <w:pStyle w:val="ConsPlusNormal"/>
                    <w:spacing w:after="1" w:line="200" w:lineRule="atLeast"/>
                    <w:jc w:val="both"/>
                    <w:rPr>
                      <w:sz w:val="20"/>
                    </w:rPr>
                  </w:pPr>
                  <w:r w:rsidRPr="005A6BF4">
                    <w:rPr>
                      <w:sz w:val="20"/>
                    </w:rPr>
                    <w:t>местонахождение объекта (адрес);</w:t>
                  </w:r>
                </w:p>
                <w:p w14:paraId="51661A4F"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w:t>
                  </w:r>
                </w:p>
              </w:tc>
            </w:tr>
            <w:tr w:rsidR="007B60B8" w:rsidRPr="005A6BF4" w14:paraId="7F554102" w14:textId="77777777" w:rsidTr="007B60B8">
              <w:tc>
                <w:tcPr>
                  <w:tcW w:w="907" w:type="dxa"/>
                </w:tcPr>
                <w:p w14:paraId="4F8CE32C" w14:textId="77777777" w:rsidR="007B60B8" w:rsidRPr="005A6BF4" w:rsidRDefault="007B60B8" w:rsidP="00FB23FA">
                  <w:pPr>
                    <w:pStyle w:val="ConsPlusNormal"/>
                    <w:spacing w:after="1" w:line="200" w:lineRule="atLeast"/>
                    <w:jc w:val="center"/>
                    <w:rPr>
                      <w:sz w:val="20"/>
                    </w:rPr>
                  </w:pPr>
                  <w:r w:rsidRPr="005A6BF4">
                    <w:rPr>
                      <w:sz w:val="20"/>
                    </w:rPr>
                    <w:t>27.1</w:t>
                  </w:r>
                </w:p>
              </w:tc>
              <w:tc>
                <w:tcPr>
                  <w:tcW w:w="3107" w:type="dxa"/>
                </w:tcPr>
                <w:p w14:paraId="6AF3F017" w14:textId="77777777" w:rsidR="007B60B8" w:rsidRPr="005A6BF4" w:rsidRDefault="007B60B8" w:rsidP="00FB23FA">
                  <w:pPr>
                    <w:pStyle w:val="ConsPlusNormal"/>
                    <w:spacing w:after="1" w:line="200" w:lineRule="atLeast"/>
                    <w:jc w:val="both"/>
                    <w:rPr>
                      <w:sz w:val="20"/>
                    </w:rPr>
                  </w:pPr>
                  <w:r w:rsidRPr="005A6BF4">
                    <w:rPr>
                      <w:sz w:val="20"/>
                    </w:rPr>
                    <w:t xml:space="preserve">Увеличение показателей счета при передаче объектов </w:t>
                  </w:r>
                  <w:r w:rsidRPr="005A6BF4">
                    <w:rPr>
                      <w:sz w:val="20"/>
                    </w:rPr>
                    <w:lastRenderedPageBreak/>
                    <w:t>имущества в доверительное управление</w:t>
                  </w:r>
                </w:p>
              </w:tc>
              <w:tc>
                <w:tcPr>
                  <w:tcW w:w="3402" w:type="dxa"/>
                </w:tcPr>
                <w:p w14:paraId="2B4E8BC8"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27 настоящего Приложения в зависимости от </w:t>
                  </w:r>
                  <w:r w:rsidRPr="005A6BF4">
                    <w:rPr>
                      <w:sz w:val="20"/>
                    </w:rPr>
                    <w:lastRenderedPageBreak/>
                    <w:t>содержания факта хозяйственной жизни</w:t>
                  </w:r>
                </w:p>
              </w:tc>
            </w:tr>
            <w:tr w:rsidR="007B60B8" w:rsidRPr="005A6BF4" w14:paraId="6A79AEFB" w14:textId="77777777" w:rsidTr="007B60B8">
              <w:tc>
                <w:tcPr>
                  <w:tcW w:w="907" w:type="dxa"/>
                </w:tcPr>
                <w:p w14:paraId="04ABE344" w14:textId="77777777" w:rsidR="007B60B8" w:rsidRPr="005A6BF4" w:rsidRDefault="007B60B8" w:rsidP="00FB23FA">
                  <w:pPr>
                    <w:pStyle w:val="ConsPlusNormal"/>
                    <w:spacing w:after="1" w:line="200" w:lineRule="atLeast"/>
                    <w:jc w:val="center"/>
                    <w:rPr>
                      <w:sz w:val="20"/>
                    </w:rPr>
                  </w:pPr>
                  <w:r w:rsidRPr="005A6BF4">
                    <w:rPr>
                      <w:sz w:val="20"/>
                    </w:rPr>
                    <w:lastRenderedPageBreak/>
                    <w:t>27.2</w:t>
                  </w:r>
                </w:p>
              </w:tc>
              <w:tc>
                <w:tcPr>
                  <w:tcW w:w="3107" w:type="dxa"/>
                </w:tcPr>
                <w:p w14:paraId="513A4CCB"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возврате объектов имущества из доверительного управления</w:t>
                  </w:r>
                </w:p>
              </w:tc>
              <w:tc>
                <w:tcPr>
                  <w:tcW w:w="3402" w:type="dxa"/>
                </w:tcPr>
                <w:p w14:paraId="44A0DE37" w14:textId="77777777" w:rsidR="007B60B8" w:rsidRPr="005A6BF4" w:rsidRDefault="007B60B8" w:rsidP="00FB23FA">
                  <w:pPr>
                    <w:pStyle w:val="ConsPlusNormal"/>
                    <w:spacing w:after="1" w:line="200" w:lineRule="atLeast"/>
                    <w:jc w:val="both"/>
                    <w:rPr>
                      <w:sz w:val="20"/>
                    </w:rPr>
                  </w:pPr>
                  <w:r w:rsidRPr="005A6BF4">
                    <w:rPr>
                      <w:sz w:val="20"/>
                    </w:rPr>
                    <w:t>Согласно пункту 27 настоящего Приложения в зависимости от содержания факта хозяйственной жизни</w:t>
                  </w:r>
                </w:p>
              </w:tc>
            </w:tr>
            <w:tr w:rsidR="007B60B8" w:rsidRPr="005A6BF4" w14:paraId="18B9A4C2" w14:textId="77777777" w:rsidTr="007B60B8">
              <w:tc>
                <w:tcPr>
                  <w:tcW w:w="907" w:type="dxa"/>
                </w:tcPr>
                <w:p w14:paraId="593ACC91" w14:textId="77777777" w:rsidR="007B60B8" w:rsidRPr="005A6BF4" w:rsidRDefault="007B60B8" w:rsidP="00FB23FA">
                  <w:pPr>
                    <w:pStyle w:val="ConsPlusNormal"/>
                    <w:spacing w:after="1" w:line="200" w:lineRule="atLeast"/>
                    <w:jc w:val="center"/>
                    <w:rPr>
                      <w:sz w:val="20"/>
                    </w:rPr>
                  </w:pPr>
                  <w:r w:rsidRPr="005A6BF4">
                    <w:rPr>
                      <w:sz w:val="20"/>
                    </w:rPr>
                    <w:t>28</w:t>
                  </w:r>
                </w:p>
              </w:tc>
              <w:tc>
                <w:tcPr>
                  <w:tcW w:w="3107" w:type="dxa"/>
                </w:tcPr>
                <w:p w14:paraId="3FC6BA68" w14:textId="77777777" w:rsidR="007B60B8" w:rsidRPr="005A6BF4" w:rsidRDefault="007B60B8" w:rsidP="00FB23FA">
                  <w:pPr>
                    <w:pStyle w:val="ConsPlusNormal"/>
                    <w:spacing w:after="1" w:line="200" w:lineRule="atLeast"/>
                    <w:jc w:val="both"/>
                    <w:rPr>
                      <w:sz w:val="20"/>
                    </w:rPr>
                  </w:pPr>
                  <w:r w:rsidRPr="005A6BF4">
                    <w:rPr>
                      <w:sz w:val="20"/>
                    </w:rPr>
                    <w:t>Счет 25 "Имущество, переданное в возмездное пользование (аренду)"</w:t>
                  </w:r>
                </w:p>
              </w:tc>
              <w:tc>
                <w:tcPr>
                  <w:tcW w:w="3402" w:type="dxa"/>
                </w:tcPr>
                <w:p w14:paraId="45E9F88E" w14:textId="77777777" w:rsidR="007B60B8" w:rsidRPr="005A6BF4" w:rsidRDefault="007B60B8" w:rsidP="00FB23FA">
                  <w:pPr>
                    <w:pStyle w:val="ConsPlusNormal"/>
                    <w:spacing w:after="1" w:line="200" w:lineRule="atLeast"/>
                    <w:jc w:val="both"/>
                    <w:rPr>
                      <w:sz w:val="20"/>
                    </w:rPr>
                  </w:pPr>
                  <w:r w:rsidRPr="005A6BF4">
                    <w:rPr>
                      <w:sz w:val="20"/>
                    </w:rPr>
                    <w:t>Вид имущества в структуре групп;</w:t>
                  </w:r>
                </w:p>
                <w:p w14:paraId="3BF13215"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2F1B28F2" w14:textId="77777777" w:rsidR="007B60B8" w:rsidRPr="005A6BF4" w:rsidRDefault="007B60B8" w:rsidP="00FB23FA">
                  <w:pPr>
                    <w:pStyle w:val="ConsPlusNormal"/>
                    <w:spacing w:after="1" w:line="200" w:lineRule="atLeast"/>
                    <w:jc w:val="both"/>
                    <w:rPr>
                      <w:sz w:val="20"/>
                    </w:rPr>
                  </w:pPr>
                  <w:r w:rsidRPr="005A6BF4">
                    <w:rPr>
                      <w:sz w:val="20"/>
                    </w:rPr>
                    <w:t>стоимость;</w:t>
                  </w:r>
                </w:p>
                <w:p w14:paraId="3FFE932C" w14:textId="77777777" w:rsidR="007B60B8" w:rsidRPr="005A6BF4" w:rsidRDefault="007B60B8" w:rsidP="00FB23FA">
                  <w:pPr>
                    <w:pStyle w:val="ConsPlusNormal"/>
                    <w:spacing w:after="1" w:line="200" w:lineRule="atLeast"/>
                    <w:jc w:val="both"/>
                    <w:rPr>
                      <w:sz w:val="20"/>
                    </w:rPr>
                  </w:pPr>
                  <w:r w:rsidRPr="005A6BF4">
                    <w:rPr>
                      <w:sz w:val="20"/>
                    </w:rPr>
                    <w:t>контрагент (арендатор (пользователь);</w:t>
                  </w:r>
                </w:p>
                <w:p w14:paraId="2460CEDC" w14:textId="77777777" w:rsidR="007B60B8" w:rsidRPr="005A6BF4" w:rsidRDefault="007B60B8" w:rsidP="00FB23FA">
                  <w:pPr>
                    <w:pStyle w:val="ConsPlusNormal"/>
                    <w:spacing w:after="1" w:line="200" w:lineRule="atLeast"/>
                    <w:jc w:val="both"/>
                    <w:rPr>
                      <w:sz w:val="20"/>
                    </w:rPr>
                  </w:pPr>
                  <w:r w:rsidRPr="005A6BF4">
                    <w:rPr>
                      <w:sz w:val="20"/>
                    </w:rPr>
                    <w:t>местонахождение объектов (адрес);</w:t>
                  </w:r>
                </w:p>
                <w:p w14:paraId="30EC9987"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7FCA8E14"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w:t>
                  </w:r>
                </w:p>
              </w:tc>
            </w:tr>
            <w:tr w:rsidR="007B60B8" w:rsidRPr="005A6BF4" w14:paraId="71728D37" w14:textId="77777777" w:rsidTr="007B60B8">
              <w:tc>
                <w:tcPr>
                  <w:tcW w:w="907" w:type="dxa"/>
                </w:tcPr>
                <w:p w14:paraId="24F253F6" w14:textId="77777777" w:rsidR="007B60B8" w:rsidRPr="005A6BF4" w:rsidRDefault="007B60B8" w:rsidP="00FB23FA">
                  <w:pPr>
                    <w:pStyle w:val="ConsPlusNormal"/>
                    <w:spacing w:after="1" w:line="200" w:lineRule="atLeast"/>
                    <w:jc w:val="center"/>
                    <w:rPr>
                      <w:sz w:val="20"/>
                    </w:rPr>
                  </w:pPr>
                  <w:r w:rsidRPr="005A6BF4">
                    <w:rPr>
                      <w:sz w:val="20"/>
                    </w:rPr>
                    <w:t>28.1</w:t>
                  </w:r>
                </w:p>
              </w:tc>
              <w:tc>
                <w:tcPr>
                  <w:tcW w:w="3107" w:type="dxa"/>
                </w:tcPr>
                <w:p w14:paraId="7F8BC1A8"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передаче объектов нефинансовых активов в связи с передачей их арендодателем (ссудодателем) в возмездное пользование (аренду)</w:t>
                  </w:r>
                </w:p>
              </w:tc>
              <w:tc>
                <w:tcPr>
                  <w:tcW w:w="3402" w:type="dxa"/>
                </w:tcPr>
                <w:p w14:paraId="2F913A33" w14:textId="77777777" w:rsidR="007B60B8" w:rsidRPr="005A6BF4" w:rsidRDefault="007B60B8" w:rsidP="00FB23FA">
                  <w:pPr>
                    <w:pStyle w:val="ConsPlusNormal"/>
                    <w:spacing w:after="1" w:line="200" w:lineRule="atLeast"/>
                    <w:jc w:val="both"/>
                    <w:rPr>
                      <w:sz w:val="20"/>
                    </w:rPr>
                  </w:pPr>
                  <w:r w:rsidRPr="005A6BF4">
                    <w:rPr>
                      <w:sz w:val="20"/>
                    </w:rPr>
                    <w:t>Согласно пункту 28 настоящего Приложения в зависимости от содержания факта хозяйственной жизни</w:t>
                  </w:r>
                </w:p>
              </w:tc>
            </w:tr>
            <w:tr w:rsidR="007B60B8" w:rsidRPr="005A6BF4" w14:paraId="4B4EA817" w14:textId="77777777" w:rsidTr="007B60B8">
              <w:tc>
                <w:tcPr>
                  <w:tcW w:w="907" w:type="dxa"/>
                </w:tcPr>
                <w:p w14:paraId="52A07D40" w14:textId="77777777" w:rsidR="007B60B8" w:rsidRPr="005A6BF4" w:rsidRDefault="007B60B8" w:rsidP="00FB23FA">
                  <w:pPr>
                    <w:pStyle w:val="ConsPlusNormal"/>
                    <w:spacing w:after="1" w:line="200" w:lineRule="atLeast"/>
                    <w:jc w:val="center"/>
                    <w:rPr>
                      <w:sz w:val="20"/>
                    </w:rPr>
                  </w:pPr>
                  <w:r w:rsidRPr="005A6BF4">
                    <w:rPr>
                      <w:sz w:val="20"/>
                    </w:rPr>
                    <w:t>28.2</w:t>
                  </w:r>
                </w:p>
              </w:tc>
              <w:tc>
                <w:tcPr>
                  <w:tcW w:w="3107" w:type="dxa"/>
                </w:tcPr>
                <w:p w14:paraId="71F1ED45"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расторжении (прекращении, завершении) договора возмездного пользования (аренды)</w:t>
                  </w:r>
                </w:p>
              </w:tc>
              <w:tc>
                <w:tcPr>
                  <w:tcW w:w="3402" w:type="dxa"/>
                </w:tcPr>
                <w:p w14:paraId="692854EB" w14:textId="77777777" w:rsidR="007B60B8" w:rsidRPr="005A6BF4" w:rsidRDefault="007B60B8" w:rsidP="00FB23FA">
                  <w:pPr>
                    <w:pStyle w:val="ConsPlusNormal"/>
                    <w:spacing w:after="1" w:line="200" w:lineRule="atLeast"/>
                    <w:jc w:val="both"/>
                    <w:rPr>
                      <w:sz w:val="20"/>
                    </w:rPr>
                  </w:pPr>
                  <w:r w:rsidRPr="005A6BF4">
                    <w:rPr>
                      <w:sz w:val="20"/>
                    </w:rPr>
                    <w:t>Согласно пункту 28 настоящего Приложения в зависимости от содержания факта хозяйственной жизни</w:t>
                  </w:r>
                </w:p>
              </w:tc>
            </w:tr>
            <w:tr w:rsidR="007B60B8" w:rsidRPr="005A6BF4" w14:paraId="6882A070" w14:textId="77777777" w:rsidTr="007B60B8">
              <w:tc>
                <w:tcPr>
                  <w:tcW w:w="907" w:type="dxa"/>
                </w:tcPr>
                <w:p w14:paraId="239369B3" w14:textId="77777777" w:rsidR="007B60B8" w:rsidRPr="005A6BF4" w:rsidRDefault="007B60B8" w:rsidP="00FB23FA">
                  <w:pPr>
                    <w:pStyle w:val="ConsPlusNormal"/>
                    <w:spacing w:after="1" w:line="200" w:lineRule="atLeast"/>
                    <w:jc w:val="center"/>
                    <w:rPr>
                      <w:sz w:val="20"/>
                    </w:rPr>
                  </w:pPr>
                  <w:r w:rsidRPr="005A6BF4">
                    <w:rPr>
                      <w:sz w:val="20"/>
                    </w:rPr>
                    <w:t>29</w:t>
                  </w:r>
                </w:p>
              </w:tc>
              <w:tc>
                <w:tcPr>
                  <w:tcW w:w="3107" w:type="dxa"/>
                </w:tcPr>
                <w:p w14:paraId="694ACEB8" w14:textId="77777777" w:rsidR="007B60B8" w:rsidRPr="005A6BF4" w:rsidRDefault="007B60B8" w:rsidP="00FB23FA">
                  <w:pPr>
                    <w:pStyle w:val="ConsPlusNormal"/>
                    <w:spacing w:after="1" w:line="200" w:lineRule="atLeast"/>
                    <w:jc w:val="both"/>
                    <w:rPr>
                      <w:sz w:val="20"/>
                    </w:rPr>
                  </w:pPr>
                  <w:r w:rsidRPr="005A6BF4">
                    <w:rPr>
                      <w:sz w:val="20"/>
                    </w:rPr>
                    <w:t>Счет 26 "Имущество, переданное в безвозмездное пользование"</w:t>
                  </w:r>
                </w:p>
              </w:tc>
              <w:tc>
                <w:tcPr>
                  <w:tcW w:w="3402" w:type="dxa"/>
                </w:tcPr>
                <w:p w14:paraId="75E948C0" w14:textId="77777777" w:rsidR="007B60B8" w:rsidRPr="005A6BF4" w:rsidRDefault="007B60B8" w:rsidP="00FB23FA">
                  <w:pPr>
                    <w:pStyle w:val="ConsPlusNormal"/>
                    <w:spacing w:after="1" w:line="200" w:lineRule="atLeast"/>
                    <w:jc w:val="both"/>
                    <w:rPr>
                      <w:sz w:val="20"/>
                    </w:rPr>
                  </w:pPr>
                  <w:r w:rsidRPr="005A6BF4">
                    <w:rPr>
                      <w:sz w:val="20"/>
                    </w:rPr>
                    <w:t>Вид имущества;</w:t>
                  </w:r>
                </w:p>
                <w:p w14:paraId="1198DAC6"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300D9C7F" w14:textId="77777777" w:rsidR="007B60B8" w:rsidRPr="005A6BF4" w:rsidRDefault="007B60B8" w:rsidP="00FB23FA">
                  <w:pPr>
                    <w:pStyle w:val="ConsPlusNormal"/>
                    <w:spacing w:after="1" w:line="200" w:lineRule="atLeast"/>
                    <w:jc w:val="both"/>
                    <w:rPr>
                      <w:sz w:val="20"/>
                    </w:rPr>
                  </w:pPr>
                  <w:r w:rsidRPr="005A6BF4">
                    <w:rPr>
                      <w:sz w:val="20"/>
                    </w:rPr>
                    <w:t>стоимость;</w:t>
                  </w:r>
                </w:p>
                <w:p w14:paraId="15398151" w14:textId="77777777" w:rsidR="007B60B8" w:rsidRPr="005A6BF4" w:rsidRDefault="007B60B8" w:rsidP="00FB23FA">
                  <w:pPr>
                    <w:pStyle w:val="ConsPlusNormal"/>
                    <w:spacing w:after="1" w:line="200" w:lineRule="atLeast"/>
                    <w:jc w:val="both"/>
                    <w:rPr>
                      <w:sz w:val="20"/>
                    </w:rPr>
                  </w:pPr>
                  <w:r w:rsidRPr="005A6BF4">
                    <w:rPr>
                      <w:sz w:val="20"/>
                    </w:rPr>
                    <w:t>контрагент (пользователь имущества);</w:t>
                  </w:r>
                </w:p>
                <w:p w14:paraId="5A22B759" w14:textId="77777777" w:rsidR="007B60B8" w:rsidRPr="005A6BF4" w:rsidRDefault="007B60B8" w:rsidP="00FB23FA">
                  <w:pPr>
                    <w:pStyle w:val="ConsPlusNormal"/>
                    <w:spacing w:after="1" w:line="200" w:lineRule="atLeast"/>
                    <w:jc w:val="both"/>
                    <w:rPr>
                      <w:sz w:val="20"/>
                    </w:rPr>
                  </w:pPr>
                  <w:r w:rsidRPr="005A6BF4">
                    <w:rPr>
                      <w:sz w:val="20"/>
                    </w:rPr>
                    <w:t xml:space="preserve">местонахождение объектов </w:t>
                  </w:r>
                  <w:r w:rsidRPr="005A6BF4">
                    <w:rPr>
                      <w:sz w:val="20"/>
                    </w:rPr>
                    <w:lastRenderedPageBreak/>
                    <w:t>(адрес);</w:t>
                  </w:r>
                </w:p>
                <w:p w14:paraId="00E0B0A5" w14:textId="77777777" w:rsidR="007B60B8" w:rsidRPr="005A6BF4" w:rsidRDefault="007B60B8" w:rsidP="00FB23FA">
                  <w:pPr>
                    <w:pStyle w:val="ConsPlusNormal"/>
                    <w:spacing w:after="1" w:line="200" w:lineRule="atLeast"/>
                    <w:jc w:val="both"/>
                    <w:rPr>
                      <w:sz w:val="20"/>
                    </w:rPr>
                  </w:pPr>
                  <w:r w:rsidRPr="005A6BF4">
                    <w:rPr>
                      <w:sz w:val="20"/>
                    </w:rPr>
                    <w:t>объект имущества;</w:t>
                  </w:r>
                </w:p>
                <w:p w14:paraId="46E55F37"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w:t>
                  </w:r>
                </w:p>
              </w:tc>
            </w:tr>
            <w:tr w:rsidR="007B60B8" w:rsidRPr="005A6BF4" w14:paraId="5C3D19B6" w14:textId="77777777" w:rsidTr="007B60B8">
              <w:tc>
                <w:tcPr>
                  <w:tcW w:w="907" w:type="dxa"/>
                </w:tcPr>
                <w:p w14:paraId="7651DDB9" w14:textId="77777777" w:rsidR="007B60B8" w:rsidRPr="005A6BF4" w:rsidRDefault="007B60B8" w:rsidP="00FB23FA">
                  <w:pPr>
                    <w:pStyle w:val="ConsPlusNormal"/>
                    <w:spacing w:after="1" w:line="200" w:lineRule="atLeast"/>
                    <w:jc w:val="center"/>
                    <w:rPr>
                      <w:sz w:val="20"/>
                    </w:rPr>
                  </w:pPr>
                  <w:r w:rsidRPr="005A6BF4">
                    <w:rPr>
                      <w:sz w:val="20"/>
                    </w:rPr>
                    <w:lastRenderedPageBreak/>
                    <w:t>29.1</w:t>
                  </w:r>
                </w:p>
              </w:tc>
              <w:tc>
                <w:tcPr>
                  <w:tcW w:w="3107" w:type="dxa"/>
                </w:tcPr>
                <w:p w14:paraId="3DB3F7C5"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связи с передачей объектов нефинансовых активов ссудодателем в безвозмездное (бессрочное) пользование без закрепления права оперативного управления (постоянного (бессрочного) пользования)</w:t>
                  </w:r>
                </w:p>
              </w:tc>
              <w:tc>
                <w:tcPr>
                  <w:tcW w:w="3402" w:type="dxa"/>
                </w:tcPr>
                <w:p w14:paraId="3C351A42" w14:textId="77777777" w:rsidR="007B60B8" w:rsidRPr="005A6BF4" w:rsidRDefault="007B60B8" w:rsidP="00FB23FA">
                  <w:pPr>
                    <w:pStyle w:val="ConsPlusNormal"/>
                    <w:spacing w:after="1" w:line="200" w:lineRule="atLeast"/>
                    <w:jc w:val="both"/>
                    <w:rPr>
                      <w:sz w:val="20"/>
                    </w:rPr>
                  </w:pPr>
                  <w:r w:rsidRPr="005A6BF4">
                    <w:rPr>
                      <w:sz w:val="20"/>
                    </w:rPr>
                    <w:t>Согласно пункту 29 настоящего Приложения в зависимости от содержания факта хозяйственной жизни</w:t>
                  </w:r>
                </w:p>
              </w:tc>
            </w:tr>
            <w:tr w:rsidR="007B60B8" w:rsidRPr="005A6BF4" w14:paraId="63CD4179" w14:textId="77777777" w:rsidTr="007B60B8">
              <w:tc>
                <w:tcPr>
                  <w:tcW w:w="907" w:type="dxa"/>
                </w:tcPr>
                <w:p w14:paraId="2F103CC0" w14:textId="77777777" w:rsidR="007B60B8" w:rsidRPr="005A6BF4" w:rsidRDefault="007B60B8" w:rsidP="00FB23FA">
                  <w:pPr>
                    <w:pStyle w:val="ConsPlusNormal"/>
                    <w:spacing w:after="1" w:line="200" w:lineRule="atLeast"/>
                    <w:jc w:val="center"/>
                    <w:rPr>
                      <w:sz w:val="20"/>
                    </w:rPr>
                  </w:pPr>
                  <w:r w:rsidRPr="005A6BF4">
                    <w:rPr>
                      <w:sz w:val="20"/>
                    </w:rPr>
                    <w:t>29.2</w:t>
                  </w:r>
                </w:p>
              </w:tc>
              <w:tc>
                <w:tcPr>
                  <w:tcW w:w="3107" w:type="dxa"/>
                </w:tcPr>
                <w:p w14:paraId="1CF75F3A"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передаче земельных участков в постоянное (бессрочное) пользование, неоперационную (финансовую) аренду</w:t>
                  </w:r>
                </w:p>
              </w:tc>
              <w:tc>
                <w:tcPr>
                  <w:tcW w:w="3402" w:type="dxa"/>
                </w:tcPr>
                <w:p w14:paraId="590D06DD" w14:textId="77777777" w:rsidR="007B60B8" w:rsidRPr="005A6BF4" w:rsidRDefault="007B60B8" w:rsidP="00FB23FA">
                  <w:pPr>
                    <w:pStyle w:val="ConsPlusNormal"/>
                    <w:spacing w:after="1" w:line="200" w:lineRule="atLeast"/>
                    <w:jc w:val="both"/>
                    <w:rPr>
                      <w:sz w:val="20"/>
                    </w:rPr>
                  </w:pPr>
                  <w:r w:rsidRPr="005A6BF4">
                    <w:rPr>
                      <w:sz w:val="20"/>
                    </w:rPr>
                    <w:t>Согласно пункту 29 настоящего Приложения в зависимости от содержания факта хозяйственной жизни</w:t>
                  </w:r>
                </w:p>
              </w:tc>
            </w:tr>
            <w:tr w:rsidR="007B60B8" w:rsidRPr="005A6BF4" w14:paraId="6C7A6094" w14:textId="77777777" w:rsidTr="007B60B8">
              <w:tc>
                <w:tcPr>
                  <w:tcW w:w="907" w:type="dxa"/>
                </w:tcPr>
                <w:p w14:paraId="54559C18" w14:textId="77777777" w:rsidR="007B60B8" w:rsidRPr="005A6BF4" w:rsidRDefault="007B60B8" w:rsidP="00FB23FA">
                  <w:pPr>
                    <w:pStyle w:val="ConsPlusNormal"/>
                    <w:spacing w:after="1" w:line="200" w:lineRule="atLeast"/>
                    <w:jc w:val="center"/>
                    <w:rPr>
                      <w:sz w:val="20"/>
                    </w:rPr>
                  </w:pPr>
                  <w:r w:rsidRPr="005A6BF4">
                    <w:rPr>
                      <w:sz w:val="20"/>
                    </w:rPr>
                    <w:t>29.3</w:t>
                  </w:r>
                </w:p>
              </w:tc>
              <w:tc>
                <w:tcPr>
                  <w:tcW w:w="3107" w:type="dxa"/>
                </w:tcPr>
                <w:p w14:paraId="73521617"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при прекращении в соответствии с законодательством Российской Федерации права постоянного (бессрочного) пользования земельным участком, расторжении (прекращении, завершении) договора безвозмездного пользования</w:t>
                  </w:r>
                </w:p>
              </w:tc>
              <w:tc>
                <w:tcPr>
                  <w:tcW w:w="3402" w:type="dxa"/>
                </w:tcPr>
                <w:p w14:paraId="2F26543C" w14:textId="77777777" w:rsidR="007B60B8" w:rsidRPr="005A6BF4" w:rsidRDefault="007B60B8" w:rsidP="00FB23FA">
                  <w:pPr>
                    <w:pStyle w:val="ConsPlusNormal"/>
                    <w:spacing w:after="1" w:line="200" w:lineRule="atLeast"/>
                    <w:jc w:val="both"/>
                    <w:rPr>
                      <w:sz w:val="20"/>
                    </w:rPr>
                  </w:pPr>
                  <w:r w:rsidRPr="005A6BF4">
                    <w:rPr>
                      <w:sz w:val="20"/>
                    </w:rPr>
                    <w:t>Согласно пункту 29 настоящего Приложения в зависимости от содержания факта хозяйственной жизни</w:t>
                  </w:r>
                </w:p>
              </w:tc>
            </w:tr>
            <w:tr w:rsidR="007B60B8" w:rsidRPr="005A6BF4" w14:paraId="0C1FDC4E" w14:textId="77777777" w:rsidTr="007B60B8">
              <w:tc>
                <w:tcPr>
                  <w:tcW w:w="907" w:type="dxa"/>
                </w:tcPr>
                <w:p w14:paraId="2DD8055A" w14:textId="77777777" w:rsidR="007B60B8" w:rsidRPr="005A6BF4" w:rsidRDefault="007B60B8" w:rsidP="00FB23FA">
                  <w:pPr>
                    <w:pStyle w:val="ConsPlusNormal"/>
                    <w:spacing w:after="1" w:line="200" w:lineRule="atLeast"/>
                    <w:jc w:val="center"/>
                    <w:rPr>
                      <w:sz w:val="20"/>
                    </w:rPr>
                  </w:pPr>
                  <w:r w:rsidRPr="005A6BF4">
                    <w:rPr>
                      <w:sz w:val="20"/>
                    </w:rPr>
                    <w:t>30</w:t>
                  </w:r>
                </w:p>
              </w:tc>
              <w:tc>
                <w:tcPr>
                  <w:tcW w:w="3107" w:type="dxa"/>
                </w:tcPr>
                <w:p w14:paraId="535223A3" w14:textId="77777777" w:rsidR="007B60B8" w:rsidRPr="005A6BF4" w:rsidRDefault="007B60B8" w:rsidP="00FB23FA">
                  <w:pPr>
                    <w:pStyle w:val="ConsPlusNormal"/>
                    <w:spacing w:after="1" w:line="200" w:lineRule="atLeast"/>
                    <w:jc w:val="both"/>
                    <w:rPr>
                      <w:sz w:val="20"/>
                    </w:rPr>
                  </w:pPr>
                  <w:r w:rsidRPr="005A6BF4">
                    <w:rPr>
                      <w:sz w:val="20"/>
                    </w:rPr>
                    <w:t>Счет 27 "Материальные ценности, выданные в личное пользование работникам (сотрудникам)"</w:t>
                  </w:r>
                </w:p>
              </w:tc>
              <w:tc>
                <w:tcPr>
                  <w:tcW w:w="3402" w:type="dxa"/>
                </w:tcPr>
                <w:p w14:paraId="112E0B2B" w14:textId="77777777" w:rsidR="007B60B8" w:rsidRPr="005A6BF4" w:rsidRDefault="007B60B8" w:rsidP="00FB23FA">
                  <w:pPr>
                    <w:pStyle w:val="ConsPlusNormal"/>
                    <w:spacing w:after="1" w:line="200" w:lineRule="atLeast"/>
                    <w:jc w:val="both"/>
                    <w:rPr>
                      <w:sz w:val="20"/>
                    </w:rPr>
                  </w:pPr>
                  <w:r w:rsidRPr="005A6BF4">
                    <w:rPr>
                      <w:sz w:val="20"/>
                    </w:rPr>
                    <w:t>Вид имущества;</w:t>
                  </w:r>
                </w:p>
                <w:p w14:paraId="2E6F3A21" w14:textId="77777777" w:rsidR="007B60B8" w:rsidRPr="005A6BF4" w:rsidRDefault="007B60B8" w:rsidP="00FB23FA">
                  <w:pPr>
                    <w:pStyle w:val="ConsPlusNormal"/>
                    <w:spacing w:after="1" w:line="200" w:lineRule="atLeast"/>
                    <w:jc w:val="both"/>
                    <w:rPr>
                      <w:sz w:val="20"/>
                    </w:rPr>
                  </w:pPr>
                  <w:r w:rsidRPr="005A6BF4">
                    <w:rPr>
                      <w:sz w:val="20"/>
                    </w:rPr>
                    <w:t>количество;</w:t>
                  </w:r>
                </w:p>
                <w:p w14:paraId="7C15BEBB" w14:textId="77777777" w:rsidR="007B60B8" w:rsidRPr="005A6BF4" w:rsidRDefault="007B60B8" w:rsidP="00FB23FA">
                  <w:pPr>
                    <w:pStyle w:val="ConsPlusNormal"/>
                    <w:spacing w:after="1" w:line="200" w:lineRule="atLeast"/>
                    <w:jc w:val="both"/>
                    <w:rPr>
                      <w:sz w:val="20"/>
                    </w:rPr>
                  </w:pPr>
                  <w:r w:rsidRPr="005A6BF4">
                    <w:rPr>
                      <w:sz w:val="20"/>
                    </w:rPr>
                    <w:t>стоимость;</w:t>
                  </w:r>
                </w:p>
                <w:p w14:paraId="6942F55B" w14:textId="77777777" w:rsidR="007B60B8" w:rsidRPr="005A6BF4" w:rsidRDefault="007B60B8" w:rsidP="00FB23FA">
                  <w:pPr>
                    <w:pStyle w:val="ConsPlusNormal"/>
                    <w:spacing w:after="1" w:line="200" w:lineRule="atLeast"/>
                    <w:jc w:val="both"/>
                    <w:rPr>
                      <w:sz w:val="20"/>
                    </w:rPr>
                  </w:pPr>
                  <w:r w:rsidRPr="005A6BF4">
                    <w:rPr>
                      <w:sz w:val="20"/>
                    </w:rPr>
                    <w:t>сотрудник (пользователь имущества);</w:t>
                  </w:r>
                </w:p>
                <w:p w14:paraId="48CB93C7" w14:textId="77777777" w:rsidR="007B60B8" w:rsidRPr="005A6BF4" w:rsidRDefault="007B60B8" w:rsidP="00FB23FA">
                  <w:pPr>
                    <w:pStyle w:val="ConsPlusNormal"/>
                    <w:spacing w:after="1" w:line="200" w:lineRule="atLeast"/>
                    <w:jc w:val="both"/>
                    <w:rPr>
                      <w:sz w:val="20"/>
                    </w:rPr>
                  </w:pPr>
                  <w:r w:rsidRPr="005A6BF4">
                    <w:rPr>
                      <w:sz w:val="20"/>
                    </w:rPr>
                    <w:lastRenderedPageBreak/>
                    <w:t>местонахождение объекта (адрес);</w:t>
                  </w:r>
                </w:p>
                <w:p w14:paraId="44F10C77" w14:textId="77777777" w:rsidR="007B60B8" w:rsidRPr="005A6BF4" w:rsidRDefault="007B60B8" w:rsidP="00FB23FA">
                  <w:pPr>
                    <w:pStyle w:val="ConsPlusNormal"/>
                    <w:spacing w:after="1" w:line="200" w:lineRule="atLeast"/>
                    <w:jc w:val="both"/>
                    <w:rPr>
                      <w:sz w:val="20"/>
                    </w:rPr>
                  </w:pPr>
                  <w:r w:rsidRPr="005A6BF4">
                    <w:rPr>
                      <w:sz w:val="20"/>
                    </w:rPr>
                    <w:t>объект имущества (наименование форменной одежды);</w:t>
                  </w:r>
                </w:p>
                <w:p w14:paraId="6E77FC88" w14:textId="77777777"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w:t>
                  </w:r>
                </w:p>
              </w:tc>
            </w:tr>
            <w:tr w:rsidR="007B60B8" w:rsidRPr="005A6BF4" w14:paraId="055CB8D3" w14:textId="77777777" w:rsidTr="007B60B8">
              <w:tc>
                <w:tcPr>
                  <w:tcW w:w="907" w:type="dxa"/>
                </w:tcPr>
                <w:p w14:paraId="3D534938" w14:textId="77777777" w:rsidR="007B60B8" w:rsidRPr="005A6BF4" w:rsidRDefault="007B60B8" w:rsidP="00FB23FA">
                  <w:pPr>
                    <w:pStyle w:val="ConsPlusNormal"/>
                    <w:spacing w:after="1" w:line="200" w:lineRule="atLeast"/>
                    <w:jc w:val="center"/>
                    <w:rPr>
                      <w:sz w:val="20"/>
                    </w:rPr>
                  </w:pPr>
                  <w:r w:rsidRPr="005A6BF4">
                    <w:rPr>
                      <w:sz w:val="20"/>
                    </w:rPr>
                    <w:lastRenderedPageBreak/>
                    <w:t>30.1</w:t>
                  </w:r>
                </w:p>
              </w:tc>
              <w:tc>
                <w:tcPr>
                  <w:tcW w:w="3107" w:type="dxa"/>
                </w:tcPr>
                <w:p w14:paraId="3F2CBB9E"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передаче объектов основных средств стоимостью свыше 10000 рублей работникам (сотрудникам) учреждения в личное пользование для выполнения ими служебных (должностных) обязанностей, за исключением объектов недвижимого имущества</w:t>
                  </w:r>
                </w:p>
              </w:tc>
              <w:tc>
                <w:tcPr>
                  <w:tcW w:w="3402" w:type="dxa"/>
                </w:tcPr>
                <w:p w14:paraId="322660CF" w14:textId="77777777" w:rsidR="007B60B8" w:rsidRPr="005A6BF4" w:rsidRDefault="007B60B8" w:rsidP="00FB23FA">
                  <w:pPr>
                    <w:pStyle w:val="ConsPlusNormal"/>
                    <w:spacing w:after="1" w:line="200" w:lineRule="atLeast"/>
                    <w:jc w:val="both"/>
                    <w:rPr>
                      <w:sz w:val="20"/>
                    </w:rPr>
                  </w:pPr>
                  <w:r w:rsidRPr="005A6BF4">
                    <w:rPr>
                      <w:sz w:val="20"/>
                    </w:rPr>
                    <w:t>Согласно пункту 30 настоящего Приложения в зависимости от содержания факта хозяйственной жизни</w:t>
                  </w:r>
                </w:p>
              </w:tc>
            </w:tr>
            <w:tr w:rsidR="007B60B8" w:rsidRPr="005A6BF4" w14:paraId="02037850" w14:textId="77777777" w:rsidTr="007B60B8">
              <w:tc>
                <w:tcPr>
                  <w:tcW w:w="907" w:type="dxa"/>
                </w:tcPr>
                <w:p w14:paraId="512B1F0A" w14:textId="77777777" w:rsidR="007B60B8" w:rsidRPr="005A6BF4" w:rsidRDefault="007B60B8" w:rsidP="00FB23FA">
                  <w:pPr>
                    <w:pStyle w:val="ConsPlusNormal"/>
                    <w:spacing w:after="1" w:line="200" w:lineRule="atLeast"/>
                    <w:jc w:val="center"/>
                    <w:rPr>
                      <w:sz w:val="20"/>
                    </w:rPr>
                  </w:pPr>
                  <w:r w:rsidRPr="005A6BF4">
                    <w:rPr>
                      <w:sz w:val="20"/>
                    </w:rPr>
                    <w:t>30.2</w:t>
                  </w:r>
                </w:p>
              </w:tc>
              <w:tc>
                <w:tcPr>
                  <w:tcW w:w="3107" w:type="dxa"/>
                </w:tcPr>
                <w:p w14:paraId="7E5298CC"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передаче материальных запасов работникам (сотрудникам) учреждения в личное пользование для выполнения ими служебных (должностных) обязанностей</w:t>
                  </w:r>
                </w:p>
              </w:tc>
              <w:tc>
                <w:tcPr>
                  <w:tcW w:w="3402" w:type="dxa"/>
                </w:tcPr>
                <w:p w14:paraId="41BCC5F7" w14:textId="77777777" w:rsidR="007B60B8" w:rsidRPr="005A6BF4" w:rsidRDefault="007B60B8" w:rsidP="00FB23FA">
                  <w:pPr>
                    <w:pStyle w:val="ConsPlusNormal"/>
                    <w:spacing w:after="1" w:line="200" w:lineRule="atLeast"/>
                    <w:jc w:val="both"/>
                    <w:rPr>
                      <w:sz w:val="20"/>
                    </w:rPr>
                  </w:pPr>
                  <w:r w:rsidRPr="005A6BF4">
                    <w:rPr>
                      <w:sz w:val="20"/>
                    </w:rPr>
                    <w:t>Согласно пункту 30 настоящего Приложения в зависимости от содержания факта хозяйственной жизни</w:t>
                  </w:r>
                </w:p>
              </w:tc>
            </w:tr>
            <w:tr w:rsidR="007B60B8" w:rsidRPr="005A6BF4" w14:paraId="52FE2829" w14:textId="77777777" w:rsidTr="007B60B8">
              <w:tc>
                <w:tcPr>
                  <w:tcW w:w="907" w:type="dxa"/>
                </w:tcPr>
                <w:p w14:paraId="5A2B57E6" w14:textId="77777777" w:rsidR="007B60B8" w:rsidRPr="005A6BF4" w:rsidRDefault="007B60B8" w:rsidP="00FB23FA">
                  <w:pPr>
                    <w:pStyle w:val="ConsPlusNormal"/>
                    <w:spacing w:after="1" w:line="200" w:lineRule="atLeast"/>
                    <w:jc w:val="center"/>
                    <w:rPr>
                      <w:sz w:val="20"/>
                    </w:rPr>
                  </w:pPr>
                  <w:r w:rsidRPr="005A6BF4">
                    <w:rPr>
                      <w:sz w:val="20"/>
                    </w:rPr>
                    <w:t>30.3</w:t>
                  </w:r>
                </w:p>
              </w:tc>
              <w:tc>
                <w:tcPr>
                  <w:tcW w:w="3107" w:type="dxa"/>
                </w:tcPr>
                <w:p w14:paraId="4BD7ED4B"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принятии к бухгалтерскому учету возвращенных (сданных) работниками (сотрудниками) объектов основных средств стоимостью свыше 10000 рублей, материальных запасов, ранее переданных им в личное пользование для выполнения служебных </w:t>
                  </w:r>
                  <w:r w:rsidRPr="005A6BF4">
                    <w:rPr>
                      <w:sz w:val="20"/>
                    </w:rPr>
                    <w:lastRenderedPageBreak/>
                    <w:t>(должностных) обязанностей, при списании материальных запасов в случае, если имущество, выданное в личное пользование, не подлежит возврату</w:t>
                  </w:r>
                </w:p>
              </w:tc>
              <w:tc>
                <w:tcPr>
                  <w:tcW w:w="3402" w:type="dxa"/>
                </w:tcPr>
                <w:p w14:paraId="35B745D1"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30 настоящего Приложения в зависимости от содержания факта хозяйственной жизни</w:t>
                  </w:r>
                </w:p>
              </w:tc>
            </w:tr>
            <w:tr w:rsidR="007B60B8" w:rsidRPr="005A6BF4" w14:paraId="68152BFB" w14:textId="77777777" w:rsidTr="007B60B8">
              <w:tc>
                <w:tcPr>
                  <w:tcW w:w="907" w:type="dxa"/>
                </w:tcPr>
                <w:p w14:paraId="7B578070" w14:textId="77777777" w:rsidR="007B60B8" w:rsidRPr="005A6BF4" w:rsidRDefault="007B60B8" w:rsidP="00FB23FA">
                  <w:pPr>
                    <w:pStyle w:val="ConsPlusNormal"/>
                    <w:spacing w:after="1" w:line="200" w:lineRule="atLeast"/>
                    <w:jc w:val="center"/>
                    <w:rPr>
                      <w:sz w:val="20"/>
                    </w:rPr>
                  </w:pPr>
                  <w:r w:rsidRPr="005A6BF4">
                    <w:rPr>
                      <w:sz w:val="20"/>
                    </w:rPr>
                    <w:lastRenderedPageBreak/>
                    <w:t>31</w:t>
                  </w:r>
                </w:p>
              </w:tc>
              <w:tc>
                <w:tcPr>
                  <w:tcW w:w="3107" w:type="dxa"/>
                </w:tcPr>
                <w:p w14:paraId="66E736D4" w14:textId="77777777" w:rsidR="007B60B8" w:rsidRPr="005A6BF4" w:rsidRDefault="007B60B8" w:rsidP="00FB23FA">
                  <w:pPr>
                    <w:pStyle w:val="ConsPlusNormal"/>
                    <w:spacing w:after="1" w:line="200" w:lineRule="atLeast"/>
                    <w:jc w:val="both"/>
                    <w:rPr>
                      <w:sz w:val="20"/>
                    </w:rPr>
                  </w:pPr>
                  <w:r w:rsidRPr="005A6BF4">
                    <w:rPr>
                      <w:sz w:val="20"/>
                    </w:rPr>
                    <w:t>Счет 29 "Представленные субсидии на приобретение жилья"</w:t>
                  </w:r>
                </w:p>
              </w:tc>
              <w:tc>
                <w:tcPr>
                  <w:tcW w:w="3402" w:type="dxa"/>
                </w:tcPr>
                <w:p w14:paraId="4F2F63D1" w14:textId="77777777" w:rsidR="007B60B8" w:rsidRPr="005A6BF4" w:rsidRDefault="007B60B8" w:rsidP="00FB23FA">
                  <w:pPr>
                    <w:pStyle w:val="ConsPlusNormal"/>
                    <w:spacing w:after="1" w:line="200" w:lineRule="atLeast"/>
                    <w:jc w:val="both"/>
                    <w:rPr>
                      <w:sz w:val="20"/>
                    </w:rPr>
                  </w:pPr>
                  <w:r w:rsidRPr="005A6BF4">
                    <w:rPr>
                      <w:sz w:val="20"/>
                    </w:rPr>
                    <w:t>Аналитика устанавливается учетной политикой субъекта учета</w:t>
                  </w:r>
                </w:p>
              </w:tc>
            </w:tr>
            <w:tr w:rsidR="007B60B8" w:rsidRPr="005A6BF4" w14:paraId="645A0719" w14:textId="77777777" w:rsidTr="007B60B8">
              <w:tc>
                <w:tcPr>
                  <w:tcW w:w="907" w:type="dxa"/>
                </w:tcPr>
                <w:p w14:paraId="0F451AF9" w14:textId="77777777" w:rsidR="007B60B8" w:rsidRPr="005A6BF4" w:rsidRDefault="007B60B8" w:rsidP="00FB23FA">
                  <w:pPr>
                    <w:pStyle w:val="ConsPlusNormal"/>
                    <w:spacing w:after="1" w:line="200" w:lineRule="atLeast"/>
                    <w:jc w:val="center"/>
                    <w:rPr>
                      <w:sz w:val="20"/>
                    </w:rPr>
                  </w:pPr>
                  <w:r w:rsidRPr="005A6BF4">
                    <w:rPr>
                      <w:sz w:val="20"/>
                    </w:rPr>
                    <w:t>31.1</w:t>
                  </w:r>
                </w:p>
              </w:tc>
              <w:tc>
                <w:tcPr>
                  <w:tcW w:w="3107" w:type="dxa"/>
                </w:tcPr>
                <w:p w14:paraId="69286D50"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связи с выдачей субсидии на приобретение жилья</w:t>
                  </w:r>
                </w:p>
              </w:tc>
              <w:tc>
                <w:tcPr>
                  <w:tcW w:w="3402" w:type="dxa"/>
                </w:tcPr>
                <w:p w14:paraId="4EF6925E" w14:textId="77777777" w:rsidR="007B60B8" w:rsidRPr="005A6BF4" w:rsidRDefault="007B60B8" w:rsidP="00FB23FA">
                  <w:pPr>
                    <w:pStyle w:val="ConsPlusNormal"/>
                    <w:spacing w:after="1" w:line="200" w:lineRule="atLeast"/>
                    <w:rPr>
                      <w:sz w:val="20"/>
                    </w:rPr>
                  </w:pPr>
                  <w:r w:rsidRPr="005A6BF4">
                    <w:rPr>
                      <w:sz w:val="20"/>
                    </w:rPr>
                    <w:t>Согласно пункту 31 настоящего Приложения в зависимости от содержания факта хозяйственной жизни</w:t>
                  </w:r>
                </w:p>
              </w:tc>
            </w:tr>
            <w:tr w:rsidR="007B60B8" w:rsidRPr="005A6BF4" w14:paraId="3F716AD3" w14:textId="77777777" w:rsidTr="007B60B8">
              <w:tc>
                <w:tcPr>
                  <w:tcW w:w="907" w:type="dxa"/>
                </w:tcPr>
                <w:p w14:paraId="6CCF39F3" w14:textId="77777777" w:rsidR="007B60B8" w:rsidRPr="005A6BF4" w:rsidRDefault="007B60B8" w:rsidP="00FB23FA">
                  <w:pPr>
                    <w:pStyle w:val="ConsPlusNormal"/>
                    <w:spacing w:after="1" w:line="200" w:lineRule="atLeast"/>
                    <w:jc w:val="center"/>
                    <w:rPr>
                      <w:sz w:val="20"/>
                    </w:rPr>
                  </w:pPr>
                  <w:r w:rsidRPr="005A6BF4">
                    <w:rPr>
                      <w:sz w:val="20"/>
                    </w:rPr>
                    <w:t>31.2</w:t>
                  </w:r>
                </w:p>
              </w:tc>
              <w:tc>
                <w:tcPr>
                  <w:tcW w:w="3107" w:type="dxa"/>
                </w:tcPr>
                <w:p w14:paraId="64EF0062" w14:textId="77777777"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связи с предоставлением документов, подтверждающих расходование средств по целевому назначению</w:t>
                  </w:r>
                </w:p>
              </w:tc>
              <w:tc>
                <w:tcPr>
                  <w:tcW w:w="3402" w:type="dxa"/>
                </w:tcPr>
                <w:p w14:paraId="3FEE9907" w14:textId="77777777" w:rsidR="007B60B8" w:rsidRPr="005A6BF4" w:rsidRDefault="007B60B8" w:rsidP="00FB23FA">
                  <w:pPr>
                    <w:pStyle w:val="ConsPlusNormal"/>
                    <w:spacing w:after="1" w:line="200" w:lineRule="atLeast"/>
                    <w:rPr>
                      <w:sz w:val="20"/>
                    </w:rPr>
                  </w:pPr>
                  <w:r w:rsidRPr="005A6BF4">
                    <w:rPr>
                      <w:sz w:val="20"/>
                    </w:rPr>
                    <w:t>Согласно пункту 31 настоящего Приложения в зависимости от содержания факта хозяйственной жизни</w:t>
                  </w:r>
                </w:p>
              </w:tc>
            </w:tr>
            <w:tr w:rsidR="007B60B8" w:rsidRPr="005A6BF4" w14:paraId="29048B29" w14:textId="77777777" w:rsidTr="007B60B8">
              <w:tc>
                <w:tcPr>
                  <w:tcW w:w="907" w:type="dxa"/>
                </w:tcPr>
                <w:p w14:paraId="7D1BECDA" w14:textId="77777777" w:rsidR="007B60B8" w:rsidRPr="005A6BF4" w:rsidRDefault="007B60B8" w:rsidP="00FB23FA">
                  <w:pPr>
                    <w:pStyle w:val="ConsPlusNormal"/>
                    <w:spacing w:after="1" w:line="200" w:lineRule="atLeast"/>
                    <w:jc w:val="center"/>
                    <w:rPr>
                      <w:sz w:val="20"/>
                    </w:rPr>
                  </w:pPr>
                  <w:r w:rsidRPr="005A6BF4">
                    <w:rPr>
                      <w:sz w:val="20"/>
                    </w:rPr>
                    <w:t>32</w:t>
                  </w:r>
                </w:p>
              </w:tc>
              <w:tc>
                <w:tcPr>
                  <w:tcW w:w="3107" w:type="dxa"/>
                </w:tcPr>
                <w:p w14:paraId="335A5CFC" w14:textId="77777777" w:rsidR="007B60B8" w:rsidRPr="005A6BF4" w:rsidRDefault="007B60B8" w:rsidP="00FB23FA">
                  <w:pPr>
                    <w:pStyle w:val="ConsPlusNormal"/>
                    <w:spacing w:after="1" w:line="200" w:lineRule="atLeast"/>
                    <w:jc w:val="both"/>
                    <w:rPr>
                      <w:sz w:val="20"/>
                    </w:rPr>
                  </w:pPr>
                  <w:r w:rsidRPr="005A6BF4">
                    <w:rPr>
                      <w:sz w:val="20"/>
                    </w:rPr>
                    <w:t>Счет 30 "Расчеты по исполнению денежных обязательств через третьих лиц"</w:t>
                  </w:r>
                </w:p>
              </w:tc>
              <w:tc>
                <w:tcPr>
                  <w:tcW w:w="3402" w:type="dxa"/>
                </w:tcPr>
                <w:p w14:paraId="2CADF7B4" w14:textId="77777777" w:rsidR="007B60B8" w:rsidRPr="005A6BF4" w:rsidRDefault="007B60B8" w:rsidP="00FB23FA">
                  <w:pPr>
                    <w:pStyle w:val="ConsPlusNormal"/>
                    <w:spacing w:after="1" w:line="200" w:lineRule="atLeast"/>
                    <w:jc w:val="both"/>
                    <w:rPr>
                      <w:sz w:val="20"/>
                    </w:rPr>
                  </w:pPr>
                  <w:r w:rsidRPr="005A6BF4">
                    <w:rPr>
                      <w:sz w:val="20"/>
                    </w:rPr>
                    <w:t>Денежные обязательства по видам выплат средств бюджета или иным видам выплат</w:t>
                  </w:r>
                </w:p>
              </w:tc>
            </w:tr>
            <w:tr w:rsidR="007B60B8" w:rsidRPr="005A6BF4" w14:paraId="4F63ABBD" w14:textId="77777777" w:rsidTr="007B60B8">
              <w:tc>
                <w:tcPr>
                  <w:tcW w:w="907" w:type="dxa"/>
                </w:tcPr>
                <w:p w14:paraId="2E5B6469" w14:textId="77777777" w:rsidR="007B60B8" w:rsidRPr="005A6BF4" w:rsidRDefault="007B60B8" w:rsidP="00FB23FA">
                  <w:pPr>
                    <w:pStyle w:val="ConsPlusNormal"/>
                    <w:spacing w:after="1" w:line="200" w:lineRule="atLeast"/>
                    <w:jc w:val="center"/>
                    <w:rPr>
                      <w:sz w:val="20"/>
                    </w:rPr>
                  </w:pPr>
                  <w:r w:rsidRPr="005A6BF4">
                    <w:rPr>
                      <w:sz w:val="20"/>
                    </w:rPr>
                    <w:t>32.1</w:t>
                  </w:r>
                </w:p>
              </w:tc>
              <w:tc>
                <w:tcPr>
                  <w:tcW w:w="3107" w:type="dxa"/>
                </w:tcPr>
                <w:p w14:paraId="0327D2AF"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перечислении субъектом учета денежных средств платежному агенту (организации федеральной почтовой связи) на осуществление выплат пенсий, пособий</w:t>
                  </w:r>
                </w:p>
              </w:tc>
              <w:tc>
                <w:tcPr>
                  <w:tcW w:w="3402" w:type="dxa"/>
                </w:tcPr>
                <w:p w14:paraId="29CA4271" w14:textId="77777777" w:rsidR="007B60B8" w:rsidRPr="005A6BF4" w:rsidRDefault="007B60B8" w:rsidP="00FB23FA">
                  <w:pPr>
                    <w:pStyle w:val="ConsPlusNormal"/>
                    <w:spacing w:after="1" w:line="200" w:lineRule="atLeast"/>
                    <w:jc w:val="both"/>
                    <w:rPr>
                      <w:sz w:val="20"/>
                    </w:rPr>
                  </w:pPr>
                  <w:r w:rsidRPr="005A6BF4">
                    <w:rPr>
                      <w:sz w:val="20"/>
                    </w:rPr>
                    <w:t>Согласно пункту 32 настоящего Приложения в зависимости от содержания факта хозяйственной жизни</w:t>
                  </w:r>
                </w:p>
              </w:tc>
            </w:tr>
            <w:tr w:rsidR="007B60B8" w:rsidRPr="005A6BF4" w14:paraId="37106012" w14:textId="77777777" w:rsidTr="007B60B8">
              <w:tc>
                <w:tcPr>
                  <w:tcW w:w="907" w:type="dxa"/>
                </w:tcPr>
                <w:p w14:paraId="3DC05577" w14:textId="77777777" w:rsidR="007B60B8" w:rsidRPr="005A6BF4" w:rsidRDefault="007B60B8" w:rsidP="00FB23FA">
                  <w:pPr>
                    <w:pStyle w:val="ConsPlusNormal"/>
                    <w:spacing w:after="1" w:line="200" w:lineRule="atLeast"/>
                    <w:jc w:val="center"/>
                    <w:rPr>
                      <w:sz w:val="20"/>
                    </w:rPr>
                  </w:pPr>
                  <w:r w:rsidRPr="005A6BF4">
                    <w:rPr>
                      <w:sz w:val="20"/>
                    </w:rPr>
                    <w:t>32.2</w:t>
                  </w:r>
                </w:p>
              </w:tc>
              <w:tc>
                <w:tcPr>
                  <w:tcW w:w="3107" w:type="dxa"/>
                </w:tcPr>
                <w:p w14:paraId="169B8DF9" w14:textId="77777777" w:rsidR="007B60B8" w:rsidRPr="005A6BF4" w:rsidRDefault="007B60B8" w:rsidP="00FB23FA">
                  <w:pPr>
                    <w:pStyle w:val="ConsPlusNormal"/>
                    <w:spacing w:after="1" w:line="200" w:lineRule="atLeast"/>
                    <w:jc w:val="both"/>
                    <w:rPr>
                      <w:sz w:val="20"/>
                    </w:rPr>
                  </w:pPr>
                  <w:r w:rsidRPr="005A6BF4">
                    <w:rPr>
                      <w:sz w:val="20"/>
                    </w:rPr>
                    <w:t xml:space="preserve">Уменьшение показателей счета при исполнении </w:t>
                  </w:r>
                  <w:r w:rsidRPr="005A6BF4">
                    <w:rPr>
                      <w:sz w:val="20"/>
                    </w:rPr>
                    <w:lastRenderedPageBreak/>
                    <w:t>третьими лицами денежных обязательств по перечислению пенсий, пособий</w:t>
                  </w:r>
                </w:p>
              </w:tc>
              <w:tc>
                <w:tcPr>
                  <w:tcW w:w="3402" w:type="dxa"/>
                </w:tcPr>
                <w:p w14:paraId="68A257D4"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Согласно пункту 32 настоящего Приложения в зависимости от </w:t>
                  </w:r>
                  <w:r w:rsidRPr="005A6BF4">
                    <w:rPr>
                      <w:sz w:val="20"/>
                    </w:rPr>
                    <w:lastRenderedPageBreak/>
                    <w:t>содержания факта хозяйственной жизни</w:t>
                  </w:r>
                </w:p>
              </w:tc>
            </w:tr>
            <w:tr w:rsidR="007B60B8" w:rsidRPr="005A6BF4" w14:paraId="69DA0BC4" w14:textId="77777777" w:rsidTr="007B60B8">
              <w:tc>
                <w:tcPr>
                  <w:tcW w:w="907" w:type="dxa"/>
                </w:tcPr>
                <w:p w14:paraId="0A425647" w14:textId="77777777" w:rsidR="007B60B8" w:rsidRPr="005A6BF4" w:rsidRDefault="007B60B8" w:rsidP="00FB23FA">
                  <w:pPr>
                    <w:pStyle w:val="ConsPlusNormal"/>
                    <w:spacing w:after="1" w:line="200" w:lineRule="atLeast"/>
                    <w:jc w:val="center"/>
                    <w:rPr>
                      <w:sz w:val="20"/>
                    </w:rPr>
                  </w:pPr>
                  <w:r w:rsidRPr="005A6BF4">
                    <w:rPr>
                      <w:sz w:val="20"/>
                    </w:rPr>
                    <w:lastRenderedPageBreak/>
                    <w:t>33</w:t>
                  </w:r>
                </w:p>
              </w:tc>
              <w:tc>
                <w:tcPr>
                  <w:tcW w:w="3107" w:type="dxa"/>
                </w:tcPr>
                <w:p w14:paraId="2DF49D10" w14:textId="77777777" w:rsidR="007B60B8" w:rsidRPr="005A6BF4" w:rsidRDefault="007B60B8" w:rsidP="00FB23FA">
                  <w:pPr>
                    <w:pStyle w:val="ConsPlusNormal"/>
                    <w:spacing w:after="1" w:line="200" w:lineRule="atLeast"/>
                    <w:jc w:val="both"/>
                    <w:rPr>
                      <w:sz w:val="20"/>
                    </w:rPr>
                  </w:pPr>
                  <w:r w:rsidRPr="005A6BF4">
                    <w:rPr>
                      <w:sz w:val="20"/>
                    </w:rPr>
                    <w:t>Счет 31 "Акции по номинальной стоимости"</w:t>
                  </w:r>
                </w:p>
              </w:tc>
              <w:tc>
                <w:tcPr>
                  <w:tcW w:w="3402" w:type="dxa"/>
                </w:tcPr>
                <w:p w14:paraId="1C3A3C4A" w14:textId="77777777" w:rsidR="007B60B8" w:rsidRPr="005A6BF4" w:rsidRDefault="007B60B8" w:rsidP="00FB23FA">
                  <w:pPr>
                    <w:pStyle w:val="ConsPlusNormal"/>
                    <w:spacing w:after="1" w:line="200" w:lineRule="atLeast"/>
                    <w:jc w:val="both"/>
                    <w:rPr>
                      <w:sz w:val="20"/>
                    </w:rPr>
                  </w:pPr>
                  <w:r w:rsidRPr="005A6BF4">
                    <w:rPr>
                      <w:sz w:val="20"/>
                    </w:rPr>
                    <w:t>Вид акций;</w:t>
                  </w:r>
                </w:p>
                <w:p w14:paraId="0127B5AF" w14:textId="77777777" w:rsidR="007B60B8" w:rsidRPr="005A6BF4" w:rsidRDefault="007B60B8" w:rsidP="00FB23FA">
                  <w:pPr>
                    <w:pStyle w:val="ConsPlusNormal"/>
                    <w:spacing w:after="1" w:line="200" w:lineRule="atLeast"/>
                    <w:jc w:val="both"/>
                    <w:rPr>
                      <w:sz w:val="20"/>
                    </w:rPr>
                  </w:pPr>
                  <w:r w:rsidRPr="005A6BF4">
                    <w:rPr>
                      <w:sz w:val="20"/>
                    </w:rPr>
                    <w:t>контрагент (эмитент);</w:t>
                  </w:r>
                </w:p>
                <w:p w14:paraId="6B71A308" w14:textId="77777777" w:rsidR="007B60B8" w:rsidRPr="005A6BF4" w:rsidRDefault="007B60B8" w:rsidP="00FB23FA">
                  <w:pPr>
                    <w:pStyle w:val="ConsPlusNormal"/>
                    <w:spacing w:after="1" w:line="200" w:lineRule="atLeast"/>
                    <w:jc w:val="both"/>
                    <w:rPr>
                      <w:sz w:val="20"/>
                    </w:rPr>
                  </w:pPr>
                  <w:r w:rsidRPr="005A6BF4">
                    <w:rPr>
                      <w:sz w:val="20"/>
                    </w:rPr>
                    <w:t>реестровый номер акций;</w:t>
                  </w:r>
                </w:p>
                <w:p w14:paraId="01886D69" w14:textId="77777777" w:rsidR="007B60B8" w:rsidRPr="005A6BF4" w:rsidRDefault="007B60B8" w:rsidP="00FB23FA">
                  <w:pPr>
                    <w:pStyle w:val="ConsPlusNormal"/>
                    <w:spacing w:after="1" w:line="200" w:lineRule="atLeast"/>
                    <w:jc w:val="both"/>
                    <w:rPr>
                      <w:sz w:val="20"/>
                    </w:rPr>
                  </w:pPr>
                  <w:r w:rsidRPr="005A6BF4">
                    <w:rPr>
                      <w:sz w:val="20"/>
                    </w:rPr>
                    <w:t>количество</w:t>
                  </w:r>
                </w:p>
              </w:tc>
            </w:tr>
            <w:tr w:rsidR="007B60B8" w:rsidRPr="005A6BF4" w14:paraId="0EA5F047" w14:textId="77777777" w:rsidTr="007B60B8">
              <w:tc>
                <w:tcPr>
                  <w:tcW w:w="907" w:type="dxa"/>
                </w:tcPr>
                <w:p w14:paraId="6D024800" w14:textId="77777777" w:rsidR="007B60B8" w:rsidRPr="005A6BF4" w:rsidRDefault="007B60B8" w:rsidP="00FB23FA">
                  <w:pPr>
                    <w:pStyle w:val="ConsPlusNormal"/>
                    <w:spacing w:after="1" w:line="200" w:lineRule="atLeast"/>
                    <w:jc w:val="center"/>
                    <w:rPr>
                      <w:sz w:val="20"/>
                    </w:rPr>
                  </w:pPr>
                  <w:r w:rsidRPr="005A6BF4">
                    <w:rPr>
                      <w:sz w:val="20"/>
                    </w:rPr>
                    <w:t>33.1</w:t>
                  </w:r>
                </w:p>
              </w:tc>
              <w:tc>
                <w:tcPr>
                  <w:tcW w:w="3107" w:type="dxa"/>
                </w:tcPr>
                <w:p w14:paraId="0B911F97" w14:textId="77777777" w:rsidR="007B60B8" w:rsidRPr="005A6BF4" w:rsidRDefault="007B60B8" w:rsidP="00FB23FA">
                  <w:pPr>
                    <w:pStyle w:val="ConsPlusNormal"/>
                    <w:spacing w:after="1" w:line="200" w:lineRule="atLeast"/>
                    <w:jc w:val="both"/>
                    <w:rPr>
                      <w:sz w:val="20"/>
                    </w:rPr>
                  </w:pPr>
                  <w:r w:rsidRPr="005A6BF4">
                    <w:rPr>
                      <w:sz w:val="20"/>
                    </w:rPr>
                    <w:t>Увеличение стоимости акций по номинальной стоимости</w:t>
                  </w:r>
                </w:p>
              </w:tc>
              <w:tc>
                <w:tcPr>
                  <w:tcW w:w="3402" w:type="dxa"/>
                </w:tcPr>
                <w:p w14:paraId="5975936F" w14:textId="77777777" w:rsidR="007B60B8" w:rsidRPr="005A6BF4" w:rsidRDefault="007B60B8" w:rsidP="00FB23FA">
                  <w:pPr>
                    <w:pStyle w:val="ConsPlusNormal"/>
                    <w:spacing w:after="1" w:line="200" w:lineRule="atLeast"/>
                    <w:jc w:val="both"/>
                    <w:rPr>
                      <w:sz w:val="20"/>
                    </w:rPr>
                  </w:pPr>
                  <w:r w:rsidRPr="005A6BF4">
                    <w:rPr>
                      <w:sz w:val="20"/>
                    </w:rPr>
                    <w:t>Согласно пункту 33 настоящего Приложения в зависимости от содержания факта хозяйственной жизни</w:t>
                  </w:r>
                </w:p>
              </w:tc>
            </w:tr>
            <w:tr w:rsidR="007B60B8" w:rsidRPr="005A6BF4" w14:paraId="465BE3A3" w14:textId="77777777" w:rsidTr="007B60B8">
              <w:tc>
                <w:tcPr>
                  <w:tcW w:w="907" w:type="dxa"/>
                </w:tcPr>
                <w:p w14:paraId="0EFF9D4D" w14:textId="77777777" w:rsidR="007B60B8" w:rsidRPr="005A6BF4" w:rsidRDefault="007B60B8" w:rsidP="00FB23FA">
                  <w:pPr>
                    <w:pStyle w:val="ConsPlusNormal"/>
                    <w:spacing w:after="1" w:line="200" w:lineRule="atLeast"/>
                    <w:jc w:val="center"/>
                    <w:rPr>
                      <w:sz w:val="20"/>
                    </w:rPr>
                  </w:pPr>
                  <w:r w:rsidRPr="005A6BF4">
                    <w:rPr>
                      <w:sz w:val="20"/>
                    </w:rPr>
                    <w:t>33.2</w:t>
                  </w:r>
                </w:p>
              </w:tc>
              <w:tc>
                <w:tcPr>
                  <w:tcW w:w="3107" w:type="dxa"/>
                </w:tcPr>
                <w:p w14:paraId="7F424DB7" w14:textId="77777777" w:rsidR="007B60B8" w:rsidRPr="005A6BF4" w:rsidRDefault="007B60B8" w:rsidP="00FB23FA">
                  <w:pPr>
                    <w:pStyle w:val="ConsPlusNormal"/>
                    <w:spacing w:after="1" w:line="200" w:lineRule="atLeast"/>
                    <w:jc w:val="both"/>
                    <w:rPr>
                      <w:sz w:val="20"/>
                    </w:rPr>
                  </w:pPr>
                  <w:r w:rsidRPr="005A6BF4">
                    <w:rPr>
                      <w:sz w:val="20"/>
                    </w:rPr>
                    <w:t>Уменьшение стоимости акций по номинальной стоимости при их выбытии с бухгалтерского учета</w:t>
                  </w:r>
                </w:p>
              </w:tc>
              <w:tc>
                <w:tcPr>
                  <w:tcW w:w="3402" w:type="dxa"/>
                </w:tcPr>
                <w:p w14:paraId="2DAC4EE8" w14:textId="77777777" w:rsidR="007B60B8" w:rsidRPr="005A6BF4" w:rsidRDefault="007B60B8" w:rsidP="00FB23FA">
                  <w:pPr>
                    <w:pStyle w:val="ConsPlusNormal"/>
                    <w:spacing w:after="1" w:line="200" w:lineRule="atLeast"/>
                    <w:jc w:val="both"/>
                    <w:rPr>
                      <w:sz w:val="20"/>
                    </w:rPr>
                  </w:pPr>
                  <w:r w:rsidRPr="005A6BF4">
                    <w:rPr>
                      <w:sz w:val="20"/>
                    </w:rPr>
                    <w:t>Согласно пункту 33 настоящего Приложения в зависимости от содержания факта хозяйственной жизни</w:t>
                  </w:r>
                </w:p>
              </w:tc>
            </w:tr>
            <w:tr w:rsidR="007B60B8" w:rsidRPr="005A6BF4" w14:paraId="1BF43A4A" w14:textId="77777777" w:rsidTr="007B60B8">
              <w:tc>
                <w:tcPr>
                  <w:tcW w:w="907" w:type="dxa"/>
                </w:tcPr>
                <w:p w14:paraId="4E38B762" w14:textId="77777777" w:rsidR="007B60B8" w:rsidRPr="005A6BF4" w:rsidRDefault="007B60B8" w:rsidP="00FB23FA">
                  <w:pPr>
                    <w:pStyle w:val="ConsPlusNormal"/>
                    <w:spacing w:after="1" w:line="200" w:lineRule="atLeast"/>
                    <w:jc w:val="center"/>
                    <w:rPr>
                      <w:sz w:val="20"/>
                    </w:rPr>
                  </w:pPr>
                  <w:r w:rsidRPr="005A6BF4">
                    <w:rPr>
                      <w:sz w:val="20"/>
                    </w:rPr>
                    <w:t>34</w:t>
                  </w:r>
                </w:p>
              </w:tc>
              <w:tc>
                <w:tcPr>
                  <w:tcW w:w="3107" w:type="dxa"/>
                </w:tcPr>
                <w:p w14:paraId="70E01C44" w14:textId="77777777" w:rsidR="007B60B8" w:rsidRPr="005A6BF4" w:rsidRDefault="007B60B8" w:rsidP="00FB23FA">
                  <w:pPr>
                    <w:pStyle w:val="ConsPlusNormal"/>
                    <w:spacing w:after="1" w:line="200" w:lineRule="atLeast"/>
                    <w:jc w:val="both"/>
                    <w:rPr>
                      <w:sz w:val="20"/>
                    </w:rPr>
                  </w:pPr>
                  <w:r w:rsidRPr="005A6BF4">
                    <w:rPr>
                      <w:sz w:val="20"/>
                    </w:rPr>
                    <w:t>Счет 38 "Сметная стоимость создания (реконструкции) объекта концессии"</w:t>
                  </w:r>
                </w:p>
              </w:tc>
              <w:tc>
                <w:tcPr>
                  <w:tcW w:w="3402" w:type="dxa"/>
                </w:tcPr>
                <w:p w14:paraId="60A94B98" w14:textId="77777777" w:rsidR="007B60B8" w:rsidRPr="005A6BF4" w:rsidRDefault="007B60B8" w:rsidP="00FB23FA">
                  <w:pPr>
                    <w:pStyle w:val="ConsPlusNormal"/>
                    <w:spacing w:after="1" w:line="200" w:lineRule="atLeast"/>
                    <w:jc w:val="both"/>
                    <w:rPr>
                      <w:sz w:val="20"/>
                    </w:rPr>
                  </w:pPr>
                  <w:r w:rsidRPr="005A6BF4">
                    <w:rPr>
                      <w:sz w:val="20"/>
                    </w:rPr>
                    <w:t>Объект концессионного соглашения;</w:t>
                  </w:r>
                </w:p>
                <w:p w14:paraId="59C5FFD3" w14:textId="77777777" w:rsidR="007B60B8" w:rsidRPr="005A6BF4" w:rsidRDefault="007B60B8" w:rsidP="00FB23FA">
                  <w:pPr>
                    <w:pStyle w:val="ConsPlusNormal"/>
                    <w:spacing w:after="1" w:line="200" w:lineRule="atLeast"/>
                    <w:jc w:val="both"/>
                    <w:rPr>
                      <w:sz w:val="20"/>
                    </w:rPr>
                  </w:pPr>
                  <w:r w:rsidRPr="005A6BF4">
                    <w:rPr>
                      <w:sz w:val="20"/>
                    </w:rPr>
                    <w:t>правовое основание (наименование концессионера и реквизиты концессионного соглашения)</w:t>
                  </w:r>
                </w:p>
              </w:tc>
            </w:tr>
            <w:tr w:rsidR="007B60B8" w:rsidRPr="005A6BF4" w14:paraId="4CA83739" w14:textId="77777777" w:rsidTr="007B60B8">
              <w:tc>
                <w:tcPr>
                  <w:tcW w:w="907" w:type="dxa"/>
                </w:tcPr>
                <w:p w14:paraId="036CED4C" w14:textId="77777777" w:rsidR="007B60B8" w:rsidRPr="005A6BF4" w:rsidRDefault="007B60B8" w:rsidP="00FB23FA">
                  <w:pPr>
                    <w:pStyle w:val="ConsPlusNormal"/>
                    <w:spacing w:after="1" w:line="200" w:lineRule="atLeast"/>
                    <w:jc w:val="center"/>
                    <w:rPr>
                      <w:sz w:val="20"/>
                    </w:rPr>
                  </w:pPr>
                  <w:r w:rsidRPr="005A6BF4">
                    <w:rPr>
                      <w:sz w:val="20"/>
                    </w:rPr>
                    <w:t>34.1</w:t>
                  </w:r>
                </w:p>
              </w:tc>
              <w:tc>
                <w:tcPr>
                  <w:tcW w:w="3107" w:type="dxa"/>
                </w:tcPr>
                <w:p w14:paraId="04D829DF" w14:textId="0B57319B" w:rsidR="007B60B8" w:rsidRPr="005A6BF4" w:rsidRDefault="007B60B8" w:rsidP="00FB23FA">
                  <w:pPr>
                    <w:pStyle w:val="ConsPlusNormal"/>
                    <w:spacing w:after="1" w:line="200" w:lineRule="atLeast"/>
                    <w:jc w:val="both"/>
                    <w:rPr>
                      <w:sz w:val="20"/>
                    </w:rPr>
                  </w:pPr>
                  <w:r w:rsidRPr="005A6BF4">
                    <w:rPr>
                      <w:sz w:val="20"/>
                    </w:rPr>
                    <w:t>Увеличение сметной стоимости в размере предусмотренной концессионным соглашением сумм</w:t>
                  </w:r>
                  <w:r w:rsidR="00E95E3A">
                    <w:rPr>
                      <w:sz w:val="20"/>
                    </w:rPr>
                    <w:t>ы</w:t>
                  </w:r>
                  <w:r w:rsidRPr="005A6BF4">
                    <w:rPr>
                      <w:sz w:val="20"/>
                    </w:rPr>
                    <w:t xml:space="preserve"> инвестиций (предельный размер расходов) на реконструкцию объекта концессионного соглашения при внутреннем перемещении объектов основных средств (нематериальных активов, непроизведенных активов) при их передаче в концессию без прекращения права </w:t>
                  </w:r>
                  <w:r w:rsidRPr="005A6BF4">
                    <w:rPr>
                      <w:sz w:val="20"/>
                    </w:rPr>
                    <w:lastRenderedPageBreak/>
                    <w:t>оперативного управления</w:t>
                  </w:r>
                </w:p>
              </w:tc>
              <w:tc>
                <w:tcPr>
                  <w:tcW w:w="3402" w:type="dxa"/>
                </w:tcPr>
                <w:p w14:paraId="73CAF865" w14:textId="77777777" w:rsidR="007B60B8" w:rsidRPr="005A6BF4" w:rsidRDefault="007B60B8" w:rsidP="00FB23FA">
                  <w:pPr>
                    <w:pStyle w:val="ConsPlusNormal"/>
                    <w:spacing w:after="1" w:line="200" w:lineRule="atLeast"/>
                    <w:jc w:val="both"/>
                    <w:rPr>
                      <w:sz w:val="20"/>
                    </w:rPr>
                  </w:pPr>
                  <w:r w:rsidRPr="005A6BF4">
                    <w:rPr>
                      <w:sz w:val="20"/>
                    </w:rPr>
                    <w:lastRenderedPageBreak/>
                    <w:t>Согласно пункту 34 настоящего Приложения в зависимости от содержания факта хозяйственной жизни</w:t>
                  </w:r>
                </w:p>
              </w:tc>
            </w:tr>
            <w:tr w:rsidR="007B60B8" w:rsidRPr="005A6BF4" w14:paraId="6E53ADB8" w14:textId="77777777" w:rsidTr="007B60B8">
              <w:tc>
                <w:tcPr>
                  <w:tcW w:w="907" w:type="dxa"/>
                </w:tcPr>
                <w:p w14:paraId="6C5B5B59" w14:textId="77777777" w:rsidR="007B60B8" w:rsidRPr="005A6BF4" w:rsidRDefault="007B60B8" w:rsidP="00FB23FA">
                  <w:pPr>
                    <w:pStyle w:val="ConsPlusNormal"/>
                    <w:spacing w:after="1" w:line="200" w:lineRule="atLeast"/>
                    <w:jc w:val="center"/>
                    <w:rPr>
                      <w:sz w:val="20"/>
                    </w:rPr>
                  </w:pPr>
                  <w:r w:rsidRPr="005A6BF4">
                    <w:rPr>
                      <w:sz w:val="20"/>
                    </w:rPr>
                    <w:t>34.2</w:t>
                  </w:r>
                </w:p>
              </w:tc>
              <w:tc>
                <w:tcPr>
                  <w:tcW w:w="3107" w:type="dxa"/>
                </w:tcPr>
                <w:p w14:paraId="07CC56C7" w14:textId="77777777" w:rsidR="007B60B8" w:rsidRPr="005A6BF4" w:rsidRDefault="007B60B8" w:rsidP="00FB23FA">
                  <w:pPr>
                    <w:pStyle w:val="ConsPlusNormal"/>
                    <w:spacing w:after="1" w:line="200" w:lineRule="atLeast"/>
                    <w:jc w:val="both"/>
                    <w:rPr>
                      <w:sz w:val="20"/>
                    </w:rPr>
                  </w:pPr>
                  <w:r w:rsidRPr="005A6BF4">
                    <w:rPr>
                      <w:sz w:val="20"/>
                    </w:rPr>
                    <w:t>Уменьшение неиспользованного остатка инвестиций, предусмотренного в соответствии с концессионным соглашением в улучшение объектов непроизведенных активов, находящихся в концессии, при увеличении стоимости земельного участка концедента в объеме фактических затрат концессионера в улучшение объектов непроизведенных активов, неотделимых от них</w:t>
                  </w:r>
                </w:p>
              </w:tc>
              <w:tc>
                <w:tcPr>
                  <w:tcW w:w="3402" w:type="dxa"/>
                </w:tcPr>
                <w:p w14:paraId="4529C412" w14:textId="77777777" w:rsidR="007B60B8" w:rsidRPr="005A6BF4" w:rsidRDefault="007B60B8" w:rsidP="00FB23FA">
                  <w:pPr>
                    <w:pStyle w:val="ConsPlusNormal"/>
                    <w:spacing w:after="1" w:line="200" w:lineRule="atLeast"/>
                    <w:jc w:val="both"/>
                    <w:rPr>
                      <w:sz w:val="20"/>
                    </w:rPr>
                  </w:pPr>
                  <w:r w:rsidRPr="005A6BF4">
                    <w:rPr>
                      <w:sz w:val="20"/>
                    </w:rPr>
                    <w:t>Согласно пункту 34 настоящего Приложения в зависимости от содержания факта хозяйственной жизни</w:t>
                  </w:r>
                </w:p>
              </w:tc>
            </w:tr>
            <w:tr w:rsidR="007B60B8" w:rsidRPr="005A6BF4" w14:paraId="359053E7" w14:textId="77777777" w:rsidTr="007B60B8">
              <w:tc>
                <w:tcPr>
                  <w:tcW w:w="907" w:type="dxa"/>
                </w:tcPr>
                <w:p w14:paraId="1B3C5B1D" w14:textId="77777777" w:rsidR="007B60B8" w:rsidRPr="005A6BF4" w:rsidRDefault="007B60B8" w:rsidP="00FB23FA">
                  <w:pPr>
                    <w:pStyle w:val="ConsPlusNormal"/>
                    <w:spacing w:after="1" w:line="200" w:lineRule="atLeast"/>
                    <w:jc w:val="center"/>
                    <w:rPr>
                      <w:sz w:val="20"/>
                    </w:rPr>
                  </w:pPr>
                  <w:r w:rsidRPr="005A6BF4">
                    <w:rPr>
                      <w:sz w:val="20"/>
                    </w:rPr>
                    <w:t>34.3</w:t>
                  </w:r>
                </w:p>
              </w:tc>
              <w:tc>
                <w:tcPr>
                  <w:tcW w:w="3107" w:type="dxa"/>
                </w:tcPr>
                <w:p w14:paraId="75803755" w14:textId="77777777" w:rsidR="007B60B8" w:rsidRPr="005A6BF4" w:rsidRDefault="007B60B8" w:rsidP="00FB23FA">
                  <w:pPr>
                    <w:pStyle w:val="ConsPlusNormal"/>
                    <w:spacing w:after="1" w:line="200" w:lineRule="atLeast"/>
                    <w:jc w:val="both"/>
                    <w:rPr>
                      <w:sz w:val="20"/>
                    </w:rPr>
                  </w:pPr>
                  <w:r w:rsidRPr="005A6BF4">
                    <w:rPr>
                      <w:sz w:val="20"/>
                    </w:rPr>
                    <w:t>Уменьшение неиспользованного остатка инвестиций, предусмотренного в соответствии с концессионным соглашением по строительству (созданию), достройке, реконструкции, модернизации, дооборудованию имущества, находящегося в концессии при формировании в бухгалтерском учете вложений в объекты концессии в объеме фактических затрат концессионера по их строительству (созданию), достройке, реконструкции, модернизации, дооборудованию</w:t>
                  </w:r>
                </w:p>
              </w:tc>
              <w:tc>
                <w:tcPr>
                  <w:tcW w:w="3402" w:type="dxa"/>
                </w:tcPr>
                <w:p w14:paraId="52D7A2E0" w14:textId="77777777" w:rsidR="007B60B8" w:rsidRPr="005A6BF4" w:rsidRDefault="007B60B8" w:rsidP="00FB23FA">
                  <w:pPr>
                    <w:pStyle w:val="ConsPlusNormal"/>
                    <w:spacing w:after="1" w:line="200" w:lineRule="atLeast"/>
                    <w:jc w:val="both"/>
                    <w:rPr>
                      <w:sz w:val="20"/>
                    </w:rPr>
                  </w:pPr>
                  <w:r w:rsidRPr="005A6BF4">
                    <w:rPr>
                      <w:sz w:val="20"/>
                    </w:rPr>
                    <w:t>Согласно пункту 34 настоящего Приложения в зависимости от содержания факта хозяйственной жизни</w:t>
                  </w:r>
                </w:p>
              </w:tc>
            </w:tr>
            <w:tr w:rsidR="007B60B8" w:rsidRPr="005A6BF4" w14:paraId="45B4107A" w14:textId="77777777" w:rsidTr="007B60B8">
              <w:tc>
                <w:tcPr>
                  <w:tcW w:w="907" w:type="dxa"/>
                </w:tcPr>
                <w:p w14:paraId="7CEF874D" w14:textId="77777777" w:rsidR="007B60B8" w:rsidRPr="005A6BF4" w:rsidRDefault="007B60B8" w:rsidP="00FB23FA">
                  <w:pPr>
                    <w:pStyle w:val="ConsPlusNormal"/>
                    <w:spacing w:after="1" w:line="200" w:lineRule="atLeast"/>
                    <w:jc w:val="center"/>
                    <w:rPr>
                      <w:sz w:val="20"/>
                    </w:rPr>
                  </w:pPr>
                  <w:r w:rsidRPr="005A6BF4">
                    <w:rPr>
                      <w:sz w:val="20"/>
                    </w:rPr>
                    <w:t>35</w:t>
                  </w:r>
                </w:p>
              </w:tc>
              <w:tc>
                <w:tcPr>
                  <w:tcW w:w="3107" w:type="dxa"/>
                </w:tcPr>
                <w:p w14:paraId="0C2692A2" w14:textId="77777777" w:rsidR="007B60B8" w:rsidRPr="005A6BF4" w:rsidRDefault="007B60B8" w:rsidP="00FB23FA">
                  <w:pPr>
                    <w:pStyle w:val="ConsPlusNormal"/>
                    <w:spacing w:after="1" w:line="200" w:lineRule="atLeast"/>
                    <w:jc w:val="both"/>
                    <w:rPr>
                      <w:sz w:val="20"/>
                    </w:rPr>
                  </w:pPr>
                  <w:r w:rsidRPr="005A6BF4">
                    <w:rPr>
                      <w:sz w:val="20"/>
                    </w:rPr>
                    <w:t xml:space="preserve">Счет 39 "Доходы от инвестиций на создание и (или) </w:t>
                  </w:r>
                  <w:r w:rsidRPr="005A6BF4">
                    <w:rPr>
                      <w:sz w:val="20"/>
                    </w:rPr>
                    <w:lastRenderedPageBreak/>
                    <w:t>реконструкцию объекта концессии"</w:t>
                  </w:r>
                </w:p>
              </w:tc>
              <w:tc>
                <w:tcPr>
                  <w:tcW w:w="3402" w:type="dxa"/>
                </w:tcPr>
                <w:p w14:paraId="3ED3F57E" w14:textId="77777777" w:rsidR="007B60B8" w:rsidRPr="005A6BF4" w:rsidRDefault="007B60B8" w:rsidP="00FB23FA">
                  <w:pPr>
                    <w:pStyle w:val="ConsPlusNormal"/>
                    <w:spacing w:after="1" w:line="200" w:lineRule="atLeast"/>
                    <w:jc w:val="both"/>
                    <w:rPr>
                      <w:sz w:val="20"/>
                    </w:rPr>
                  </w:pPr>
                  <w:r w:rsidRPr="005A6BF4">
                    <w:rPr>
                      <w:sz w:val="20"/>
                    </w:rPr>
                    <w:lastRenderedPageBreak/>
                    <w:t>Объект концессионного соглашения;</w:t>
                  </w:r>
                </w:p>
                <w:p w14:paraId="647DB5CB" w14:textId="77777777" w:rsidR="007B60B8" w:rsidRPr="005A6BF4" w:rsidRDefault="007B60B8" w:rsidP="00FB23FA">
                  <w:pPr>
                    <w:pStyle w:val="ConsPlusNormal"/>
                    <w:spacing w:after="1" w:line="200" w:lineRule="atLeast"/>
                    <w:jc w:val="both"/>
                    <w:rPr>
                      <w:sz w:val="20"/>
                    </w:rPr>
                  </w:pPr>
                  <w:r w:rsidRPr="005A6BF4">
                    <w:rPr>
                      <w:sz w:val="20"/>
                    </w:rPr>
                    <w:lastRenderedPageBreak/>
                    <w:t>правовое основание (наименование концессионера и реквизиты концессионного соглашения)</w:t>
                  </w:r>
                </w:p>
              </w:tc>
            </w:tr>
            <w:tr w:rsidR="007B60B8" w:rsidRPr="005A6BF4" w14:paraId="0FA315DF" w14:textId="77777777" w:rsidTr="007B60B8">
              <w:tc>
                <w:tcPr>
                  <w:tcW w:w="907" w:type="dxa"/>
                </w:tcPr>
                <w:p w14:paraId="27E8E918" w14:textId="77777777" w:rsidR="007B60B8" w:rsidRPr="005A6BF4" w:rsidRDefault="007B60B8" w:rsidP="00FB23FA">
                  <w:pPr>
                    <w:pStyle w:val="ConsPlusNormal"/>
                    <w:spacing w:after="1" w:line="200" w:lineRule="atLeast"/>
                    <w:jc w:val="center"/>
                    <w:rPr>
                      <w:sz w:val="20"/>
                    </w:rPr>
                  </w:pPr>
                  <w:r w:rsidRPr="005A6BF4">
                    <w:rPr>
                      <w:sz w:val="20"/>
                    </w:rPr>
                    <w:lastRenderedPageBreak/>
                    <w:t>35.1</w:t>
                  </w:r>
                </w:p>
              </w:tc>
              <w:tc>
                <w:tcPr>
                  <w:tcW w:w="3107" w:type="dxa"/>
                </w:tcPr>
                <w:p w14:paraId="2D431037" w14:textId="77777777" w:rsidR="007B60B8" w:rsidRPr="005A6BF4" w:rsidRDefault="007B60B8" w:rsidP="00FB23FA">
                  <w:pPr>
                    <w:pStyle w:val="ConsPlusNormal"/>
                    <w:spacing w:after="1" w:line="200" w:lineRule="atLeast"/>
                    <w:jc w:val="both"/>
                    <w:rPr>
                      <w:sz w:val="20"/>
                    </w:rPr>
                  </w:pPr>
                  <w:r w:rsidRPr="005A6BF4">
                    <w:rPr>
                      <w:sz w:val="20"/>
                    </w:rPr>
                    <w:t>Увеличение стоимости имущества концедента (фактическая сумма произведенных концессионером инвестиций на создание (реконструкцию) объекта соглашения на основе информации, предоставленной концессионером)</w:t>
                  </w:r>
                </w:p>
              </w:tc>
              <w:tc>
                <w:tcPr>
                  <w:tcW w:w="3402" w:type="dxa"/>
                </w:tcPr>
                <w:p w14:paraId="00D1E74D" w14:textId="77777777" w:rsidR="007B60B8" w:rsidRPr="005A6BF4" w:rsidRDefault="007B60B8" w:rsidP="00FB23FA">
                  <w:pPr>
                    <w:pStyle w:val="ConsPlusNormal"/>
                    <w:spacing w:after="1" w:line="200" w:lineRule="atLeast"/>
                    <w:jc w:val="both"/>
                    <w:rPr>
                      <w:sz w:val="20"/>
                    </w:rPr>
                  </w:pPr>
                  <w:r w:rsidRPr="005A6BF4">
                    <w:rPr>
                      <w:sz w:val="20"/>
                    </w:rPr>
                    <w:t>Согласно пункту 35 настоящего Приложения в зависимости от содержания факта хозяйственной жизни</w:t>
                  </w:r>
                </w:p>
              </w:tc>
            </w:tr>
            <w:tr w:rsidR="007B60B8" w:rsidRPr="005A6BF4" w14:paraId="4D1AC419" w14:textId="77777777" w:rsidTr="007B60B8">
              <w:tc>
                <w:tcPr>
                  <w:tcW w:w="907" w:type="dxa"/>
                </w:tcPr>
                <w:p w14:paraId="7E8AB585" w14:textId="77777777" w:rsidR="007B60B8" w:rsidRPr="005A6BF4" w:rsidRDefault="007B60B8" w:rsidP="00FB23FA">
                  <w:pPr>
                    <w:pStyle w:val="ConsPlusNormal"/>
                    <w:spacing w:after="1" w:line="200" w:lineRule="atLeast"/>
                    <w:jc w:val="center"/>
                    <w:rPr>
                      <w:sz w:val="20"/>
                    </w:rPr>
                  </w:pPr>
                  <w:r w:rsidRPr="005A6BF4">
                    <w:rPr>
                      <w:sz w:val="20"/>
                    </w:rPr>
                    <w:t>35.2</w:t>
                  </w:r>
                </w:p>
              </w:tc>
              <w:tc>
                <w:tcPr>
                  <w:tcW w:w="3107" w:type="dxa"/>
                </w:tcPr>
                <w:p w14:paraId="2A62ACC9" w14:textId="77777777" w:rsidR="007B60B8" w:rsidRPr="005A6BF4" w:rsidRDefault="007B60B8" w:rsidP="00FB23FA">
                  <w:pPr>
                    <w:pStyle w:val="ConsPlusNormal"/>
                    <w:spacing w:after="1" w:line="200" w:lineRule="atLeast"/>
                    <w:jc w:val="both"/>
                    <w:rPr>
                      <w:sz w:val="20"/>
                    </w:rPr>
                  </w:pPr>
                  <w:r w:rsidRPr="005A6BF4">
                    <w:rPr>
                      <w:sz w:val="20"/>
                    </w:rPr>
                    <w:t>Уменьшение стоимости имущества концедента</w:t>
                  </w:r>
                </w:p>
              </w:tc>
              <w:tc>
                <w:tcPr>
                  <w:tcW w:w="3402" w:type="dxa"/>
                </w:tcPr>
                <w:p w14:paraId="268B67D3" w14:textId="77777777" w:rsidR="007B60B8" w:rsidRPr="005A6BF4" w:rsidRDefault="007B60B8" w:rsidP="00FB23FA">
                  <w:pPr>
                    <w:pStyle w:val="ConsPlusNormal"/>
                    <w:spacing w:after="1" w:line="200" w:lineRule="atLeast"/>
                    <w:jc w:val="both"/>
                    <w:rPr>
                      <w:sz w:val="20"/>
                    </w:rPr>
                  </w:pPr>
                  <w:r w:rsidRPr="005A6BF4">
                    <w:rPr>
                      <w:sz w:val="20"/>
                    </w:rPr>
                    <w:t>Согласно пункту 35 настоящего Приложения в зависимости от содержания факта хозяйственной жизни</w:t>
                  </w:r>
                </w:p>
              </w:tc>
            </w:tr>
            <w:tr w:rsidR="007B60B8" w:rsidRPr="005A6BF4" w14:paraId="0A4F3B09" w14:textId="77777777" w:rsidTr="007B60B8">
              <w:tc>
                <w:tcPr>
                  <w:tcW w:w="907" w:type="dxa"/>
                </w:tcPr>
                <w:p w14:paraId="16E1C0A3" w14:textId="77777777" w:rsidR="007B60B8" w:rsidRPr="005A6BF4" w:rsidRDefault="007B60B8" w:rsidP="00FB23FA">
                  <w:pPr>
                    <w:pStyle w:val="ConsPlusNormal"/>
                    <w:spacing w:after="1" w:line="200" w:lineRule="atLeast"/>
                    <w:jc w:val="center"/>
                    <w:rPr>
                      <w:sz w:val="20"/>
                    </w:rPr>
                  </w:pPr>
                  <w:r w:rsidRPr="005A6BF4">
                    <w:rPr>
                      <w:sz w:val="20"/>
                    </w:rPr>
                    <w:t>36</w:t>
                  </w:r>
                </w:p>
              </w:tc>
              <w:tc>
                <w:tcPr>
                  <w:tcW w:w="3107" w:type="dxa"/>
                </w:tcPr>
                <w:p w14:paraId="6DA7E09D" w14:textId="77777777" w:rsidR="007B60B8" w:rsidRPr="005A6BF4" w:rsidRDefault="007B60B8" w:rsidP="00FB23FA">
                  <w:pPr>
                    <w:pStyle w:val="ConsPlusNormal"/>
                    <w:spacing w:after="1" w:line="200" w:lineRule="atLeast"/>
                    <w:jc w:val="both"/>
                    <w:rPr>
                      <w:sz w:val="20"/>
                    </w:rPr>
                  </w:pPr>
                  <w:r w:rsidRPr="005A6BF4">
                    <w:rPr>
                      <w:sz w:val="20"/>
                    </w:rPr>
                    <w:t>Счет 40 "Финансовые активы в управляющих компаниях"</w:t>
                  </w:r>
                </w:p>
              </w:tc>
              <w:tc>
                <w:tcPr>
                  <w:tcW w:w="3402" w:type="dxa"/>
                </w:tcPr>
                <w:p w14:paraId="78298BE1" w14:textId="77777777" w:rsidR="00E95E3A" w:rsidRDefault="007B60B8" w:rsidP="00FB23FA">
                  <w:pPr>
                    <w:pStyle w:val="ConsPlusNormal"/>
                    <w:spacing w:after="1" w:line="200" w:lineRule="atLeast"/>
                    <w:jc w:val="both"/>
                    <w:rPr>
                      <w:sz w:val="20"/>
                    </w:rPr>
                  </w:pPr>
                  <w:r w:rsidRPr="005A6BF4">
                    <w:rPr>
                      <w:sz w:val="20"/>
                    </w:rPr>
                    <w:t xml:space="preserve">Финансовые активы (в том числе по финансовым вложениям: акции российских эмитентов, созданных в форме открытых акционерных обществ, государственные ценные бумаги Российской Федерации, обращающиеся на рынке ценных бумаг, за исключением облигаций внешних облигационных займов Российской Федерации, государственные ценные бумаги Российской Федерации, специально выпущенные Правительством Российской Федерации для размещения средств институциональных инвесторов, государственные ценные бумаги субъектов Российской Федерации, паи </w:t>
                  </w:r>
                  <w:r w:rsidRPr="005A6BF4">
                    <w:rPr>
                      <w:sz w:val="20"/>
                    </w:rPr>
                    <w:lastRenderedPageBreak/>
                    <w:t>(акции, доли) индексных инвестиционных фондов, размещающие средства в государственные ценные бумаги иностранных государств, облигации и акции иностранных эмитентов);</w:t>
                  </w:r>
                </w:p>
                <w:p w14:paraId="5C60D81A" w14:textId="44868859" w:rsidR="007B60B8" w:rsidRPr="005A6BF4" w:rsidRDefault="007B60B8" w:rsidP="00FB23FA">
                  <w:pPr>
                    <w:pStyle w:val="ConsPlusNormal"/>
                    <w:spacing w:after="1" w:line="200" w:lineRule="atLeast"/>
                    <w:jc w:val="both"/>
                    <w:rPr>
                      <w:sz w:val="20"/>
                    </w:rPr>
                  </w:pPr>
                  <w:r w:rsidRPr="005A6BF4">
                    <w:rPr>
                      <w:sz w:val="20"/>
                    </w:rPr>
                    <w:t>код классификации операций сектора государственного управления; вид валюты</w:t>
                  </w:r>
                </w:p>
              </w:tc>
            </w:tr>
            <w:tr w:rsidR="007B60B8" w:rsidRPr="005A6BF4" w14:paraId="1B48E0BF" w14:textId="77777777" w:rsidTr="007B60B8">
              <w:tc>
                <w:tcPr>
                  <w:tcW w:w="907" w:type="dxa"/>
                </w:tcPr>
                <w:p w14:paraId="1C9876BA" w14:textId="77777777" w:rsidR="007B60B8" w:rsidRPr="005A6BF4" w:rsidRDefault="007B60B8" w:rsidP="00FB23FA">
                  <w:pPr>
                    <w:pStyle w:val="ConsPlusNormal"/>
                    <w:spacing w:after="1" w:line="200" w:lineRule="atLeast"/>
                    <w:jc w:val="center"/>
                    <w:rPr>
                      <w:sz w:val="20"/>
                    </w:rPr>
                  </w:pPr>
                  <w:r w:rsidRPr="005A6BF4">
                    <w:rPr>
                      <w:sz w:val="20"/>
                    </w:rPr>
                    <w:lastRenderedPageBreak/>
                    <w:t>36.1</w:t>
                  </w:r>
                </w:p>
              </w:tc>
              <w:tc>
                <w:tcPr>
                  <w:tcW w:w="3107" w:type="dxa"/>
                </w:tcPr>
                <w:p w14:paraId="200F88BA"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при внутреннем перемещении финансовых вложений при их передаче в доверительное управление</w:t>
                  </w:r>
                </w:p>
              </w:tc>
              <w:tc>
                <w:tcPr>
                  <w:tcW w:w="3402" w:type="dxa"/>
                </w:tcPr>
                <w:p w14:paraId="0EFD022B" w14:textId="77777777" w:rsidR="007B60B8" w:rsidRPr="005A6BF4" w:rsidRDefault="007B60B8" w:rsidP="00FB23FA">
                  <w:pPr>
                    <w:pStyle w:val="ConsPlusNormal"/>
                    <w:spacing w:after="1" w:line="200" w:lineRule="atLeast"/>
                    <w:jc w:val="both"/>
                    <w:rPr>
                      <w:sz w:val="20"/>
                    </w:rPr>
                  </w:pPr>
                  <w:r w:rsidRPr="005A6BF4">
                    <w:rPr>
                      <w:sz w:val="20"/>
                    </w:rPr>
                    <w:t>Согласно пункту 36 настоящего Приложения в зависимости от содержания факта хозяйственной жизни</w:t>
                  </w:r>
                </w:p>
              </w:tc>
            </w:tr>
            <w:tr w:rsidR="007B60B8" w:rsidRPr="005A6BF4" w14:paraId="12080361" w14:textId="77777777" w:rsidTr="007B60B8">
              <w:tc>
                <w:tcPr>
                  <w:tcW w:w="907" w:type="dxa"/>
                </w:tcPr>
                <w:p w14:paraId="55E2D0E8" w14:textId="77777777" w:rsidR="007B60B8" w:rsidRPr="005A6BF4" w:rsidRDefault="007B60B8" w:rsidP="00FB23FA">
                  <w:pPr>
                    <w:pStyle w:val="ConsPlusNormal"/>
                    <w:spacing w:after="1" w:line="200" w:lineRule="atLeast"/>
                    <w:jc w:val="center"/>
                    <w:rPr>
                      <w:sz w:val="20"/>
                    </w:rPr>
                  </w:pPr>
                  <w:r w:rsidRPr="005A6BF4">
                    <w:rPr>
                      <w:sz w:val="20"/>
                    </w:rPr>
                    <w:t>36.2</w:t>
                  </w:r>
                </w:p>
              </w:tc>
              <w:tc>
                <w:tcPr>
                  <w:tcW w:w="3107" w:type="dxa"/>
                </w:tcPr>
                <w:p w14:paraId="79754618" w14:textId="77777777" w:rsidR="007B60B8" w:rsidRPr="005A6BF4" w:rsidRDefault="007B60B8" w:rsidP="00FB23FA">
                  <w:pPr>
                    <w:pStyle w:val="ConsPlusNormal"/>
                    <w:spacing w:after="1" w:line="200" w:lineRule="atLeast"/>
                    <w:jc w:val="both"/>
                    <w:rPr>
                      <w:sz w:val="20"/>
                    </w:rPr>
                  </w:pPr>
                  <w:r w:rsidRPr="005A6BF4">
                    <w:rPr>
                      <w:sz w:val="20"/>
                    </w:rPr>
                    <w:t>Уменьшение финансовых активов, находящихся в доверительном управлении в управляющих компаниях</w:t>
                  </w:r>
                </w:p>
              </w:tc>
              <w:tc>
                <w:tcPr>
                  <w:tcW w:w="3402" w:type="dxa"/>
                </w:tcPr>
                <w:p w14:paraId="230F038D" w14:textId="77777777" w:rsidR="007B60B8" w:rsidRPr="005A6BF4" w:rsidRDefault="007B60B8" w:rsidP="00FB23FA">
                  <w:pPr>
                    <w:pStyle w:val="ConsPlusNormal"/>
                    <w:spacing w:after="1" w:line="200" w:lineRule="atLeast"/>
                    <w:jc w:val="both"/>
                    <w:rPr>
                      <w:sz w:val="20"/>
                    </w:rPr>
                  </w:pPr>
                  <w:r w:rsidRPr="005A6BF4">
                    <w:rPr>
                      <w:sz w:val="20"/>
                    </w:rPr>
                    <w:t>Согласно пункту 36 настоящего Приложения в зависимости от содержания факта хозяйственной жизни</w:t>
                  </w:r>
                </w:p>
              </w:tc>
            </w:tr>
            <w:tr w:rsidR="007B60B8" w:rsidRPr="005A6BF4" w14:paraId="4F0A9970" w14:textId="77777777" w:rsidTr="007B60B8">
              <w:tc>
                <w:tcPr>
                  <w:tcW w:w="907" w:type="dxa"/>
                </w:tcPr>
                <w:p w14:paraId="58765AD5" w14:textId="77777777" w:rsidR="007B60B8" w:rsidRPr="005A6BF4" w:rsidRDefault="007B60B8" w:rsidP="00FB23FA">
                  <w:pPr>
                    <w:pStyle w:val="ConsPlusNormal"/>
                    <w:spacing w:after="1" w:line="200" w:lineRule="atLeast"/>
                    <w:jc w:val="center"/>
                    <w:rPr>
                      <w:sz w:val="20"/>
                    </w:rPr>
                  </w:pPr>
                  <w:r w:rsidRPr="005A6BF4">
                    <w:rPr>
                      <w:sz w:val="20"/>
                    </w:rPr>
                    <w:t>37</w:t>
                  </w:r>
                </w:p>
              </w:tc>
              <w:tc>
                <w:tcPr>
                  <w:tcW w:w="3107" w:type="dxa"/>
                </w:tcPr>
                <w:p w14:paraId="4F8778DE" w14:textId="77777777" w:rsidR="007B60B8" w:rsidRPr="005A6BF4" w:rsidRDefault="007B60B8" w:rsidP="00FB23FA">
                  <w:pPr>
                    <w:pStyle w:val="ConsPlusNormal"/>
                    <w:spacing w:after="1" w:line="200" w:lineRule="atLeast"/>
                    <w:jc w:val="both"/>
                    <w:rPr>
                      <w:sz w:val="20"/>
                    </w:rPr>
                  </w:pPr>
                  <w:r w:rsidRPr="005A6BF4">
                    <w:rPr>
                      <w:sz w:val="20"/>
                    </w:rPr>
                    <w:t>Счет 45 "Доходы и расходы по долгосрочным договорам строительного подряда"</w:t>
                  </w:r>
                </w:p>
              </w:tc>
              <w:tc>
                <w:tcPr>
                  <w:tcW w:w="3402" w:type="dxa"/>
                </w:tcPr>
                <w:p w14:paraId="1B34AE2C" w14:textId="77777777" w:rsidR="007B60B8" w:rsidRPr="005A6BF4" w:rsidRDefault="007B60B8" w:rsidP="00FB23FA">
                  <w:pPr>
                    <w:pStyle w:val="ConsPlusNormal"/>
                    <w:spacing w:after="1" w:line="200" w:lineRule="atLeast"/>
                    <w:jc w:val="both"/>
                    <w:rPr>
                      <w:sz w:val="20"/>
                    </w:rPr>
                  </w:pPr>
                  <w:r w:rsidRPr="005A6BF4">
                    <w:rPr>
                      <w:sz w:val="20"/>
                    </w:rPr>
                    <w:t>Долгосрочный договор строительного подряда с учетом требований к аналитическому учету, предусмотренных учетной политикой субъекта учета (единой учетной политикой при централизации учета)</w:t>
                  </w:r>
                </w:p>
              </w:tc>
            </w:tr>
            <w:tr w:rsidR="007B60B8" w:rsidRPr="005A6BF4" w14:paraId="24CBB01D" w14:textId="77777777" w:rsidTr="007B60B8">
              <w:tc>
                <w:tcPr>
                  <w:tcW w:w="907" w:type="dxa"/>
                </w:tcPr>
                <w:p w14:paraId="64AD3427" w14:textId="77777777" w:rsidR="007B60B8" w:rsidRPr="005A6BF4" w:rsidRDefault="007B60B8" w:rsidP="00FB23FA">
                  <w:pPr>
                    <w:pStyle w:val="ConsPlusNormal"/>
                    <w:spacing w:after="1" w:line="200" w:lineRule="atLeast"/>
                    <w:jc w:val="center"/>
                    <w:rPr>
                      <w:sz w:val="20"/>
                    </w:rPr>
                  </w:pPr>
                  <w:r w:rsidRPr="005A6BF4">
                    <w:rPr>
                      <w:sz w:val="20"/>
                    </w:rPr>
                    <w:t>37.1</w:t>
                  </w:r>
                </w:p>
              </w:tc>
              <w:tc>
                <w:tcPr>
                  <w:tcW w:w="3107" w:type="dxa"/>
                </w:tcPr>
                <w:p w14:paraId="63B6AD88"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сумме сформированной себестоимости выполненных работ по договору строительного подряда в пределах сводного сметного расчета по завершению работ по договорам строительного подряда</w:t>
                  </w:r>
                </w:p>
              </w:tc>
              <w:tc>
                <w:tcPr>
                  <w:tcW w:w="3402" w:type="dxa"/>
                </w:tcPr>
                <w:p w14:paraId="722C33CA" w14:textId="77777777" w:rsidR="007B60B8" w:rsidRPr="005A6BF4" w:rsidRDefault="007B60B8" w:rsidP="00FB23FA">
                  <w:pPr>
                    <w:pStyle w:val="ConsPlusNormal"/>
                    <w:spacing w:after="1" w:line="200" w:lineRule="atLeast"/>
                    <w:jc w:val="both"/>
                    <w:rPr>
                      <w:sz w:val="20"/>
                    </w:rPr>
                  </w:pPr>
                  <w:r w:rsidRPr="005A6BF4">
                    <w:rPr>
                      <w:sz w:val="20"/>
                    </w:rPr>
                    <w:t>Согласно пункту 37 настоящего Приложения в зависимости от содержания факта хозяйственной жизни</w:t>
                  </w:r>
                </w:p>
              </w:tc>
            </w:tr>
            <w:tr w:rsidR="007B60B8" w:rsidRPr="005A6BF4" w14:paraId="44534F25" w14:textId="77777777" w:rsidTr="007B60B8">
              <w:tc>
                <w:tcPr>
                  <w:tcW w:w="907" w:type="dxa"/>
                </w:tcPr>
                <w:p w14:paraId="35301962" w14:textId="77777777" w:rsidR="007B60B8" w:rsidRPr="005A6BF4" w:rsidRDefault="007B60B8" w:rsidP="00FB23FA">
                  <w:pPr>
                    <w:pStyle w:val="ConsPlusNormal"/>
                    <w:spacing w:after="1" w:line="200" w:lineRule="atLeast"/>
                    <w:jc w:val="center"/>
                    <w:rPr>
                      <w:sz w:val="20"/>
                    </w:rPr>
                  </w:pPr>
                  <w:r w:rsidRPr="005A6BF4">
                    <w:rPr>
                      <w:sz w:val="20"/>
                    </w:rPr>
                    <w:lastRenderedPageBreak/>
                    <w:t>37.2</w:t>
                  </w:r>
                </w:p>
              </w:tc>
              <w:tc>
                <w:tcPr>
                  <w:tcW w:w="3107" w:type="dxa"/>
                </w:tcPr>
                <w:p w14:paraId="114A9E12"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сумме произведенных расходов по договору строительного подряда сверх сводного сметного расчета</w:t>
                  </w:r>
                </w:p>
              </w:tc>
              <w:tc>
                <w:tcPr>
                  <w:tcW w:w="3402" w:type="dxa"/>
                </w:tcPr>
                <w:p w14:paraId="769EC75E" w14:textId="77777777" w:rsidR="007B60B8" w:rsidRPr="005A6BF4" w:rsidRDefault="007B60B8" w:rsidP="00FB23FA">
                  <w:pPr>
                    <w:pStyle w:val="ConsPlusNormal"/>
                    <w:spacing w:after="1" w:line="200" w:lineRule="atLeast"/>
                    <w:jc w:val="both"/>
                    <w:rPr>
                      <w:sz w:val="20"/>
                    </w:rPr>
                  </w:pPr>
                  <w:r w:rsidRPr="005A6BF4">
                    <w:rPr>
                      <w:sz w:val="20"/>
                    </w:rPr>
                    <w:t>Согласно пункту 37 настоящего Приложения в зависимости от содержания факта хозяйственной жизни</w:t>
                  </w:r>
                </w:p>
              </w:tc>
            </w:tr>
            <w:tr w:rsidR="007B60B8" w:rsidRPr="005A6BF4" w14:paraId="72259081" w14:textId="77777777" w:rsidTr="007B60B8">
              <w:tc>
                <w:tcPr>
                  <w:tcW w:w="907" w:type="dxa"/>
                </w:tcPr>
                <w:p w14:paraId="4B100ACB" w14:textId="77777777" w:rsidR="007B60B8" w:rsidRPr="005A6BF4" w:rsidRDefault="007B60B8" w:rsidP="00FB23FA">
                  <w:pPr>
                    <w:pStyle w:val="ConsPlusNormal"/>
                    <w:spacing w:after="1" w:line="200" w:lineRule="atLeast"/>
                    <w:jc w:val="center"/>
                    <w:rPr>
                      <w:sz w:val="20"/>
                    </w:rPr>
                  </w:pPr>
                  <w:r w:rsidRPr="005A6BF4">
                    <w:rPr>
                      <w:sz w:val="20"/>
                    </w:rPr>
                    <w:t>37.3</w:t>
                  </w:r>
                </w:p>
              </w:tc>
              <w:tc>
                <w:tcPr>
                  <w:tcW w:w="3107" w:type="dxa"/>
                </w:tcPr>
                <w:p w14:paraId="417AEB1B"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объеме выполненных работ по договору строительного подряда при начислении доходов субъектом учета, выполняющим работу (услугу) по долгосрочным договорам строительного подряда в сумме, рассчитанной за отчетный период по выполненным этапам работ по договору строительного подряда</w:t>
                  </w:r>
                </w:p>
              </w:tc>
              <w:tc>
                <w:tcPr>
                  <w:tcW w:w="3402" w:type="dxa"/>
                </w:tcPr>
                <w:p w14:paraId="239A5116" w14:textId="77777777" w:rsidR="007B60B8" w:rsidRPr="005A6BF4" w:rsidRDefault="007B60B8" w:rsidP="00FB23FA">
                  <w:pPr>
                    <w:pStyle w:val="ConsPlusNormal"/>
                    <w:spacing w:after="1" w:line="200" w:lineRule="atLeast"/>
                    <w:jc w:val="both"/>
                    <w:rPr>
                      <w:sz w:val="20"/>
                    </w:rPr>
                  </w:pPr>
                  <w:r w:rsidRPr="005A6BF4">
                    <w:rPr>
                      <w:sz w:val="20"/>
                    </w:rPr>
                    <w:t>Согласно пункту 37 настоящего Приложения в зависимости от содержания факта хозяйственной жизни</w:t>
                  </w:r>
                </w:p>
              </w:tc>
            </w:tr>
            <w:tr w:rsidR="007B60B8" w:rsidRPr="005A6BF4" w14:paraId="4D01370B" w14:textId="77777777" w:rsidTr="007B60B8">
              <w:tc>
                <w:tcPr>
                  <w:tcW w:w="907" w:type="dxa"/>
                </w:tcPr>
                <w:p w14:paraId="2625AB10" w14:textId="77777777" w:rsidR="007B60B8" w:rsidRPr="005A6BF4" w:rsidRDefault="007B60B8" w:rsidP="00FB23FA">
                  <w:pPr>
                    <w:pStyle w:val="ConsPlusNormal"/>
                    <w:spacing w:after="1" w:line="200" w:lineRule="atLeast"/>
                    <w:jc w:val="center"/>
                    <w:rPr>
                      <w:sz w:val="20"/>
                    </w:rPr>
                  </w:pPr>
                  <w:r w:rsidRPr="005A6BF4">
                    <w:rPr>
                      <w:sz w:val="20"/>
                    </w:rPr>
                    <w:t>37.4</w:t>
                  </w:r>
                </w:p>
              </w:tc>
              <w:tc>
                <w:tcPr>
                  <w:tcW w:w="3107" w:type="dxa"/>
                </w:tcPr>
                <w:p w14:paraId="0E204494" w14:textId="77777777" w:rsidR="007B60B8" w:rsidRPr="005A6BF4" w:rsidRDefault="007B60B8" w:rsidP="00FB23FA">
                  <w:pPr>
                    <w:pStyle w:val="ConsPlusNormal"/>
                    <w:spacing w:after="1" w:line="200" w:lineRule="atLeast"/>
                    <w:jc w:val="both"/>
                    <w:rPr>
                      <w:sz w:val="20"/>
                    </w:rPr>
                  </w:pPr>
                  <w:r w:rsidRPr="005A6BF4">
                    <w:rPr>
                      <w:sz w:val="20"/>
                    </w:rPr>
                    <w:t>Увеличение показателей счета в сумме увеличения объема выполненных работ по договору строительного подряда в случае превышения суммы доходов от реализации над суммой доходов к предъявлению</w:t>
                  </w:r>
                </w:p>
              </w:tc>
              <w:tc>
                <w:tcPr>
                  <w:tcW w:w="3402" w:type="dxa"/>
                </w:tcPr>
                <w:p w14:paraId="06F3AB59" w14:textId="77777777" w:rsidR="007B60B8" w:rsidRPr="005A6BF4" w:rsidRDefault="007B60B8" w:rsidP="00FB23FA">
                  <w:pPr>
                    <w:pStyle w:val="ConsPlusNormal"/>
                    <w:spacing w:after="1" w:line="200" w:lineRule="atLeast"/>
                    <w:jc w:val="both"/>
                    <w:rPr>
                      <w:sz w:val="20"/>
                    </w:rPr>
                  </w:pPr>
                  <w:r w:rsidRPr="005A6BF4">
                    <w:rPr>
                      <w:sz w:val="20"/>
                    </w:rPr>
                    <w:t>Согласно пункту 37 настоящего Приложения в зависимости от содержания факта хозяйственной жизни</w:t>
                  </w:r>
                </w:p>
              </w:tc>
            </w:tr>
            <w:tr w:rsidR="007B60B8" w:rsidRPr="005A6BF4" w14:paraId="0904289C" w14:textId="77777777" w:rsidTr="007B60B8">
              <w:tc>
                <w:tcPr>
                  <w:tcW w:w="907" w:type="dxa"/>
                </w:tcPr>
                <w:p w14:paraId="42A9864D" w14:textId="77777777" w:rsidR="007B60B8" w:rsidRPr="005A6BF4" w:rsidRDefault="007B60B8" w:rsidP="00FB23FA">
                  <w:pPr>
                    <w:pStyle w:val="ConsPlusNormal"/>
                    <w:spacing w:after="1" w:line="200" w:lineRule="atLeast"/>
                    <w:jc w:val="center"/>
                    <w:rPr>
                      <w:sz w:val="20"/>
                    </w:rPr>
                  </w:pPr>
                  <w:r w:rsidRPr="005A6BF4">
                    <w:rPr>
                      <w:sz w:val="20"/>
                    </w:rPr>
                    <w:t>37.5</w:t>
                  </w:r>
                </w:p>
              </w:tc>
              <w:tc>
                <w:tcPr>
                  <w:tcW w:w="3107" w:type="dxa"/>
                </w:tcPr>
                <w:p w14:paraId="0855462C" w14:textId="19EB7755" w:rsidR="007B60B8" w:rsidRPr="005A6BF4" w:rsidRDefault="007B60B8" w:rsidP="00FB23FA">
                  <w:pPr>
                    <w:pStyle w:val="ConsPlusNormal"/>
                    <w:spacing w:after="1" w:line="200" w:lineRule="atLeast"/>
                    <w:jc w:val="both"/>
                    <w:rPr>
                      <w:sz w:val="20"/>
                    </w:rPr>
                  </w:pPr>
                  <w:r w:rsidRPr="005A6BF4">
                    <w:rPr>
                      <w:sz w:val="20"/>
                    </w:rPr>
                    <w:t>Уменьшение показателей счета в сумме уменьшения объема выполненных работ по договору строительного подряда в случае превышения суммы доходов к предъявлению над суммой доходов от реализации</w:t>
                  </w:r>
                </w:p>
              </w:tc>
              <w:tc>
                <w:tcPr>
                  <w:tcW w:w="3402" w:type="dxa"/>
                </w:tcPr>
                <w:p w14:paraId="4A71C0F4" w14:textId="77777777" w:rsidR="007B60B8" w:rsidRPr="005A6BF4" w:rsidRDefault="007B60B8" w:rsidP="00FB23FA">
                  <w:pPr>
                    <w:pStyle w:val="ConsPlusNormal"/>
                    <w:spacing w:after="1" w:line="200" w:lineRule="atLeast"/>
                    <w:jc w:val="both"/>
                    <w:rPr>
                      <w:sz w:val="20"/>
                    </w:rPr>
                  </w:pPr>
                  <w:r w:rsidRPr="005A6BF4">
                    <w:rPr>
                      <w:sz w:val="20"/>
                    </w:rPr>
                    <w:t>Согласно пункту 37 настоящего Приложения в зависимости от содержания факта хозяйственной жизни</w:t>
                  </w:r>
                </w:p>
              </w:tc>
            </w:tr>
            <w:tr w:rsidR="007B60B8" w:rsidRPr="005A6BF4" w14:paraId="18FD71E5" w14:textId="77777777" w:rsidTr="007B60B8">
              <w:tc>
                <w:tcPr>
                  <w:tcW w:w="907" w:type="dxa"/>
                </w:tcPr>
                <w:p w14:paraId="7F96A596" w14:textId="77777777" w:rsidR="007B60B8" w:rsidRPr="005A6BF4" w:rsidRDefault="007B60B8" w:rsidP="00FB23FA">
                  <w:pPr>
                    <w:pStyle w:val="ConsPlusNormal"/>
                    <w:spacing w:after="1" w:line="200" w:lineRule="atLeast"/>
                    <w:jc w:val="center"/>
                    <w:rPr>
                      <w:sz w:val="20"/>
                    </w:rPr>
                  </w:pPr>
                  <w:r w:rsidRPr="005A6BF4">
                    <w:rPr>
                      <w:sz w:val="20"/>
                    </w:rPr>
                    <w:t>38</w:t>
                  </w:r>
                </w:p>
              </w:tc>
              <w:tc>
                <w:tcPr>
                  <w:tcW w:w="3107" w:type="dxa"/>
                </w:tcPr>
                <w:p w14:paraId="515B5F2E" w14:textId="77777777" w:rsidR="007B60B8" w:rsidRPr="005A6BF4" w:rsidRDefault="007B60B8" w:rsidP="00FB23FA">
                  <w:pPr>
                    <w:pStyle w:val="ConsPlusNormal"/>
                    <w:spacing w:after="1" w:line="200" w:lineRule="atLeast"/>
                    <w:jc w:val="both"/>
                    <w:rPr>
                      <w:sz w:val="20"/>
                    </w:rPr>
                  </w:pPr>
                  <w:r w:rsidRPr="005A6BF4">
                    <w:rPr>
                      <w:sz w:val="20"/>
                    </w:rPr>
                    <w:t xml:space="preserve">Счет 49 "Не признанный </w:t>
                  </w:r>
                  <w:r w:rsidRPr="005A6BF4">
                    <w:rPr>
                      <w:sz w:val="20"/>
                    </w:rPr>
                    <w:lastRenderedPageBreak/>
                    <w:t>финансовый результат объекта инвестирования"</w:t>
                  </w:r>
                </w:p>
              </w:tc>
              <w:tc>
                <w:tcPr>
                  <w:tcW w:w="3402" w:type="dxa"/>
                </w:tcPr>
                <w:p w14:paraId="395F52EF" w14:textId="77777777" w:rsidR="007B60B8" w:rsidRPr="005A6BF4" w:rsidRDefault="007B60B8" w:rsidP="00FB23FA">
                  <w:pPr>
                    <w:pStyle w:val="ConsPlusNormal"/>
                    <w:spacing w:after="1" w:line="200" w:lineRule="atLeast"/>
                    <w:jc w:val="both"/>
                    <w:rPr>
                      <w:sz w:val="20"/>
                    </w:rPr>
                  </w:pPr>
                  <w:r w:rsidRPr="005A6BF4">
                    <w:rPr>
                      <w:sz w:val="20"/>
                    </w:rPr>
                    <w:lastRenderedPageBreak/>
                    <w:t xml:space="preserve">Вид (аналитическая группа) </w:t>
                  </w:r>
                  <w:r w:rsidRPr="005A6BF4">
                    <w:rPr>
                      <w:sz w:val="20"/>
                    </w:rPr>
                    <w:lastRenderedPageBreak/>
                    <w:t>финансовых вложений и объекты, в которые осуществлены эти вложения</w:t>
                  </w:r>
                </w:p>
              </w:tc>
            </w:tr>
            <w:tr w:rsidR="007B60B8" w:rsidRPr="005A6BF4" w14:paraId="6631D2D5" w14:textId="77777777" w:rsidTr="007B60B8">
              <w:tc>
                <w:tcPr>
                  <w:tcW w:w="907" w:type="dxa"/>
                </w:tcPr>
                <w:p w14:paraId="4E071437" w14:textId="77777777" w:rsidR="007B60B8" w:rsidRPr="005A6BF4" w:rsidRDefault="007B60B8" w:rsidP="00FB23FA">
                  <w:pPr>
                    <w:pStyle w:val="ConsPlusNormal"/>
                    <w:spacing w:after="1" w:line="200" w:lineRule="atLeast"/>
                    <w:jc w:val="center"/>
                    <w:rPr>
                      <w:sz w:val="20"/>
                    </w:rPr>
                  </w:pPr>
                  <w:r w:rsidRPr="005A6BF4">
                    <w:rPr>
                      <w:sz w:val="20"/>
                    </w:rPr>
                    <w:lastRenderedPageBreak/>
                    <w:t>38.1</w:t>
                  </w:r>
                </w:p>
              </w:tc>
              <w:tc>
                <w:tcPr>
                  <w:tcW w:w="3107" w:type="dxa"/>
                </w:tcPr>
                <w:p w14:paraId="009F5A66" w14:textId="77777777" w:rsidR="007B60B8" w:rsidRPr="005A6BF4" w:rsidRDefault="007B60B8" w:rsidP="00FB23FA">
                  <w:pPr>
                    <w:pStyle w:val="ConsPlusNormal"/>
                    <w:spacing w:after="1" w:line="200" w:lineRule="atLeast"/>
                    <w:jc w:val="both"/>
                    <w:rPr>
                      <w:sz w:val="20"/>
                    </w:rPr>
                  </w:pPr>
                  <w:r w:rsidRPr="005A6BF4">
                    <w:rPr>
                      <w:sz w:val="20"/>
                    </w:rPr>
                    <w:t>Увеличение корректирующих показателей стоимости инвестиций, рассчитанных с применением метода долевого участия</w:t>
                  </w:r>
                </w:p>
              </w:tc>
              <w:tc>
                <w:tcPr>
                  <w:tcW w:w="3402" w:type="dxa"/>
                </w:tcPr>
                <w:p w14:paraId="7C5BBB6A" w14:textId="77777777" w:rsidR="007B60B8" w:rsidRPr="005A6BF4" w:rsidRDefault="007B60B8" w:rsidP="00FB23FA">
                  <w:pPr>
                    <w:pStyle w:val="ConsPlusNormal"/>
                    <w:spacing w:after="1" w:line="200" w:lineRule="atLeast"/>
                    <w:jc w:val="both"/>
                    <w:rPr>
                      <w:sz w:val="20"/>
                    </w:rPr>
                  </w:pPr>
                  <w:r w:rsidRPr="005A6BF4">
                    <w:rPr>
                      <w:sz w:val="20"/>
                    </w:rPr>
                    <w:t>Согласно пункту 38 настоящего Приложения в зависимости от содержания факта хозяйственной жизни</w:t>
                  </w:r>
                </w:p>
              </w:tc>
            </w:tr>
            <w:tr w:rsidR="007B60B8" w:rsidRPr="005A6BF4" w14:paraId="1B759C0C" w14:textId="77777777" w:rsidTr="007B60B8">
              <w:tc>
                <w:tcPr>
                  <w:tcW w:w="907" w:type="dxa"/>
                </w:tcPr>
                <w:p w14:paraId="20722E64" w14:textId="77777777" w:rsidR="007B60B8" w:rsidRPr="005A6BF4" w:rsidRDefault="007B60B8" w:rsidP="00FB23FA">
                  <w:pPr>
                    <w:pStyle w:val="ConsPlusNormal"/>
                    <w:spacing w:after="1" w:line="200" w:lineRule="atLeast"/>
                    <w:jc w:val="center"/>
                    <w:rPr>
                      <w:sz w:val="20"/>
                    </w:rPr>
                  </w:pPr>
                  <w:r w:rsidRPr="005A6BF4">
                    <w:rPr>
                      <w:sz w:val="20"/>
                    </w:rPr>
                    <w:t>38.2</w:t>
                  </w:r>
                </w:p>
              </w:tc>
              <w:tc>
                <w:tcPr>
                  <w:tcW w:w="3107" w:type="dxa"/>
                </w:tcPr>
                <w:p w14:paraId="576A7337" w14:textId="77777777" w:rsidR="007B60B8" w:rsidRPr="005A6BF4" w:rsidRDefault="007B60B8" w:rsidP="00FB23FA">
                  <w:pPr>
                    <w:pStyle w:val="ConsPlusNormal"/>
                    <w:spacing w:after="1" w:line="200" w:lineRule="atLeast"/>
                    <w:jc w:val="both"/>
                    <w:rPr>
                      <w:sz w:val="20"/>
                    </w:rPr>
                  </w:pPr>
                  <w:r w:rsidRPr="005A6BF4">
                    <w:rPr>
                      <w:sz w:val="20"/>
                    </w:rPr>
                    <w:t>Уменьшение корректирующих показателей стоимости инвестиций, рассчитанных с применением метода долевого участия</w:t>
                  </w:r>
                </w:p>
              </w:tc>
              <w:tc>
                <w:tcPr>
                  <w:tcW w:w="3402" w:type="dxa"/>
                </w:tcPr>
                <w:p w14:paraId="29D2EA5C" w14:textId="77777777" w:rsidR="007B60B8" w:rsidRPr="005A6BF4" w:rsidRDefault="007B60B8" w:rsidP="00FB23FA">
                  <w:pPr>
                    <w:pStyle w:val="ConsPlusNormal"/>
                    <w:spacing w:after="1" w:line="200" w:lineRule="atLeast"/>
                    <w:jc w:val="both"/>
                    <w:rPr>
                      <w:sz w:val="20"/>
                    </w:rPr>
                  </w:pPr>
                  <w:r w:rsidRPr="005A6BF4">
                    <w:rPr>
                      <w:sz w:val="20"/>
                    </w:rPr>
                    <w:t>Согласно пункту 38 настоящего Приложения в зависимости от содержания факта хозяйственной жизни</w:t>
                  </w:r>
                </w:p>
              </w:tc>
            </w:tr>
          </w:tbl>
          <w:p w14:paraId="7E9713A8" w14:textId="77777777" w:rsidR="003F726A" w:rsidRPr="005A6BF4" w:rsidRDefault="003F726A" w:rsidP="00FB23FA">
            <w:pPr>
              <w:autoSpaceDE w:val="0"/>
              <w:autoSpaceDN w:val="0"/>
              <w:adjustRightInd w:val="0"/>
              <w:spacing w:after="1" w:line="200" w:lineRule="atLeast"/>
              <w:ind w:firstLine="539"/>
              <w:jc w:val="both"/>
              <w:outlineLvl w:val="0"/>
              <w:rPr>
                <w:rFonts w:ascii="Arial" w:hAnsi="Arial" w:cs="Arial"/>
                <w:bCs/>
                <w:sz w:val="20"/>
                <w:szCs w:val="20"/>
              </w:rPr>
            </w:pPr>
          </w:p>
          <w:p w14:paraId="04DA1C1B" w14:textId="77777777" w:rsidR="003F726A" w:rsidRPr="005A6BF4" w:rsidRDefault="003F726A" w:rsidP="00FB23FA">
            <w:pPr>
              <w:autoSpaceDE w:val="0"/>
              <w:autoSpaceDN w:val="0"/>
              <w:adjustRightInd w:val="0"/>
              <w:spacing w:after="1" w:line="200" w:lineRule="atLeast"/>
              <w:ind w:firstLine="539"/>
              <w:jc w:val="both"/>
              <w:rPr>
                <w:rFonts w:ascii="Arial" w:hAnsi="Arial" w:cs="Arial"/>
                <w:bCs/>
                <w:sz w:val="20"/>
                <w:szCs w:val="20"/>
              </w:rPr>
            </w:pPr>
            <w:r w:rsidRPr="005A6BF4">
              <w:rPr>
                <w:rFonts w:ascii="Arial" w:hAnsi="Arial" w:cs="Arial"/>
                <w:bCs/>
                <w:sz w:val="20"/>
                <w:szCs w:val="20"/>
              </w:rPr>
              <w:t>--------------------------------</w:t>
            </w:r>
          </w:p>
          <w:p w14:paraId="3E74E5E4" w14:textId="77777777" w:rsidR="003F726A" w:rsidRPr="005A6BF4" w:rsidRDefault="003F726A" w:rsidP="00FB23FA">
            <w:pPr>
              <w:autoSpaceDE w:val="0"/>
              <w:autoSpaceDN w:val="0"/>
              <w:adjustRightInd w:val="0"/>
              <w:spacing w:before="240" w:after="1" w:line="200" w:lineRule="atLeast"/>
              <w:ind w:firstLine="539"/>
              <w:jc w:val="both"/>
              <w:rPr>
                <w:rFonts w:ascii="Arial" w:hAnsi="Arial" w:cs="Arial"/>
                <w:bCs/>
                <w:sz w:val="20"/>
                <w:szCs w:val="20"/>
              </w:rPr>
            </w:pPr>
            <w:r w:rsidRPr="005A6BF4">
              <w:rPr>
                <w:rFonts w:ascii="Arial" w:hAnsi="Arial" w:cs="Arial"/>
                <w:bCs/>
                <w:sz w:val="20"/>
                <w:szCs w:val="20"/>
              </w:rPr>
              <w:t>&lt;1&gt; гКБК - группировочный код бюджетной классификации Российской Федерации;</w:t>
            </w:r>
          </w:p>
          <w:p w14:paraId="25A42A81" w14:textId="77777777" w:rsidR="003F726A" w:rsidRPr="005A6BF4" w:rsidRDefault="003F726A" w:rsidP="00FB23FA">
            <w:pPr>
              <w:autoSpaceDE w:val="0"/>
              <w:autoSpaceDN w:val="0"/>
              <w:adjustRightInd w:val="0"/>
              <w:spacing w:before="240" w:after="1" w:line="200" w:lineRule="atLeast"/>
              <w:ind w:firstLine="539"/>
              <w:jc w:val="both"/>
              <w:rPr>
                <w:rFonts w:ascii="Arial" w:hAnsi="Arial" w:cs="Arial"/>
                <w:bCs/>
                <w:sz w:val="20"/>
                <w:szCs w:val="20"/>
              </w:rPr>
            </w:pPr>
            <w:r w:rsidRPr="005A6BF4">
              <w:rPr>
                <w:rFonts w:ascii="Arial" w:hAnsi="Arial" w:cs="Arial"/>
                <w:bCs/>
                <w:sz w:val="20"/>
                <w:szCs w:val="20"/>
              </w:rPr>
              <w:t>КДБ - код классификации доходов бюджетов;</w:t>
            </w:r>
          </w:p>
          <w:p w14:paraId="25FF6610" w14:textId="77777777" w:rsidR="003F726A" w:rsidRPr="005A6BF4" w:rsidRDefault="003F726A" w:rsidP="00FB23FA">
            <w:pPr>
              <w:autoSpaceDE w:val="0"/>
              <w:autoSpaceDN w:val="0"/>
              <w:adjustRightInd w:val="0"/>
              <w:spacing w:before="240" w:after="1" w:line="200" w:lineRule="atLeast"/>
              <w:ind w:firstLine="539"/>
              <w:jc w:val="both"/>
              <w:rPr>
                <w:rFonts w:ascii="Arial" w:hAnsi="Arial" w:cs="Arial"/>
                <w:bCs/>
                <w:sz w:val="20"/>
                <w:szCs w:val="20"/>
              </w:rPr>
            </w:pPr>
            <w:r w:rsidRPr="005A6BF4">
              <w:rPr>
                <w:rFonts w:ascii="Arial" w:hAnsi="Arial" w:cs="Arial"/>
                <w:bCs/>
                <w:sz w:val="20"/>
                <w:szCs w:val="20"/>
              </w:rPr>
              <w:t>КРБ - код классификации расходов бюджетов;</w:t>
            </w:r>
          </w:p>
          <w:p w14:paraId="51FB4D6D" w14:textId="77777777" w:rsidR="003F726A" w:rsidRPr="005A6BF4" w:rsidRDefault="003F726A" w:rsidP="00FB23FA">
            <w:pPr>
              <w:autoSpaceDE w:val="0"/>
              <w:autoSpaceDN w:val="0"/>
              <w:adjustRightInd w:val="0"/>
              <w:spacing w:before="240" w:after="1" w:line="200" w:lineRule="atLeast"/>
              <w:ind w:firstLine="539"/>
              <w:jc w:val="both"/>
              <w:rPr>
                <w:rFonts w:ascii="Arial" w:hAnsi="Arial" w:cs="Arial"/>
                <w:bCs/>
                <w:sz w:val="20"/>
                <w:szCs w:val="20"/>
              </w:rPr>
            </w:pPr>
            <w:r w:rsidRPr="005A6BF4">
              <w:rPr>
                <w:rFonts w:ascii="Arial" w:hAnsi="Arial" w:cs="Arial"/>
                <w:bCs/>
                <w:sz w:val="20"/>
                <w:szCs w:val="20"/>
              </w:rPr>
              <w:t>КИФ - код классификации источников финансирования дефицитов бюджетов.</w:t>
            </w:r>
          </w:p>
          <w:p w14:paraId="30D631BB" w14:textId="0DF99E64" w:rsidR="003F726A" w:rsidRPr="005A6BF4" w:rsidRDefault="003F726A" w:rsidP="00FB23FA">
            <w:pPr>
              <w:autoSpaceDE w:val="0"/>
              <w:autoSpaceDN w:val="0"/>
              <w:adjustRightInd w:val="0"/>
              <w:spacing w:before="240" w:after="1" w:line="200" w:lineRule="atLeast"/>
              <w:ind w:firstLine="539"/>
              <w:jc w:val="both"/>
              <w:rPr>
                <w:rFonts w:ascii="Arial" w:hAnsi="Arial" w:cs="Arial"/>
                <w:bCs/>
                <w:sz w:val="20"/>
                <w:szCs w:val="20"/>
              </w:rPr>
            </w:pPr>
            <w:r w:rsidRPr="005A6BF4">
              <w:rPr>
                <w:rFonts w:ascii="Arial" w:hAnsi="Arial" w:cs="Arial"/>
                <w:bCs/>
                <w:sz w:val="20"/>
                <w:szCs w:val="20"/>
              </w:rPr>
              <w:t>В 1 - 17 разрядах номера счета указывается соответствующий код (составная часть кода) бюджетной классификации Российской Федерации в соответствии с требованиями федерального стандарта бухгалтерского учета государственных финансов</w:t>
            </w:r>
            <w:r>
              <w:rPr>
                <w:rFonts w:ascii="Arial" w:hAnsi="Arial" w:cs="Arial"/>
                <w:bCs/>
                <w:sz w:val="20"/>
                <w:szCs w:val="20"/>
              </w:rPr>
              <w:t xml:space="preserve"> </w:t>
            </w:r>
            <w:r w:rsidRPr="005A6BF4">
              <w:rPr>
                <w:rFonts w:ascii="Arial" w:hAnsi="Arial" w:cs="Arial"/>
                <w:bCs/>
                <w:sz w:val="20"/>
                <w:szCs w:val="20"/>
              </w:rPr>
              <w:t>"План счетов бухгалтерского учета учреждений", утвержденного приказом Министерства финансов Российской Федерации от 20 сентября 2024 года N 133н.</w:t>
            </w:r>
          </w:p>
          <w:p w14:paraId="249F0520" w14:textId="243E9253" w:rsidR="007B60B8" w:rsidRPr="005A6BF4" w:rsidRDefault="003F726A" w:rsidP="00FB23FA">
            <w:pPr>
              <w:spacing w:before="200" w:after="1" w:line="200" w:lineRule="atLeast"/>
              <w:ind w:firstLine="539"/>
              <w:jc w:val="both"/>
              <w:rPr>
                <w:rFonts w:ascii="Arial" w:hAnsi="Arial" w:cs="Arial"/>
                <w:sz w:val="20"/>
                <w:szCs w:val="20"/>
              </w:rPr>
            </w:pPr>
            <w:r w:rsidRPr="005A6BF4">
              <w:rPr>
                <w:rFonts w:ascii="Arial" w:hAnsi="Arial" w:cs="Arial"/>
                <w:bCs/>
                <w:sz w:val="20"/>
                <w:szCs w:val="20"/>
              </w:rPr>
              <w:t>&lt;2&gt; Первичный учетный документ для целей отражения операций на забалансовых счетах определяется исходя из содержания факта хозяйственной жизни.</w:t>
            </w:r>
          </w:p>
        </w:tc>
      </w:tr>
    </w:tbl>
    <w:p w14:paraId="3D7D971C" w14:textId="1D8DAEEC" w:rsidR="00B77E13" w:rsidRPr="005A6BF4" w:rsidRDefault="00B77E13" w:rsidP="00FB23FA">
      <w:pPr>
        <w:spacing w:after="1" w:line="200" w:lineRule="atLeast"/>
        <w:rPr>
          <w:rFonts w:ascii="Arial" w:hAnsi="Arial" w:cs="Arial"/>
          <w:sz w:val="20"/>
          <w:szCs w:val="20"/>
        </w:rPr>
        <w:sectPr w:rsidR="00B77E13" w:rsidRPr="005A6BF4" w:rsidSect="00BD321A">
          <w:pgSz w:w="16838" w:h="11906" w:orient="landscape"/>
          <w:pgMar w:top="850" w:right="1134" w:bottom="1701" w:left="1134" w:header="708" w:footer="708" w:gutter="0"/>
          <w:cols w:space="708"/>
          <w:docGrid w:linePitch="360"/>
        </w:sectPr>
      </w:pPr>
    </w:p>
    <w:p w14:paraId="3DB88DE5" w14:textId="77777777" w:rsidR="008432BA" w:rsidRPr="005A6BF4" w:rsidRDefault="008432BA" w:rsidP="00FB23FA">
      <w:pPr>
        <w:spacing w:after="1" w:line="200" w:lineRule="atLeast"/>
        <w:jc w:val="center"/>
        <w:rPr>
          <w:rFonts w:ascii="Arial" w:hAnsi="Arial" w:cs="Arial"/>
          <w:sz w:val="20"/>
          <w:szCs w:val="20"/>
        </w:rPr>
      </w:pPr>
      <w:bookmarkStart w:id="18" w:name="Оглавление"/>
      <w:bookmarkEnd w:id="18"/>
      <w:r w:rsidRPr="005A6BF4">
        <w:rPr>
          <w:rFonts w:ascii="Arial" w:hAnsi="Arial" w:cs="Arial"/>
          <w:b/>
          <w:sz w:val="20"/>
          <w:szCs w:val="20"/>
        </w:rPr>
        <w:lastRenderedPageBreak/>
        <w:t>ОГЛАВЛЕНИЕ</w:t>
      </w:r>
    </w:p>
    <w:p w14:paraId="6C285F62" w14:textId="77777777" w:rsidR="008432BA" w:rsidRPr="005A6BF4" w:rsidRDefault="008432BA" w:rsidP="00FB23FA">
      <w:pPr>
        <w:spacing w:after="1" w:line="200" w:lineRule="atLeast"/>
        <w:jc w:val="both"/>
        <w:rPr>
          <w:rFonts w:ascii="Arial" w:hAnsi="Arial" w:cs="Arial"/>
          <w:sz w:val="20"/>
          <w:szCs w:val="20"/>
        </w:rPr>
      </w:pPr>
    </w:p>
    <w:tbl>
      <w:tblPr>
        <w:tblStyle w:val="a4"/>
        <w:tblW w:w="15194" w:type="dxa"/>
        <w:tblLook w:val="04A0" w:firstRow="1" w:lastRow="0" w:firstColumn="1" w:lastColumn="0" w:noHBand="0" w:noVBand="1"/>
      </w:tblPr>
      <w:tblGrid>
        <w:gridCol w:w="7597"/>
        <w:gridCol w:w="7597"/>
      </w:tblGrid>
      <w:tr w:rsidR="008432BA" w:rsidRPr="005A6BF4" w14:paraId="2BBE7DEF" w14:textId="77777777" w:rsidTr="00BD321A">
        <w:tc>
          <w:tcPr>
            <w:tcW w:w="7597" w:type="dxa"/>
          </w:tcPr>
          <w:p w14:paraId="00473B1C" w14:textId="5A054C11" w:rsidR="00061080" w:rsidRPr="005A6BF4" w:rsidRDefault="00E95E3A" w:rsidP="00FB23FA">
            <w:pPr>
              <w:autoSpaceDE w:val="0"/>
              <w:autoSpaceDN w:val="0"/>
              <w:adjustRightInd w:val="0"/>
              <w:spacing w:before="200" w:after="1" w:line="200" w:lineRule="atLeast"/>
              <w:jc w:val="both"/>
              <w:rPr>
                <w:rFonts w:ascii="Arial" w:hAnsi="Arial" w:cs="Arial"/>
                <w:sz w:val="20"/>
                <w:szCs w:val="20"/>
              </w:rPr>
            </w:pPr>
            <w:hyperlink w:anchor="Р1_1" w:history="1">
              <w:r w:rsidR="00061080" w:rsidRPr="005A6BF4">
                <w:rPr>
                  <w:rStyle w:val="a3"/>
                  <w:rFonts w:ascii="Arial" w:hAnsi="Arial" w:cs="Arial"/>
                  <w:sz w:val="20"/>
                  <w:szCs w:val="20"/>
                </w:rPr>
                <w:t>Приложение N 1. Методические рекомендации по применению федерального стандарта бухгалтерского учета государственных финансов "План счетов бухгалтерского учета бюджетных и автономных учреждений", утвержденного приказом Министерства финансов Российской Федерации от 20 сентября 2024 г. N 133н</w:t>
              </w:r>
            </w:hyperlink>
          </w:p>
          <w:p w14:paraId="47B34B5B" w14:textId="3695694C"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1_2" w:history="1">
              <w:r w:rsidR="00061080" w:rsidRPr="005A6BF4">
                <w:rPr>
                  <w:rStyle w:val="a3"/>
                  <w:rFonts w:ascii="Arial" w:hAnsi="Arial" w:cs="Arial"/>
                  <w:sz w:val="20"/>
                  <w:szCs w:val="20"/>
                </w:rPr>
                <w:t>Минимально необходимые требования к бухгалтерскому учету на счетах Плана счетов бухгалтерского учета</w:t>
              </w:r>
            </w:hyperlink>
          </w:p>
          <w:p w14:paraId="445EC604" w14:textId="2F108942" w:rsidR="00061080" w:rsidRPr="005A6BF4" w:rsidRDefault="00E95E3A" w:rsidP="00FB23FA">
            <w:pPr>
              <w:autoSpaceDE w:val="0"/>
              <w:autoSpaceDN w:val="0"/>
              <w:adjustRightInd w:val="0"/>
              <w:spacing w:before="200" w:after="1" w:line="200" w:lineRule="atLeast"/>
              <w:jc w:val="both"/>
              <w:rPr>
                <w:rFonts w:ascii="Arial" w:hAnsi="Arial" w:cs="Arial"/>
                <w:sz w:val="20"/>
                <w:szCs w:val="20"/>
              </w:rPr>
            </w:pPr>
            <w:hyperlink w:anchor="Р1_3" w:history="1">
              <w:r w:rsidR="00061080" w:rsidRPr="005A6BF4">
                <w:rPr>
                  <w:rStyle w:val="a3"/>
                  <w:rFonts w:ascii="Arial" w:hAnsi="Arial" w:cs="Arial"/>
                  <w:sz w:val="20"/>
                  <w:szCs w:val="20"/>
                </w:rPr>
                <w:t>Приложение. Бухгалтерские записи на счетах Плана счетов бухгалтерского учета бюджетных и автономных учреждений, применяемые при ведении бухгалтерского учета</w:t>
              </w:r>
            </w:hyperlink>
          </w:p>
          <w:p w14:paraId="02DF5528" w14:textId="0382EC95"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1_4" w:history="1">
              <w:r w:rsidR="00061080" w:rsidRPr="005A6BF4">
                <w:rPr>
                  <w:rStyle w:val="a3"/>
                  <w:rFonts w:ascii="Arial" w:hAnsi="Arial" w:cs="Arial"/>
                  <w:sz w:val="20"/>
                  <w:szCs w:val="20"/>
                </w:rPr>
                <w:t>I. Нефинансовые активы</w:t>
              </w:r>
            </w:hyperlink>
          </w:p>
          <w:p w14:paraId="4CD2A0DE" w14:textId="51869D26"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1_5" w:history="1">
              <w:r w:rsidR="00061080" w:rsidRPr="005A6BF4">
                <w:rPr>
                  <w:rStyle w:val="a3"/>
                  <w:rFonts w:ascii="Arial" w:hAnsi="Arial" w:cs="Arial"/>
                  <w:sz w:val="20"/>
                  <w:szCs w:val="20"/>
                </w:rPr>
                <w:t>II. Финансовые активы</w:t>
              </w:r>
            </w:hyperlink>
          </w:p>
          <w:p w14:paraId="47724D7A" w14:textId="46422034"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1_6" w:history="1">
              <w:r w:rsidR="00061080" w:rsidRPr="005A6BF4">
                <w:rPr>
                  <w:rStyle w:val="a3"/>
                  <w:rFonts w:ascii="Arial" w:hAnsi="Arial" w:cs="Arial"/>
                  <w:sz w:val="20"/>
                  <w:szCs w:val="20"/>
                </w:rPr>
                <w:t>III. Обязательства</w:t>
              </w:r>
            </w:hyperlink>
          </w:p>
          <w:p w14:paraId="07131039" w14:textId="0453D02F"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1_7" w:history="1">
              <w:r w:rsidR="00061080" w:rsidRPr="005A6BF4">
                <w:rPr>
                  <w:rStyle w:val="a3"/>
                  <w:rFonts w:ascii="Arial" w:hAnsi="Arial" w:cs="Arial"/>
                  <w:sz w:val="20"/>
                  <w:szCs w:val="20"/>
                </w:rPr>
                <w:t>IV. Финансовый результат</w:t>
              </w:r>
            </w:hyperlink>
          </w:p>
          <w:p w14:paraId="01621874" w14:textId="1DC38455"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1_8" w:history="1">
              <w:r w:rsidR="00061080" w:rsidRPr="005A6BF4">
                <w:rPr>
                  <w:rStyle w:val="a3"/>
                  <w:rFonts w:ascii="Arial" w:hAnsi="Arial" w:cs="Arial"/>
                  <w:sz w:val="20"/>
                  <w:szCs w:val="20"/>
                </w:rPr>
                <w:t>V. Санкционирование расходов хозяйствующего субъекта</w:t>
              </w:r>
            </w:hyperlink>
          </w:p>
          <w:p w14:paraId="56C965D5" w14:textId="3F7F4BB3" w:rsidR="008432BA"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1_9" w:history="1">
              <w:r w:rsidR="00061080" w:rsidRPr="005A6BF4">
                <w:rPr>
                  <w:rStyle w:val="a3"/>
                  <w:rFonts w:ascii="Arial" w:hAnsi="Arial" w:cs="Arial"/>
                  <w:sz w:val="20"/>
                  <w:szCs w:val="20"/>
                </w:rPr>
                <w:t>VI. Факты хозяйственной жизни, отражаемые на забалансовых счетах</w:t>
              </w:r>
            </w:hyperlink>
          </w:p>
        </w:tc>
        <w:tc>
          <w:tcPr>
            <w:tcW w:w="7597" w:type="dxa"/>
          </w:tcPr>
          <w:p w14:paraId="7B855580" w14:textId="548BB062" w:rsidR="00061080" w:rsidRPr="005A6BF4" w:rsidRDefault="00E95E3A" w:rsidP="00FB23FA">
            <w:pPr>
              <w:autoSpaceDE w:val="0"/>
              <w:autoSpaceDN w:val="0"/>
              <w:adjustRightInd w:val="0"/>
              <w:spacing w:before="200" w:after="1" w:line="200" w:lineRule="atLeast"/>
              <w:jc w:val="both"/>
              <w:rPr>
                <w:rFonts w:ascii="Arial" w:hAnsi="Arial" w:cs="Arial"/>
                <w:sz w:val="20"/>
                <w:szCs w:val="20"/>
              </w:rPr>
            </w:pPr>
            <w:hyperlink w:anchor="Р2_1" w:history="1">
              <w:r w:rsidR="00061080" w:rsidRPr="005A6BF4">
                <w:rPr>
                  <w:rStyle w:val="a3"/>
                  <w:rFonts w:ascii="Arial" w:hAnsi="Arial" w:cs="Arial"/>
                  <w:sz w:val="20"/>
                  <w:szCs w:val="20"/>
                </w:rPr>
                <w:t>Методические рекомендации</w:t>
              </w:r>
            </w:hyperlink>
          </w:p>
          <w:p w14:paraId="452E0477" w14:textId="2F390CE3"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2_2" w:history="1">
              <w:r w:rsidR="00061080" w:rsidRPr="005A6BF4">
                <w:rPr>
                  <w:rStyle w:val="a3"/>
                  <w:rFonts w:ascii="Arial" w:hAnsi="Arial" w:cs="Arial"/>
                  <w:sz w:val="20"/>
                  <w:szCs w:val="20"/>
                </w:rPr>
                <w:t>Минимально необходимые требования к бухгалтерскому учету на счетах Плана счетов бухгалтерского учета</w:t>
              </w:r>
            </w:hyperlink>
          </w:p>
          <w:p w14:paraId="116E118A" w14:textId="4B2A0ADA" w:rsidR="00061080" w:rsidRPr="005A6BF4" w:rsidRDefault="00E95E3A" w:rsidP="00FB23FA">
            <w:pPr>
              <w:autoSpaceDE w:val="0"/>
              <w:autoSpaceDN w:val="0"/>
              <w:adjustRightInd w:val="0"/>
              <w:spacing w:before="200" w:after="1" w:line="200" w:lineRule="atLeast"/>
              <w:jc w:val="both"/>
              <w:rPr>
                <w:rFonts w:ascii="Arial" w:hAnsi="Arial" w:cs="Arial"/>
                <w:sz w:val="20"/>
                <w:szCs w:val="20"/>
              </w:rPr>
            </w:pPr>
            <w:hyperlink w:anchor="Р2_3" w:history="1">
              <w:r w:rsidR="00061080" w:rsidRPr="005A6BF4">
                <w:rPr>
                  <w:rStyle w:val="a3"/>
                  <w:rFonts w:ascii="Arial" w:hAnsi="Arial" w:cs="Arial"/>
                  <w:sz w:val="20"/>
                  <w:szCs w:val="20"/>
                </w:rPr>
                <w:t>Приложение. Бухгалтерские записи на счетах плана счетов бухгалтерского учета бюджетных и автономных учреждений, применяемые при ведении бухгалтерского учета</w:t>
              </w:r>
            </w:hyperlink>
          </w:p>
          <w:p w14:paraId="46A39979" w14:textId="7DB216F2"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2_4" w:history="1">
              <w:r w:rsidR="00061080" w:rsidRPr="005A6BF4">
                <w:rPr>
                  <w:rStyle w:val="a3"/>
                  <w:rFonts w:ascii="Arial" w:hAnsi="Arial" w:cs="Arial"/>
                  <w:sz w:val="20"/>
                  <w:szCs w:val="20"/>
                </w:rPr>
                <w:t>I. Нефинансовые активы</w:t>
              </w:r>
            </w:hyperlink>
          </w:p>
          <w:p w14:paraId="0D439598" w14:textId="5837CD58"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2_5" w:history="1">
              <w:r w:rsidR="00061080" w:rsidRPr="005A6BF4">
                <w:rPr>
                  <w:rStyle w:val="a3"/>
                  <w:rFonts w:ascii="Arial" w:hAnsi="Arial" w:cs="Arial"/>
                  <w:sz w:val="20"/>
                  <w:szCs w:val="20"/>
                </w:rPr>
                <w:t>II. Финансовые активы</w:t>
              </w:r>
            </w:hyperlink>
          </w:p>
          <w:p w14:paraId="74CEAB80" w14:textId="1AFD4FB4"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2_6" w:history="1">
              <w:r w:rsidR="00061080" w:rsidRPr="005A6BF4">
                <w:rPr>
                  <w:rStyle w:val="a3"/>
                  <w:rFonts w:ascii="Arial" w:hAnsi="Arial" w:cs="Arial"/>
                  <w:sz w:val="20"/>
                  <w:szCs w:val="20"/>
                </w:rPr>
                <w:t>III. Обязательства</w:t>
              </w:r>
            </w:hyperlink>
          </w:p>
          <w:p w14:paraId="3796520D" w14:textId="022CA84A"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2_7" w:history="1">
              <w:r w:rsidR="00061080" w:rsidRPr="005A6BF4">
                <w:rPr>
                  <w:rStyle w:val="a3"/>
                  <w:rFonts w:ascii="Arial" w:hAnsi="Arial" w:cs="Arial"/>
                  <w:sz w:val="20"/>
                  <w:szCs w:val="20"/>
                </w:rPr>
                <w:t>IV. Финансовый результат</w:t>
              </w:r>
            </w:hyperlink>
          </w:p>
          <w:p w14:paraId="1CD67CA4" w14:textId="2380CC67" w:rsidR="00061080"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2_8" w:history="1">
              <w:r w:rsidR="00061080" w:rsidRPr="005A6BF4">
                <w:rPr>
                  <w:rStyle w:val="a3"/>
                  <w:rFonts w:ascii="Arial" w:hAnsi="Arial" w:cs="Arial"/>
                  <w:sz w:val="20"/>
                  <w:szCs w:val="20"/>
                </w:rPr>
                <w:t>V. Санкционирование расходов хозяйствующего субъекта</w:t>
              </w:r>
            </w:hyperlink>
          </w:p>
          <w:p w14:paraId="43804AB3" w14:textId="12362839" w:rsidR="008432BA" w:rsidRPr="005A6BF4" w:rsidRDefault="00E95E3A" w:rsidP="00FB23FA">
            <w:pPr>
              <w:autoSpaceDE w:val="0"/>
              <w:autoSpaceDN w:val="0"/>
              <w:adjustRightInd w:val="0"/>
              <w:spacing w:before="200" w:after="1" w:line="200" w:lineRule="atLeast"/>
              <w:ind w:left="500"/>
              <w:jc w:val="both"/>
              <w:rPr>
                <w:rFonts w:ascii="Arial" w:hAnsi="Arial" w:cs="Arial"/>
                <w:sz w:val="20"/>
                <w:szCs w:val="20"/>
              </w:rPr>
            </w:pPr>
            <w:hyperlink w:anchor="Р2_9" w:history="1">
              <w:r w:rsidR="00061080" w:rsidRPr="005A6BF4">
                <w:rPr>
                  <w:rStyle w:val="a3"/>
                  <w:rFonts w:ascii="Arial" w:hAnsi="Arial" w:cs="Arial"/>
                  <w:sz w:val="20"/>
                  <w:szCs w:val="20"/>
                </w:rPr>
                <w:t>VI. Факты хозяйственной жизни, отражаемые на забалансовых счетах</w:t>
              </w:r>
            </w:hyperlink>
          </w:p>
        </w:tc>
      </w:tr>
    </w:tbl>
    <w:p w14:paraId="3165B220" w14:textId="77777777" w:rsidR="00281FD4" w:rsidRPr="005A6BF4" w:rsidRDefault="00281FD4" w:rsidP="00FB23FA">
      <w:pPr>
        <w:spacing w:after="1" w:line="200" w:lineRule="atLeast"/>
        <w:jc w:val="both"/>
        <w:rPr>
          <w:rFonts w:ascii="Arial" w:hAnsi="Arial" w:cs="Arial"/>
          <w:sz w:val="20"/>
          <w:szCs w:val="20"/>
        </w:rPr>
      </w:pPr>
    </w:p>
    <w:sectPr w:rsidR="00281FD4" w:rsidRPr="005A6BF4" w:rsidSect="00BD321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B4F"/>
    <w:rsid w:val="00013AFD"/>
    <w:rsid w:val="000213BE"/>
    <w:rsid w:val="00061080"/>
    <w:rsid w:val="00062FB6"/>
    <w:rsid w:val="000656F3"/>
    <w:rsid w:val="00100878"/>
    <w:rsid w:val="00187942"/>
    <w:rsid w:val="001A6BC0"/>
    <w:rsid w:val="001F610E"/>
    <w:rsid w:val="002103CB"/>
    <w:rsid w:val="00210BDE"/>
    <w:rsid w:val="00281FD4"/>
    <w:rsid w:val="002832B4"/>
    <w:rsid w:val="0028620B"/>
    <w:rsid w:val="0030656E"/>
    <w:rsid w:val="00325218"/>
    <w:rsid w:val="00344EBE"/>
    <w:rsid w:val="00351102"/>
    <w:rsid w:val="00353F09"/>
    <w:rsid w:val="00360C4C"/>
    <w:rsid w:val="0036306E"/>
    <w:rsid w:val="003671D6"/>
    <w:rsid w:val="00397079"/>
    <w:rsid w:val="003A5583"/>
    <w:rsid w:val="003F128D"/>
    <w:rsid w:val="003F726A"/>
    <w:rsid w:val="00416298"/>
    <w:rsid w:val="00443B60"/>
    <w:rsid w:val="00447C95"/>
    <w:rsid w:val="004577D0"/>
    <w:rsid w:val="00460D0D"/>
    <w:rsid w:val="00474DE9"/>
    <w:rsid w:val="0050329A"/>
    <w:rsid w:val="005356C4"/>
    <w:rsid w:val="00585A0C"/>
    <w:rsid w:val="005A6704"/>
    <w:rsid w:val="005A6BF4"/>
    <w:rsid w:val="005B4C90"/>
    <w:rsid w:val="00604CE8"/>
    <w:rsid w:val="006277DC"/>
    <w:rsid w:val="00636AF8"/>
    <w:rsid w:val="00661FBB"/>
    <w:rsid w:val="00676AE4"/>
    <w:rsid w:val="006C5A7A"/>
    <w:rsid w:val="006F3DF0"/>
    <w:rsid w:val="00771493"/>
    <w:rsid w:val="00791FE9"/>
    <w:rsid w:val="007B60B8"/>
    <w:rsid w:val="007D13DE"/>
    <w:rsid w:val="0080504C"/>
    <w:rsid w:val="008432BA"/>
    <w:rsid w:val="00867A53"/>
    <w:rsid w:val="008B7D32"/>
    <w:rsid w:val="008E519C"/>
    <w:rsid w:val="00902B44"/>
    <w:rsid w:val="009070C2"/>
    <w:rsid w:val="009448E8"/>
    <w:rsid w:val="00966AE0"/>
    <w:rsid w:val="009676B7"/>
    <w:rsid w:val="00976D0F"/>
    <w:rsid w:val="009D0B7E"/>
    <w:rsid w:val="009D6266"/>
    <w:rsid w:val="00A105F5"/>
    <w:rsid w:val="00A41F41"/>
    <w:rsid w:val="00A61E49"/>
    <w:rsid w:val="00A72FC2"/>
    <w:rsid w:val="00A97A45"/>
    <w:rsid w:val="00AB50EB"/>
    <w:rsid w:val="00AE000F"/>
    <w:rsid w:val="00AE0ACB"/>
    <w:rsid w:val="00B20A50"/>
    <w:rsid w:val="00B24659"/>
    <w:rsid w:val="00B526F6"/>
    <w:rsid w:val="00B77B4F"/>
    <w:rsid w:val="00B77E13"/>
    <w:rsid w:val="00B82352"/>
    <w:rsid w:val="00B85689"/>
    <w:rsid w:val="00BD0D4E"/>
    <w:rsid w:val="00BD321A"/>
    <w:rsid w:val="00C21F02"/>
    <w:rsid w:val="00C64467"/>
    <w:rsid w:val="00C800B8"/>
    <w:rsid w:val="00C975E8"/>
    <w:rsid w:val="00D16268"/>
    <w:rsid w:val="00D36D4D"/>
    <w:rsid w:val="00D76FB1"/>
    <w:rsid w:val="00D805A3"/>
    <w:rsid w:val="00D91129"/>
    <w:rsid w:val="00DB3FA2"/>
    <w:rsid w:val="00DC38C5"/>
    <w:rsid w:val="00E054AF"/>
    <w:rsid w:val="00E4164D"/>
    <w:rsid w:val="00E95E3A"/>
    <w:rsid w:val="00EB3D26"/>
    <w:rsid w:val="00EC3322"/>
    <w:rsid w:val="00EC6410"/>
    <w:rsid w:val="00ED02B4"/>
    <w:rsid w:val="00F10702"/>
    <w:rsid w:val="00F13F98"/>
    <w:rsid w:val="00F14DA1"/>
    <w:rsid w:val="00F1524F"/>
    <w:rsid w:val="00F41304"/>
    <w:rsid w:val="00FB23FA"/>
    <w:rsid w:val="00FC1C88"/>
    <w:rsid w:val="00FC3A67"/>
    <w:rsid w:val="00FE1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4307"/>
  <w15:docId w15:val="{AE67E101-4624-4528-B5F7-BE2229E6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054AF"/>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8432BA"/>
    <w:rPr>
      <w:color w:val="0563C1" w:themeColor="hyperlink"/>
      <w:u w:val="single"/>
    </w:rPr>
  </w:style>
  <w:style w:type="table" w:styleId="a4">
    <w:name w:val="Table Grid"/>
    <w:basedOn w:val="a1"/>
    <w:uiPriority w:val="39"/>
    <w:rsid w:val="0084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3A5583"/>
    <w:rPr>
      <w:color w:val="605E5C"/>
      <w:shd w:val="clear" w:color="auto" w:fill="E1DFDD"/>
    </w:rPr>
  </w:style>
  <w:style w:type="paragraph" w:customStyle="1" w:styleId="ConsPlusNormal">
    <w:name w:val="ConsPlusNormal"/>
    <w:rsid w:val="00F41304"/>
    <w:pPr>
      <w:widowControl w:val="0"/>
      <w:autoSpaceDE w:val="0"/>
      <w:autoSpaceDN w:val="0"/>
      <w:spacing w:after="0" w:line="240" w:lineRule="auto"/>
    </w:pPr>
    <w:rPr>
      <w:rFonts w:ascii="Arial" w:eastAsia="Times New Roman" w:hAnsi="Arial" w:cs="Arial"/>
      <w:szCs w:val="20"/>
      <w:lang w:eastAsia="ru-RU"/>
    </w:rPr>
  </w:style>
  <w:style w:type="paragraph" w:customStyle="1" w:styleId="ConsPlusNonformat">
    <w:name w:val="ConsPlusNonformat"/>
    <w:rsid w:val="00F41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1304"/>
    <w:pPr>
      <w:widowControl w:val="0"/>
      <w:autoSpaceDE w:val="0"/>
      <w:autoSpaceDN w:val="0"/>
      <w:spacing w:after="0" w:line="240" w:lineRule="auto"/>
    </w:pPr>
    <w:rPr>
      <w:rFonts w:ascii="Arial" w:eastAsia="Times New Roman" w:hAnsi="Arial" w:cs="Arial"/>
      <w:b/>
      <w:szCs w:val="20"/>
      <w:lang w:eastAsia="ru-RU"/>
    </w:rPr>
  </w:style>
  <w:style w:type="paragraph" w:customStyle="1" w:styleId="ConsPlusCell">
    <w:name w:val="ConsPlusCell"/>
    <w:rsid w:val="00F41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1304"/>
    <w:pPr>
      <w:widowControl w:val="0"/>
      <w:autoSpaceDE w:val="0"/>
      <w:autoSpaceDN w:val="0"/>
      <w:spacing w:after="0" w:line="240" w:lineRule="auto"/>
    </w:pPr>
    <w:rPr>
      <w:rFonts w:ascii="Courier New" w:eastAsia="Times New Roman" w:hAnsi="Courier New" w:cs="Courier New"/>
      <w:szCs w:val="20"/>
      <w:lang w:eastAsia="ru-RU"/>
    </w:rPr>
  </w:style>
  <w:style w:type="paragraph" w:customStyle="1" w:styleId="ConsPlusJurTerm">
    <w:name w:val="ConsPlusJurTerm"/>
    <w:rsid w:val="00F413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1304"/>
    <w:pPr>
      <w:widowControl w:val="0"/>
      <w:autoSpaceDE w:val="0"/>
      <w:autoSpaceDN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rsid w:val="00BD32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321A"/>
    <w:rPr>
      <w:rFonts w:ascii="Tahoma" w:hAnsi="Tahoma" w:cs="Tahoma"/>
      <w:sz w:val="16"/>
      <w:szCs w:val="16"/>
    </w:rPr>
  </w:style>
  <w:style w:type="paragraph" w:styleId="a7">
    <w:name w:val="List Paragraph"/>
    <w:basedOn w:val="a"/>
    <w:uiPriority w:val="34"/>
    <w:qFormat/>
    <w:rsid w:val="00BD321A"/>
    <w:pPr>
      <w:ind w:left="720"/>
      <w:contextualSpacing/>
    </w:pPr>
  </w:style>
  <w:style w:type="character" w:styleId="a8">
    <w:name w:val="FollowedHyperlink"/>
    <w:basedOn w:val="a0"/>
    <w:uiPriority w:val="99"/>
    <w:semiHidden/>
    <w:unhideWhenUsed/>
    <w:rsid w:val="00867A53"/>
    <w:rPr>
      <w:color w:val="954F72" w:themeColor="followedHyperlink"/>
      <w:u w:val="single"/>
    </w:rPr>
  </w:style>
  <w:style w:type="paragraph" w:styleId="a9">
    <w:name w:val="Revision"/>
    <w:hidden/>
    <w:uiPriority w:val="99"/>
    <w:semiHidden/>
    <w:rsid w:val="00A41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53E6454CF8BEBEACF79769E8AA0862D05BFE359E718407B1E766F49265CEDCDE32399021vCB2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671328D60BDFA0C0CF5E35BCA9E5A238C4A4994512B8802DD5A05F60307327343B6753E0EBBB7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946</TotalTime>
  <Pages>787</Pages>
  <Words>235392</Words>
  <Characters>1341737</Characters>
  <Application>Microsoft Office Word</Application>
  <DocSecurity>0</DocSecurity>
  <Lines>11181</Lines>
  <Paragraphs>3147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67</cp:revision>
  <dcterms:created xsi:type="dcterms:W3CDTF">2026-01-31T05:15:00Z</dcterms:created>
  <dcterms:modified xsi:type="dcterms:W3CDTF">2026-02-13T13:34:00Z</dcterms:modified>
</cp:coreProperties>
</file>