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B7E9" w14:textId="48234EB3" w:rsidR="00BB6925" w:rsidRPr="00E24714" w:rsidRDefault="00BB6925" w:rsidP="00FA002D">
      <w:pPr>
        <w:spacing w:after="360"/>
        <w:ind w:left="3629"/>
        <w:jc w:val="center"/>
        <w:rPr>
          <w:szCs w:val="24"/>
        </w:rPr>
      </w:pPr>
      <w:r w:rsidRPr="00E24714">
        <w:rPr>
          <w:szCs w:val="24"/>
        </w:rPr>
        <w:t xml:space="preserve">Приложение № </w:t>
      </w:r>
      <w:r w:rsidRPr="00BB6925">
        <w:rPr>
          <w:szCs w:val="24"/>
        </w:rPr>
        <w:t>2</w:t>
      </w:r>
      <w:r w:rsidRPr="00E24714">
        <w:rPr>
          <w:szCs w:val="24"/>
        </w:rPr>
        <w:br/>
        <w:t xml:space="preserve">к Правилам распределения между участниками внешнеторговой деятельности объемов тарифных квот в отношении мяса крупного рогатого скота </w:t>
      </w:r>
      <w:r>
        <w:rPr>
          <w:szCs w:val="24"/>
        </w:rPr>
        <w:br/>
      </w:r>
      <w:r w:rsidRPr="00E24714">
        <w:rPr>
          <w:szCs w:val="24"/>
        </w:rPr>
        <w:t xml:space="preserve">и мяса домашней птицы, установленных решением Коллегии Евразийской экономической комиссии </w:t>
      </w:r>
      <w:r>
        <w:rPr>
          <w:szCs w:val="24"/>
        </w:rPr>
        <w:br/>
      </w:r>
      <w:r w:rsidRPr="00E24714">
        <w:rPr>
          <w:szCs w:val="24"/>
        </w:rPr>
        <w:t xml:space="preserve">от 7 октября 2025 г. № 89 "Об установлении </w:t>
      </w:r>
      <w:r>
        <w:rPr>
          <w:szCs w:val="24"/>
        </w:rPr>
        <w:br/>
      </w:r>
      <w:r w:rsidRPr="00E24714">
        <w:rPr>
          <w:szCs w:val="24"/>
        </w:rPr>
        <w:t xml:space="preserve">на 2026 год тарифных квот в отношении </w:t>
      </w:r>
      <w:r>
        <w:rPr>
          <w:szCs w:val="24"/>
        </w:rPr>
        <w:br/>
      </w:r>
      <w:r w:rsidRPr="00E24714">
        <w:rPr>
          <w:szCs w:val="24"/>
        </w:rPr>
        <w:t xml:space="preserve">отдельных видов сельскохозяйственных </w:t>
      </w:r>
      <w:r>
        <w:rPr>
          <w:szCs w:val="24"/>
        </w:rPr>
        <w:br/>
      </w:r>
      <w:r w:rsidRPr="00E24714">
        <w:rPr>
          <w:szCs w:val="24"/>
        </w:rPr>
        <w:t xml:space="preserve">товаров, ввозимых на таможенную территорию Евразийского экономического союза, </w:t>
      </w:r>
      <w:r>
        <w:rPr>
          <w:szCs w:val="24"/>
        </w:rPr>
        <w:br/>
      </w:r>
      <w:r w:rsidRPr="00E24714">
        <w:rPr>
          <w:szCs w:val="24"/>
        </w:rPr>
        <w:t xml:space="preserve">а также объемов тарифных квот в отношении </w:t>
      </w:r>
      <w:r>
        <w:rPr>
          <w:szCs w:val="24"/>
        </w:rPr>
        <w:br/>
      </w:r>
      <w:r w:rsidRPr="00E24714">
        <w:rPr>
          <w:szCs w:val="24"/>
        </w:rPr>
        <w:t xml:space="preserve">этих товаров, ввозимых на территории </w:t>
      </w:r>
      <w:r>
        <w:rPr>
          <w:szCs w:val="24"/>
        </w:rPr>
        <w:br/>
      </w:r>
      <w:r w:rsidRPr="00E24714">
        <w:rPr>
          <w:szCs w:val="24"/>
        </w:rPr>
        <w:t>государств - членов Евразийского экономического союза" на 2026 год</w:t>
      </w:r>
    </w:p>
    <w:p w14:paraId="68558F4D" w14:textId="24770C62" w:rsidR="008F28F2" w:rsidRDefault="008F28F2" w:rsidP="00BF5696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1"/>
        <w:tblW w:w="91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863"/>
        <w:gridCol w:w="3685"/>
      </w:tblGrid>
      <w:tr w:rsidR="00BB6925" w:rsidRPr="00E907B7" w14:paraId="4CD540C8" w14:textId="77777777" w:rsidTr="00217A3A">
        <w:trPr>
          <w:jc w:val="center"/>
        </w:trPr>
        <w:tc>
          <w:tcPr>
            <w:tcW w:w="2552" w:type="dxa"/>
            <w:vAlign w:val="center"/>
          </w:tcPr>
          <w:p w14:paraId="7A6D5640" w14:textId="77777777" w:rsidR="00BB6925" w:rsidRPr="00E907B7" w:rsidRDefault="00BB6925" w:rsidP="001D47C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Штамп</w:t>
            </w:r>
            <w:r w:rsidRPr="00E907B7">
              <w:rPr>
                <w:rFonts w:cs="Times New Roman"/>
                <w:sz w:val="26"/>
                <w:szCs w:val="26"/>
              </w:rPr>
              <w:t xml:space="preserve"> организации </w:t>
            </w:r>
            <w:r w:rsidRPr="00E907B7">
              <w:rPr>
                <w:rFonts w:cs="Times New Roman"/>
                <w:sz w:val="26"/>
                <w:szCs w:val="26"/>
              </w:rPr>
              <w:br/>
              <w:t>(при наличии)</w:t>
            </w:r>
          </w:p>
        </w:tc>
        <w:tc>
          <w:tcPr>
            <w:tcW w:w="2863" w:type="dxa"/>
            <w:vAlign w:val="center"/>
          </w:tcPr>
          <w:p w14:paraId="4F92DC6C" w14:textId="77777777" w:rsidR="00BB6925" w:rsidRPr="00E907B7" w:rsidRDefault="00BB6925" w:rsidP="001D47C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501EE8C9" w14:textId="77777777" w:rsidR="00BB6925" w:rsidRPr="00E907B7" w:rsidRDefault="00BB6925" w:rsidP="001D47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7B7">
              <w:rPr>
                <w:rFonts w:cs="Times New Roman"/>
                <w:sz w:val="26"/>
                <w:szCs w:val="26"/>
              </w:rPr>
              <w:t xml:space="preserve">В Министерство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907B7">
              <w:rPr>
                <w:rFonts w:cs="Times New Roman"/>
                <w:sz w:val="26"/>
                <w:szCs w:val="26"/>
              </w:rPr>
              <w:t xml:space="preserve">сельского хозяйства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907B7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2066D8A" w14:textId="4C549632" w:rsidR="00517B50" w:rsidRPr="006A2A38" w:rsidRDefault="00D2789A" w:rsidP="00742F7C">
      <w:pPr>
        <w:spacing w:before="36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СПРАВКА</w:t>
      </w:r>
    </w:p>
    <w:p w14:paraId="603767A8" w14:textId="4A65EEF0" w:rsidR="006A2A38" w:rsidRPr="006A2A38" w:rsidRDefault="00D2789A" w:rsidP="00E67B5D">
      <w:pPr>
        <w:spacing w:after="36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2789A">
        <w:rPr>
          <w:rFonts w:cs="Times New Roman"/>
          <w:b/>
          <w:bCs/>
          <w:sz w:val="28"/>
          <w:szCs w:val="28"/>
        </w:rPr>
        <w:t xml:space="preserve">о наличии фактических производственных мощностей </w:t>
      </w:r>
      <w:r w:rsidR="00BB6925">
        <w:rPr>
          <w:rFonts w:cs="Times New Roman"/>
          <w:b/>
          <w:bCs/>
          <w:sz w:val="28"/>
          <w:szCs w:val="28"/>
        </w:rPr>
        <w:br/>
      </w:r>
      <w:r w:rsidRPr="00D2789A">
        <w:rPr>
          <w:rFonts w:cs="Times New Roman"/>
          <w:b/>
          <w:bCs/>
          <w:sz w:val="28"/>
          <w:szCs w:val="28"/>
        </w:rPr>
        <w:t xml:space="preserve">по переработке мяса крупного рогатого скота </w:t>
      </w:r>
      <w:r w:rsidR="00BB6925">
        <w:rPr>
          <w:rFonts w:cs="Times New Roman"/>
          <w:b/>
          <w:bCs/>
          <w:sz w:val="28"/>
          <w:szCs w:val="28"/>
        </w:rPr>
        <w:br/>
      </w:r>
      <w:r w:rsidRPr="00D2789A">
        <w:rPr>
          <w:rFonts w:cs="Times New Roman"/>
          <w:b/>
          <w:bCs/>
          <w:sz w:val="28"/>
          <w:szCs w:val="28"/>
        </w:rPr>
        <w:t>и (или) мяса домашней птицы</w:t>
      </w:r>
    </w:p>
    <w:p w14:paraId="2C1FF347" w14:textId="7757A128" w:rsidR="00D2789A" w:rsidRDefault="00D2789A" w:rsidP="00BB6925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77CE7B48" w14:textId="438C4DC5" w:rsidR="00D2789A" w:rsidRPr="00D2789A" w:rsidRDefault="00D2789A" w:rsidP="00BB6925">
      <w:pPr>
        <w:pBdr>
          <w:top w:val="single" w:sz="4" w:space="1" w:color="auto"/>
        </w:pBdr>
        <w:spacing w:after="360" w:line="240" w:lineRule="auto"/>
        <w:jc w:val="center"/>
        <w:rPr>
          <w:rFonts w:cs="Times New Roman"/>
          <w:sz w:val="20"/>
          <w:szCs w:val="20"/>
        </w:rPr>
      </w:pPr>
      <w:r w:rsidRPr="00D2789A">
        <w:rPr>
          <w:rFonts w:cs="Times New Roman"/>
          <w:sz w:val="20"/>
          <w:szCs w:val="20"/>
        </w:rPr>
        <w:t xml:space="preserve">(полное наименование организации и идентификационный номер налогоплательщика (ИНН) </w:t>
      </w:r>
      <w:r>
        <w:rPr>
          <w:rFonts w:cs="Times New Roman"/>
          <w:sz w:val="20"/>
          <w:szCs w:val="20"/>
        </w:rPr>
        <w:br/>
      </w:r>
      <w:r w:rsidRPr="00D2789A">
        <w:rPr>
          <w:rFonts w:cs="Times New Roman"/>
          <w:sz w:val="20"/>
          <w:szCs w:val="20"/>
        </w:rPr>
        <w:t xml:space="preserve">(для юридических лиц) либо фамилия, имя и отчество (при наличии) и идентификационный номер налогоплательщика (ИНН) согласно свидетельству о постановке на учет физического лица </w:t>
      </w:r>
      <w:r w:rsidR="00BB6925">
        <w:rPr>
          <w:rFonts w:cs="Times New Roman"/>
          <w:sz w:val="20"/>
          <w:szCs w:val="20"/>
        </w:rPr>
        <w:br/>
      </w:r>
      <w:r w:rsidRPr="00D2789A">
        <w:rPr>
          <w:rFonts w:cs="Times New Roman"/>
          <w:sz w:val="20"/>
          <w:szCs w:val="20"/>
        </w:rPr>
        <w:t>в налоговом органе (для индивидуальных предпринимателей)</w:t>
      </w:r>
    </w:p>
    <w:p w14:paraId="3FEDE416" w14:textId="132835B2" w:rsidR="00D2789A" w:rsidRPr="00D2789A" w:rsidRDefault="00D2789A" w:rsidP="00D2789A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 w:rsidRPr="00D2789A">
        <w:rPr>
          <w:rFonts w:cs="Times New Roman"/>
          <w:sz w:val="26"/>
          <w:szCs w:val="26"/>
        </w:rPr>
        <w:t xml:space="preserve">уведомляет о наличии по состоянию на  </w:t>
      </w:r>
      <w:r w:rsidRPr="00D2789A">
        <w:rPr>
          <w:rFonts w:cs="Times New Roman"/>
          <w:sz w:val="26"/>
          <w:szCs w:val="26"/>
        </w:rPr>
        <w:tab/>
        <w:t>фактических</w:t>
      </w:r>
    </w:p>
    <w:p w14:paraId="42FDA510" w14:textId="44C1D138" w:rsidR="00D2789A" w:rsidRPr="00D2789A" w:rsidRDefault="00D2789A" w:rsidP="00D2789A">
      <w:pPr>
        <w:pBdr>
          <w:top w:val="single" w:sz="4" w:space="1" w:color="auto"/>
        </w:pBdr>
        <w:spacing w:after="0" w:line="240" w:lineRule="auto"/>
        <w:ind w:left="4508" w:right="1531"/>
        <w:rPr>
          <w:rFonts w:cs="Times New Roman"/>
          <w:sz w:val="2"/>
          <w:szCs w:val="2"/>
        </w:rPr>
      </w:pPr>
    </w:p>
    <w:p w14:paraId="5A843A51" w14:textId="78CEE1A5" w:rsidR="00D2789A" w:rsidRPr="00D2789A" w:rsidRDefault="0069769A" w:rsidP="00D2789A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мощностей по переработке:</w:t>
      </w:r>
    </w:p>
    <w:tbl>
      <w:tblPr>
        <w:tblStyle w:val="1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9"/>
        <w:gridCol w:w="1134"/>
        <w:gridCol w:w="1475"/>
      </w:tblGrid>
      <w:tr w:rsidR="0075327A" w:rsidRPr="00E907B7" w14:paraId="12B25E47" w14:textId="77777777" w:rsidTr="00380173">
        <w:tc>
          <w:tcPr>
            <w:tcW w:w="4479" w:type="dxa"/>
            <w:tcMar>
              <w:left w:w="0" w:type="dxa"/>
            </w:tcMar>
            <w:vAlign w:val="bottom"/>
          </w:tcPr>
          <w:p w14:paraId="6BC1B453" w14:textId="79A89147" w:rsidR="0075327A" w:rsidRPr="00E907B7" w:rsidRDefault="00380173" w:rsidP="0075327A">
            <w:pPr>
              <w:rPr>
                <w:rFonts w:cs="Times New Roman"/>
                <w:sz w:val="26"/>
                <w:szCs w:val="26"/>
              </w:rPr>
            </w:pPr>
            <w:r w:rsidRPr="00380173">
              <w:rPr>
                <w:rFonts w:cs="Times New Roman"/>
                <w:sz w:val="26"/>
                <w:szCs w:val="26"/>
              </w:rPr>
              <w:t>мяса крупного рогатого скота в объеме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12FB6D6" w14:textId="77777777" w:rsidR="0075327A" w:rsidRPr="00E907B7" w:rsidRDefault="0075327A" w:rsidP="0038017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75" w:type="dxa"/>
            <w:vAlign w:val="bottom"/>
          </w:tcPr>
          <w:p w14:paraId="1E85EBC3" w14:textId="6664CFBD" w:rsidR="0075327A" w:rsidRPr="00E907B7" w:rsidRDefault="00380173" w:rsidP="00380173">
            <w:pPr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тонн в год;</w:t>
            </w:r>
          </w:p>
        </w:tc>
      </w:tr>
    </w:tbl>
    <w:p w14:paraId="221CB5B1" w14:textId="33B36097" w:rsidR="00D2789A" w:rsidRPr="00FB2773" w:rsidRDefault="00D2789A" w:rsidP="00D2789A">
      <w:pPr>
        <w:spacing w:after="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9"/>
        <w:gridCol w:w="1134"/>
        <w:gridCol w:w="1475"/>
      </w:tblGrid>
      <w:tr w:rsidR="00FB2773" w:rsidRPr="00E907B7" w14:paraId="7CD96D6D" w14:textId="77777777" w:rsidTr="00FB2773">
        <w:tc>
          <w:tcPr>
            <w:tcW w:w="3629" w:type="dxa"/>
            <w:tcMar>
              <w:left w:w="0" w:type="dxa"/>
            </w:tcMar>
            <w:vAlign w:val="bottom"/>
          </w:tcPr>
          <w:p w14:paraId="7294F9B7" w14:textId="5910CDF5" w:rsidR="00FB2773" w:rsidRPr="00E907B7" w:rsidRDefault="00FB2773" w:rsidP="008129D3">
            <w:pPr>
              <w:rPr>
                <w:rFonts w:cs="Times New Roman"/>
                <w:sz w:val="26"/>
                <w:szCs w:val="26"/>
              </w:rPr>
            </w:pPr>
            <w:r w:rsidRPr="00FB2773">
              <w:rPr>
                <w:rFonts w:cs="Times New Roman"/>
                <w:sz w:val="26"/>
                <w:szCs w:val="26"/>
              </w:rPr>
              <w:t>мяса домашней птицы в объеме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83CCD87" w14:textId="77777777" w:rsidR="00FB2773" w:rsidRPr="00E907B7" w:rsidRDefault="00FB2773" w:rsidP="008129D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75" w:type="dxa"/>
            <w:vAlign w:val="bottom"/>
          </w:tcPr>
          <w:p w14:paraId="2FA58B30" w14:textId="2DCC49CA" w:rsidR="00FB2773" w:rsidRPr="00E907B7" w:rsidRDefault="00FB2773" w:rsidP="008129D3">
            <w:pPr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тонн в год.</w:t>
            </w:r>
          </w:p>
        </w:tc>
      </w:tr>
    </w:tbl>
    <w:p w14:paraId="038D5F32" w14:textId="6189A893" w:rsidR="0069769A" w:rsidRPr="00BE5446" w:rsidRDefault="0069769A" w:rsidP="00742F7C">
      <w:pPr>
        <w:spacing w:after="360" w:line="240" w:lineRule="auto"/>
        <w:rPr>
          <w:rFonts w:cs="Times New Roman"/>
          <w:sz w:val="2"/>
          <w:szCs w:val="2"/>
        </w:rPr>
      </w:pPr>
    </w:p>
    <w:tbl>
      <w:tblPr>
        <w:tblW w:w="91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8"/>
        <w:gridCol w:w="284"/>
        <w:gridCol w:w="2608"/>
      </w:tblGrid>
      <w:tr w:rsidR="00CD17AA" w:rsidRPr="00CD17AA" w14:paraId="2CCAA4D3" w14:textId="77777777" w:rsidTr="00217A3A">
        <w:trPr>
          <w:jc w:val="center"/>
        </w:trPr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527B7" w14:textId="77777777" w:rsidR="00CD17AA" w:rsidRPr="00CD17AA" w:rsidRDefault="00CD17AA" w:rsidP="00F55FE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174D6" w14:textId="77777777" w:rsidR="00CD17AA" w:rsidRPr="00CD17AA" w:rsidRDefault="00CD17AA" w:rsidP="00F55FE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C4261" w14:textId="77777777" w:rsidR="00CD17AA" w:rsidRPr="00CD17AA" w:rsidRDefault="00CD17AA" w:rsidP="00F55FE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D17AA" w:rsidRPr="00CD17AA" w14:paraId="4B5695E9" w14:textId="77777777" w:rsidTr="00217A3A">
        <w:trPr>
          <w:jc w:val="center"/>
        </w:trPr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 w14:paraId="7521F87C" w14:textId="2502228A" w:rsidR="00CD17AA" w:rsidRPr="00CD17AA" w:rsidRDefault="000F0465" w:rsidP="00F55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465">
              <w:rPr>
                <w:sz w:val="20"/>
                <w:szCs w:val="20"/>
              </w:rPr>
              <w:t>(подпись заявителя или его уполномоченного представителя)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4691FA" w14:textId="77777777" w:rsidR="00CD17AA" w:rsidRPr="00D77E23" w:rsidRDefault="00CD17AA" w:rsidP="00F55FE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5AF113" w14:textId="477F90C9" w:rsidR="00CD17AA" w:rsidRPr="00CD17AA" w:rsidRDefault="000F0465" w:rsidP="00F55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14:paraId="481514C3" w14:textId="5562B687" w:rsidR="00E67B5D" w:rsidRPr="001D327C" w:rsidRDefault="001D327C" w:rsidP="00BB6925">
      <w:pPr>
        <w:spacing w:before="240" w:after="0" w:line="240" w:lineRule="auto"/>
        <w:ind w:left="28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МП (при наличии)</w:t>
      </w:r>
    </w:p>
    <w:p w14:paraId="29C830F5" w14:textId="77777777" w:rsidR="00ED52F3" w:rsidRPr="000845AE" w:rsidRDefault="00ED52F3" w:rsidP="00F55FE3">
      <w:pPr>
        <w:spacing w:after="0" w:line="240" w:lineRule="auto"/>
        <w:rPr>
          <w:sz w:val="26"/>
          <w:szCs w:val="26"/>
        </w:rPr>
      </w:pPr>
    </w:p>
    <w:sectPr w:rsidR="00ED52F3" w:rsidRPr="000845AE" w:rsidSect="00BF5696">
      <w:headerReference w:type="default" r:id="rId7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E3F2" w14:textId="77777777" w:rsidR="008E299D" w:rsidRDefault="008E299D" w:rsidP="00A53AA9">
      <w:pPr>
        <w:spacing w:after="0" w:line="240" w:lineRule="auto"/>
      </w:pPr>
      <w:r>
        <w:separator/>
      </w:r>
    </w:p>
  </w:endnote>
  <w:endnote w:type="continuationSeparator" w:id="0">
    <w:p w14:paraId="03F2735C" w14:textId="77777777" w:rsidR="008E299D" w:rsidRDefault="008E299D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E571" w14:textId="77777777" w:rsidR="008E299D" w:rsidRDefault="008E299D" w:rsidP="00A53AA9">
      <w:pPr>
        <w:spacing w:after="0" w:line="240" w:lineRule="auto"/>
      </w:pPr>
      <w:r>
        <w:separator/>
      </w:r>
    </w:p>
  </w:footnote>
  <w:footnote w:type="continuationSeparator" w:id="0">
    <w:p w14:paraId="6F77D5F8" w14:textId="77777777" w:rsidR="008E299D" w:rsidRDefault="008E299D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34D88"/>
    <w:rsid w:val="00071CB1"/>
    <w:rsid w:val="000776F7"/>
    <w:rsid w:val="000845AE"/>
    <w:rsid w:val="000854E2"/>
    <w:rsid w:val="000F0465"/>
    <w:rsid w:val="0016533B"/>
    <w:rsid w:val="00176F67"/>
    <w:rsid w:val="00185DF6"/>
    <w:rsid w:val="00187C72"/>
    <w:rsid w:val="00192F14"/>
    <w:rsid w:val="001C17BF"/>
    <w:rsid w:val="001C6D35"/>
    <w:rsid w:val="001D327C"/>
    <w:rsid w:val="001D4760"/>
    <w:rsid w:val="001F780F"/>
    <w:rsid w:val="00217A3A"/>
    <w:rsid w:val="00224E2B"/>
    <w:rsid w:val="00226C9E"/>
    <w:rsid w:val="00236867"/>
    <w:rsid w:val="00280023"/>
    <w:rsid w:val="0029449A"/>
    <w:rsid w:val="002C496B"/>
    <w:rsid w:val="002C7FF4"/>
    <w:rsid w:val="002D77B5"/>
    <w:rsid w:val="002F5B52"/>
    <w:rsid w:val="00313FC2"/>
    <w:rsid w:val="003416E1"/>
    <w:rsid w:val="003507CF"/>
    <w:rsid w:val="003670F7"/>
    <w:rsid w:val="00380173"/>
    <w:rsid w:val="003D448C"/>
    <w:rsid w:val="003E226B"/>
    <w:rsid w:val="00423CE7"/>
    <w:rsid w:val="00430878"/>
    <w:rsid w:val="004A0EF0"/>
    <w:rsid w:val="004B4BCB"/>
    <w:rsid w:val="00517B50"/>
    <w:rsid w:val="00596259"/>
    <w:rsid w:val="005C1735"/>
    <w:rsid w:val="00612C8D"/>
    <w:rsid w:val="006462C6"/>
    <w:rsid w:val="0069769A"/>
    <w:rsid w:val="006A2A38"/>
    <w:rsid w:val="006D2750"/>
    <w:rsid w:val="006E32BF"/>
    <w:rsid w:val="006E6269"/>
    <w:rsid w:val="006F2DBB"/>
    <w:rsid w:val="006F6E9E"/>
    <w:rsid w:val="006F7ACB"/>
    <w:rsid w:val="00705472"/>
    <w:rsid w:val="00740B78"/>
    <w:rsid w:val="00742F7C"/>
    <w:rsid w:val="0075327A"/>
    <w:rsid w:val="00777D27"/>
    <w:rsid w:val="00791EF0"/>
    <w:rsid w:val="007C216A"/>
    <w:rsid w:val="007E7547"/>
    <w:rsid w:val="007F3BCE"/>
    <w:rsid w:val="008248B8"/>
    <w:rsid w:val="00853C23"/>
    <w:rsid w:val="008E299D"/>
    <w:rsid w:val="008F28F2"/>
    <w:rsid w:val="008F36DE"/>
    <w:rsid w:val="00962574"/>
    <w:rsid w:val="00986B31"/>
    <w:rsid w:val="009B352B"/>
    <w:rsid w:val="009B4C64"/>
    <w:rsid w:val="009D533F"/>
    <w:rsid w:val="00A27D32"/>
    <w:rsid w:val="00A53AA9"/>
    <w:rsid w:val="00A92210"/>
    <w:rsid w:val="00AD6EAA"/>
    <w:rsid w:val="00AE1FD0"/>
    <w:rsid w:val="00AE4D44"/>
    <w:rsid w:val="00B01AA2"/>
    <w:rsid w:val="00B065E8"/>
    <w:rsid w:val="00B81744"/>
    <w:rsid w:val="00B90DE0"/>
    <w:rsid w:val="00BB6925"/>
    <w:rsid w:val="00BD54C5"/>
    <w:rsid w:val="00BE5446"/>
    <w:rsid w:val="00BF5696"/>
    <w:rsid w:val="00C17E43"/>
    <w:rsid w:val="00C2686A"/>
    <w:rsid w:val="00C327F9"/>
    <w:rsid w:val="00C40964"/>
    <w:rsid w:val="00C9486E"/>
    <w:rsid w:val="00CD17AA"/>
    <w:rsid w:val="00CE2A65"/>
    <w:rsid w:val="00CE4BE1"/>
    <w:rsid w:val="00D11584"/>
    <w:rsid w:val="00D2789A"/>
    <w:rsid w:val="00D77E23"/>
    <w:rsid w:val="00E5040F"/>
    <w:rsid w:val="00E521DF"/>
    <w:rsid w:val="00E67B5D"/>
    <w:rsid w:val="00E907B7"/>
    <w:rsid w:val="00EA2B95"/>
    <w:rsid w:val="00EC3C67"/>
    <w:rsid w:val="00ED52F3"/>
    <w:rsid w:val="00F01607"/>
    <w:rsid w:val="00F02FCC"/>
    <w:rsid w:val="00F36CDA"/>
    <w:rsid w:val="00F55FE3"/>
    <w:rsid w:val="00F7066A"/>
    <w:rsid w:val="00F84A17"/>
    <w:rsid w:val="00FA002D"/>
    <w:rsid w:val="00F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2025-12-15T07:47:00Z</cp:lastPrinted>
  <dcterms:created xsi:type="dcterms:W3CDTF">2024-12-13T08:14:00Z</dcterms:created>
  <dcterms:modified xsi:type="dcterms:W3CDTF">2025-12-15T13:00:00Z</dcterms:modified>
</cp:coreProperties>
</file>