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C9CC" w14:textId="5A865752" w:rsidR="00B41534" w:rsidRDefault="00B41534" w:rsidP="00D95ACF">
      <w:pPr>
        <w:spacing w:after="360"/>
        <w:ind w:left="5500" w:right="-2"/>
        <w:jc w:val="center"/>
        <w:rPr>
          <w:rFonts w:cs="Times New Roman"/>
          <w:szCs w:val="24"/>
        </w:rPr>
      </w:pPr>
      <w:r w:rsidRPr="00C83CEB">
        <w:rPr>
          <w:szCs w:val="24"/>
        </w:rPr>
        <w:t>Утверждено</w:t>
      </w:r>
      <w:r>
        <w:rPr>
          <w:szCs w:val="24"/>
        </w:rPr>
        <w:br/>
      </w:r>
      <w:r w:rsidRPr="00C83CEB">
        <w:rPr>
          <w:szCs w:val="24"/>
        </w:rPr>
        <w:t>приказом Министерства здравоохранения</w:t>
      </w:r>
      <w:r>
        <w:rPr>
          <w:szCs w:val="24"/>
        </w:rPr>
        <w:t xml:space="preserve"> Российской Федерации</w:t>
      </w:r>
      <w:r>
        <w:rPr>
          <w:szCs w:val="24"/>
        </w:rPr>
        <w:br/>
        <w:t>от 24 октября 2025 г. № 639н</w:t>
      </w:r>
    </w:p>
    <w:p w14:paraId="4F66FF9C" w14:textId="1EAF8145" w:rsidR="005E3247" w:rsidRDefault="00BA70D6" w:rsidP="002135D8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4DFEE6DE" w14:textId="61E6AD12" w:rsidR="00B41534" w:rsidRDefault="00B41534" w:rsidP="002135D8">
      <w:pPr>
        <w:spacing w:after="240"/>
        <w:ind w:left="5500"/>
        <w:jc w:val="center"/>
        <w:rPr>
          <w:rFonts w:cs="Times New Roman"/>
          <w:szCs w:val="24"/>
        </w:rPr>
      </w:pPr>
      <w:r w:rsidRPr="00B41534">
        <w:rPr>
          <w:rFonts w:cs="Times New Roman"/>
          <w:szCs w:val="24"/>
        </w:rPr>
        <w:t>В Межведомственную комиссию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B41534">
        <w:rPr>
          <w:rFonts w:cs="Times New Roman"/>
          <w:szCs w:val="24"/>
        </w:rPr>
        <w:t>по вопросам курортного дела</w:t>
      </w:r>
    </w:p>
    <w:p w14:paraId="698A88F8" w14:textId="75666AA0" w:rsidR="00B41534" w:rsidRPr="00B41534" w:rsidRDefault="00B41534" w:rsidP="005C762E">
      <w:pPr>
        <w:ind w:left="5018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Заявитель</w:t>
      </w:r>
      <w:r>
        <w:rPr>
          <w:rFonts w:cs="Times New Roman"/>
          <w:szCs w:val="24"/>
          <w:lang w:val="en-US"/>
        </w:rPr>
        <w:t>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835"/>
      </w:tblGrid>
      <w:tr w:rsidR="00B41534" w14:paraId="77B275C7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5CFE68A4" w14:textId="3C8CF866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Фамилия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(для физических лиц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и индивидуальных предпринимателей)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B4C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1B5C754C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08EB46EF" w14:textId="07224277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Имя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(для физических лиц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и индивидуальных предпринимателей)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3C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00276F14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3B7D4EEA" w14:textId="20D2A2A2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Отчество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(при наличии;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для физических лиц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и индивидуальных предпринимателей)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29C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04248931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6A79C51E" w14:textId="38D6CD71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Адрес</w:t>
            </w:r>
            <w:r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регистрации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по месту жительства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(месту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пребывания) </w:t>
            </w:r>
            <w:r w:rsidR="008F0C5C"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(для физических лиц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и индивидуальных предпринимателей)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EE7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66CBB850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1F5A7406" w14:textId="35167016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Полное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B41534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B41534">
              <w:rPr>
                <w:rFonts w:cs="Times New Roman"/>
                <w:szCs w:val="24"/>
              </w:rPr>
              <w:t>юридического</w:t>
            </w:r>
            <w:r w:rsidR="008F0C5C">
              <w:rPr>
                <w:rFonts w:cs="Times New Roman"/>
                <w:szCs w:val="24"/>
                <w:lang w:val="en-US"/>
              </w:rPr>
              <w:br/>
            </w:r>
            <w:r w:rsidRPr="00B41534">
              <w:rPr>
                <w:rFonts w:cs="Times New Roman"/>
                <w:szCs w:val="24"/>
              </w:rPr>
              <w:t>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692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4AC53767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473943A8" w14:textId="48007E4E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 xml:space="preserve">Адрес юридического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лица в пределах места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 xml:space="preserve">нахождения </w:t>
            </w:r>
            <w:r w:rsidR="008F0C5C"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(в соответствии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 xml:space="preserve">со сведениями, содержащимися </w:t>
            </w:r>
            <w:r w:rsidR="008F0C5C" w:rsidRPr="00FE16A6">
              <w:rPr>
                <w:rFonts w:cs="Times New Roman"/>
                <w:i/>
                <w:iCs/>
                <w:sz w:val="18"/>
                <w:szCs w:val="18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в ЕГРЮЛ</w:t>
            </w:r>
            <w:r w:rsidR="004B0A3C" w:rsidRPr="00FE16A6">
              <w:rPr>
                <w:rFonts w:cs="Times New Roman"/>
                <w:i/>
                <w:iCs/>
                <w:sz w:val="18"/>
                <w:szCs w:val="18"/>
              </w:rPr>
              <w:t> </w:t>
            </w:r>
            <w:r w:rsidR="004B0A3C" w:rsidRPr="00FE16A6">
              <w:rPr>
                <w:rStyle w:val="aa"/>
                <w:rFonts w:cs="Times New Roman"/>
                <w:i/>
                <w:iCs/>
                <w:sz w:val="18"/>
                <w:szCs w:val="18"/>
              </w:rPr>
              <w:footnoteReference w:customMarkFollows="1" w:id="1"/>
              <w:t>1</w:t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39A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29E2451B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33EDD319" w14:textId="51651F9C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ОГРН</w:t>
            </w:r>
            <w:r w:rsidR="004B0A3C">
              <w:rPr>
                <w:rFonts w:cs="Times New Roman"/>
                <w:szCs w:val="24"/>
              </w:rPr>
              <w:t> </w:t>
            </w:r>
            <w:r w:rsidR="004B0A3C">
              <w:rPr>
                <w:rStyle w:val="aa"/>
                <w:rFonts w:cs="Times New Roman"/>
                <w:szCs w:val="24"/>
              </w:rPr>
              <w:footnoteReference w:customMarkFollows="1" w:id="2"/>
              <w:t>2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(для юридических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28D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7E26C9BE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17BEA9BA" w14:textId="1C54F085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ОГРНИП</w:t>
            </w:r>
            <w:r w:rsidR="004B0A3C">
              <w:rPr>
                <w:rFonts w:cs="Times New Roman"/>
                <w:szCs w:val="24"/>
              </w:rPr>
              <w:t> </w:t>
            </w:r>
            <w:r w:rsidR="004B0A3C">
              <w:rPr>
                <w:rStyle w:val="aa"/>
                <w:rFonts w:cs="Times New Roman"/>
                <w:szCs w:val="24"/>
              </w:rPr>
              <w:footnoteReference w:customMarkFollows="1" w:id="3"/>
              <w:t>3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(для индивидуальных</w:t>
            </w:r>
            <w:r w:rsidRPr="00FE16A6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предпринимателей)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F2B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34FD502B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7A6C908C" w14:textId="3A919409" w:rsidR="00B41534" w:rsidRDefault="00B41534" w:rsidP="002135D8">
            <w:pPr>
              <w:keepNext/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ИНН</w:t>
            </w:r>
            <w:r w:rsidR="004B0A3C">
              <w:rPr>
                <w:rFonts w:cs="Times New Roman"/>
                <w:szCs w:val="24"/>
              </w:rPr>
              <w:t> </w:t>
            </w:r>
            <w:r w:rsidR="004B0A3C">
              <w:rPr>
                <w:rStyle w:val="aa"/>
                <w:rFonts w:cs="Times New Roman"/>
                <w:szCs w:val="24"/>
              </w:rPr>
              <w:footnoteReference w:customMarkFollows="1" w:id="4"/>
              <w:t>4</w:t>
            </w:r>
            <w:r w:rsidRPr="00B41534">
              <w:rPr>
                <w:rFonts w:cs="Times New Roman"/>
                <w:szCs w:val="24"/>
              </w:rPr>
              <w:t xml:space="preserve"> </w:t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C3A" w14:textId="77777777" w:rsidR="00B41534" w:rsidRDefault="00B41534" w:rsidP="002135D8">
            <w:pPr>
              <w:keepNext/>
              <w:rPr>
                <w:rFonts w:cs="Times New Roman"/>
                <w:szCs w:val="24"/>
              </w:rPr>
            </w:pPr>
          </w:p>
        </w:tc>
      </w:tr>
      <w:tr w:rsidR="00B41534" w14:paraId="2D696B06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303CC3FA" w14:textId="52B53C8E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СНИЛС</w:t>
            </w:r>
            <w:r w:rsidR="00F10B77">
              <w:rPr>
                <w:rFonts w:cs="Times New Roman"/>
                <w:szCs w:val="24"/>
              </w:rPr>
              <w:t> </w:t>
            </w:r>
            <w:r w:rsidR="00F10B77">
              <w:rPr>
                <w:rStyle w:val="aa"/>
                <w:rFonts w:cs="Times New Roman"/>
                <w:szCs w:val="24"/>
              </w:rPr>
              <w:footnoteReference w:customMarkFollows="1" w:id="5"/>
              <w:t>5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(для физических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95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3E657DC6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28717E10" w14:textId="505BF618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lastRenderedPageBreak/>
              <w:t>КИ</w:t>
            </w:r>
            <w:r>
              <w:rPr>
                <w:rFonts w:cs="Times New Roman"/>
                <w:szCs w:val="24"/>
              </w:rPr>
              <w:t>О</w:t>
            </w:r>
            <w:r w:rsidR="00F10B77">
              <w:rPr>
                <w:rFonts w:cs="Times New Roman"/>
                <w:szCs w:val="24"/>
              </w:rPr>
              <w:t> </w:t>
            </w:r>
            <w:r w:rsidR="00F10B77">
              <w:rPr>
                <w:rStyle w:val="aa"/>
                <w:rFonts w:cs="Times New Roman"/>
                <w:szCs w:val="24"/>
              </w:rPr>
              <w:footnoteReference w:customMarkFollows="1" w:id="6"/>
              <w:t>6</w:t>
            </w:r>
            <w:r w:rsidRPr="00B41534">
              <w:rPr>
                <w:rFonts w:cs="Times New Roman"/>
                <w:szCs w:val="24"/>
              </w:rPr>
              <w:t xml:space="preserve"> </w:t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  <w:r w:rsidRPr="00B41534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8F0C5C">
              <w:rPr>
                <w:rFonts w:cs="Times New Roman"/>
                <w:szCs w:val="24"/>
              </w:rPr>
              <w:t>название страны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9D1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3A308D05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211830BD" w14:textId="778E886E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Адрес для</w:t>
            </w:r>
            <w:r>
              <w:rPr>
                <w:rFonts w:cs="Times New Roman"/>
                <w:szCs w:val="24"/>
              </w:rPr>
              <w:t xml:space="preserve"> </w:t>
            </w:r>
            <w:r w:rsidRPr="00B41534">
              <w:rPr>
                <w:rFonts w:cs="Times New Roman"/>
                <w:szCs w:val="24"/>
              </w:rPr>
              <w:t>направления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B41534">
              <w:rPr>
                <w:rFonts w:cs="Times New Roman"/>
                <w:szCs w:val="24"/>
              </w:rPr>
              <w:t>корреспонденции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978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51427D4B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20E7E3A0" w14:textId="411FE8BF" w:rsidR="00B41534" w:rsidRDefault="00B41534" w:rsidP="00B41534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Контактный</w:t>
            </w:r>
            <w:r>
              <w:rPr>
                <w:rFonts w:cs="Times New Roman"/>
                <w:szCs w:val="24"/>
              </w:rPr>
              <w:t xml:space="preserve">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>номер телефона</w:t>
            </w:r>
            <w:r>
              <w:rPr>
                <w:rFonts w:cs="Times New Roman"/>
                <w:szCs w:val="24"/>
              </w:rPr>
              <w:br/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502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  <w:tr w:rsidR="00B41534" w14:paraId="1BEAF47B" w14:textId="77777777" w:rsidTr="008F0C5C">
        <w:trPr>
          <w:jc w:val="right"/>
        </w:trPr>
        <w:tc>
          <w:tcPr>
            <w:tcW w:w="2098" w:type="dxa"/>
            <w:tcBorders>
              <w:right w:val="single" w:sz="4" w:space="0" w:color="auto"/>
            </w:tcBorders>
          </w:tcPr>
          <w:p w14:paraId="209ECE21" w14:textId="6AFB7C69" w:rsidR="00B41534" w:rsidRDefault="00B41534" w:rsidP="00C73369">
            <w:pPr>
              <w:rPr>
                <w:rFonts w:cs="Times New Roman"/>
                <w:szCs w:val="24"/>
              </w:rPr>
            </w:pPr>
            <w:r w:rsidRPr="00B41534">
              <w:rPr>
                <w:rFonts w:cs="Times New Roman"/>
                <w:szCs w:val="24"/>
              </w:rPr>
              <w:t>Адрес</w:t>
            </w:r>
            <w:r w:rsidR="00C73369">
              <w:rPr>
                <w:rFonts w:cs="Times New Roman"/>
                <w:szCs w:val="24"/>
              </w:rPr>
              <w:t xml:space="preserve"> </w:t>
            </w:r>
            <w:r w:rsidR="008F0C5C">
              <w:rPr>
                <w:rFonts w:cs="Times New Roman"/>
                <w:szCs w:val="24"/>
              </w:rPr>
              <w:br/>
            </w:r>
            <w:r w:rsidRPr="00B41534">
              <w:rPr>
                <w:rFonts w:cs="Times New Roman"/>
                <w:szCs w:val="24"/>
              </w:rPr>
              <w:t>электронной</w:t>
            </w:r>
            <w:r w:rsidR="00C73369">
              <w:rPr>
                <w:rFonts w:cs="Times New Roman"/>
                <w:szCs w:val="24"/>
              </w:rPr>
              <w:t xml:space="preserve"> </w:t>
            </w:r>
            <w:r w:rsidR="008F0C5C">
              <w:rPr>
                <w:rFonts w:cs="Times New Roman"/>
                <w:szCs w:val="24"/>
              </w:rPr>
              <w:br/>
            </w:r>
            <w:r w:rsidR="00C73369">
              <w:rPr>
                <w:rFonts w:cs="Times New Roman"/>
                <w:szCs w:val="24"/>
              </w:rPr>
              <w:t>почты</w:t>
            </w:r>
            <w:r w:rsidRPr="00B41534">
              <w:rPr>
                <w:rFonts w:cs="Times New Roman"/>
                <w:szCs w:val="24"/>
              </w:rPr>
              <w:t xml:space="preserve"> </w:t>
            </w:r>
            <w:r w:rsidRPr="00FE16A6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C4B" w14:textId="77777777" w:rsidR="00B41534" w:rsidRDefault="00B41534" w:rsidP="00422BE8">
            <w:pPr>
              <w:rPr>
                <w:rFonts w:cs="Times New Roman"/>
                <w:szCs w:val="24"/>
              </w:rPr>
            </w:pPr>
          </w:p>
        </w:tc>
      </w:tr>
    </w:tbl>
    <w:p w14:paraId="00245EF8" w14:textId="77777777" w:rsidR="00F73223" w:rsidRPr="00FC065B" w:rsidRDefault="00F73223" w:rsidP="00F73223">
      <w:pPr>
        <w:spacing w:before="240" w:after="12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FC065B">
        <w:rPr>
          <w:rFonts w:cs="Times New Roman"/>
          <w:b/>
          <w:bCs/>
          <w:spacing w:val="60"/>
          <w:sz w:val="26"/>
          <w:szCs w:val="26"/>
        </w:rPr>
        <w:t>ЗАЯВЛЕНИЕ</w:t>
      </w:r>
    </w:p>
    <w:p w14:paraId="1B82E67B" w14:textId="60FB90B6" w:rsidR="005E3247" w:rsidRPr="00F73223" w:rsidRDefault="00F73223" w:rsidP="00F73223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F73223">
        <w:rPr>
          <w:rFonts w:cs="Times New Roman"/>
          <w:b/>
          <w:bCs/>
          <w:sz w:val="26"/>
          <w:szCs w:val="26"/>
        </w:rPr>
        <w:t>о признании лечебного свойства природного лечебного ресурса</w:t>
      </w:r>
      <w:r>
        <w:rPr>
          <w:rFonts w:cs="Times New Roman"/>
          <w:b/>
          <w:bCs/>
          <w:sz w:val="26"/>
          <w:szCs w:val="26"/>
        </w:rPr>
        <w:br/>
      </w:r>
      <w:r w:rsidRPr="00F73223">
        <w:rPr>
          <w:rFonts w:cs="Times New Roman"/>
          <w:b/>
          <w:bCs/>
          <w:sz w:val="26"/>
          <w:szCs w:val="26"/>
        </w:rPr>
        <w:t>истощенным (утраченным)</w:t>
      </w:r>
    </w:p>
    <w:p w14:paraId="33926446" w14:textId="69621FA4" w:rsidR="005E3247" w:rsidRDefault="00BB7375" w:rsidP="00911C0C">
      <w:pPr>
        <w:jc w:val="both"/>
        <w:rPr>
          <w:rFonts w:cs="Times New Roman"/>
          <w:szCs w:val="24"/>
        </w:rPr>
      </w:pPr>
      <w:r w:rsidRPr="00BB7375">
        <w:rPr>
          <w:rFonts w:cs="Times New Roman"/>
          <w:szCs w:val="24"/>
        </w:rPr>
        <w:t xml:space="preserve">Прошу признать лечебное свойство природного лечебного ресурса истощенным (утраченным) </w:t>
      </w:r>
      <w:r>
        <w:rPr>
          <w:rFonts w:cs="Times New Roman"/>
          <w:szCs w:val="24"/>
        </w:rPr>
        <w:br/>
      </w:r>
      <w:r w:rsidRPr="00BB7375">
        <w:rPr>
          <w:rFonts w:cs="Times New Roman"/>
          <w:szCs w:val="24"/>
        </w:rPr>
        <w:t>в отношении: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962425" w14:paraId="1D5E33BC" w14:textId="77777777" w:rsidTr="0096242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5F9" w14:textId="77777777" w:rsidR="00962425" w:rsidRDefault="0096242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FFA4B5" w14:textId="247ECD01" w:rsidR="00962425" w:rsidRDefault="00962425" w:rsidP="00962425">
            <w:pPr>
              <w:ind w:left="170"/>
              <w:rPr>
                <w:rFonts w:cs="Times New Roman"/>
                <w:szCs w:val="24"/>
              </w:rPr>
            </w:pPr>
            <w:r w:rsidRPr="00962425">
              <w:rPr>
                <w:rFonts w:cs="Times New Roman"/>
                <w:szCs w:val="24"/>
              </w:rPr>
              <w:t>Минеральных вод:</w:t>
            </w:r>
          </w:p>
        </w:tc>
      </w:tr>
    </w:tbl>
    <w:p w14:paraId="15A25A5D" w14:textId="29FB6BF8" w:rsidR="005E3247" w:rsidRPr="00911C0C" w:rsidRDefault="005E3247" w:rsidP="00BE381D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010AC2" w14:paraId="07B90E2C" w14:textId="77777777" w:rsidTr="00C06D40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F5EB0" w14:textId="1DB0E406" w:rsidR="00010AC2" w:rsidRDefault="00010AC2" w:rsidP="006975F7">
            <w:pPr>
              <w:ind w:right="85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ресурсов, указанных в пункте 2 статьи 2</w:t>
            </w:r>
            <w:r>
              <w:rPr>
                <w:rFonts w:cs="Times New Roman"/>
                <w:szCs w:val="24"/>
              </w:rPr>
              <w:t>.1</w:t>
            </w:r>
            <w:r w:rsidRPr="00911C0C">
              <w:rPr>
                <w:rFonts w:cs="Times New Roman"/>
                <w:szCs w:val="24"/>
              </w:rPr>
              <w:t xml:space="preserve"> Федерального закона от 23 февраля 1995 г. № 26-ФЗ «О природных лечебных ресурсах, лечебно-оздоровительных местностях </w:t>
            </w:r>
            <w:r>
              <w:rPr>
                <w:rFonts w:cs="Times New Roman"/>
                <w:szCs w:val="24"/>
              </w:rPr>
              <w:br/>
            </w:r>
            <w:r w:rsidRPr="00911C0C">
              <w:rPr>
                <w:rFonts w:cs="Times New Roman"/>
                <w:szCs w:val="24"/>
              </w:rPr>
              <w:t>и курортах», их характеристиками, утвержденной приказом Министерства здравоохранения Российской Федерации от 27 марта 2024 г. № 14</w:t>
            </w:r>
            <w:r w:rsidR="00974DFB">
              <w:rPr>
                <w:rFonts w:cs="Times New Roman"/>
                <w:szCs w:val="24"/>
              </w:rPr>
              <w:t>3</w:t>
            </w:r>
            <w:r w:rsidRPr="00911C0C">
              <w:rPr>
                <w:rFonts w:cs="Times New Roman"/>
                <w:szCs w:val="24"/>
              </w:rPr>
              <w:t>н</w:t>
            </w:r>
            <w:r w:rsidRPr="006975F7">
              <w:rPr>
                <w:rFonts w:cs="Times New Roman"/>
                <w:szCs w:val="24"/>
              </w:rPr>
              <w:t> </w:t>
            </w:r>
            <w:r>
              <w:rPr>
                <w:rStyle w:val="aa"/>
                <w:rFonts w:cs="Times New Roman"/>
                <w:szCs w:val="24"/>
              </w:rPr>
              <w:footnoteReference w:customMarkFollows="1" w:id="7"/>
              <w:t>7</w:t>
            </w:r>
            <w:r w:rsidRPr="00911C0C">
              <w:rPr>
                <w:rFonts w:cs="Times New Roman"/>
                <w:szCs w:val="24"/>
              </w:rPr>
              <w:t xml:space="preserve"> (далее </w:t>
            </w:r>
            <w:r>
              <w:rPr>
                <w:rFonts w:cs="Times New Roman"/>
                <w:szCs w:val="24"/>
              </w:rPr>
              <w:t>–</w:t>
            </w:r>
            <w:r w:rsidRPr="00911C0C">
              <w:rPr>
                <w:rFonts w:cs="Times New Roman"/>
                <w:szCs w:val="24"/>
              </w:rPr>
              <w:t xml:space="preserve"> Классификация природных лечебных ресурсов) согласно данным государственного реестра курортного фонда Российской Федерации (далее </w:t>
            </w:r>
            <w:r>
              <w:rPr>
                <w:rFonts w:cs="Times New Roman"/>
                <w:szCs w:val="24"/>
              </w:rPr>
              <w:t>–</w:t>
            </w:r>
            <w:r w:rsidRPr="00911C0C">
              <w:rPr>
                <w:rFonts w:cs="Times New Roman"/>
                <w:szCs w:val="24"/>
              </w:rPr>
              <w:t xml:space="preserve"> Реестр)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3C1BFA" w14:textId="77777777" w:rsidR="00010AC2" w:rsidRDefault="00010AC2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010AC2" w14:paraId="3F617E1B" w14:textId="77777777" w:rsidTr="002135D8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587A8" w14:textId="07BF7FB0" w:rsidR="00010AC2" w:rsidRPr="00911C0C" w:rsidRDefault="00010AC2" w:rsidP="00911C0C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433553" w14:textId="77777777" w:rsidR="00010AC2" w:rsidRDefault="00010AC2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010AC2" w14:paraId="3207A900" w14:textId="77777777" w:rsidTr="00006D52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F6C67" w14:textId="3C020C8E" w:rsidR="00010AC2" w:rsidRPr="00911C0C" w:rsidRDefault="00010AC2" w:rsidP="00911C0C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EA63A" w14:textId="0FFE32A3" w:rsidR="00010AC2" w:rsidRDefault="00010AC2" w:rsidP="002C4AC8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BCDD2" w14:textId="77777777" w:rsidR="00010AC2" w:rsidRDefault="00010AC2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3E03C775" w14:textId="77777777" w:rsidR="00010AC2" w:rsidRDefault="00010AC2" w:rsidP="00422BE8">
            <w:pPr>
              <w:rPr>
                <w:rFonts w:cs="Times New Roman"/>
                <w:szCs w:val="24"/>
              </w:rPr>
            </w:pPr>
          </w:p>
        </w:tc>
      </w:tr>
      <w:tr w:rsidR="00010AC2" w14:paraId="308EC167" w14:textId="77777777" w:rsidTr="00006D52">
        <w:trPr>
          <w:jc w:val="right"/>
        </w:trPr>
        <w:tc>
          <w:tcPr>
            <w:tcW w:w="38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93BAC" w14:textId="0E610B7A" w:rsidR="00010AC2" w:rsidRPr="00911C0C" w:rsidRDefault="00010AC2" w:rsidP="00911C0C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303EF" w14:textId="42C78367" w:rsidR="00010AC2" w:rsidRDefault="00010AC2" w:rsidP="002C4AC8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2FAC87B" w14:textId="77777777" w:rsidR="00010AC2" w:rsidRDefault="00010AC2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9FCA9" w14:textId="77777777" w:rsidR="00010AC2" w:rsidRDefault="00010AC2" w:rsidP="00422BE8">
            <w:pPr>
              <w:rPr>
                <w:rFonts w:cs="Times New Roman"/>
                <w:szCs w:val="24"/>
              </w:rPr>
            </w:pPr>
          </w:p>
        </w:tc>
      </w:tr>
      <w:tr w:rsidR="00010AC2" w14:paraId="00B84C5E" w14:textId="77777777" w:rsidTr="00006D52">
        <w:trPr>
          <w:jc w:val="right"/>
        </w:trPr>
        <w:tc>
          <w:tcPr>
            <w:tcW w:w="38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D8CE7" w14:textId="705283D1" w:rsidR="00010AC2" w:rsidRPr="00911C0C" w:rsidRDefault="00010AC2" w:rsidP="00911C0C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A35302" w14:textId="4D6741ED" w:rsidR="00010AC2" w:rsidRDefault="00010AC2" w:rsidP="00387109">
            <w:pPr>
              <w:keepLines/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федерального государственного бюджетного учреждения</w:t>
            </w:r>
            <w:r>
              <w:rPr>
                <w:rFonts w:cs="Times New Roman"/>
                <w:szCs w:val="24"/>
              </w:rPr>
              <w:br/>
              <w:t>(далее – ФГБУ)</w:t>
            </w:r>
          </w:p>
        </w:tc>
        <w:tc>
          <w:tcPr>
            <w:tcW w:w="2948" w:type="dxa"/>
          </w:tcPr>
          <w:p w14:paraId="32B44C71" w14:textId="77777777" w:rsidR="00010AC2" w:rsidRDefault="00010AC2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49E5674A" w14:textId="77777777" w:rsidR="00010AC2" w:rsidRDefault="00010AC2" w:rsidP="00422BE8">
            <w:pPr>
              <w:rPr>
                <w:rFonts w:cs="Times New Roman"/>
                <w:szCs w:val="24"/>
              </w:rPr>
            </w:pPr>
          </w:p>
        </w:tc>
      </w:tr>
    </w:tbl>
    <w:p w14:paraId="2D69C56A" w14:textId="4DC72F73" w:rsidR="003A54A8" w:rsidRPr="006473E7" w:rsidRDefault="003A54A8" w:rsidP="00BE381D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B97253" w14:paraId="05DCA54B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4138C" w14:textId="77777777" w:rsidR="00B97253" w:rsidRDefault="00B97253" w:rsidP="00BA444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1AEB182" w14:textId="3887C764" w:rsidR="00B97253" w:rsidRDefault="00B97253" w:rsidP="00FE16A6">
            <w:pPr>
              <w:keepNext/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Лечебных грязей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6D74349A" w14:textId="1E12F261" w:rsidR="003A54A8" w:rsidRPr="006473E7" w:rsidRDefault="003A54A8" w:rsidP="00FE16A6">
      <w:pPr>
        <w:keepNext/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C13C73" w14:paraId="3BACF90B" w14:textId="77777777" w:rsidTr="00C13C73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E8753" w14:textId="0EFD5563" w:rsidR="00C13C73" w:rsidRDefault="00C13C73" w:rsidP="006975F7">
            <w:pPr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2A9543" w14:textId="77777777" w:rsidR="00C13C73" w:rsidRDefault="00C13C73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C13C73" w14:paraId="7D2B9BA3" w14:textId="77777777" w:rsidTr="00C13C73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DC55" w14:textId="77777777" w:rsidR="00C13C73" w:rsidRPr="00911C0C" w:rsidRDefault="00C13C73" w:rsidP="00422BE8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A5A158" w14:textId="77777777" w:rsidR="00C13C73" w:rsidRDefault="00C13C73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C13C73" w14:paraId="5B3F93EB" w14:textId="77777777" w:rsidTr="00BE37A7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4738E7" w14:textId="00F34304" w:rsidR="00C13C73" w:rsidRPr="00911C0C" w:rsidRDefault="00C13C73" w:rsidP="00422BE8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ED347" w14:textId="311A846D" w:rsidR="00C13C73" w:rsidRDefault="00C13C73" w:rsidP="00422BE8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49DC3112" w14:textId="77777777" w:rsidR="00C13C73" w:rsidRDefault="00C13C73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1F53570F" w14:textId="77777777" w:rsidR="00C13C73" w:rsidRDefault="00C13C73" w:rsidP="00422BE8">
            <w:pPr>
              <w:rPr>
                <w:rFonts w:cs="Times New Roman"/>
                <w:szCs w:val="24"/>
              </w:rPr>
            </w:pPr>
          </w:p>
        </w:tc>
      </w:tr>
      <w:tr w:rsidR="00C13C73" w14:paraId="7A950530" w14:textId="77777777" w:rsidTr="00BE37A7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0CFEB7ED" w14:textId="57660C50" w:rsidR="00C13C73" w:rsidRPr="00911C0C" w:rsidRDefault="00C13C73" w:rsidP="00422BE8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2AE61" w14:textId="77777777" w:rsidR="00C13C73" w:rsidRDefault="00C13C73" w:rsidP="00422BE8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D488A50" w14:textId="77777777" w:rsidR="00C13C73" w:rsidRDefault="00C13C73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F1F6B" w14:textId="77777777" w:rsidR="00C13C73" w:rsidRDefault="00C13C73" w:rsidP="00422BE8">
            <w:pPr>
              <w:rPr>
                <w:rFonts w:cs="Times New Roman"/>
                <w:szCs w:val="24"/>
              </w:rPr>
            </w:pPr>
          </w:p>
        </w:tc>
      </w:tr>
      <w:tr w:rsidR="00C13C73" w14:paraId="7B7DD8D7" w14:textId="77777777" w:rsidTr="00BE37A7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F500EB" w14:textId="08176E9A" w:rsidR="00C13C73" w:rsidRPr="00911C0C" w:rsidRDefault="00C13C73" w:rsidP="00422BE8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6F310239" w14:textId="045CDA7F" w:rsidR="00C13C73" w:rsidRDefault="00C13C73" w:rsidP="00422BE8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462F3027" w14:textId="77777777" w:rsidR="00C13C73" w:rsidRDefault="00C13C73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1B57344B" w14:textId="77777777" w:rsidR="00C13C73" w:rsidRDefault="00C13C73" w:rsidP="00422BE8">
            <w:pPr>
              <w:rPr>
                <w:rFonts w:cs="Times New Roman"/>
                <w:szCs w:val="24"/>
              </w:rPr>
            </w:pPr>
          </w:p>
        </w:tc>
      </w:tr>
    </w:tbl>
    <w:p w14:paraId="57E94595" w14:textId="7464D222" w:rsidR="003A54A8" w:rsidRPr="0055327C" w:rsidRDefault="003A54A8" w:rsidP="00BE381D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4B0A3C" w14:paraId="5134E2FC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29D2" w14:textId="77777777" w:rsidR="004B0A3C" w:rsidRDefault="004B0A3C" w:rsidP="00BA44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5964729" w14:textId="1F2DC046" w:rsidR="004B0A3C" w:rsidRDefault="004B0A3C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Рапы лиманов и озер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5ADE5058" w14:textId="1DBD32B0" w:rsidR="00911C0C" w:rsidRPr="0055327C" w:rsidRDefault="00911C0C" w:rsidP="00BE381D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BF7835" w14:paraId="0C9008DF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EB4EC" w14:textId="77777777" w:rsidR="00BF7835" w:rsidRDefault="00BF7835" w:rsidP="007D7984">
            <w:pPr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EF7608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21A4FAD8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0FF1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3627E2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4F2AF7E1" w14:textId="77777777" w:rsidTr="007D7984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38001E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95BF5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20F9B6C6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26E58BA5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4E8F64C0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3E7462C2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D7529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438460B7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1682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4C266F8E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E18E65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4C48F06B" w14:textId="7936DA81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253C12DD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0CAC6189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</w:tbl>
    <w:p w14:paraId="64C36C10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4B0A3C" w14:paraId="0212ECC6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8E4F" w14:textId="77777777" w:rsidR="004B0A3C" w:rsidRDefault="004B0A3C" w:rsidP="00BA44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E014724" w14:textId="03FC6289" w:rsidR="004B0A3C" w:rsidRDefault="004B0A3C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Бишо</w:t>
            </w:r>
            <w:r w:rsidR="00940C07">
              <w:rPr>
                <w:rFonts w:cs="Times New Roman"/>
                <w:szCs w:val="24"/>
              </w:rPr>
              <w:t>фит</w:t>
            </w:r>
            <w:r>
              <w:rPr>
                <w:rFonts w:cs="Times New Roman"/>
                <w:szCs w:val="24"/>
              </w:rPr>
              <w:t>а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2B12205A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BF7835" w14:paraId="72377562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2698F" w14:textId="77777777" w:rsidR="00BF7835" w:rsidRDefault="00BF7835" w:rsidP="007D7984">
            <w:pPr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E87E07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49A2E0C4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F1C3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09AF9C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38B6761C" w14:textId="77777777" w:rsidTr="007D7984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95AB07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EEDA1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4D7F1B45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2046018E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19E6094D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4ADDDBA0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F5F98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6431538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1FEBA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55F304DC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FF9FBF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71A034E1" w14:textId="486972AF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2A199B6B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336C1F21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</w:tbl>
    <w:p w14:paraId="57DFA457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4B0A3C" w14:paraId="4F6C3041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76D9" w14:textId="77777777" w:rsidR="004B0A3C" w:rsidRDefault="004B0A3C" w:rsidP="00BA44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1CC231F" w14:textId="32C61E3E" w:rsidR="004B0A3C" w:rsidRDefault="004B0A3C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Лечебных солей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04841F35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BF7835" w14:paraId="59987AC6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E5DE3" w14:textId="77777777" w:rsidR="00BF7835" w:rsidRDefault="00BF7835" w:rsidP="007D7984">
            <w:pPr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34B1DF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3EF7E668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AD1B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3B9CB7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4D13F4CB" w14:textId="77777777" w:rsidTr="007D7984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4EFA06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A94A4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4B8536F6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509A5DF9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31253C7E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11A2F9B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1F55C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473EA024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25720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42E62D48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8E8DC1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03E1191B" w14:textId="10618C1A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6D8CDB2D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4FC13A4B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</w:tbl>
    <w:p w14:paraId="6891DCF2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88"/>
      </w:tblGrid>
      <w:tr w:rsidR="004B0A3C" w14:paraId="037E966C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1CEF" w14:textId="77777777" w:rsidR="004B0A3C" w:rsidRDefault="004B0A3C" w:rsidP="00BA44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88" w:type="dxa"/>
            <w:tcBorders>
              <w:left w:val="single" w:sz="4" w:space="0" w:color="auto"/>
            </w:tcBorders>
          </w:tcPr>
          <w:p w14:paraId="3720E1AE" w14:textId="65F5D736" w:rsidR="004B0A3C" w:rsidRDefault="004B0A3C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Лечебных природных газов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2A5D6848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BF7835" w14:paraId="1298C463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3FB6D" w14:textId="77777777" w:rsidR="00BF7835" w:rsidRDefault="00BF7835" w:rsidP="007D7984">
            <w:pPr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B13705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02A6F40C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2D053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EEC922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4171AB9A" w14:textId="77777777" w:rsidTr="007D7984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ED29E7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D6FF0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536C460B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7BC7F793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4C4EB639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40D10DAF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CB24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32ABF261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E45F6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09EED8B2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2B189F8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700699BA" w14:textId="094883D6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48445BF9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0189437E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</w:tbl>
    <w:p w14:paraId="368BE6D1" w14:textId="77777777" w:rsidR="004B0A3C" w:rsidRPr="0055327C" w:rsidRDefault="004B0A3C" w:rsidP="004B0A3C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118"/>
      </w:tblGrid>
      <w:tr w:rsidR="004B0A3C" w14:paraId="6CF71BD1" w14:textId="77777777" w:rsidTr="00BA44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2A948" w14:textId="77777777" w:rsidR="004B0A3C" w:rsidRDefault="004B0A3C" w:rsidP="00BA444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CC50254" w14:textId="46335721" w:rsidR="004B0A3C" w:rsidRDefault="004B0A3C" w:rsidP="00FA6746">
            <w:pPr>
              <w:keepNext/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Лечебного климата</w:t>
            </w:r>
            <w:r w:rsidRPr="00962425">
              <w:rPr>
                <w:rFonts w:cs="Times New Roman"/>
                <w:szCs w:val="24"/>
              </w:rPr>
              <w:t>:</w:t>
            </w:r>
          </w:p>
        </w:tc>
      </w:tr>
    </w:tbl>
    <w:p w14:paraId="5EF30FD1" w14:textId="77777777" w:rsidR="004B0A3C" w:rsidRPr="0055327C" w:rsidRDefault="004B0A3C" w:rsidP="00FA6746">
      <w:pPr>
        <w:keepNext/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55"/>
        <w:gridCol w:w="2324"/>
        <w:gridCol w:w="2948"/>
        <w:gridCol w:w="170"/>
      </w:tblGrid>
      <w:tr w:rsidR="00BF7835" w14:paraId="0E155014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BE6AE" w14:textId="77777777" w:rsidR="00BF7835" w:rsidRDefault="00BF7835" w:rsidP="00FA6746">
            <w:pPr>
              <w:keepNext/>
              <w:ind w:right="85"/>
              <w:jc w:val="both"/>
              <w:rPr>
                <w:rFonts w:cs="Times New Roman"/>
                <w:szCs w:val="24"/>
              </w:rPr>
            </w:pPr>
            <w:r w:rsidRPr="007A18A4">
              <w:rPr>
                <w:rFonts w:cs="Times New Roman"/>
                <w:szCs w:val="24"/>
              </w:rPr>
              <w:t>классификационная характеристика в соответствии с Классификацией природных лечебных ресурсов согласно данным Реестра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CD612A" w14:textId="77777777" w:rsidR="00BF7835" w:rsidRDefault="00BF7835" w:rsidP="006975F7">
            <w:pPr>
              <w:keepNext/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7EA5555B" w14:textId="77777777" w:rsidTr="007D7984">
        <w:trPr>
          <w:jc w:val="right"/>
        </w:trPr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DD9DB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911C0C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54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8B8CCC" w14:textId="77777777" w:rsidR="00BF7835" w:rsidRDefault="00BF7835" w:rsidP="006975F7">
            <w:pPr>
              <w:ind w:left="170" w:right="170"/>
              <w:rPr>
                <w:rFonts w:cs="Times New Roman"/>
                <w:szCs w:val="24"/>
              </w:rPr>
            </w:pPr>
          </w:p>
        </w:tc>
      </w:tr>
      <w:tr w:rsidR="00BF7835" w14:paraId="3A2D1D80" w14:textId="77777777" w:rsidTr="007D7984">
        <w:trPr>
          <w:jc w:val="right"/>
        </w:trPr>
        <w:tc>
          <w:tcPr>
            <w:tcW w:w="3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7C88FCD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  <w:r w:rsidRPr="00F918B3">
              <w:rPr>
                <w:rFonts w:cs="Times New Roman"/>
                <w:szCs w:val="24"/>
              </w:rPr>
              <w:t>реквизиты специального медицинского заключения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17C2B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14:paraId="6F456F82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</w:tcBorders>
          </w:tcPr>
          <w:p w14:paraId="55D3D206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56F24533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right w:val="single" w:sz="4" w:space="0" w:color="auto"/>
            </w:tcBorders>
          </w:tcPr>
          <w:p w14:paraId="6FD191DC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A75F" w14:textId="77777777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утверждения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0082CA7F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F1B97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  <w:tr w:rsidR="00BF7835" w14:paraId="52983372" w14:textId="77777777" w:rsidTr="007D7984">
        <w:trPr>
          <w:jc w:val="right"/>
        </w:trPr>
        <w:tc>
          <w:tcPr>
            <w:tcW w:w="38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7559699" w14:textId="77777777" w:rsidR="00BF7835" w:rsidRPr="00911C0C" w:rsidRDefault="00BF7835" w:rsidP="007D7984">
            <w:pPr>
              <w:ind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</w:tcBorders>
          </w:tcPr>
          <w:p w14:paraId="197F3E4E" w14:textId="3DF659AC" w:rsidR="00BF7835" w:rsidRDefault="00BF7835" w:rsidP="007D7984">
            <w:pPr>
              <w:ind w:left="17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выдавшего ФГБУ</w:t>
            </w:r>
          </w:p>
        </w:tc>
        <w:tc>
          <w:tcPr>
            <w:tcW w:w="2948" w:type="dxa"/>
          </w:tcPr>
          <w:p w14:paraId="4185FE31" w14:textId="77777777" w:rsidR="00BF7835" w:rsidRDefault="00BF7835" w:rsidP="006975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4C757F0F" w14:textId="77777777" w:rsidR="00BF7835" w:rsidRDefault="00BF7835" w:rsidP="007D7984">
            <w:pPr>
              <w:rPr>
                <w:rFonts w:cs="Times New Roman"/>
                <w:szCs w:val="24"/>
              </w:rPr>
            </w:pPr>
          </w:p>
        </w:tc>
      </w:tr>
    </w:tbl>
    <w:p w14:paraId="69815EBF" w14:textId="231CBFE6" w:rsidR="005E3247" w:rsidRPr="0055327C" w:rsidRDefault="005E3247" w:rsidP="0055327C">
      <w:pPr>
        <w:spacing w:after="240"/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40"/>
        <w:gridCol w:w="8051"/>
      </w:tblGrid>
      <w:tr w:rsidR="00335AAF" w14:paraId="3434BADC" w14:textId="77777777" w:rsidTr="00BA444F">
        <w:trPr>
          <w:jc w:val="right"/>
        </w:trPr>
        <w:tc>
          <w:tcPr>
            <w:tcW w:w="1559" w:type="dxa"/>
            <w:tcBorders>
              <w:right w:val="single" w:sz="4" w:space="0" w:color="auto"/>
            </w:tcBorders>
          </w:tcPr>
          <w:p w14:paraId="08280E5F" w14:textId="0EBE868C" w:rsidR="00335AAF" w:rsidRPr="00335AAF" w:rsidRDefault="00335AAF" w:rsidP="00171FC5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Приложение</w:t>
            </w:r>
            <w:r>
              <w:rPr>
                <w:rFonts w:cs="Times New Roman"/>
                <w:szCs w:val="24"/>
                <w:lang w:val="en-US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C15BA" w14:textId="77777777" w:rsidR="00335AAF" w:rsidRDefault="00335AAF" w:rsidP="00F763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tcBorders>
              <w:left w:val="single" w:sz="4" w:space="0" w:color="auto"/>
            </w:tcBorders>
          </w:tcPr>
          <w:p w14:paraId="619A316C" w14:textId="7724CA9A" w:rsidR="00335AAF" w:rsidRDefault="00335AAF" w:rsidP="00DE765F">
            <w:pPr>
              <w:ind w:left="170"/>
              <w:jc w:val="both"/>
              <w:rPr>
                <w:rFonts w:cs="Times New Roman"/>
                <w:szCs w:val="24"/>
              </w:rPr>
            </w:pPr>
            <w:r w:rsidRPr="00335AAF">
              <w:rPr>
                <w:rFonts w:cs="Times New Roman"/>
                <w:szCs w:val="24"/>
              </w:rPr>
              <w:t>Доверенность, удостоверяющая полномочия представителя заявителя.</w:t>
            </w:r>
          </w:p>
        </w:tc>
      </w:tr>
      <w:tr w:rsidR="00C16D70" w14:paraId="0D9D3945" w14:textId="77777777" w:rsidTr="00BA444F">
        <w:trPr>
          <w:jc w:val="right"/>
        </w:trPr>
        <w:tc>
          <w:tcPr>
            <w:tcW w:w="1559" w:type="dxa"/>
            <w:vMerge w:val="restart"/>
          </w:tcPr>
          <w:p w14:paraId="4D3571E3" w14:textId="1E30F71D" w:rsidR="00C16D70" w:rsidRPr="00171FC5" w:rsidRDefault="00C16D70" w:rsidP="00171FC5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171FC5">
              <w:rPr>
                <w:rFonts w:cs="Times New Roman"/>
                <w:i/>
                <w:iCs/>
                <w:sz w:val="18"/>
                <w:szCs w:val="18"/>
              </w:rPr>
              <w:t>(знаком «</w:t>
            </w:r>
            <w:r w:rsidRPr="00171FC5">
              <w:rPr>
                <w:rFonts w:ascii="Segoe UI Symbol" w:hAnsi="Segoe UI Symbol" w:cs="Segoe UI Symbol"/>
                <w:i/>
                <w:iCs/>
                <w:sz w:val="18"/>
                <w:szCs w:val="18"/>
              </w:rPr>
              <w:t>✓</w:t>
            </w:r>
            <w:r w:rsidRPr="00171FC5">
              <w:rPr>
                <w:rFonts w:cs="Times New Roman"/>
                <w:i/>
                <w:iCs/>
                <w:sz w:val="18"/>
                <w:szCs w:val="18"/>
              </w:rPr>
              <w:t xml:space="preserve">» отмечаются прилагаемые </w:t>
            </w:r>
            <w:r w:rsidRPr="00171FC5">
              <w:rPr>
                <w:rFonts w:cs="Times New Roman"/>
                <w:i/>
                <w:iCs/>
                <w:sz w:val="18"/>
                <w:szCs w:val="18"/>
              </w:rPr>
              <w:br/>
              <w:t>к заявлению документы)</w:t>
            </w:r>
          </w:p>
        </w:tc>
        <w:tc>
          <w:tcPr>
            <w:tcW w:w="8391" w:type="dxa"/>
            <w:gridSpan w:val="2"/>
          </w:tcPr>
          <w:p w14:paraId="5098B67A" w14:textId="6CBF63B8" w:rsidR="00C16D70" w:rsidRDefault="00C16D70" w:rsidP="0013608D">
            <w:pPr>
              <w:spacing w:before="60" w:after="60"/>
              <w:jc w:val="both"/>
              <w:rPr>
                <w:rFonts w:cs="Times New Roman"/>
                <w:szCs w:val="24"/>
              </w:rPr>
            </w:pPr>
            <w:r w:rsidRPr="00335AAF">
              <w:rPr>
                <w:rFonts w:cs="Times New Roman"/>
                <w:szCs w:val="24"/>
              </w:rPr>
              <w:t>В отношении минеральной воды, состав которой не выходит за рамки значений, установленных национальными стандартами:</w:t>
            </w:r>
          </w:p>
        </w:tc>
      </w:tr>
      <w:tr w:rsidR="00C16D70" w14:paraId="2A80F2EC" w14:textId="77777777" w:rsidTr="00BA444F">
        <w:trPr>
          <w:jc w:val="right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258C93A" w14:textId="77777777" w:rsidR="00C16D70" w:rsidRDefault="00C16D70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6B91" w14:textId="77777777" w:rsidR="00C16D70" w:rsidRDefault="00C16D70" w:rsidP="00F763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 w:val="restart"/>
            <w:tcBorders>
              <w:left w:val="single" w:sz="4" w:space="0" w:color="auto"/>
            </w:tcBorders>
          </w:tcPr>
          <w:p w14:paraId="0A278E0B" w14:textId="4ACCA542" w:rsidR="00C16D70" w:rsidRDefault="00C16D70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335AAF">
              <w:rPr>
                <w:rFonts w:cs="Times New Roman"/>
                <w:szCs w:val="24"/>
              </w:rPr>
              <w:t xml:space="preserve">Копии протоколов химических исследований образцов минеральной воды </w:t>
            </w:r>
            <w:r w:rsidR="0013608D">
              <w:rPr>
                <w:rFonts w:cs="Times New Roman"/>
                <w:szCs w:val="24"/>
              </w:rPr>
              <w:br/>
            </w:r>
            <w:r w:rsidRPr="00335AAF">
              <w:rPr>
                <w:rFonts w:cs="Times New Roman"/>
                <w:szCs w:val="24"/>
              </w:rPr>
              <w:t>за период не менее 2 лет в количестве не менее 3 протоколов с интервалами выдачи не менее 8 месяцев, выданные испытательной лабораторией (центром), аккредитованной в порядке, установленном законодательством Российской Федерации об аккредитации в национальной системе аккредитации</w:t>
            </w:r>
            <w:r w:rsidR="00094844">
              <w:rPr>
                <w:rFonts w:cs="Times New Roman"/>
                <w:szCs w:val="24"/>
              </w:rPr>
              <w:t> </w:t>
            </w:r>
            <w:r w:rsidR="00094844">
              <w:rPr>
                <w:rStyle w:val="aa"/>
                <w:rFonts w:cs="Times New Roman"/>
                <w:szCs w:val="24"/>
              </w:rPr>
              <w:footnoteReference w:customMarkFollows="1" w:id="8"/>
              <w:t>8</w:t>
            </w:r>
            <w:r w:rsidRPr="00335AAF">
              <w:rPr>
                <w:rFonts w:cs="Times New Roman"/>
                <w:szCs w:val="24"/>
              </w:rPr>
              <w:t xml:space="preserve"> (далее </w:t>
            </w:r>
            <w:r w:rsidR="00F04E60">
              <w:rPr>
                <w:rFonts w:cs="Times New Roman"/>
                <w:szCs w:val="24"/>
              </w:rPr>
              <w:t>–</w:t>
            </w:r>
            <w:r w:rsidRPr="00335AAF">
              <w:rPr>
                <w:rFonts w:cs="Times New Roman"/>
                <w:szCs w:val="24"/>
              </w:rPr>
              <w:t xml:space="preserve"> аккредитованная испы</w:t>
            </w:r>
            <w:r>
              <w:rPr>
                <w:rFonts w:cs="Times New Roman"/>
                <w:szCs w:val="24"/>
              </w:rPr>
              <w:t>т</w:t>
            </w:r>
            <w:r w:rsidRPr="00335AAF">
              <w:rPr>
                <w:rFonts w:cs="Times New Roman"/>
                <w:szCs w:val="24"/>
              </w:rPr>
              <w:t>ательная лаборатория (центр).</w:t>
            </w:r>
          </w:p>
        </w:tc>
      </w:tr>
      <w:tr w:rsidR="00C16D70" w14:paraId="3ABB3BCC" w14:textId="77777777" w:rsidTr="00BA444F">
        <w:trPr>
          <w:jc w:val="right"/>
        </w:trPr>
        <w:tc>
          <w:tcPr>
            <w:tcW w:w="1559" w:type="dxa"/>
            <w:vMerge/>
          </w:tcPr>
          <w:p w14:paraId="68783274" w14:textId="77777777" w:rsidR="00C16D70" w:rsidRDefault="00C16D70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3489B8" w14:textId="77777777" w:rsidR="00C16D70" w:rsidRDefault="00C16D70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/>
          </w:tcPr>
          <w:p w14:paraId="0894422C" w14:textId="77777777" w:rsidR="00C16D70" w:rsidRDefault="00C16D70" w:rsidP="00DE765F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12A22" w14:paraId="43D62701" w14:textId="77777777" w:rsidTr="00BA444F">
        <w:trPr>
          <w:jc w:val="right"/>
        </w:trPr>
        <w:tc>
          <w:tcPr>
            <w:tcW w:w="1559" w:type="dxa"/>
            <w:tcBorders>
              <w:right w:val="single" w:sz="4" w:space="0" w:color="auto"/>
            </w:tcBorders>
          </w:tcPr>
          <w:p w14:paraId="0EDDF770" w14:textId="77777777" w:rsidR="00A12A22" w:rsidRDefault="00A12A22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3450" w14:textId="77777777" w:rsidR="00A12A22" w:rsidRDefault="00A12A22" w:rsidP="00F763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 w:val="restart"/>
            <w:tcBorders>
              <w:left w:val="single" w:sz="4" w:space="0" w:color="auto"/>
            </w:tcBorders>
          </w:tcPr>
          <w:p w14:paraId="2965DCD9" w14:textId="7E7FB8EB" w:rsidR="00A12A22" w:rsidRDefault="00A12A22" w:rsidP="00F04E60">
            <w:pPr>
              <w:ind w:left="170"/>
              <w:jc w:val="both"/>
              <w:rPr>
                <w:rFonts w:cs="Times New Roman"/>
                <w:szCs w:val="24"/>
              </w:rPr>
            </w:pPr>
            <w:r w:rsidRPr="00335AAF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минеральной воды за период не менее 2 лет в количестве не менее 3 протоколов </w:t>
            </w:r>
            <w:r w:rsidR="0051088D">
              <w:rPr>
                <w:rFonts w:cs="Times New Roman"/>
                <w:szCs w:val="24"/>
              </w:rPr>
              <w:br/>
            </w:r>
            <w:r w:rsidRPr="00335AAF">
              <w:rPr>
                <w:rFonts w:cs="Times New Roman"/>
                <w:szCs w:val="24"/>
              </w:rPr>
              <w:t>с интервалами выдачи не менее 8 месяцев, выданные аккредитованной исп</w:t>
            </w:r>
            <w:r>
              <w:rPr>
                <w:rFonts w:cs="Times New Roman"/>
                <w:szCs w:val="24"/>
              </w:rPr>
              <w:t>ыт</w:t>
            </w:r>
            <w:r w:rsidRPr="00335AAF">
              <w:rPr>
                <w:rFonts w:cs="Times New Roman"/>
                <w:szCs w:val="24"/>
              </w:rPr>
              <w:t>ательной лабораторией (центром).</w:t>
            </w:r>
          </w:p>
        </w:tc>
      </w:tr>
      <w:tr w:rsidR="00A12A22" w14:paraId="5C69DA1E" w14:textId="77777777" w:rsidTr="00BA444F">
        <w:trPr>
          <w:jc w:val="right"/>
        </w:trPr>
        <w:tc>
          <w:tcPr>
            <w:tcW w:w="1559" w:type="dxa"/>
          </w:tcPr>
          <w:p w14:paraId="32C2057B" w14:textId="77777777" w:rsidR="00A12A22" w:rsidRDefault="00A12A22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858FEC6" w14:textId="77777777" w:rsidR="00A12A22" w:rsidRDefault="00A12A22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/>
          </w:tcPr>
          <w:p w14:paraId="6932C985" w14:textId="77777777" w:rsidR="00A12A22" w:rsidRDefault="00A12A22" w:rsidP="00DE765F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D0EEF" w14:paraId="4A853562" w14:textId="77777777" w:rsidTr="00BA444F">
        <w:trPr>
          <w:jc w:val="right"/>
        </w:trPr>
        <w:tc>
          <w:tcPr>
            <w:tcW w:w="1559" w:type="dxa"/>
            <w:tcBorders>
              <w:right w:val="single" w:sz="4" w:space="0" w:color="auto"/>
            </w:tcBorders>
          </w:tcPr>
          <w:p w14:paraId="17F16F31" w14:textId="77777777" w:rsidR="00AD0EEF" w:rsidRDefault="00AD0EEF" w:rsidP="009031D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79DA" w14:textId="77777777" w:rsidR="00AD0EEF" w:rsidRDefault="00AD0EEF" w:rsidP="00F763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 w:val="restart"/>
            <w:tcBorders>
              <w:left w:val="single" w:sz="4" w:space="0" w:color="auto"/>
            </w:tcBorders>
          </w:tcPr>
          <w:p w14:paraId="4BA66BDF" w14:textId="403AB4CB" w:rsidR="00AD0EEF" w:rsidRDefault="00AD0EEF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335AAF">
              <w:rPr>
                <w:rFonts w:cs="Times New Roman"/>
                <w:szCs w:val="24"/>
              </w:rPr>
              <w:t xml:space="preserve">Копии протоколов санитарно-микробиологических исследований образцов минеральной воды за период не менее 2 лет в количестве не менее 3 протоколов с интервалами выдачи не менее 8 месяцев, выданные аккредитованной </w:t>
            </w:r>
            <w:r w:rsidRPr="00091636">
              <w:rPr>
                <w:rFonts w:cs="Times New Roman"/>
                <w:szCs w:val="24"/>
              </w:rPr>
              <w:t>испытательной</w:t>
            </w:r>
            <w:r w:rsidRPr="00335AAF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D0EEF" w14:paraId="79308FB3" w14:textId="77777777" w:rsidTr="00BA444F">
        <w:trPr>
          <w:jc w:val="right"/>
        </w:trPr>
        <w:tc>
          <w:tcPr>
            <w:tcW w:w="1559" w:type="dxa"/>
          </w:tcPr>
          <w:p w14:paraId="0B8C36DC" w14:textId="77777777" w:rsidR="00AD0EEF" w:rsidRDefault="00AD0EEF" w:rsidP="002E63BC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1D2155EA" w14:textId="77777777" w:rsidR="00AD0EEF" w:rsidRDefault="00AD0EEF" w:rsidP="002E63BC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1" w:type="dxa"/>
            <w:vMerge/>
            <w:tcBorders>
              <w:left w:val="nil"/>
            </w:tcBorders>
          </w:tcPr>
          <w:p w14:paraId="22E9AA22" w14:textId="77777777" w:rsidR="00AD0EEF" w:rsidRPr="0076559B" w:rsidRDefault="00AD0EEF" w:rsidP="00DE765F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20FA8D5C" w14:textId="19B76B9A" w:rsidR="005E3247" w:rsidRDefault="00EA5472" w:rsidP="0013608D">
      <w:pPr>
        <w:spacing w:before="60" w:after="60"/>
        <w:ind w:left="1531"/>
        <w:jc w:val="both"/>
        <w:rPr>
          <w:rFonts w:cs="Times New Roman"/>
          <w:szCs w:val="24"/>
        </w:rPr>
      </w:pPr>
      <w:r w:rsidRPr="00091636">
        <w:rPr>
          <w:rFonts w:cs="Times New Roman"/>
          <w:szCs w:val="24"/>
        </w:rPr>
        <w:t>В отношении минеральной воды, состав которой выходит за рамки значений, установленных национальными стандартами: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2C265B70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D7272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48EC4BD7" w14:textId="495D892E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 xml:space="preserve">Копии протоколов химических исследований образцов минеральной воды </w:t>
            </w:r>
            <w:r w:rsidR="0051088D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за период не менее 2 лет в количестве не менее 3 протоколов с интервалами выдачи не менее 8 месяцев, выданные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="0051088D">
              <w:rPr>
                <w:rFonts w:cs="Times New Roman"/>
                <w:szCs w:val="24"/>
              </w:rPr>
              <w:t xml:space="preserve"> </w:t>
            </w:r>
            <w:r w:rsidRPr="00EF1ECF">
              <w:rPr>
                <w:rFonts w:cs="Times New Roman"/>
                <w:szCs w:val="24"/>
              </w:rPr>
              <w:t>лабораторией (центром)</w:t>
            </w:r>
            <w:r>
              <w:rPr>
                <w:rStyle w:val="aa"/>
                <w:rFonts w:cs="Times New Roman"/>
                <w:szCs w:val="24"/>
              </w:rPr>
              <w:footnoteReference w:customMarkFollows="1" w:id="9"/>
              <w:t>9</w:t>
            </w:r>
            <w:r w:rsidRPr="00EF1ECF">
              <w:rPr>
                <w:rFonts w:cs="Times New Roman"/>
                <w:szCs w:val="24"/>
              </w:rPr>
              <w:t xml:space="preserve"> (далее</w:t>
            </w:r>
            <w:r w:rsidR="00974DFB" w:rsidRPr="00335AAF">
              <w:rPr>
                <w:rFonts w:cs="Times New Roman"/>
                <w:szCs w:val="24"/>
              </w:rPr>
              <w:t xml:space="preserve"> </w:t>
            </w:r>
            <w:r w:rsidR="00974DFB">
              <w:rPr>
                <w:rFonts w:cs="Times New Roman"/>
                <w:szCs w:val="24"/>
              </w:rPr>
              <w:t>–</w:t>
            </w:r>
            <w:r w:rsidR="00974DFB" w:rsidRPr="00335AAF">
              <w:rPr>
                <w:rFonts w:cs="Times New Roman"/>
                <w:szCs w:val="24"/>
              </w:rPr>
              <w:t xml:space="preserve"> </w:t>
            </w:r>
            <w:r w:rsidRPr="00EF1ECF">
              <w:rPr>
                <w:rFonts w:cs="Times New Roman"/>
                <w:szCs w:val="24"/>
              </w:rPr>
              <w:t>исп</w:t>
            </w:r>
            <w:r>
              <w:rPr>
                <w:rFonts w:cs="Times New Roman"/>
                <w:szCs w:val="24"/>
              </w:rPr>
              <w:t>ыт</w:t>
            </w:r>
            <w:r w:rsidRPr="00EF1ECF">
              <w:rPr>
                <w:rFonts w:cs="Times New Roman"/>
                <w:szCs w:val="24"/>
              </w:rPr>
              <w:t>ательная лаборатория (центр).</w:t>
            </w:r>
          </w:p>
        </w:tc>
      </w:tr>
      <w:tr w:rsidR="00171FC5" w14:paraId="7D6389ED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6BCAD93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7F5BBCB6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D0EEF" w14:paraId="3CF52248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8572" w14:textId="77777777" w:rsidR="00AD0EEF" w:rsidRDefault="00AD0EEF" w:rsidP="00EF56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01EB5A55" w14:textId="4888663A" w:rsidR="00AD0EEF" w:rsidRDefault="00AD0EEF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минеральной воды за период не менее 2 лет в количестве не менее 3 протоколов </w:t>
            </w:r>
            <w:r w:rsidR="0051088D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>с интервалами выдачи не менее 8 месяцев, в</w:t>
            </w:r>
            <w:r>
              <w:rPr>
                <w:rFonts w:cs="Times New Roman"/>
                <w:szCs w:val="24"/>
              </w:rPr>
              <w:t>ыд</w:t>
            </w:r>
            <w:r w:rsidRPr="00EF1ECF">
              <w:rPr>
                <w:rFonts w:cs="Times New Roman"/>
                <w:szCs w:val="24"/>
              </w:rPr>
              <w:t xml:space="preserve">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EF1ECF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D0EEF" w14:paraId="2303504E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53F1D9" w14:textId="77777777" w:rsidR="00AD0EEF" w:rsidRDefault="00AD0EEF" w:rsidP="00EF56CC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7971EFA4" w14:textId="77777777" w:rsidR="00AD0EEF" w:rsidRPr="0076559B" w:rsidRDefault="00AD0EEF" w:rsidP="00EF56CC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974DFB" w14:paraId="35C1F67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7D24" w14:textId="77777777" w:rsidR="00974DFB" w:rsidRDefault="00974DFB" w:rsidP="001C504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63CFCB95" w14:textId="09FF40FD" w:rsidR="00974DFB" w:rsidRPr="0076559B" w:rsidRDefault="00974DFB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санитарно-микробиологических исследований образцов </w:t>
            </w:r>
            <w:r>
              <w:rPr>
                <w:rFonts w:cs="Times New Roman"/>
                <w:szCs w:val="24"/>
              </w:rPr>
              <w:t>минеральной воды</w:t>
            </w:r>
            <w:r w:rsidRPr="0076559B">
              <w:rPr>
                <w:rFonts w:cs="Times New Roman"/>
                <w:szCs w:val="24"/>
              </w:rPr>
              <w:t xml:space="preserve"> за период не менее 2 лет в количестве не менее 3 </w:t>
            </w:r>
            <w:r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протоколов 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76559B">
              <w:rPr>
                <w:rFonts w:cs="Times New Roman"/>
                <w:szCs w:val="24"/>
              </w:rPr>
              <w:t xml:space="preserve"> не менее 8 месяцев, выданные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974DFB" w14:paraId="289B53C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6F407DCC" w14:textId="77777777" w:rsidR="00974DFB" w:rsidRDefault="00974DFB" w:rsidP="00EF56CC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1826EE94" w14:textId="77777777" w:rsidR="00974DFB" w:rsidRPr="0076559B" w:rsidRDefault="00974DFB" w:rsidP="00EF56CC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485F25EB" w14:textId="0AE1489B" w:rsidR="00EA5472" w:rsidRDefault="00001EE7" w:rsidP="0098257B">
      <w:pPr>
        <w:keepNext/>
        <w:spacing w:before="60" w:after="60"/>
        <w:ind w:left="1531"/>
        <w:rPr>
          <w:rFonts w:cs="Times New Roman"/>
          <w:szCs w:val="24"/>
        </w:rPr>
      </w:pPr>
      <w:r w:rsidRPr="00EF1ECF">
        <w:rPr>
          <w:rFonts w:cs="Times New Roman"/>
          <w:szCs w:val="24"/>
        </w:rPr>
        <w:lastRenderedPageBreak/>
        <w:t>В отношении лечебных грязей: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3990B5D4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4A955" w14:textId="77777777" w:rsidR="00171FC5" w:rsidRDefault="00171FC5" w:rsidP="00FA674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2A311F76" w14:textId="7EC1935E" w:rsidR="00171FC5" w:rsidRDefault="00171FC5" w:rsidP="0013608D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 xml:space="preserve">Копии протоколов химических исследований образцов лечебных грязей </w:t>
            </w:r>
            <w:r w:rsidR="009557EE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за период не менее 2 лет в количестве не менее 3 протоколов 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EF1ECF">
              <w:rPr>
                <w:rFonts w:cs="Times New Roman"/>
                <w:szCs w:val="24"/>
              </w:rPr>
              <w:t xml:space="preserve">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EF1ECF">
              <w:rPr>
                <w:rFonts w:cs="Times New Roman"/>
                <w:szCs w:val="24"/>
              </w:rPr>
              <w:t xml:space="preserve"> испытательной лабораторией (центром).</w:t>
            </w:r>
          </w:p>
        </w:tc>
      </w:tr>
      <w:tr w:rsidR="00171FC5" w14:paraId="1B2DA898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A356EA" w14:textId="77777777" w:rsidR="00171FC5" w:rsidRDefault="00171FC5" w:rsidP="00FA6746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344A2301" w14:textId="77777777" w:rsidR="00171FC5" w:rsidRDefault="00171FC5" w:rsidP="00FA6746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171FC5" w14:paraId="0958BF3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2006" w14:textId="77777777" w:rsidR="00171FC5" w:rsidRDefault="00171FC5" w:rsidP="00FA674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01ED5815" w14:textId="633F76AE" w:rsidR="00171FC5" w:rsidRDefault="00171FC5" w:rsidP="0013608D">
            <w:pPr>
              <w:keepNext/>
              <w:keepLines/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лечебных грязей за период не менее 2 лет в количестве не менее 3 протоколов </w:t>
            </w:r>
            <w:r w:rsidR="009557EE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EF1ECF">
              <w:rPr>
                <w:rFonts w:cs="Times New Roman"/>
                <w:szCs w:val="24"/>
              </w:rPr>
              <w:t xml:space="preserve">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EF1ECF">
              <w:rPr>
                <w:rFonts w:cs="Times New Roman"/>
                <w:szCs w:val="24"/>
              </w:rPr>
              <w:t xml:space="preserve"> испытательной лабораторией (центром).</w:t>
            </w:r>
          </w:p>
        </w:tc>
      </w:tr>
      <w:tr w:rsidR="00171FC5" w14:paraId="37585CC5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559E532" w14:textId="77777777" w:rsidR="00171FC5" w:rsidRDefault="00171FC5" w:rsidP="00FA6746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74BAA4FC" w14:textId="77777777" w:rsidR="00171FC5" w:rsidRDefault="00171FC5" w:rsidP="00FA6746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743A2" w14:paraId="7573309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A90B" w14:textId="77777777" w:rsidR="00A743A2" w:rsidRDefault="00A743A2" w:rsidP="00FA674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7C3AC3B7" w14:textId="208BF018" w:rsidR="00A743A2" w:rsidRDefault="00A743A2" w:rsidP="0013608D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>Копии протоколов санитарно-микробиологических исследований образцов лечебных грязей за период не менее 2 лет в количестве не</w:t>
            </w:r>
            <w:r w:rsidR="009557EE">
              <w:rPr>
                <w:rFonts w:cs="Times New Roman"/>
                <w:szCs w:val="24"/>
              </w:rPr>
              <w:t xml:space="preserve"> </w:t>
            </w:r>
            <w:r w:rsidRPr="00EF1ECF">
              <w:rPr>
                <w:rFonts w:cs="Times New Roman"/>
                <w:szCs w:val="24"/>
              </w:rPr>
              <w:t xml:space="preserve">менее 3 протоколов 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EF1ECF">
              <w:rPr>
                <w:rFonts w:cs="Times New Roman"/>
                <w:szCs w:val="24"/>
              </w:rPr>
              <w:t xml:space="preserve"> не менее 8 месяцев, выданные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EF1ECF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743A2" w14:paraId="2530001E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42DF19AF" w14:textId="77777777" w:rsidR="00A743A2" w:rsidRDefault="00A743A2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03E938AD" w14:textId="77777777" w:rsidR="00A743A2" w:rsidRPr="0076559B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695C13C7" w14:textId="437A9243" w:rsidR="00EA5472" w:rsidRDefault="00A13FE4" w:rsidP="0098257B">
      <w:pPr>
        <w:spacing w:before="60" w:after="60"/>
        <w:ind w:left="1531"/>
        <w:rPr>
          <w:rFonts w:cs="Times New Roman"/>
          <w:szCs w:val="24"/>
        </w:rPr>
      </w:pPr>
      <w:r w:rsidRPr="00EF1ECF">
        <w:rPr>
          <w:rFonts w:cs="Times New Roman"/>
          <w:szCs w:val="24"/>
        </w:rPr>
        <w:t>В отношении рапы лиманов и озер: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1E848B2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CA68" w14:textId="77777777" w:rsidR="00171FC5" w:rsidRDefault="00171FC5" w:rsidP="00390369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55CFC34F" w14:textId="70138B9B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>Копии протоколов химических исследований образцов рапы лиманов</w:t>
            </w:r>
            <w:r w:rsidR="009557EE">
              <w:rPr>
                <w:rFonts w:cs="Times New Roman"/>
                <w:szCs w:val="24"/>
              </w:rPr>
              <w:t xml:space="preserve"> </w:t>
            </w:r>
            <w:r w:rsidR="0013608D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и озер за период не менее 2 лет в количестве не менее 3 протоколов </w:t>
            </w:r>
            <w:r w:rsidR="0013608D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с интервалами выдачи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EF1ECF">
              <w:rPr>
                <w:rFonts w:cs="Times New Roman"/>
                <w:szCs w:val="24"/>
              </w:rPr>
              <w:t xml:space="preserve"> испытательной</w:t>
            </w:r>
            <w:r w:rsidR="009557EE">
              <w:rPr>
                <w:rFonts w:cs="Times New Roman"/>
                <w:szCs w:val="24"/>
              </w:rPr>
              <w:t xml:space="preserve"> </w:t>
            </w:r>
            <w:r w:rsidRPr="00EF1ECF">
              <w:rPr>
                <w:rFonts w:cs="Times New Roman"/>
                <w:szCs w:val="24"/>
              </w:rPr>
              <w:t>лабораторией (центром).</w:t>
            </w:r>
          </w:p>
        </w:tc>
      </w:tr>
      <w:tr w:rsidR="00171FC5" w14:paraId="4177DE1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1DB4FB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45B4BB07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171FC5" w14:paraId="58258882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A6C23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32934E09" w14:textId="38DFA9B4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рапы лиманов </w:t>
            </w:r>
            <w:r w:rsidR="0013608D"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и озер за период не менее 2 лет в количестве не менее 3 протоколов </w:t>
            </w:r>
            <w:r>
              <w:rPr>
                <w:rFonts w:cs="Times New Roman"/>
                <w:szCs w:val="24"/>
              </w:rPr>
              <w:br/>
            </w:r>
            <w:r w:rsidRPr="00EF1ECF">
              <w:rPr>
                <w:rFonts w:cs="Times New Roman"/>
                <w:szCs w:val="24"/>
              </w:rPr>
              <w:t xml:space="preserve">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EF1ECF">
              <w:rPr>
                <w:rFonts w:cs="Times New Roman"/>
                <w:szCs w:val="24"/>
              </w:rPr>
              <w:t xml:space="preserve">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EF1ECF">
              <w:rPr>
                <w:rFonts w:cs="Times New Roman"/>
                <w:szCs w:val="24"/>
              </w:rPr>
              <w:t xml:space="preserve">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EF1ECF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171FC5" w14:paraId="4D9CC79B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3790BC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19B84787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743A2" w14:paraId="552A70A6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2ABE" w14:textId="77777777" w:rsidR="00A743A2" w:rsidRDefault="00A743A2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5BD6A951" w14:textId="5359AC45" w:rsidR="00A743A2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  <w:r w:rsidRPr="00EF1ECF">
              <w:rPr>
                <w:rFonts w:cs="Times New Roman"/>
                <w:szCs w:val="24"/>
              </w:rPr>
              <w:t>Копии протоколов санитарно-микробиологических исследований</w:t>
            </w:r>
            <w:r w:rsidR="009557EE">
              <w:rPr>
                <w:rFonts w:cs="Times New Roman"/>
                <w:szCs w:val="24"/>
              </w:rPr>
              <w:t xml:space="preserve"> </w:t>
            </w:r>
            <w:r w:rsidRPr="00EF1ECF">
              <w:rPr>
                <w:rFonts w:cs="Times New Roman"/>
                <w:szCs w:val="24"/>
              </w:rPr>
              <w:t xml:space="preserve">образцов рапы лиманов и озер за период не менее 2 лет в количестве не менее 3 протоколов с интервалами выдачи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EF1ECF">
              <w:rPr>
                <w:rFonts w:cs="Times New Roman"/>
                <w:szCs w:val="24"/>
              </w:rPr>
              <w:t xml:space="preserve">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EF1ECF">
              <w:rPr>
                <w:rFonts w:cs="Times New Roman"/>
                <w:szCs w:val="24"/>
              </w:rPr>
              <w:t xml:space="preserve"> лабораторией (центром</w:t>
            </w:r>
            <w:r w:rsidR="009557EE">
              <w:rPr>
                <w:rFonts w:cs="Times New Roman"/>
                <w:szCs w:val="24"/>
              </w:rPr>
              <w:t>)</w:t>
            </w:r>
            <w:r w:rsidR="001C5047">
              <w:rPr>
                <w:rFonts w:cs="Times New Roman"/>
                <w:szCs w:val="24"/>
              </w:rPr>
              <w:t>.</w:t>
            </w:r>
          </w:p>
        </w:tc>
      </w:tr>
      <w:tr w:rsidR="00A743A2" w14:paraId="2A06A437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6FEC23F4" w14:textId="77777777" w:rsidR="00A743A2" w:rsidRDefault="00A743A2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512C42AC" w14:textId="77777777" w:rsidR="00A743A2" w:rsidRPr="0076559B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64B7570F" w14:textId="3337CA4D" w:rsidR="00EA5472" w:rsidRDefault="00A13FE4" w:rsidP="0098257B">
      <w:pPr>
        <w:spacing w:before="60" w:after="60"/>
        <w:ind w:left="1531"/>
        <w:rPr>
          <w:rFonts w:cs="Times New Roman"/>
          <w:szCs w:val="24"/>
        </w:rPr>
      </w:pPr>
      <w:r w:rsidRPr="00A13FE4">
        <w:rPr>
          <w:rFonts w:cs="Times New Roman"/>
          <w:szCs w:val="24"/>
        </w:rPr>
        <w:t>В отношении бишофита: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1B3EBD2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865D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01AE6AAA" w14:textId="44A8809B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0D4DD8">
              <w:rPr>
                <w:rFonts w:cs="Times New Roman"/>
                <w:szCs w:val="24"/>
              </w:rPr>
              <w:t xml:space="preserve">Копии протоколов химических исследований образцов бишофита за период не менее 2 лет в количестве не менее 3 протоколов 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0D4DD8">
              <w:rPr>
                <w:rFonts w:cs="Times New Roman"/>
                <w:szCs w:val="24"/>
              </w:rPr>
              <w:t xml:space="preserve"> </w:t>
            </w:r>
            <w:r w:rsidR="00631504">
              <w:rPr>
                <w:rFonts w:cs="Times New Roman"/>
                <w:szCs w:val="24"/>
              </w:rPr>
              <w:br/>
            </w:r>
            <w:r w:rsidRPr="000D4DD8">
              <w:rPr>
                <w:rFonts w:cs="Times New Roman"/>
                <w:szCs w:val="24"/>
              </w:rPr>
              <w:t>не менее 8 месяцев, выданные испытательной лабораторией (центром).</w:t>
            </w:r>
          </w:p>
        </w:tc>
      </w:tr>
      <w:tr w:rsidR="00171FC5" w14:paraId="4BCFF9C0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5875A7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7EA645C8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171FC5" w14:paraId="718EFF0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4C81D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042DF14E" w14:textId="0F5A85FD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6206DC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бишофита </w:t>
            </w:r>
            <w:r w:rsidR="00631504">
              <w:rPr>
                <w:rFonts w:cs="Times New Roman"/>
                <w:szCs w:val="24"/>
              </w:rPr>
              <w:br/>
            </w:r>
            <w:r w:rsidRPr="006206DC">
              <w:rPr>
                <w:rFonts w:cs="Times New Roman"/>
                <w:szCs w:val="24"/>
              </w:rPr>
              <w:t xml:space="preserve">за период не менее 2 лет в количестве не менее 3 протоколов с интервалами выдачи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6206DC">
              <w:rPr>
                <w:rFonts w:cs="Times New Roman"/>
                <w:szCs w:val="24"/>
              </w:rPr>
              <w:t xml:space="preserve"> испытательной лабораторией (центром).</w:t>
            </w:r>
          </w:p>
        </w:tc>
      </w:tr>
      <w:tr w:rsidR="00171FC5" w14:paraId="464A709F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A4BC76A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682DF630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743A2" w14:paraId="716244D2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29E8" w14:textId="77777777" w:rsidR="00A743A2" w:rsidRDefault="00A743A2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349C75DC" w14:textId="023B3B94" w:rsidR="00A743A2" w:rsidRDefault="00A743A2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санитарно-микробиологических исследований образцов бишофита за период не менее 2 лет в количестве не менее 3 протоколов </w:t>
            </w:r>
            <w:r w:rsidR="009557EE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76559B">
              <w:rPr>
                <w:rFonts w:cs="Times New Roman"/>
                <w:szCs w:val="24"/>
              </w:rPr>
              <w:t xml:space="preserve">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76559B">
              <w:rPr>
                <w:rFonts w:cs="Times New Roman"/>
                <w:szCs w:val="24"/>
              </w:rPr>
              <w:t xml:space="preserve">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743A2" w14:paraId="3038D16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22CD3B59" w14:textId="77777777" w:rsidR="00A743A2" w:rsidRDefault="00A743A2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366A89E4" w14:textId="77777777" w:rsidR="00A743A2" w:rsidRPr="0076559B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25B8A496" w14:textId="7F6489A5" w:rsidR="00EA5472" w:rsidRDefault="00A105F1" w:rsidP="0098257B">
      <w:pPr>
        <w:spacing w:before="60" w:after="60"/>
        <w:ind w:left="1531"/>
        <w:rPr>
          <w:rFonts w:cs="Times New Roman"/>
          <w:szCs w:val="24"/>
        </w:rPr>
      </w:pPr>
      <w:r w:rsidRPr="0076559B">
        <w:rPr>
          <w:rFonts w:cs="Times New Roman"/>
          <w:szCs w:val="24"/>
        </w:rPr>
        <w:t>В отношении лечебных солей: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05C1000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DA6BB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18B2284E" w14:textId="5AAA9A05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химических исследований образцов лечебных </w:t>
            </w:r>
            <w:r w:rsidR="00631504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солей за период не менее 2 лет в количестве не менее 3 протоколов </w:t>
            </w:r>
            <w:r w:rsidR="00631504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с интервалами выдачи не менее 8 месяцев, </w:t>
            </w:r>
            <w:r w:rsidRPr="00DE765F">
              <w:rPr>
                <w:rFonts w:cs="Times New Roman"/>
                <w:szCs w:val="24"/>
              </w:rPr>
              <w:t>выданные</w:t>
            </w:r>
            <w:r w:rsidRPr="0076559B">
              <w:rPr>
                <w:rFonts w:cs="Times New Roman"/>
                <w:szCs w:val="24"/>
              </w:rPr>
              <w:t xml:space="preserve"> испытательной лабораторией (центром).</w:t>
            </w:r>
          </w:p>
        </w:tc>
      </w:tr>
      <w:tr w:rsidR="00171FC5" w14:paraId="5158A92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D9F1AB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4218ED69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171FC5" w14:paraId="30A0EFA7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5B944" w14:textId="77777777" w:rsidR="00171FC5" w:rsidRDefault="00171FC5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3E1116B5" w14:textId="777E238C" w:rsidR="00171FC5" w:rsidRDefault="00171FC5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лечебных </w:t>
            </w:r>
            <w:r w:rsidR="0013608D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солей за период не менее 2 лет в количестве не менее 3 протоколов </w:t>
            </w:r>
            <w:r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76559B">
              <w:rPr>
                <w:rFonts w:cs="Times New Roman"/>
                <w:szCs w:val="24"/>
              </w:rPr>
              <w:t xml:space="preserve"> не менее 8 месяцев, в</w:t>
            </w:r>
            <w:r w:rsidR="00974DFB">
              <w:rPr>
                <w:rFonts w:cs="Times New Roman"/>
                <w:szCs w:val="24"/>
              </w:rPr>
              <w:t>ыд</w:t>
            </w:r>
            <w:r w:rsidRPr="0076559B">
              <w:rPr>
                <w:rFonts w:cs="Times New Roman"/>
                <w:szCs w:val="24"/>
              </w:rPr>
              <w:t>анн</w:t>
            </w:r>
            <w:r w:rsidR="00974DFB">
              <w:rPr>
                <w:rFonts w:cs="Times New Roman"/>
                <w:szCs w:val="24"/>
              </w:rPr>
              <w:t>ы</w:t>
            </w:r>
            <w:r w:rsidRPr="0076559B">
              <w:rPr>
                <w:rFonts w:cs="Times New Roman"/>
                <w:szCs w:val="24"/>
              </w:rPr>
              <w:t xml:space="preserve">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171FC5" w14:paraId="57C36CAD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4252CE" w14:textId="77777777" w:rsidR="00171FC5" w:rsidRDefault="00171FC5" w:rsidP="00390369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5F6F9C13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743A2" w14:paraId="39927452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25B9" w14:textId="77777777" w:rsidR="00A743A2" w:rsidRDefault="00A743A2" w:rsidP="00EF56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130ECB1B" w14:textId="23E4CFF3" w:rsidR="00A743A2" w:rsidRDefault="00A743A2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санитарно-микробиологических исследований образцов лечебных солей за период не менее 2 лет в количестве не менее 3 </w:t>
            </w:r>
            <w:r w:rsidR="009557EE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 xml:space="preserve">протоколов с интервалами </w:t>
            </w:r>
            <w:r w:rsidRPr="00DE765F">
              <w:rPr>
                <w:rFonts w:cs="Times New Roman"/>
                <w:szCs w:val="24"/>
              </w:rPr>
              <w:t>выдачи</w:t>
            </w:r>
            <w:r w:rsidRPr="0076559B">
              <w:rPr>
                <w:rFonts w:cs="Times New Roman"/>
                <w:szCs w:val="24"/>
              </w:rPr>
              <w:t xml:space="preserve"> не менее 8 месяцев, выданные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743A2" w14:paraId="74D3681D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62A679C7" w14:textId="77777777" w:rsidR="00A743A2" w:rsidRDefault="00A743A2" w:rsidP="00EF56CC">
            <w:pPr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279AB30B" w14:textId="77777777" w:rsidR="00A743A2" w:rsidRPr="0076559B" w:rsidRDefault="00A743A2" w:rsidP="00EF56CC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4EEB19DE" w14:textId="48EFDAE9" w:rsidR="00EA5472" w:rsidRDefault="00A105F1" w:rsidP="0098257B">
      <w:pPr>
        <w:keepNext/>
        <w:spacing w:before="60" w:after="60"/>
        <w:ind w:left="1531"/>
        <w:rPr>
          <w:rFonts w:cs="Times New Roman"/>
          <w:szCs w:val="24"/>
        </w:rPr>
      </w:pPr>
      <w:r w:rsidRPr="00A105F1">
        <w:rPr>
          <w:rFonts w:cs="Times New Roman"/>
          <w:szCs w:val="24"/>
        </w:rPr>
        <w:lastRenderedPageBreak/>
        <w:t>В отношении лечебных природных газов: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171FC5" w14:paraId="109016FC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7EC8" w14:textId="77777777" w:rsidR="00171FC5" w:rsidRDefault="00171FC5" w:rsidP="00EF56CC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31CC9580" w14:textId="0E0CC01B" w:rsidR="00171FC5" w:rsidRDefault="00171FC5" w:rsidP="0013608D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химических исследований образцов лечебных </w:t>
            </w:r>
            <w:r w:rsidR="009557EE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>природных газов за период не менее 2 лет в количестве не менее 3 протоколов с интервалами выдачи не менее 8 месяцев, выданные испытательной лабораторией (центром).</w:t>
            </w:r>
          </w:p>
        </w:tc>
      </w:tr>
      <w:tr w:rsidR="00171FC5" w14:paraId="4D1A0953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0FE5F8" w14:textId="77777777" w:rsidR="00171FC5" w:rsidRDefault="00171FC5" w:rsidP="00EF56CC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47F640A0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171FC5" w14:paraId="05D265D4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5D856" w14:textId="77777777" w:rsidR="00171FC5" w:rsidRDefault="00171FC5" w:rsidP="00390369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6B891AB4" w14:textId="77777777" w:rsidR="00171FC5" w:rsidRDefault="00171FC5" w:rsidP="0013608D">
            <w:pPr>
              <w:keepNext/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радиологических исследований образцов лечебных природных газов за период не менее 2 лет в количестве не менее 3 протоколов с интервалами выдачи не менее 8 месяцев, выданные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171FC5" w14:paraId="11A5E687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4BA2560" w14:textId="77777777" w:rsidR="00171FC5" w:rsidRDefault="00171FC5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0438C9E4" w14:textId="77777777" w:rsidR="00171FC5" w:rsidRDefault="00171FC5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  <w:tr w:rsidR="00A743A2" w14:paraId="44FB703F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646A" w14:textId="77777777" w:rsidR="00A743A2" w:rsidRDefault="00A743A2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571B14D7" w14:textId="6E3CE60F" w:rsidR="00A743A2" w:rsidRDefault="00A743A2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Копии протоколов санитарно-микробиологических исследований образцов лечебных природных газов за период не менее 2 лет в количестве не менее </w:t>
            </w:r>
            <w:r w:rsidR="009557EE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>3 протоколов с интервалами выдачи не менее 8 месяцев, выданные</w:t>
            </w:r>
            <w:r w:rsidR="009557EE">
              <w:rPr>
                <w:rFonts w:cs="Times New Roman"/>
                <w:szCs w:val="24"/>
              </w:rPr>
              <w:t xml:space="preserve"> </w:t>
            </w:r>
            <w:r w:rsidRPr="00DE765F">
              <w:rPr>
                <w:rFonts w:cs="Times New Roman"/>
                <w:szCs w:val="24"/>
              </w:rPr>
              <w:t>испытательной</w:t>
            </w:r>
            <w:r w:rsidRPr="0076559B">
              <w:rPr>
                <w:rFonts w:cs="Times New Roman"/>
                <w:szCs w:val="24"/>
              </w:rPr>
              <w:t xml:space="preserve"> лабораторией (центром).</w:t>
            </w:r>
          </w:p>
        </w:tc>
      </w:tr>
      <w:tr w:rsidR="00A743A2" w14:paraId="2657CD3A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11646457" w14:textId="77777777" w:rsidR="00A743A2" w:rsidRDefault="00A743A2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536A0BE9" w14:textId="77777777" w:rsidR="00A743A2" w:rsidRPr="0076559B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2A9B7622" w14:textId="6AF01C28" w:rsidR="00EA5472" w:rsidRDefault="00A105F1" w:rsidP="0098257B">
      <w:pPr>
        <w:spacing w:before="60" w:after="60"/>
        <w:ind w:left="1531"/>
        <w:rPr>
          <w:rFonts w:cs="Times New Roman"/>
          <w:szCs w:val="24"/>
        </w:rPr>
      </w:pPr>
      <w:r w:rsidRPr="0076559B">
        <w:rPr>
          <w:rFonts w:cs="Times New Roman"/>
          <w:szCs w:val="24"/>
        </w:rPr>
        <w:t>В отношении лечебного климата: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50"/>
      </w:tblGrid>
      <w:tr w:rsidR="00A743A2" w14:paraId="4134C940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26A6" w14:textId="77777777" w:rsidR="00A743A2" w:rsidRDefault="00A743A2" w:rsidP="00390369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 w:val="restart"/>
            <w:tcBorders>
              <w:left w:val="single" w:sz="4" w:space="0" w:color="auto"/>
            </w:tcBorders>
          </w:tcPr>
          <w:p w14:paraId="5EC185BF" w14:textId="3152C75C" w:rsidR="00A743A2" w:rsidRPr="0076559B" w:rsidRDefault="00A743A2" w:rsidP="0013608D">
            <w:pPr>
              <w:ind w:left="170"/>
              <w:jc w:val="both"/>
              <w:rPr>
                <w:rFonts w:cs="Times New Roman"/>
                <w:szCs w:val="24"/>
              </w:rPr>
            </w:pPr>
            <w:r w:rsidRPr="0076559B">
              <w:rPr>
                <w:rFonts w:cs="Times New Roman"/>
                <w:szCs w:val="24"/>
              </w:rPr>
              <w:t xml:space="preserve">Сведения (данные) об изменениях климата в границах округа санитарной охраны лечебного климата, фиксируемые стационарными и (или) подвижными пунктами наблюдений за состоянием окружающей среды, </w:t>
            </w:r>
            <w:r w:rsidR="009557EE">
              <w:rPr>
                <w:rFonts w:cs="Times New Roman"/>
                <w:szCs w:val="24"/>
              </w:rPr>
              <w:br/>
            </w:r>
            <w:r w:rsidRPr="0076559B">
              <w:rPr>
                <w:rFonts w:cs="Times New Roman"/>
                <w:szCs w:val="24"/>
              </w:rPr>
              <w:t>ее загрязнением в порядке, установленном законодательством Российской Федерации</w:t>
            </w:r>
            <w:r>
              <w:rPr>
                <w:rFonts w:cs="Times New Roman"/>
                <w:szCs w:val="24"/>
              </w:rPr>
              <w:t> </w:t>
            </w:r>
            <w:r>
              <w:rPr>
                <w:rStyle w:val="aa"/>
                <w:rFonts w:cs="Times New Roman"/>
                <w:szCs w:val="24"/>
              </w:rPr>
              <w:footnoteReference w:customMarkFollows="1" w:id="10"/>
              <w:t>10</w:t>
            </w:r>
            <w:r w:rsidRPr="0076559B">
              <w:rPr>
                <w:rFonts w:cs="Times New Roman"/>
                <w:szCs w:val="24"/>
              </w:rPr>
              <w:t>.</w:t>
            </w:r>
          </w:p>
        </w:tc>
      </w:tr>
      <w:tr w:rsidR="00A743A2" w14:paraId="17DFCE55" w14:textId="77777777" w:rsidTr="00BA444F">
        <w:trPr>
          <w:jc w:val="right"/>
        </w:trPr>
        <w:tc>
          <w:tcPr>
            <w:tcW w:w="340" w:type="dxa"/>
            <w:tcBorders>
              <w:top w:val="single" w:sz="4" w:space="0" w:color="auto"/>
            </w:tcBorders>
          </w:tcPr>
          <w:p w14:paraId="6B46C5D5" w14:textId="77777777" w:rsidR="00A743A2" w:rsidRDefault="00A743A2" w:rsidP="00390369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050" w:type="dxa"/>
            <w:vMerge/>
          </w:tcPr>
          <w:p w14:paraId="15206C1A" w14:textId="77777777" w:rsidR="00A743A2" w:rsidRPr="0076559B" w:rsidRDefault="00A743A2" w:rsidP="00390369">
            <w:pPr>
              <w:ind w:left="170"/>
              <w:jc w:val="both"/>
              <w:rPr>
                <w:rFonts w:cs="Times New Roman"/>
                <w:szCs w:val="24"/>
              </w:rPr>
            </w:pPr>
          </w:p>
        </w:tc>
      </w:tr>
    </w:tbl>
    <w:p w14:paraId="01744C29" w14:textId="77777777" w:rsidR="00EA5472" w:rsidRPr="00631504" w:rsidRDefault="00EA5472" w:rsidP="00BE381D">
      <w:pPr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425"/>
        <w:gridCol w:w="850"/>
      </w:tblGrid>
      <w:tr w:rsidR="00A743A2" w14:paraId="06B5E525" w14:textId="77777777" w:rsidTr="004B6BF4">
        <w:trPr>
          <w:trHeight w:val="510"/>
        </w:trPr>
        <w:tc>
          <w:tcPr>
            <w:tcW w:w="1644" w:type="dxa"/>
            <w:tcMar>
              <w:left w:w="0" w:type="dxa"/>
              <w:right w:w="28" w:type="dxa"/>
            </w:tcMar>
            <w:vAlign w:val="bottom"/>
          </w:tcPr>
          <w:p w14:paraId="0248C71E" w14:textId="33531DB3" w:rsidR="00EA0429" w:rsidRPr="00335AAF" w:rsidRDefault="00F10B3C" w:rsidP="00483959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Всего</w:t>
            </w:r>
            <w:r w:rsidR="00483959" w:rsidRPr="00483959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листов</w:t>
            </w:r>
            <w:r w:rsidR="00483959">
              <w:rPr>
                <w:rFonts w:cs="Times New Roman"/>
                <w:szCs w:val="24"/>
                <w:lang w:val="en-US"/>
              </w:rPr>
              <w:br/>
            </w:r>
            <w:r w:rsidR="00483959" w:rsidRPr="00483959">
              <w:rPr>
                <w:rFonts w:cs="Times New Roman"/>
                <w:szCs w:val="24"/>
                <w:lang w:val="en-US"/>
              </w:rPr>
              <w:t xml:space="preserve">в </w:t>
            </w:r>
            <w:r>
              <w:rPr>
                <w:rFonts w:cs="Times New Roman"/>
                <w:szCs w:val="24"/>
              </w:rPr>
              <w:t>приложении</w:t>
            </w:r>
            <w:r w:rsidR="00483959" w:rsidRPr="00483959">
              <w:rPr>
                <w:rFonts w:cs="Times New Roman"/>
                <w:szCs w:val="24"/>
                <w:lang w:val="en-US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D0B78A7" w14:textId="77777777" w:rsidR="00EA0429" w:rsidRDefault="00EA0429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5B2" w14:textId="5F328388" w:rsidR="00EA0429" w:rsidRDefault="00EA0429" w:rsidP="004B6BF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4E84023" w14:textId="73D46E46" w:rsidR="005E3247" w:rsidRPr="00483959" w:rsidRDefault="00483959" w:rsidP="001430D4">
      <w:pPr>
        <w:spacing w:after="600"/>
        <w:ind w:right="8278"/>
        <w:jc w:val="center"/>
        <w:rPr>
          <w:rFonts w:cs="Times New Roman"/>
          <w:i/>
          <w:iCs/>
          <w:sz w:val="20"/>
          <w:szCs w:val="20"/>
        </w:rPr>
      </w:pPr>
      <w:r w:rsidRPr="00483959">
        <w:rPr>
          <w:rFonts w:cs="Times New Roman"/>
          <w:i/>
          <w:iCs/>
          <w:sz w:val="20"/>
          <w:szCs w:val="20"/>
        </w:rPr>
        <w:t>(указывается общее количество листов)</w:t>
      </w:r>
    </w:p>
    <w:tbl>
      <w:tblPr>
        <w:tblStyle w:val="af0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255"/>
        <w:gridCol w:w="4932"/>
      </w:tblGrid>
      <w:tr w:rsidR="0082124D" w14:paraId="1E9D0C0F" w14:textId="77777777" w:rsidTr="0082124D">
        <w:trPr>
          <w:jc w:val="center"/>
        </w:trPr>
        <w:tc>
          <w:tcPr>
            <w:tcW w:w="4762" w:type="dxa"/>
            <w:tcBorders>
              <w:bottom w:val="single" w:sz="4" w:space="0" w:color="auto"/>
            </w:tcBorders>
          </w:tcPr>
          <w:p w14:paraId="3F1E7B01" w14:textId="4BDEFE45" w:rsidR="0082124D" w:rsidRPr="0082124D" w:rsidRDefault="0082124D" w:rsidP="0082124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Фамилия, имя, отчество </w:t>
            </w:r>
            <w:r w:rsidRPr="00C44020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  <w:r>
              <w:rPr>
                <w:rFonts w:cs="Times New Roman"/>
                <w:szCs w:val="24"/>
              </w:rPr>
              <w:br/>
              <w:t>заявителя (представителя заявителя)</w:t>
            </w:r>
            <w:r w:rsidRPr="0082124D">
              <w:rPr>
                <w:rFonts w:cs="Times New Roman"/>
                <w:szCs w:val="24"/>
              </w:rPr>
              <w:t>:</w:t>
            </w:r>
          </w:p>
        </w:tc>
        <w:tc>
          <w:tcPr>
            <w:tcW w:w="255" w:type="dxa"/>
            <w:vAlign w:val="bottom"/>
          </w:tcPr>
          <w:p w14:paraId="0F61BE6B" w14:textId="77777777" w:rsidR="0082124D" w:rsidRDefault="0082124D" w:rsidP="008212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33D2B54F" w14:textId="364D3B0C" w:rsidR="0082124D" w:rsidRPr="0082124D" w:rsidRDefault="0082124D" w:rsidP="0082124D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Подпись заявителя (представителя заявителя)</w:t>
            </w:r>
            <w:r>
              <w:rPr>
                <w:rFonts w:cs="Times New Roman"/>
                <w:szCs w:val="24"/>
                <w:lang w:val="en-US"/>
              </w:rPr>
              <w:t>:</w:t>
            </w:r>
          </w:p>
        </w:tc>
      </w:tr>
      <w:tr w:rsidR="0082124D" w14:paraId="2D9A176A" w14:textId="77777777" w:rsidTr="0082124D">
        <w:trPr>
          <w:trHeight w:val="1020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628" w14:textId="77777777" w:rsidR="0082124D" w:rsidRDefault="0082124D" w:rsidP="008212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FC3AE" w14:textId="77777777" w:rsidR="0082124D" w:rsidRDefault="0082124D" w:rsidP="008212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B810" w14:textId="77777777" w:rsidR="0082124D" w:rsidRDefault="0082124D" w:rsidP="0082124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C783281" w14:textId="3A366FA2" w:rsidR="003A54A8" w:rsidRPr="008F3671" w:rsidRDefault="003A54A8" w:rsidP="008F3671">
      <w:pPr>
        <w:spacing w:after="360"/>
        <w:rPr>
          <w:rFonts w:cs="Times New Roman"/>
          <w:sz w:val="2"/>
          <w:szCs w:val="2"/>
        </w:rPr>
      </w:pPr>
    </w:p>
    <w:tbl>
      <w:tblPr>
        <w:tblStyle w:val="af0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8"/>
        <w:gridCol w:w="255"/>
        <w:gridCol w:w="4932"/>
      </w:tblGrid>
      <w:tr w:rsidR="0082124D" w14:paraId="5BA80F4E" w14:textId="77777777" w:rsidTr="00631504">
        <w:trPr>
          <w:jc w:val="center"/>
        </w:trPr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79EEEE37" w14:textId="6FA80BC9" w:rsidR="0082124D" w:rsidRPr="0082124D" w:rsidRDefault="008F3671" w:rsidP="003903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подписания заявления</w:t>
            </w:r>
            <w:r w:rsidR="0082124D" w:rsidRPr="0082124D">
              <w:rPr>
                <w:rFonts w:cs="Times New Roman"/>
                <w:szCs w:val="24"/>
              </w:rPr>
              <w:t>:</w:t>
            </w:r>
          </w:p>
        </w:tc>
        <w:tc>
          <w:tcPr>
            <w:tcW w:w="255" w:type="dxa"/>
            <w:vAlign w:val="bottom"/>
          </w:tcPr>
          <w:p w14:paraId="5E35BD53" w14:textId="77777777" w:rsidR="0082124D" w:rsidRDefault="0082124D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4EACF10B" w14:textId="7E5FE202" w:rsidR="0082124D" w:rsidRPr="008F3671" w:rsidRDefault="008F3671" w:rsidP="003903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Место для печати</w:t>
            </w:r>
            <w:r w:rsidR="0082124D" w:rsidRPr="008F3671">
              <w:rPr>
                <w:rFonts w:cs="Times New Roman"/>
                <w:szCs w:val="24"/>
              </w:rPr>
              <w:t>:</w:t>
            </w:r>
            <w:r w:rsidRPr="008F3671">
              <w:rPr>
                <w:rFonts w:cs="Times New Roman"/>
                <w:szCs w:val="24"/>
              </w:rPr>
              <w:br/>
            </w:r>
            <w:r w:rsidRPr="00C44020">
              <w:rPr>
                <w:rFonts w:cs="Times New Roman"/>
                <w:i/>
                <w:iCs/>
                <w:sz w:val="18"/>
                <w:szCs w:val="18"/>
              </w:rPr>
              <w:t>(при наличии)</w:t>
            </w:r>
          </w:p>
        </w:tc>
      </w:tr>
      <w:tr w:rsidR="00631504" w14:paraId="022CA697" w14:textId="77777777" w:rsidTr="00631504">
        <w:trPr>
          <w:trHeight w:val="73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477E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C3C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B25" w14:textId="6243479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FE454A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278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31504" w14:paraId="61458E19" w14:textId="77777777" w:rsidTr="00631504">
        <w:trPr>
          <w:jc w:val="center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14550B5" w14:textId="2642F349" w:rsidR="00631504" w:rsidRPr="00C44020" w:rsidRDefault="00631504" w:rsidP="00390369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C44020">
              <w:rPr>
                <w:rFonts w:cs="Times New Roman"/>
                <w:i/>
                <w:iCs/>
                <w:sz w:val="18"/>
                <w:szCs w:val="18"/>
              </w:rPr>
              <w:t>Число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B3603F8" w14:textId="72597E44" w:rsidR="00631504" w:rsidRPr="00C44020" w:rsidRDefault="00631504" w:rsidP="00390369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C44020">
              <w:rPr>
                <w:rFonts w:cs="Times New Roman"/>
                <w:i/>
                <w:iCs/>
                <w:sz w:val="18"/>
                <w:szCs w:val="18"/>
              </w:rPr>
              <w:t>Месяц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C1783CA" w14:textId="4BAFD53C" w:rsidR="00631504" w:rsidRPr="00C44020" w:rsidRDefault="00631504" w:rsidP="00390369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C44020">
              <w:rPr>
                <w:rFonts w:cs="Times New Roman"/>
                <w:i/>
                <w:iCs/>
                <w:sz w:val="18"/>
                <w:szCs w:val="18"/>
              </w:rPr>
              <w:t>Год</w:t>
            </w:r>
          </w:p>
        </w:tc>
        <w:tc>
          <w:tcPr>
            <w:tcW w:w="255" w:type="dxa"/>
            <w:tcBorders>
              <w:right w:val="single" w:sz="4" w:space="0" w:color="auto"/>
            </w:tcBorders>
            <w:vAlign w:val="bottom"/>
          </w:tcPr>
          <w:p w14:paraId="2D27DCF6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784" w14:textId="77777777" w:rsidR="00631504" w:rsidRDefault="00631504" w:rsidP="00390369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C81C88" w14:textId="77777777" w:rsidR="003A54A8" w:rsidRPr="00B4795E" w:rsidRDefault="003A54A8" w:rsidP="00BE381D">
      <w:pPr>
        <w:rPr>
          <w:rFonts w:cs="Times New Roman"/>
          <w:szCs w:val="24"/>
        </w:rPr>
      </w:pPr>
    </w:p>
    <w:sectPr w:rsidR="003A54A8" w:rsidRPr="00B4795E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F26A" w14:textId="77777777" w:rsidR="00F37A5F" w:rsidRDefault="00F37A5F" w:rsidP="00102EE0">
      <w:r>
        <w:separator/>
      </w:r>
    </w:p>
  </w:endnote>
  <w:endnote w:type="continuationSeparator" w:id="0">
    <w:p w14:paraId="1D1900C2" w14:textId="77777777" w:rsidR="00F37A5F" w:rsidRDefault="00F37A5F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1648" w14:textId="77777777" w:rsidR="00F37A5F" w:rsidRDefault="00F37A5F" w:rsidP="00102EE0">
      <w:r>
        <w:separator/>
      </w:r>
    </w:p>
  </w:footnote>
  <w:footnote w:type="continuationSeparator" w:id="0">
    <w:p w14:paraId="1F1877DC" w14:textId="77777777" w:rsidR="00F37A5F" w:rsidRDefault="00F37A5F" w:rsidP="00102EE0">
      <w:r>
        <w:continuationSeparator/>
      </w:r>
    </w:p>
  </w:footnote>
  <w:footnote w:id="1">
    <w:p w14:paraId="55FA4443" w14:textId="0A7FB47E" w:rsidR="004B0A3C" w:rsidRDefault="004B0A3C">
      <w:pPr>
        <w:pStyle w:val="a8"/>
      </w:pPr>
      <w:r>
        <w:rPr>
          <w:rStyle w:val="aa"/>
        </w:rPr>
        <w:t>1</w:t>
      </w:r>
      <w:r>
        <w:t> </w:t>
      </w:r>
      <w:r w:rsidRPr="004B0A3C">
        <w:t>Единый государственный реестр юридических лиц.</w:t>
      </w:r>
    </w:p>
  </w:footnote>
  <w:footnote w:id="2">
    <w:p w14:paraId="2F7A9484" w14:textId="510861F6" w:rsidR="004B0A3C" w:rsidRDefault="004B0A3C">
      <w:pPr>
        <w:pStyle w:val="a8"/>
      </w:pPr>
      <w:r>
        <w:rPr>
          <w:rStyle w:val="aa"/>
        </w:rPr>
        <w:t>2</w:t>
      </w:r>
      <w:r>
        <w:t> </w:t>
      </w:r>
      <w:r w:rsidRPr="004B0A3C">
        <w:t>Основной государственный регистрационный номер.</w:t>
      </w:r>
    </w:p>
  </w:footnote>
  <w:footnote w:id="3">
    <w:p w14:paraId="019BE4C1" w14:textId="1E94A510" w:rsidR="004B0A3C" w:rsidRDefault="004B0A3C">
      <w:pPr>
        <w:pStyle w:val="a8"/>
      </w:pPr>
      <w:r>
        <w:rPr>
          <w:rStyle w:val="aa"/>
        </w:rPr>
        <w:t>3</w:t>
      </w:r>
      <w:r>
        <w:t> </w:t>
      </w:r>
      <w:r w:rsidRPr="004B0A3C">
        <w:t>Основной государственный регистрационный номер индивидуального предпринимателя.</w:t>
      </w:r>
    </w:p>
  </w:footnote>
  <w:footnote w:id="4">
    <w:p w14:paraId="7DE8E499" w14:textId="78948199" w:rsidR="004B0A3C" w:rsidRDefault="004B0A3C">
      <w:pPr>
        <w:pStyle w:val="a8"/>
      </w:pPr>
      <w:r>
        <w:rPr>
          <w:rStyle w:val="aa"/>
        </w:rPr>
        <w:t>4</w:t>
      </w:r>
      <w:r>
        <w:t> </w:t>
      </w:r>
      <w:r w:rsidRPr="004B0A3C">
        <w:t>Идентификационный номер налогоплательщика.</w:t>
      </w:r>
    </w:p>
  </w:footnote>
  <w:footnote w:id="5">
    <w:p w14:paraId="0DE0E7CF" w14:textId="3786E065" w:rsidR="00F10B77" w:rsidRDefault="00F10B77" w:rsidP="00F10B77">
      <w:pPr>
        <w:pStyle w:val="a8"/>
        <w:jc w:val="both"/>
      </w:pPr>
      <w:r>
        <w:rPr>
          <w:rStyle w:val="aa"/>
        </w:rPr>
        <w:t>5</w:t>
      </w:r>
      <w:r>
        <w:t> </w:t>
      </w:r>
      <w:r w:rsidRPr="00F10B77">
        <w:t xml:space="preserve">Страховой номер индивидуального лицевого счета в соответствии с законодательством Российской Федерации </w:t>
      </w:r>
      <w:r w:rsidR="00D95ACF">
        <w:br/>
      </w:r>
      <w:r w:rsidRPr="00F10B77">
        <w:t>об индивидуальном (персонифицированном) учете в системе обязательного пенсионного страхования.</w:t>
      </w:r>
    </w:p>
  </w:footnote>
  <w:footnote w:id="6">
    <w:p w14:paraId="72FCD952" w14:textId="113289AA" w:rsidR="00F10B77" w:rsidRDefault="00F10B77">
      <w:pPr>
        <w:pStyle w:val="a8"/>
      </w:pPr>
      <w:r>
        <w:rPr>
          <w:rStyle w:val="aa"/>
        </w:rPr>
        <w:t>6</w:t>
      </w:r>
      <w:r w:rsidR="00547DB4">
        <w:t> </w:t>
      </w:r>
      <w:r w:rsidRPr="00F10B77">
        <w:t>Код иностранной организации.</w:t>
      </w:r>
    </w:p>
  </w:footnote>
  <w:footnote w:id="7">
    <w:p w14:paraId="401B8CB3" w14:textId="26286F75" w:rsidR="00010AC2" w:rsidRDefault="00010AC2" w:rsidP="00547DB4">
      <w:pPr>
        <w:pStyle w:val="a8"/>
        <w:jc w:val="both"/>
      </w:pPr>
      <w:r>
        <w:rPr>
          <w:rStyle w:val="aa"/>
        </w:rPr>
        <w:t>7</w:t>
      </w:r>
      <w:r>
        <w:t> </w:t>
      </w:r>
      <w:r w:rsidRPr="00547DB4">
        <w:t xml:space="preserve">Зарегистрирован Министерством юстиции Российской Федерации 1 апреля 2024 г., регистрационный № 77708, </w:t>
      </w:r>
      <w:r>
        <w:br/>
      </w:r>
      <w:r w:rsidRPr="00547DB4">
        <w:t xml:space="preserve">с изменениями, внесенными приказом Министерства здравоохранения Российской Федерации от 4 сентября 2025 г. </w:t>
      </w:r>
      <w:r>
        <w:br/>
      </w:r>
      <w:r w:rsidRPr="00547DB4">
        <w:t xml:space="preserve">№ 538н (зарегистрирован Министерством юстиции Российской Федерации 3 октября 2025 г., регистрационный </w:t>
      </w:r>
      <w:r>
        <w:br/>
      </w:r>
      <w:r w:rsidRPr="00547DB4">
        <w:t>№ 83754).</w:t>
      </w:r>
    </w:p>
  </w:footnote>
  <w:footnote w:id="8">
    <w:p w14:paraId="5B2B32C2" w14:textId="27ECC4FF" w:rsidR="00094844" w:rsidRDefault="00094844" w:rsidP="0013608D">
      <w:pPr>
        <w:pStyle w:val="a8"/>
        <w:jc w:val="both"/>
      </w:pPr>
      <w:r>
        <w:rPr>
          <w:rStyle w:val="aa"/>
        </w:rPr>
        <w:t>8</w:t>
      </w:r>
      <w:r>
        <w:t> </w:t>
      </w:r>
      <w:r w:rsidRPr="00094844">
        <w:t xml:space="preserve">Абзац первый подпункта «а» пункта 5 Правил признания лечебного свойства природного лечебного ресурса </w:t>
      </w:r>
      <w:r w:rsidRPr="0013608D">
        <w:rPr>
          <w:spacing w:val="-2"/>
        </w:rPr>
        <w:t>истощенным (утраченным), утвержденных постановлением Правительства Российской Федерации от 13 июля 2024 г.</w:t>
      </w:r>
      <w:r w:rsidRPr="00094844">
        <w:t xml:space="preserve"> № 961 (далее </w:t>
      </w:r>
      <w:r w:rsidR="00A114A2">
        <w:t>–</w:t>
      </w:r>
      <w:r w:rsidRPr="00094844">
        <w:t xml:space="preserve"> Правила).</w:t>
      </w:r>
    </w:p>
  </w:footnote>
  <w:footnote w:id="9">
    <w:p w14:paraId="3318B094" w14:textId="77777777" w:rsidR="00171FC5" w:rsidRDefault="00171FC5" w:rsidP="00EA5472">
      <w:pPr>
        <w:pStyle w:val="a8"/>
      </w:pPr>
      <w:r>
        <w:rPr>
          <w:rStyle w:val="aa"/>
        </w:rPr>
        <w:t>9</w:t>
      </w:r>
      <w:r>
        <w:t> </w:t>
      </w:r>
      <w:r w:rsidRPr="00094844">
        <w:t>Абзац второй подпункта «а» пункта 5 Правил.</w:t>
      </w:r>
    </w:p>
  </w:footnote>
  <w:footnote w:id="10">
    <w:p w14:paraId="182D3272" w14:textId="77777777" w:rsidR="00A743A2" w:rsidRDefault="00A743A2" w:rsidP="00EA5472">
      <w:pPr>
        <w:pStyle w:val="a8"/>
      </w:pPr>
      <w:r>
        <w:rPr>
          <w:rStyle w:val="aa"/>
        </w:rPr>
        <w:t>10</w:t>
      </w:r>
      <w:r>
        <w:t> </w:t>
      </w:r>
      <w:r w:rsidRPr="00094844">
        <w:t>Подпункт «в» пункта 5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1EE7"/>
    <w:rsid w:val="000039C2"/>
    <w:rsid w:val="00005DC8"/>
    <w:rsid w:val="00006D52"/>
    <w:rsid w:val="00010AC2"/>
    <w:rsid w:val="00091636"/>
    <w:rsid w:val="00094844"/>
    <w:rsid w:val="000A2874"/>
    <w:rsid w:val="000B3D4D"/>
    <w:rsid w:val="000D4DD8"/>
    <w:rsid w:val="00102EE0"/>
    <w:rsid w:val="00104095"/>
    <w:rsid w:val="0012713F"/>
    <w:rsid w:val="00136025"/>
    <w:rsid w:val="0013608D"/>
    <w:rsid w:val="001430D4"/>
    <w:rsid w:val="00171FC5"/>
    <w:rsid w:val="001C5047"/>
    <w:rsid w:val="001C5B81"/>
    <w:rsid w:val="00211124"/>
    <w:rsid w:val="002135D8"/>
    <w:rsid w:val="00286A88"/>
    <w:rsid w:val="002C4AC8"/>
    <w:rsid w:val="002C5A74"/>
    <w:rsid w:val="002E63BC"/>
    <w:rsid w:val="00335AAF"/>
    <w:rsid w:val="00347202"/>
    <w:rsid w:val="00387109"/>
    <w:rsid w:val="003A54A8"/>
    <w:rsid w:val="003A5762"/>
    <w:rsid w:val="00483959"/>
    <w:rsid w:val="004A1504"/>
    <w:rsid w:val="004B0A3C"/>
    <w:rsid w:val="004B6BF4"/>
    <w:rsid w:val="005011E4"/>
    <w:rsid w:val="0051088D"/>
    <w:rsid w:val="00536057"/>
    <w:rsid w:val="00547DB4"/>
    <w:rsid w:val="0055327C"/>
    <w:rsid w:val="00574C92"/>
    <w:rsid w:val="005C762E"/>
    <w:rsid w:val="005E3247"/>
    <w:rsid w:val="005F01BF"/>
    <w:rsid w:val="006206DC"/>
    <w:rsid w:val="00631504"/>
    <w:rsid w:val="006473E7"/>
    <w:rsid w:val="00660107"/>
    <w:rsid w:val="006975F7"/>
    <w:rsid w:val="006A74F3"/>
    <w:rsid w:val="006D7CB9"/>
    <w:rsid w:val="00713E5E"/>
    <w:rsid w:val="0076559B"/>
    <w:rsid w:val="007A18A4"/>
    <w:rsid w:val="007B3A0D"/>
    <w:rsid w:val="0082124D"/>
    <w:rsid w:val="008D0B0B"/>
    <w:rsid w:val="008F0C5C"/>
    <w:rsid w:val="008F3671"/>
    <w:rsid w:val="00911C0C"/>
    <w:rsid w:val="0091388D"/>
    <w:rsid w:val="0092497A"/>
    <w:rsid w:val="00940C07"/>
    <w:rsid w:val="00943C11"/>
    <w:rsid w:val="009557EE"/>
    <w:rsid w:val="00962425"/>
    <w:rsid w:val="00974DFB"/>
    <w:rsid w:val="0098257B"/>
    <w:rsid w:val="00992CF4"/>
    <w:rsid w:val="009B3EC3"/>
    <w:rsid w:val="009C5B19"/>
    <w:rsid w:val="00A105F1"/>
    <w:rsid w:val="00A114A2"/>
    <w:rsid w:val="00A12A22"/>
    <w:rsid w:val="00A13FE4"/>
    <w:rsid w:val="00A31862"/>
    <w:rsid w:val="00A3595A"/>
    <w:rsid w:val="00A673F9"/>
    <w:rsid w:val="00A743A2"/>
    <w:rsid w:val="00AD0EEF"/>
    <w:rsid w:val="00B30E3E"/>
    <w:rsid w:val="00B41534"/>
    <w:rsid w:val="00B4795E"/>
    <w:rsid w:val="00B87B38"/>
    <w:rsid w:val="00B9420F"/>
    <w:rsid w:val="00B97253"/>
    <w:rsid w:val="00BA11B9"/>
    <w:rsid w:val="00BA1C9A"/>
    <w:rsid w:val="00BA444F"/>
    <w:rsid w:val="00BA70D6"/>
    <w:rsid w:val="00BB7375"/>
    <w:rsid w:val="00BE381D"/>
    <w:rsid w:val="00BF7835"/>
    <w:rsid w:val="00C13C73"/>
    <w:rsid w:val="00C163D7"/>
    <w:rsid w:val="00C16D70"/>
    <w:rsid w:val="00C2160E"/>
    <w:rsid w:val="00C44020"/>
    <w:rsid w:val="00C513F2"/>
    <w:rsid w:val="00C73369"/>
    <w:rsid w:val="00D06EE8"/>
    <w:rsid w:val="00D33DF2"/>
    <w:rsid w:val="00D95ACF"/>
    <w:rsid w:val="00DA4B97"/>
    <w:rsid w:val="00DC0368"/>
    <w:rsid w:val="00DE765F"/>
    <w:rsid w:val="00DF439C"/>
    <w:rsid w:val="00E071CA"/>
    <w:rsid w:val="00E23B55"/>
    <w:rsid w:val="00E35641"/>
    <w:rsid w:val="00E73059"/>
    <w:rsid w:val="00EA0429"/>
    <w:rsid w:val="00EA5472"/>
    <w:rsid w:val="00EF1ECF"/>
    <w:rsid w:val="00EF56CC"/>
    <w:rsid w:val="00F04E60"/>
    <w:rsid w:val="00F10B3C"/>
    <w:rsid w:val="00F10B77"/>
    <w:rsid w:val="00F24751"/>
    <w:rsid w:val="00F32268"/>
    <w:rsid w:val="00F37A5F"/>
    <w:rsid w:val="00F54AE8"/>
    <w:rsid w:val="00F73223"/>
    <w:rsid w:val="00F76363"/>
    <w:rsid w:val="00F918B3"/>
    <w:rsid w:val="00FA6746"/>
    <w:rsid w:val="00FC065B"/>
    <w:rsid w:val="00FE16A6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4B0A3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0A3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0A3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BF78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8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83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8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835"/>
    <w:rPr>
      <w:rFonts w:ascii="Times New Roman" w:hAnsi="Times New Roman"/>
      <w:b/>
      <w:bCs/>
      <w:sz w:val="20"/>
      <w:szCs w:val="20"/>
    </w:rPr>
  </w:style>
  <w:style w:type="table" w:customStyle="1" w:styleId="af0">
    <w:name w:val="сетка таблицы"/>
    <w:basedOn w:val="a1"/>
    <w:uiPriority w:val="99"/>
    <w:rsid w:val="0082124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02CC-5CEE-48A3-A695-65D06597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2025-12-02T10:50:00Z</cp:lastPrinted>
  <dcterms:created xsi:type="dcterms:W3CDTF">2025-12-01T12:35:00Z</dcterms:created>
  <dcterms:modified xsi:type="dcterms:W3CDTF">2025-12-02T11:09:00Z</dcterms:modified>
</cp:coreProperties>
</file>