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C178" w14:textId="6E35C732" w:rsidR="00F2672C" w:rsidRPr="003B7162" w:rsidRDefault="00F2672C" w:rsidP="00A42D2C">
      <w:pPr>
        <w:spacing w:after="120"/>
        <w:jc w:val="right"/>
        <w:rPr>
          <w:sz w:val="18"/>
          <w:szCs w:val="18"/>
        </w:rPr>
      </w:pPr>
      <w:r w:rsidRPr="003B7162">
        <w:rPr>
          <w:sz w:val="18"/>
          <w:szCs w:val="18"/>
        </w:rPr>
        <w:t xml:space="preserve">(в ред. Приказа Судебного департамента </w:t>
      </w:r>
      <w:r w:rsidRPr="003B7162">
        <w:rPr>
          <w:sz w:val="18"/>
          <w:szCs w:val="18"/>
        </w:rPr>
        <w:br/>
        <w:t xml:space="preserve">при Верховном Суде РФ от </w:t>
      </w:r>
      <w:r w:rsidR="00A42D2C" w:rsidRPr="003B7162">
        <w:rPr>
          <w:sz w:val="18"/>
          <w:szCs w:val="18"/>
        </w:rPr>
        <w:t>30</w:t>
      </w:r>
      <w:r w:rsidRPr="003B7162">
        <w:rPr>
          <w:sz w:val="18"/>
          <w:szCs w:val="18"/>
        </w:rPr>
        <w:t>.</w:t>
      </w:r>
      <w:r w:rsidR="00CC4548" w:rsidRPr="003B7162">
        <w:rPr>
          <w:sz w:val="18"/>
          <w:szCs w:val="18"/>
        </w:rPr>
        <w:t>12</w:t>
      </w:r>
      <w:r w:rsidRPr="003B7162">
        <w:rPr>
          <w:sz w:val="18"/>
          <w:szCs w:val="18"/>
        </w:rPr>
        <w:t>.20</w:t>
      </w:r>
      <w:r w:rsidR="00CC4548" w:rsidRPr="003B7162">
        <w:rPr>
          <w:sz w:val="18"/>
          <w:szCs w:val="18"/>
        </w:rPr>
        <w:t>2</w:t>
      </w:r>
      <w:r w:rsidR="00A42D2C" w:rsidRPr="003B7162">
        <w:rPr>
          <w:sz w:val="18"/>
          <w:szCs w:val="18"/>
        </w:rPr>
        <w:t>5</w:t>
      </w:r>
      <w:r w:rsidRPr="003B7162">
        <w:rPr>
          <w:sz w:val="18"/>
          <w:szCs w:val="18"/>
        </w:rPr>
        <w:t xml:space="preserve"> № </w:t>
      </w:r>
      <w:r w:rsidR="0079792A" w:rsidRPr="003B7162">
        <w:rPr>
          <w:sz w:val="18"/>
          <w:szCs w:val="18"/>
        </w:rPr>
        <w:t>2</w:t>
      </w:r>
      <w:r w:rsidR="00A42D2C" w:rsidRPr="003B7162">
        <w:rPr>
          <w:sz w:val="18"/>
          <w:szCs w:val="18"/>
        </w:rPr>
        <w:t>63</w:t>
      </w:r>
      <w:r w:rsidRPr="003B7162">
        <w:rPr>
          <w:sz w:val="18"/>
          <w:szCs w:val="18"/>
        </w:rPr>
        <w:t>)</w:t>
      </w:r>
    </w:p>
    <w:p w14:paraId="7CF01B94" w14:textId="77777777" w:rsidR="00A42D2C" w:rsidRPr="00A42D2C" w:rsidRDefault="00A42D2C" w:rsidP="00A42D2C">
      <w:pPr>
        <w:spacing w:after="720"/>
        <w:jc w:val="right"/>
        <w:rPr>
          <w:sz w:val="24"/>
          <w:szCs w:val="24"/>
        </w:rPr>
      </w:pPr>
      <w:r w:rsidRPr="00A42D2C">
        <w:rPr>
          <w:sz w:val="24"/>
          <w:szCs w:val="24"/>
        </w:rPr>
        <w:t>Форма № 13</w:t>
      </w:r>
    </w:p>
    <w:p w14:paraId="5F5CFFB2" w14:textId="42902028" w:rsidR="00BB5375" w:rsidRPr="00287BCD" w:rsidRDefault="00BB5375" w:rsidP="00BB5375">
      <w:pPr>
        <w:spacing w:after="240"/>
        <w:jc w:val="center"/>
        <w:rPr>
          <w:bCs/>
          <w:sz w:val="24"/>
          <w:szCs w:val="24"/>
        </w:rPr>
      </w:pPr>
      <w:r w:rsidRPr="00287BCD">
        <w:rPr>
          <w:bCs/>
          <w:sz w:val="24"/>
          <w:szCs w:val="24"/>
        </w:rPr>
        <w:t xml:space="preserve">Приглашение присяжного заседателя в </w:t>
      </w:r>
      <w:r w:rsidR="00DE2840" w:rsidRPr="00287BCD">
        <w:rPr>
          <w:bCs/>
          <w:sz w:val="24"/>
          <w:szCs w:val="24"/>
        </w:rPr>
        <w:t>суд</w:t>
      </w:r>
    </w:p>
    <w:p w14:paraId="0DCA271C" w14:textId="3F1B26F5" w:rsidR="00BB5375" w:rsidRPr="00A42D2C" w:rsidRDefault="00BB5375" w:rsidP="00A42D2C">
      <w:pPr>
        <w:rPr>
          <w:sz w:val="24"/>
          <w:szCs w:val="24"/>
        </w:rPr>
      </w:pPr>
      <w:r w:rsidRPr="00A42D2C">
        <w:rPr>
          <w:sz w:val="24"/>
          <w:szCs w:val="24"/>
        </w:rPr>
        <w:t>Наименование суда</w:t>
      </w:r>
      <w:r w:rsidR="00E908AE" w:rsidRPr="00A42D2C">
        <w:rPr>
          <w:sz w:val="24"/>
          <w:szCs w:val="24"/>
        </w:rPr>
        <w:t xml:space="preserve"> </w:t>
      </w:r>
      <w:r w:rsidR="00600928">
        <w:rPr>
          <w:sz w:val="24"/>
          <w:szCs w:val="24"/>
        </w:rPr>
        <w:t xml:space="preserve"> </w:t>
      </w:r>
    </w:p>
    <w:p w14:paraId="1F4B0FAD" w14:textId="0FB25900" w:rsidR="00BB5375" w:rsidRPr="00A42D2C" w:rsidRDefault="00BB5375" w:rsidP="00A42D2C">
      <w:pPr>
        <w:rPr>
          <w:sz w:val="24"/>
          <w:szCs w:val="24"/>
        </w:rPr>
      </w:pPr>
      <w:r w:rsidRPr="00A42D2C">
        <w:rPr>
          <w:sz w:val="24"/>
          <w:szCs w:val="24"/>
        </w:rPr>
        <w:t>адрес, телефоны</w:t>
      </w:r>
      <w:r w:rsidR="00E908AE" w:rsidRPr="00A42D2C">
        <w:rPr>
          <w:sz w:val="24"/>
          <w:szCs w:val="24"/>
        </w:rPr>
        <w:t xml:space="preserve"> </w:t>
      </w:r>
      <w:r w:rsidR="00600928">
        <w:rPr>
          <w:sz w:val="24"/>
          <w:szCs w:val="24"/>
        </w:rPr>
        <w:t xml:space="preserve"> </w:t>
      </w:r>
    </w:p>
    <w:p w14:paraId="1DA523A9" w14:textId="77777777" w:rsidR="00BB5375" w:rsidRPr="00A42D2C" w:rsidRDefault="00BB5375" w:rsidP="00A42D2C">
      <w:pPr>
        <w:spacing w:before="240"/>
        <w:rPr>
          <w:sz w:val="24"/>
          <w:szCs w:val="24"/>
        </w:rPr>
      </w:pPr>
      <w:r w:rsidRPr="00A42D2C">
        <w:rPr>
          <w:sz w:val="24"/>
          <w:szCs w:val="24"/>
        </w:rPr>
        <w:t xml:space="preserve">Ф.И.О. присяжного заседателя  </w:t>
      </w:r>
    </w:p>
    <w:p w14:paraId="6355CCA1" w14:textId="77777777" w:rsidR="00BB5375" w:rsidRPr="00A42D2C" w:rsidRDefault="00BB5375" w:rsidP="00A42D2C">
      <w:pPr>
        <w:pBdr>
          <w:top w:val="single" w:sz="4" w:space="1" w:color="auto"/>
        </w:pBdr>
        <w:ind w:left="3277"/>
        <w:rPr>
          <w:sz w:val="2"/>
          <w:szCs w:val="2"/>
        </w:rPr>
      </w:pPr>
    </w:p>
    <w:p w14:paraId="6D982C34" w14:textId="000BDB47" w:rsidR="00CC4548" w:rsidRPr="00A42D2C" w:rsidRDefault="00BB5375" w:rsidP="00A70A71">
      <w:pPr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>В соответствии с</w:t>
      </w:r>
      <w:r w:rsidR="00CC4548" w:rsidRPr="00A42D2C">
        <w:rPr>
          <w:sz w:val="24"/>
          <w:szCs w:val="24"/>
        </w:rPr>
        <w:t>о статьями 45, 47, 123</w:t>
      </w:r>
      <w:r w:rsidRPr="00A42D2C">
        <w:rPr>
          <w:sz w:val="24"/>
          <w:szCs w:val="24"/>
        </w:rPr>
        <w:t xml:space="preserve"> Конституци</w:t>
      </w:r>
      <w:r w:rsidR="00566DB6" w:rsidRPr="00A42D2C">
        <w:rPr>
          <w:sz w:val="24"/>
          <w:szCs w:val="24"/>
        </w:rPr>
        <w:t>и</w:t>
      </w:r>
      <w:r w:rsidRPr="00A42D2C">
        <w:rPr>
          <w:sz w:val="24"/>
          <w:szCs w:val="24"/>
        </w:rPr>
        <w:t xml:space="preserve"> Российской Федерации и на </w:t>
      </w:r>
      <w:r w:rsidR="00A70A71">
        <w:rPr>
          <w:sz w:val="24"/>
          <w:szCs w:val="24"/>
        </w:rPr>
        <w:br/>
      </w:r>
      <w:r w:rsidRPr="00A42D2C">
        <w:rPr>
          <w:sz w:val="24"/>
          <w:szCs w:val="24"/>
        </w:rPr>
        <w:t>основании постановления судьи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7"/>
        <w:gridCol w:w="510"/>
        <w:gridCol w:w="397"/>
        <w:gridCol w:w="227"/>
        <w:gridCol w:w="1417"/>
        <w:gridCol w:w="340"/>
      </w:tblGrid>
      <w:tr w:rsidR="0047308F" w:rsidRPr="00A42D2C" w14:paraId="4FBD92CF" w14:textId="77777777" w:rsidTr="00600928">
        <w:trPr>
          <w:cantSplit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FB6E10D" w14:textId="3A9A38FF" w:rsidR="00D55BA0" w:rsidRPr="00A42D2C" w:rsidRDefault="00D55BA0" w:rsidP="001711C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48631" w14:textId="77777777" w:rsidR="00D55BA0" w:rsidRPr="00A42D2C" w:rsidRDefault="00D55BA0" w:rsidP="001711C8">
            <w:pPr>
              <w:jc w:val="right"/>
              <w:rPr>
                <w:sz w:val="24"/>
                <w:szCs w:val="24"/>
              </w:rPr>
            </w:pPr>
            <w:r w:rsidRPr="00A42D2C"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CE7D0" w14:textId="77777777" w:rsidR="00D55BA0" w:rsidRPr="00A42D2C" w:rsidRDefault="00D55BA0" w:rsidP="0017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BA28" w14:textId="77777777" w:rsidR="00D55BA0" w:rsidRPr="00A42D2C" w:rsidRDefault="00D55BA0" w:rsidP="001711C8">
            <w:pPr>
              <w:rPr>
                <w:sz w:val="24"/>
                <w:szCs w:val="24"/>
              </w:rPr>
            </w:pPr>
            <w:r w:rsidRPr="00A42D2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34EB9" w14:textId="77777777" w:rsidR="00D55BA0" w:rsidRPr="00A42D2C" w:rsidRDefault="00D55BA0" w:rsidP="0017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FDFE9" w14:textId="5D70FFB5" w:rsidR="00D55BA0" w:rsidRPr="00A42D2C" w:rsidRDefault="0047308F" w:rsidP="0047308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55BA0" w:rsidRPr="00A42D2C">
              <w:rPr>
                <w:sz w:val="24"/>
                <w:szCs w:val="24"/>
              </w:rPr>
              <w:t>.</w:t>
            </w:r>
          </w:p>
        </w:tc>
      </w:tr>
    </w:tbl>
    <w:p w14:paraId="36B5ECA3" w14:textId="77777777" w:rsidR="00064425" w:rsidRPr="00A42D2C" w:rsidRDefault="00CC4548" w:rsidP="006A3271">
      <w:pPr>
        <w:rPr>
          <w:sz w:val="24"/>
          <w:szCs w:val="24"/>
        </w:rPr>
      </w:pPr>
      <w:r w:rsidRPr="00A42D2C">
        <w:rPr>
          <w:sz w:val="24"/>
          <w:szCs w:val="24"/>
        </w:rPr>
        <w:t>Вам</w:t>
      </w:r>
      <w:r w:rsidR="001711C8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предлагается явиться в</w:t>
      </w:r>
    </w:p>
    <w:p w14:paraId="7C43F018" w14:textId="77777777" w:rsidR="00B66943" w:rsidRPr="00A42D2C" w:rsidRDefault="00B66943">
      <w:pPr>
        <w:rPr>
          <w:sz w:val="24"/>
          <w:szCs w:val="24"/>
        </w:rPr>
      </w:pPr>
    </w:p>
    <w:p w14:paraId="555EC27A" w14:textId="77777777" w:rsidR="00AD1148" w:rsidRPr="006A3271" w:rsidRDefault="001711C8" w:rsidP="001711C8">
      <w:pPr>
        <w:pBdr>
          <w:top w:val="single" w:sz="4" w:space="1" w:color="auto"/>
        </w:pBdr>
        <w:jc w:val="center"/>
      </w:pPr>
      <w:r w:rsidRPr="006A3271">
        <w:t>(наименование суда, адрес, номер комнаты)</w:t>
      </w:r>
    </w:p>
    <w:p w14:paraId="2F57A29B" w14:textId="77777777" w:rsidR="001711C8" w:rsidRPr="00A42D2C" w:rsidRDefault="001711C8">
      <w:pPr>
        <w:rPr>
          <w:sz w:val="24"/>
          <w:szCs w:val="24"/>
        </w:rPr>
      </w:pPr>
    </w:p>
    <w:p w14:paraId="5005D772" w14:textId="77777777" w:rsidR="001711C8" w:rsidRPr="006A3271" w:rsidRDefault="001711C8" w:rsidP="001711C8">
      <w:pPr>
        <w:pBdr>
          <w:top w:val="single" w:sz="4" w:space="1" w:color="auto"/>
        </w:pBdr>
        <w:jc w:val="center"/>
      </w:pPr>
      <w:r w:rsidRPr="006A3271">
        <w:t>(дата, время)</w:t>
      </w:r>
    </w:p>
    <w:p w14:paraId="0B2700AA" w14:textId="77777777" w:rsidR="001711C8" w:rsidRPr="00A42D2C" w:rsidRDefault="001711C8" w:rsidP="006A3271">
      <w:pPr>
        <w:rPr>
          <w:sz w:val="24"/>
          <w:szCs w:val="24"/>
        </w:rPr>
      </w:pPr>
      <w:r w:rsidRPr="00A42D2C">
        <w:rPr>
          <w:sz w:val="24"/>
          <w:szCs w:val="24"/>
        </w:rPr>
        <w:t>для исполнения обязанностей присяжного заседателя в судебном заседании.</w:t>
      </w:r>
    </w:p>
    <w:p w14:paraId="725141D6" w14:textId="47777758" w:rsidR="00CC4548" w:rsidRPr="00A42D2C" w:rsidRDefault="00CC4548" w:rsidP="00A70A71">
      <w:pPr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 xml:space="preserve">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</w:t>
      </w:r>
      <w:r w:rsidR="0064577A">
        <w:rPr>
          <w:sz w:val="24"/>
          <w:szCs w:val="24"/>
        </w:rPr>
        <w:br/>
      </w:r>
      <w:r w:rsidRPr="00A42D2C">
        <w:rPr>
          <w:sz w:val="24"/>
          <w:szCs w:val="24"/>
        </w:rPr>
        <w:t>долгом и имеет важно</w:t>
      </w:r>
      <w:r w:rsidR="00566DB6" w:rsidRPr="00A42D2C">
        <w:rPr>
          <w:sz w:val="24"/>
          <w:szCs w:val="24"/>
        </w:rPr>
        <w:t>е</w:t>
      </w:r>
      <w:r w:rsidRPr="00A42D2C">
        <w:rPr>
          <w:sz w:val="24"/>
          <w:szCs w:val="24"/>
        </w:rPr>
        <w:t xml:space="preserve"> значение для отправления законного и справедливого </w:t>
      </w:r>
      <w:r w:rsidR="0064577A">
        <w:rPr>
          <w:sz w:val="24"/>
          <w:szCs w:val="24"/>
        </w:rPr>
        <w:br/>
      </w:r>
      <w:r w:rsidRPr="00A42D2C">
        <w:rPr>
          <w:sz w:val="24"/>
          <w:szCs w:val="24"/>
        </w:rPr>
        <w:t>правосудия.</w:t>
      </w:r>
    </w:p>
    <w:p w14:paraId="3257A4E8" w14:textId="77777777" w:rsidR="001711C8" w:rsidRPr="00A42D2C" w:rsidRDefault="001711C8" w:rsidP="00600928">
      <w:pPr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>Если у Вас имеются уважительные причины для неявки (стихийное бедствие, болезнь или смерть близкого</w:t>
      </w:r>
      <w:r w:rsidR="007D71B3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человека, собственная болезнь, командировка, несвоевременное получение приглашения в суд и т.п.), просим Вас</w:t>
      </w:r>
      <w:r w:rsidR="007D71B3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незамедлительно сообщить об этом в суд по указанному на бланке телефону или указать причину в</w:t>
      </w:r>
      <w:r w:rsidR="007D71B3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следующей графе приглашения, отправив последнее в суд по указанному на бланке адресу.</w:t>
      </w:r>
    </w:p>
    <w:p w14:paraId="675E1CFD" w14:textId="77777777" w:rsidR="007D71B3" w:rsidRPr="00A42D2C" w:rsidRDefault="007D71B3" w:rsidP="001711C8">
      <w:pPr>
        <w:rPr>
          <w:sz w:val="24"/>
          <w:szCs w:val="24"/>
        </w:rPr>
      </w:pPr>
    </w:p>
    <w:p w14:paraId="208B0568" w14:textId="77777777" w:rsidR="000509C0" w:rsidRPr="006A3271" w:rsidRDefault="000509C0" w:rsidP="000509C0">
      <w:pPr>
        <w:pBdr>
          <w:top w:val="single" w:sz="4" w:space="1" w:color="auto"/>
        </w:pBdr>
        <w:rPr>
          <w:sz w:val="2"/>
          <w:szCs w:val="2"/>
        </w:rPr>
      </w:pPr>
    </w:p>
    <w:p w14:paraId="105B250D" w14:textId="77777777" w:rsidR="000509C0" w:rsidRPr="00A42D2C" w:rsidRDefault="000509C0" w:rsidP="001711C8">
      <w:pPr>
        <w:rPr>
          <w:sz w:val="24"/>
          <w:szCs w:val="24"/>
        </w:rPr>
      </w:pPr>
    </w:p>
    <w:p w14:paraId="13A91507" w14:textId="77777777" w:rsidR="007D71B3" w:rsidRPr="006A3271" w:rsidRDefault="007D71B3" w:rsidP="000509C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89874F3" w14:textId="77777777" w:rsidR="00E67555" w:rsidRPr="00A42D2C" w:rsidRDefault="001711C8" w:rsidP="000509C0">
      <w:pPr>
        <w:ind w:firstLine="567"/>
        <w:rPr>
          <w:sz w:val="24"/>
          <w:szCs w:val="24"/>
        </w:rPr>
      </w:pPr>
      <w:r w:rsidRPr="00A42D2C">
        <w:rPr>
          <w:sz w:val="24"/>
          <w:szCs w:val="24"/>
        </w:rPr>
        <w:t>О вызове в суд Вы должны сообщить администрации по месту Вашей работы</w:t>
      </w:r>
      <w:r w:rsidR="007D71B3" w:rsidRPr="00A42D2C">
        <w:rPr>
          <w:sz w:val="24"/>
          <w:szCs w:val="24"/>
        </w:rPr>
        <w:t> </w:t>
      </w:r>
      <w:r w:rsidR="00E67555" w:rsidRPr="006A3271">
        <w:rPr>
          <w:rStyle w:val="ac"/>
          <w:sz w:val="24"/>
          <w:szCs w:val="24"/>
          <w:vertAlign w:val="baseline"/>
        </w:rPr>
        <w:endnoteReference w:customMarkFollows="1" w:id="1"/>
        <w:t>*</w:t>
      </w:r>
    </w:p>
    <w:p w14:paraId="6BCB6C16" w14:textId="77777777" w:rsidR="000509C0" w:rsidRPr="00A42D2C" w:rsidRDefault="000509C0" w:rsidP="000509C0">
      <w:pPr>
        <w:rPr>
          <w:sz w:val="24"/>
          <w:szCs w:val="24"/>
        </w:rPr>
      </w:pPr>
    </w:p>
    <w:p w14:paraId="75FE71B7" w14:textId="77777777" w:rsidR="000509C0" w:rsidRPr="006A3271" w:rsidRDefault="000509C0" w:rsidP="000509C0">
      <w:pPr>
        <w:pBdr>
          <w:top w:val="single" w:sz="4" w:space="1" w:color="auto"/>
        </w:pBdr>
        <w:rPr>
          <w:sz w:val="2"/>
          <w:szCs w:val="2"/>
        </w:rPr>
      </w:pPr>
    </w:p>
    <w:p w14:paraId="289E4183" w14:textId="37B3E3FC" w:rsidR="001711C8" w:rsidRPr="00A42D2C" w:rsidRDefault="001711C8" w:rsidP="00600928">
      <w:pPr>
        <w:ind w:firstLine="567"/>
        <w:jc w:val="both"/>
        <w:rPr>
          <w:sz w:val="24"/>
          <w:szCs w:val="24"/>
        </w:rPr>
      </w:pPr>
      <w:r w:rsidRPr="00A42D2C">
        <w:rPr>
          <w:spacing w:val="-2"/>
          <w:sz w:val="24"/>
          <w:szCs w:val="24"/>
        </w:rPr>
        <w:t xml:space="preserve">За </w:t>
      </w:r>
      <w:r w:rsidR="006A3271" w:rsidRPr="006A3271">
        <w:rPr>
          <w:spacing w:val="-2"/>
          <w:sz w:val="24"/>
          <w:szCs w:val="24"/>
        </w:rPr>
        <w:t xml:space="preserve">каждый день присутствия в суде Вам будет выплачено денежное вознаграждение </w:t>
      </w:r>
      <w:r w:rsidR="00600928">
        <w:rPr>
          <w:spacing w:val="-2"/>
          <w:sz w:val="24"/>
          <w:szCs w:val="24"/>
        </w:rPr>
        <w:br/>
      </w:r>
      <w:r w:rsidR="006A3271" w:rsidRPr="006A3271">
        <w:rPr>
          <w:spacing w:val="-2"/>
          <w:sz w:val="24"/>
          <w:szCs w:val="24"/>
        </w:rPr>
        <w:t xml:space="preserve">в размере одной второй части должностного оклада судьи этого суда пропорционально </w:t>
      </w:r>
      <w:r w:rsidR="00600928">
        <w:rPr>
          <w:spacing w:val="-2"/>
          <w:sz w:val="24"/>
          <w:szCs w:val="24"/>
        </w:rPr>
        <w:br/>
      </w:r>
      <w:r w:rsidR="006A3271" w:rsidRPr="006A3271">
        <w:rPr>
          <w:spacing w:val="-2"/>
          <w:sz w:val="24"/>
          <w:szCs w:val="24"/>
        </w:rPr>
        <w:t xml:space="preserve">числу дней Вашего участия в осуществлении правосудия, но не менее среднего заработка </w:t>
      </w:r>
      <w:r w:rsidR="00600928">
        <w:rPr>
          <w:spacing w:val="-2"/>
          <w:sz w:val="24"/>
          <w:szCs w:val="24"/>
        </w:rPr>
        <w:br/>
      </w:r>
      <w:r w:rsidR="006A3271" w:rsidRPr="006A3271">
        <w:rPr>
          <w:spacing w:val="-2"/>
          <w:sz w:val="24"/>
          <w:szCs w:val="24"/>
        </w:rPr>
        <w:t>по месту Вашей основной работы за такой период.</w:t>
      </w:r>
    </w:p>
    <w:p w14:paraId="2A416A58" w14:textId="7FA47823" w:rsidR="006A3271" w:rsidRDefault="006A3271" w:rsidP="00A70A71">
      <w:pPr>
        <w:ind w:firstLine="567"/>
        <w:jc w:val="both"/>
        <w:rPr>
          <w:sz w:val="24"/>
          <w:szCs w:val="24"/>
        </w:rPr>
      </w:pPr>
      <w:r w:rsidRPr="006A3271">
        <w:rPr>
          <w:sz w:val="24"/>
          <w:szCs w:val="24"/>
        </w:rPr>
        <w:t>Для выплаты компенсационного вознаграждения Вам необходимо представить в суд, рассматривающий дело, справку с места основной работы, содержащую сведения о среднем заработке, заверенную подписью руководителя и главного бухга</w:t>
      </w:r>
      <w:r w:rsidR="0064577A">
        <w:rPr>
          <w:sz w:val="24"/>
          <w:szCs w:val="24"/>
        </w:rPr>
        <w:t>л</w:t>
      </w:r>
      <w:r w:rsidRPr="006A3271">
        <w:rPr>
          <w:sz w:val="24"/>
          <w:szCs w:val="24"/>
        </w:rPr>
        <w:t>тера организации, печатью организации</w:t>
      </w:r>
      <w:r w:rsidR="0064577A">
        <w:rPr>
          <w:sz w:val="24"/>
          <w:szCs w:val="24"/>
        </w:rPr>
        <w:t>.</w:t>
      </w:r>
    </w:p>
    <w:p w14:paraId="5A43F4E9" w14:textId="4D2A360C" w:rsidR="001711C8" w:rsidRPr="00A42D2C" w:rsidRDefault="001711C8" w:rsidP="00A70A71">
      <w:pPr>
        <w:ind w:firstLine="567"/>
        <w:jc w:val="both"/>
        <w:rPr>
          <w:sz w:val="24"/>
          <w:szCs w:val="24"/>
        </w:rPr>
      </w:pPr>
      <w:proofErr w:type="gramStart"/>
      <w:r w:rsidRPr="00A42D2C">
        <w:rPr>
          <w:sz w:val="24"/>
          <w:szCs w:val="24"/>
        </w:rPr>
        <w:t>Помимо этого</w:t>
      </w:r>
      <w:proofErr w:type="gramEnd"/>
      <w:r w:rsidRPr="00A42D2C">
        <w:rPr>
          <w:sz w:val="24"/>
          <w:szCs w:val="24"/>
        </w:rPr>
        <w:t xml:space="preserve"> Вам будут возмещены командировочные и транспортные </w:t>
      </w:r>
      <w:r w:rsidR="0064577A">
        <w:rPr>
          <w:sz w:val="24"/>
          <w:szCs w:val="24"/>
        </w:rPr>
        <w:br/>
      </w:r>
      <w:r w:rsidRPr="00A42D2C">
        <w:rPr>
          <w:sz w:val="24"/>
          <w:szCs w:val="24"/>
        </w:rPr>
        <w:t>расходы.</w:t>
      </w:r>
    </w:p>
    <w:p w14:paraId="7C1782EE" w14:textId="77777777" w:rsidR="001711C8" w:rsidRPr="00A42D2C" w:rsidRDefault="001711C8" w:rsidP="00A70A71">
      <w:pPr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>Время исполнения присяжным заседателем обязанностей в суде учитывается при исчислении всех видов</w:t>
      </w:r>
      <w:r w:rsidR="00F9135B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трудового стажа.</w:t>
      </w:r>
    </w:p>
    <w:p w14:paraId="2D06E111" w14:textId="0B3DFCF0" w:rsidR="001711C8" w:rsidRPr="00A42D2C" w:rsidRDefault="001711C8" w:rsidP="00A70A71">
      <w:pPr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 xml:space="preserve">За присяжным заседателем по месту его основной работы сохраняются все гарантии </w:t>
      </w:r>
      <w:r w:rsidR="00600928">
        <w:rPr>
          <w:sz w:val="24"/>
          <w:szCs w:val="24"/>
        </w:rPr>
        <w:br/>
      </w:r>
      <w:r w:rsidRPr="00A42D2C">
        <w:rPr>
          <w:sz w:val="24"/>
          <w:szCs w:val="24"/>
        </w:rPr>
        <w:t>и льготы,</w:t>
      </w:r>
      <w:r w:rsidR="00F9135B" w:rsidRPr="00A42D2C">
        <w:rPr>
          <w:sz w:val="24"/>
          <w:szCs w:val="24"/>
        </w:rPr>
        <w:t xml:space="preserve"> </w:t>
      </w:r>
      <w:r w:rsidRPr="00A42D2C">
        <w:rPr>
          <w:sz w:val="24"/>
          <w:szCs w:val="24"/>
        </w:rPr>
        <w:t>предусмотренные трудовым законодательством.</w:t>
      </w:r>
    </w:p>
    <w:p w14:paraId="7BF525B5" w14:textId="77777777" w:rsidR="00CC4548" w:rsidRPr="00A42D2C" w:rsidRDefault="00CC4548" w:rsidP="00600928">
      <w:pPr>
        <w:keepNext/>
        <w:keepLines/>
        <w:spacing w:after="240"/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lastRenderedPageBreak/>
        <w:t>Увольнение присяжного заседателя по инициативе администрации предприятия, учреждения, организации и работодателя во время исполнения им обязанностей в суде не допускается.</w:t>
      </w:r>
    </w:p>
    <w:p w14:paraId="06B49D79" w14:textId="380DCE6C" w:rsidR="00CC4548" w:rsidRPr="00A42D2C" w:rsidRDefault="00CC4548" w:rsidP="0064577A">
      <w:pPr>
        <w:keepNext/>
        <w:keepLines/>
        <w:spacing w:after="240"/>
        <w:ind w:firstLine="567"/>
        <w:jc w:val="both"/>
        <w:rPr>
          <w:sz w:val="24"/>
          <w:szCs w:val="24"/>
        </w:rPr>
      </w:pPr>
      <w:r w:rsidRPr="00A42D2C">
        <w:rPr>
          <w:sz w:val="24"/>
          <w:szCs w:val="24"/>
        </w:rPr>
        <w:t>Уполномоченный работник аппарата суда</w:t>
      </w:r>
      <w:r w:rsidR="003B7162">
        <w:rPr>
          <w:sz w:val="24"/>
          <w:szCs w:val="24"/>
        </w:rPr>
        <w:t xml:space="preserve">  </w:t>
      </w:r>
    </w:p>
    <w:p w14:paraId="485F11B8" w14:textId="04B4DCE8" w:rsidR="001711C8" w:rsidRPr="00A42D2C" w:rsidRDefault="001711C8" w:rsidP="0064577A">
      <w:pPr>
        <w:keepNext/>
        <w:keepLines/>
        <w:ind w:firstLine="567"/>
        <w:rPr>
          <w:sz w:val="24"/>
          <w:szCs w:val="24"/>
        </w:rPr>
      </w:pPr>
      <w:r w:rsidRPr="00A42D2C">
        <w:rPr>
          <w:sz w:val="24"/>
          <w:szCs w:val="24"/>
        </w:rPr>
        <w:t>Дата</w:t>
      </w:r>
      <w:r w:rsidR="00E908AE" w:rsidRPr="00A42D2C">
        <w:rPr>
          <w:sz w:val="24"/>
          <w:szCs w:val="24"/>
        </w:rPr>
        <w:t xml:space="preserve"> </w:t>
      </w:r>
      <w:r w:rsidR="003B7162">
        <w:rPr>
          <w:sz w:val="24"/>
          <w:szCs w:val="24"/>
        </w:rPr>
        <w:t xml:space="preserve"> </w:t>
      </w:r>
    </w:p>
    <w:p w14:paraId="02379E08" w14:textId="77777777" w:rsidR="00AD1148" w:rsidRPr="00A42D2C" w:rsidRDefault="00AD1148" w:rsidP="0064577A">
      <w:pPr>
        <w:keepNext/>
        <w:keepLines/>
        <w:ind w:firstLine="567"/>
        <w:rPr>
          <w:sz w:val="24"/>
          <w:szCs w:val="24"/>
        </w:rPr>
      </w:pPr>
    </w:p>
    <w:p w14:paraId="2AB658BF" w14:textId="77777777" w:rsidR="00E67555" w:rsidRPr="00A42D2C" w:rsidRDefault="00E67555" w:rsidP="0064577A">
      <w:pPr>
        <w:keepNext/>
        <w:keepLines/>
        <w:ind w:firstLine="567"/>
        <w:rPr>
          <w:sz w:val="24"/>
          <w:szCs w:val="24"/>
        </w:rPr>
      </w:pPr>
    </w:p>
    <w:sectPr w:rsidR="00E67555" w:rsidRPr="00A42D2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C2D0" w14:textId="77777777" w:rsidR="000F3488" w:rsidRDefault="000F3488">
      <w:r>
        <w:separator/>
      </w:r>
    </w:p>
  </w:endnote>
  <w:endnote w:type="continuationSeparator" w:id="0">
    <w:p w14:paraId="0F477AE9" w14:textId="77777777" w:rsidR="000F3488" w:rsidRDefault="000F3488">
      <w:r>
        <w:continuationSeparator/>
      </w:r>
    </w:p>
  </w:endnote>
  <w:endnote w:id="1">
    <w:p w14:paraId="44A73847" w14:textId="579D4DD3" w:rsidR="004F4946" w:rsidRPr="0064577A" w:rsidRDefault="00E67555" w:rsidP="00600928">
      <w:pPr>
        <w:ind w:firstLine="567"/>
        <w:jc w:val="both"/>
      </w:pPr>
      <w:r w:rsidRPr="0064577A">
        <w:rPr>
          <w:rStyle w:val="ac"/>
          <w:vertAlign w:val="baseline"/>
        </w:rPr>
        <w:t>*</w:t>
      </w:r>
      <w:r w:rsidRPr="0064577A">
        <w:t> В соответствии со ст</w:t>
      </w:r>
      <w:r w:rsidR="00F65256">
        <w:t>атьей</w:t>
      </w:r>
      <w:r w:rsidRPr="0064577A">
        <w:t xml:space="preserve"> 17.5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CD61" w14:textId="77777777" w:rsidR="000F3488" w:rsidRDefault="000F3488">
      <w:r>
        <w:separator/>
      </w:r>
    </w:p>
  </w:footnote>
  <w:footnote w:type="continuationSeparator" w:id="0">
    <w:p w14:paraId="728EBEF3" w14:textId="77777777" w:rsidR="000F3488" w:rsidRDefault="000F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A5D" w14:textId="77777777" w:rsidR="001711C8" w:rsidRDefault="001711C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7DA"/>
    <w:rsid w:val="000509C0"/>
    <w:rsid w:val="00064425"/>
    <w:rsid w:val="000F3488"/>
    <w:rsid w:val="001711C8"/>
    <w:rsid w:val="001A574E"/>
    <w:rsid w:val="00287BCD"/>
    <w:rsid w:val="00293374"/>
    <w:rsid w:val="002C7E3E"/>
    <w:rsid w:val="003B7162"/>
    <w:rsid w:val="00405D8F"/>
    <w:rsid w:val="0047308F"/>
    <w:rsid w:val="004F4946"/>
    <w:rsid w:val="00566DB6"/>
    <w:rsid w:val="00600928"/>
    <w:rsid w:val="00645703"/>
    <w:rsid w:val="0064577A"/>
    <w:rsid w:val="006A3271"/>
    <w:rsid w:val="007272F0"/>
    <w:rsid w:val="00730B38"/>
    <w:rsid w:val="0079792A"/>
    <w:rsid w:val="007D71B3"/>
    <w:rsid w:val="009F7634"/>
    <w:rsid w:val="00A42D2C"/>
    <w:rsid w:val="00A56141"/>
    <w:rsid w:val="00A70A71"/>
    <w:rsid w:val="00AD1148"/>
    <w:rsid w:val="00B053DA"/>
    <w:rsid w:val="00B66943"/>
    <w:rsid w:val="00B85713"/>
    <w:rsid w:val="00BB5375"/>
    <w:rsid w:val="00CC4548"/>
    <w:rsid w:val="00D0724C"/>
    <w:rsid w:val="00D1348C"/>
    <w:rsid w:val="00D55BA0"/>
    <w:rsid w:val="00DA193A"/>
    <w:rsid w:val="00DE2840"/>
    <w:rsid w:val="00E1651A"/>
    <w:rsid w:val="00E54E5B"/>
    <w:rsid w:val="00E67555"/>
    <w:rsid w:val="00E823E8"/>
    <w:rsid w:val="00E908AE"/>
    <w:rsid w:val="00F2672C"/>
    <w:rsid w:val="00F65256"/>
    <w:rsid w:val="00F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653EE"/>
  <w14:defaultImageDpi w14:val="0"/>
  <w15:docId w15:val="{2F349B35-12FF-41C6-AD84-C84B883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E67555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E675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2022-01-06T08:54:00Z</cp:lastPrinted>
  <dcterms:created xsi:type="dcterms:W3CDTF">2026-01-23T08:05:00Z</dcterms:created>
  <dcterms:modified xsi:type="dcterms:W3CDTF">2026-01-26T13:00:00Z</dcterms:modified>
</cp:coreProperties>
</file>