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FF9C" w14:textId="384DA865" w:rsidR="005E3247" w:rsidRPr="00E7514A" w:rsidRDefault="00BA70D6" w:rsidP="0062099E">
      <w:pPr>
        <w:spacing w:after="12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</w:t>
      </w:r>
      <w:r w:rsidR="00F1449F">
        <w:rPr>
          <w:rFonts w:cs="Times New Roman"/>
          <w:szCs w:val="24"/>
        </w:rPr>
        <w:t>30</w:t>
      </w:r>
      <w:r w:rsidR="00E7514A">
        <w:rPr>
          <w:rFonts w:cs="Times New Roman"/>
          <w:szCs w:val="24"/>
        </w:rPr>
        <w:t xml:space="preserve"> а</w:t>
      </w:r>
    </w:p>
    <w:p w14:paraId="1EDDCF5F" w14:textId="77777777" w:rsidR="0062099E" w:rsidRPr="00750D99" w:rsidRDefault="0062099E" w:rsidP="00F97B87">
      <w:pPr>
        <w:spacing w:after="1560"/>
        <w:ind w:right="-1"/>
        <w:jc w:val="right"/>
        <w:rPr>
          <w:rFonts w:cs="Times New Roman"/>
          <w:sz w:val="16"/>
          <w:szCs w:val="16"/>
        </w:rPr>
      </w:pPr>
      <w:r w:rsidRPr="00750D99">
        <w:rPr>
          <w:rFonts w:cs="Times New Roman"/>
          <w:sz w:val="16"/>
          <w:szCs w:val="16"/>
        </w:rPr>
        <w:t xml:space="preserve">(в ред. Приказа Судебного департамента </w:t>
      </w:r>
      <w:r w:rsidRPr="00750D99">
        <w:rPr>
          <w:rFonts w:cs="Times New Roman"/>
          <w:sz w:val="16"/>
          <w:szCs w:val="16"/>
        </w:rPr>
        <w:br/>
        <w:t>при Верховном Суде РФ от 06.12.2024 № 273)</w:t>
      </w:r>
    </w:p>
    <w:p w14:paraId="7A1826FE" w14:textId="1FDA89E1" w:rsidR="005E3247" w:rsidRPr="00F02EEA" w:rsidRDefault="00F02EEA" w:rsidP="00592CE0">
      <w:pPr>
        <w:spacing w:after="84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Pr="00F02EEA">
        <w:rPr>
          <w:rFonts w:cs="Times New Roman"/>
          <w:b/>
          <w:bCs/>
          <w:sz w:val="26"/>
          <w:szCs w:val="26"/>
        </w:rPr>
        <w:br/>
      </w:r>
      <w:r w:rsidR="00F1449F" w:rsidRPr="00F1449F">
        <w:rPr>
          <w:rFonts w:cs="Times New Roman"/>
          <w:b/>
          <w:bCs/>
          <w:sz w:val="26"/>
          <w:szCs w:val="26"/>
        </w:rPr>
        <w:t xml:space="preserve">учета уголовных дел, переданных на рассмотрение судье апелляционной </w:t>
      </w:r>
      <w:r w:rsidR="00F1449F">
        <w:rPr>
          <w:rFonts w:cs="Times New Roman"/>
          <w:b/>
          <w:bCs/>
          <w:sz w:val="26"/>
          <w:szCs w:val="26"/>
        </w:rPr>
        <w:br/>
      </w:r>
      <w:r w:rsidR="00F1449F" w:rsidRPr="00F1449F">
        <w:rPr>
          <w:rFonts w:cs="Times New Roman"/>
          <w:b/>
          <w:bCs/>
          <w:sz w:val="26"/>
          <w:szCs w:val="26"/>
        </w:rPr>
        <w:t>инстанции</w:t>
      </w:r>
      <w:r w:rsidR="00E7514A" w:rsidRPr="00E7514A">
        <w:rPr>
          <w:rFonts w:cs="Times New Roman"/>
          <w:b/>
          <w:bCs/>
          <w:sz w:val="26"/>
          <w:szCs w:val="26"/>
        </w:rPr>
        <w:t xml:space="preserve"> </w:t>
      </w:r>
      <w:r w:rsidR="00604115">
        <w:rPr>
          <w:rStyle w:val="aa"/>
          <w:rFonts w:cs="Times New Roman"/>
          <w:b/>
          <w:bCs/>
          <w:sz w:val="26"/>
          <w:szCs w:val="26"/>
        </w:rPr>
        <w:footnoteReference w:customMarkFollows="1" w:id="1"/>
        <w:t>1</w:t>
      </w:r>
    </w:p>
    <w:tbl>
      <w:tblPr>
        <w:tblStyle w:val="a7"/>
        <w:tblW w:w="10234" w:type="dxa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1813"/>
        <w:gridCol w:w="1418"/>
        <w:gridCol w:w="1389"/>
        <w:gridCol w:w="1588"/>
        <w:gridCol w:w="1418"/>
        <w:gridCol w:w="2155"/>
      </w:tblGrid>
      <w:tr w:rsidR="00F1449F" w14:paraId="7FC67DDB" w14:textId="04CB18B0" w:rsidTr="00F97B87">
        <w:trPr>
          <w:cantSplit/>
          <w:jc w:val="center"/>
        </w:trPr>
        <w:tc>
          <w:tcPr>
            <w:tcW w:w="453" w:type="dxa"/>
          </w:tcPr>
          <w:p w14:paraId="63476FE1" w14:textId="404591DD" w:rsidR="00F1449F" w:rsidRPr="00B57A72" w:rsidRDefault="00F1449F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B57A72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813" w:type="dxa"/>
          </w:tcPr>
          <w:p w14:paraId="469BEEFE" w14:textId="139B8768" w:rsidR="00F1449F" w:rsidRPr="00B57A72" w:rsidRDefault="009E6DDB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DDB">
              <w:rPr>
                <w:rFonts w:cs="Times New Roman"/>
                <w:sz w:val="20"/>
                <w:szCs w:val="20"/>
              </w:rPr>
              <w:t xml:space="preserve">Ф.И.О. осужденного, </w:t>
            </w:r>
            <w:r w:rsidR="008F0E02">
              <w:rPr>
                <w:rFonts w:cs="Times New Roman"/>
                <w:sz w:val="20"/>
                <w:szCs w:val="20"/>
              </w:rPr>
              <w:br/>
            </w:r>
            <w:r w:rsidRPr="009E6DDB">
              <w:rPr>
                <w:rFonts w:cs="Times New Roman"/>
                <w:sz w:val="20"/>
                <w:szCs w:val="20"/>
              </w:rPr>
              <w:t>статья УК РФ</w:t>
            </w:r>
          </w:p>
        </w:tc>
        <w:tc>
          <w:tcPr>
            <w:tcW w:w="1418" w:type="dxa"/>
          </w:tcPr>
          <w:p w14:paraId="2CA3C7E1" w14:textId="0EF36F48" w:rsidR="00F1449F" w:rsidRPr="00B57A72" w:rsidRDefault="00F1449F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514A">
              <w:rPr>
                <w:rFonts w:cs="Times New Roman"/>
                <w:sz w:val="20"/>
                <w:szCs w:val="20"/>
              </w:rPr>
              <w:t xml:space="preserve">Номер производства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E7514A">
              <w:rPr>
                <w:rFonts w:cs="Times New Roman"/>
                <w:sz w:val="20"/>
                <w:szCs w:val="20"/>
              </w:rPr>
              <w:t>в суде апелляци</w:t>
            </w:r>
            <w:r w:rsidRPr="005E7418">
              <w:rPr>
                <w:sz w:val="20"/>
                <w:szCs w:val="20"/>
              </w:rPr>
              <w:softHyphen/>
            </w:r>
            <w:r w:rsidRPr="00E7514A">
              <w:rPr>
                <w:rFonts w:cs="Times New Roman"/>
                <w:sz w:val="20"/>
                <w:szCs w:val="20"/>
              </w:rPr>
              <w:t>онной инстанции</w:t>
            </w:r>
          </w:p>
        </w:tc>
        <w:tc>
          <w:tcPr>
            <w:tcW w:w="1389" w:type="dxa"/>
          </w:tcPr>
          <w:p w14:paraId="2237DEAD" w14:textId="27F346EE" w:rsidR="00F1449F" w:rsidRPr="00B57A72" w:rsidRDefault="00F1449F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2335">
              <w:rPr>
                <w:rFonts w:cs="Times New Roman"/>
                <w:sz w:val="20"/>
                <w:szCs w:val="20"/>
              </w:rPr>
              <w:t xml:space="preserve">Дата </w:t>
            </w:r>
            <w:r w:rsidR="009E6DDB">
              <w:rPr>
                <w:rFonts w:cs="Times New Roman"/>
                <w:sz w:val="20"/>
                <w:szCs w:val="20"/>
              </w:rPr>
              <w:br/>
            </w:r>
            <w:r w:rsidRPr="00B02335">
              <w:rPr>
                <w:rFonts w:cs="Times New Roman"/>
                <w:sz w:val="20"/>
                <w:szCs w:val="20"/>
              </w:rPr>
              <w:t xml:space="preserve">передачи </w:t>
            </w:r>
            <w:r w:rsidR="009E6DDB">
              <w:rPr>
                <w:rFonts w:cs="Times New Roman"/>
                <w:sz w:val="20"/>
                <w:szCs w:val="20"/>
              </w:rPr>
              <w:br/>
            </w:r>
            <w:r w:rsidRPr="00B02335">
              <w:rPr>
                <w:rFonts w:cs="Times New Roman"/>
                <w:sz w:val="20"/>
                <w:szCs w:val="20"/>
              </w:rPr>
              <w:t>дела судье</w:t>
            </w:r>
          </w:p>
        </w:tc>
        <w:tc>
          <w:tcPr>
            <w:tcW w:w="1588" w:type="dxa"/>
          </w:tcPr>
          <w:p w14:paraId="546667D1" w14:textId="1FEED2CD" w:rsidR="00F1449F" w:rsidRPr="00B57A72" w:rsidRDefault="00F1449F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2335">
              <w:rPr>
                <w:rFonts w:cs="Times New Roman"/>
                <w:sz w:val="20"/>
                <w:szCs w:val="20"/>
              </w:rPr>
              <w:t>Подпись судьи (секретаря судебного заседания, помощника судьи) в получении дела</w:t>
            </w:r>
          </w:p>
        </w:tc>
        <w:tc>
          <w:tcPr>
            <w:tcW w:w="1418" w:type="dxa"/>
          </w:tcPr>
          <w:p w14:paraId="77A99603" w14:textId="0560E746" w:rsidR="00F1449F" w:rsidRPr="00B57A72" w:rsidRDefault="00F1449F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2335">
              <w:rPr>
                <w:rFonts w:cs="Times New Roman"/>
                <w:sz w:val="20"/>
                <w:szCs w:val="20"/>
              </w:rPr>
              <w:t xml:space="preserve">Дата рассмотрения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B02335">
              <w:rPr>
                <w:rFonts w:cs="Times New Roman"/>
                <w:sz w:val="20"/>
                <w:szCs w:val="20"/>
              </w:rPr>
              <w:t>и результат</w:t>
            </w:r>
          </w:p>
        </w:tc>
        <w:tc>
          <w:tcPr>
            <w:tcW w:w="2155" w:type="dxa"/>
          </w:tcPr>
          <w:p w14:paraId="4AB609E3" w14:textId="7DE3D0F4" w:rsidR="00F1449F" w:rsidRPr="00B57A72" w:rsidRDefault="00F1449F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2335">
              <w:rPr>
                <w:rFonts w:cs="Times New Roman"/>
                <w:sz w:val="20"/>
                <w:szCs w:val="20"/>
              </w:rPr>
              <w:t>Дата возвращения дела в отдел обеспечения судопроизводства</w:t>
            </w:r>
          </w:p>
        </w:tc>
      </w:tr>
      <w:tr w:rsidR="00F1449F" w14:paraId="038983DA" w14:textId="5F8E075A" w:rsidTr="00F97B87">
        <w:trPr>
          <w:jc w:val="center"/>
        </w:trPr>
        <w:tc>
          <w:tcPr>
            <w:tcW w:w="453" w:type="dxa"/>
            <w:vAlign w:val="bottom"/>
          </w:tcPr>
          <w:p w14:paraId="30B013DD" w14:textId="7402A2AA" w:rsidR="00F1449F" w:rsidRPr="00B57A72" w:rsidRDefault="00F1449F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813" w:type="dxa"/>
            <w:vAlign w:val="bottom"/>
          </w:tcPr>
          <w:p w14:paraId="6DF6D59B" w14:textId="242748A6" w:rsidR="00F1449F" w:rsidRPr="00B57A72" w:rsidRDefault="00F1449F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14:paraId="5355D4F5" w14:textId="28B3A189" w:rsidR="00F1449F" w:rsidRPr="00B57A72" w:rsidRDefault="00F1449F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389" w:type="dxa"/>
            <w:vAlign w:val="bottom"/>
          </w:tcPr>
          <w:p w14:paraId="1ED7AD59" w14:textId="32CDCC66" w:rsidR="00F1449F" w:rsidRPr="00B57A72" w:rsidRDefault="00F1449F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vAlign w:val="bottom"/>
          </w:tcPr>
          <w:p w14:paraId="5321E9DA" w14:textId="25BF0A3B" w:rsidR="00F1449F" w:rsidRPr="00B57A72" w:rsidRDefault="00F1449F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bottom"/>
          </w:tcPr>
          <w:p w14:paraId="571524B7" w14:textId="4BEA89C2" w:rsidR="00F1449F" w:rsidRPr="00B57A72" w:rsidRDefault="00F1449F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155" w:type="dxa"/>
          </w:tcPr>
          <w:p w14:paraId="3551BCB7" w14:textId="7FB3BD73" w:rsidR="00F1449F" w:rsidRPr="00B57A72" w:rsidRDefault="00F1449F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1449F" w14:paraId="7867675A" w14:textId="7B74E4C7" w:rsidTr="00F97B87">
        <w:trPr>
          <w:jc w:val="center"/>
        </w:trPr>
        <w:tc>
          <w:tcPr>
            <w:tcW w:w="453" w:type="dxa"/>
            <w:vAlign w:val="bottom"/>
          </w:tcPr>
          <w:p w14:paraId="4A8838D8" w14:textId="77777777" w:rsidR="00F1449F" w:rsidRPr="00B57A72" w:rsidRDefault="00F1449F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3" w:type="dxa"/>
            <w:vAlign w:val="bottom"/>
          </w:tcPr>
          <w:p w14:paraId="66F9A164" w14:textId="77777777" w:rsidR="00F1449F" w:rsidRPr="00B57A72" w:rsidRDefault="00F1449F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BF87CF9" w14:textId="77777777" w:rsidR="00F1449F" w:rsidRPr="00B57A72" w:rsidRDefault="00F1449F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66DF335F" w14:textId="77777777" w:rsidR="00F1449F" w:rsidRPr="00B57A72" w:rsidRDefault="00F1449F" w:rsidP="00560C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bottom"/>
          </w:tcPr>
          <w:p w14:paraId="1BC2B854" w14:textId="77777777" w:rsidR="00F1449F" w:rsidRPr="00B57A72" w:rsidRDefault="00F1449F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82628D0" w14:textId="77777777" w:rsidR="00F1449F" w:rsidRPr="00B57A72" w:rsidRDefault="00F1449F" w:rsidP="00560C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14:paraId="6842F18F" w14:textId="77777777" w:rsidR="00F1449F" w:rsidRPr="00B57A72" w:rsidRDefault="00F1449F" w:rsidP="001864F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449F" w14:paraId="2B7BD981" w14:textId="2A73F937" w:rsidTr="00F97B87">
        <w:trPr>
          <w:jc w:val="center"/>
        </w:trPr>
        <w:tc>
          <w:tcPr>
            <w:tcW w:w="453" w:type="dxa"/>
            <w:vAlign w:val="bottom"/>
          </w:tcPr>
          <w:p w14:paraId="105E7867" w14:textId="77777777" w:rsidR="00F1449F" w:rsidRPr="00B57A72" w:rsidRDefault="00F1449F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3" w:type="dxa"/>
            <w:vAlign w:val="bottom"/>
          </w:tcPr>
          <w:p w14:paraId="133DC649" w14:textId="77777777" w:rsidR="00F1449F" w:rsidRPr="00B57A72" w:rsidRDefault="00F1449F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7F13B0E" w14:textId="77777777" w:rsidR="00F1449F" w:rsidRPr="00B57A72" w:rsidRDefault="00F1449F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2C7368E5" w14:textId="77777777" w:rsidR="00F1449F" w:rsidRPr="00B57A72" w:rsidRDefault="00F1449F" w:rsidP="00560C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bottom"/>
          </w:tcPr>
          <w:p w14:paraId="628BE6BE" w14:textId="77777777" w:rsidR="00F1449F" w:rsidRPr="00B57A72" w:rsidRDefault="00F1449F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C1FE0CA" w14:textId="77777777" w:rsidR="00F1449F" w:rsidRPr="00B57A72" w:rsidRDefault="00F1449F" w:rsidP="00560C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14:paraId="2834520F" w14:textId="77777777" w:rsidR="00F1449F" w:rsidRPr="00B57A72" w:rsidRDefault="00F1449F" w:rsidP="001864F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449F" w14:paraId="7ED02B1B" w14:textId="4BA222CD" w:rsidTr="00F97B87">
        <w:trPr>
          <w:jc w:val="center"/>
        </w:trPr>
        <w:tc>
          <w:tcPr>
            <w:tcW w:w="453" w:type="dxa"/>
            <w:vAlign w:val="bottom"/>
          </w:tcPr>
          <w:p w14:paraId="5876910A" w14:textId="77777777" w:rsidR="00F1449F" w:rsidRPr="00B57A72" w:rsidRDefault="00F1449F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3" w:type="dxa"/>
            <w:vAlign w:val="bottom"/>
          </w:tcPr>
          <w:p w14:paraId="57A720FF" w14:textId="77777777" w:rsidR="00F1449F" w:rsidRPr="00B57A72" w:rsidRDefault="00F1449F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665642D" w14:textId="77777777" w:rsidR="00F1449F" w:rsidRPr="00B57A72" w:rsidRDefault="00F1449F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1AC0CBBF" w14:textId="77777777" w:rsidR="00F1449F" w:rsidRPr="00B57A72" w:rsidRDefault="00F1449F" w:rsidP="00560C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bottom"/>
          </w:tcPr>
          <w:p w14:paraId="7155171B" w14:textId="77777777" w:rsidR="00F1449F" w:rsidRPr="00B57A72" w:rsidRDefault="00F1449F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86453E7" w14:textId="77777777" w:rsidR="00F1449F" w:rsidRPr="00B57A72" w:rsidRDefault="00F1449F" w:rsidP="00560C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14:paraId="0C8C63B2" w14:textId="77777777" w:rsidR="00F1449F" w:rsidRPr="00B57A72" w:rsidRDefault="00F1449F" w:rsidP="001864F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449F" w14:paraId="0225A88C" w14:textId="64AC2E7C" w:rsidTr="00F97B87">
        <w:trPr>
          <w:jc w:val="center"/>
        </w:trPr>
        <w:tc>
          <w:tcPr>
            <w:tcW w:w="453" w:type="dxa"/>
            <w:vAlign w:val="bottom"/>
          </w:tcPr>
          <w:p w14:paraId="3BA256F1" w14:textId="6955ED10" w:rsidR="00F1449F" w:rsidRPr="00B57A72" w:rsidRDefault="00F1449F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3" w:type="dxa"/>
            <w:vAlign w:val="bottom"/>
          </w:tcPr>
          <w:p w14:paraId="5DEE3E61" w14:textId="50A1C6D6" w:rsidR="00F1449F" w:rsidRPr="00B57A72" w:rsidRDefault="00F1449F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DE4EF44" w14:textId="77777777" w:rsidR="00F1449F" w:rsidRPr="00B57A72" w:rsidRDefault="00F1449F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02BBFEE4" w14:textId="77777777" w:rsidR="00F1449F" w:rsidRPr="00B57A72" w:rsidRDefault="00F1449F" w:rsidP="00560C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bottom"/>
          </w:tcPr>
          <w:p w14:paraId="012E159F" w14:textId="77777777" w:rsidR="00F1449F" w:rsidRPr="00B57A72" w:rsidRDefault="00F1449F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0002F5B" w14:textId="77777777" w:rsidR="00F1449F" w:rsidRPr="00B57A72" w:rsidRDefault="00F1449F" w:rsidP="00560C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14:paraId="2F69354D" w14:textId="77777777" w:rsidR="00F1449F" w:rsidRPr="00B57A72" w:rsidRDefault="00F1449F" w:rsidP="001864F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5A25A5D" w14:textId="29FB6BF8" w:rsidR="005E3247" w:rsidRPr="006A6B61" w:rsidRDefault="005E3247" w:rsidP="00BE381D">
      <w:pPr>
        <w:rPr>
          <w:rFonts w:cs="Times New Roman"/>
          <w:sz w:val="20"/>
          <w:szCs w:val="20"/>
        </w:rPr>
      </w:pPr>
    </w:p>
    <w:sectPr w:rsidR="005E3247" w:rsidRPr="006A6B61" w:rsidSect="00B57A72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15FB" w14:textId="77777777" w:rsidR="00976995" w:rsidRDefault="00976995" w:rsidP="00102EE0">
      <w:r>
        <w:separator/>
      </w:r>
    </w:p>
  </w:endnote>
  <w:endnote w:type="continuationSeparator" w:id="0">
    <w:p w14:paraId="70C251BB" w14:textId="77777777" w:rsidR="00976995" w:rsidRDefault="00976995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7D91" w14:textId="77777777" w:rsidR="00976995" w:rsidRDefault="00976995" w:rsidP="00102EE0">
      <w:r>
        <w:separator/>
      </w:r>
    </w:p>
  </w:footnote>
  <w:footnote w:type="continuationSeparator" w:id="0">
    <w:p w14:paraId="55D3A2C1" w14:textId="77777777" w:rsidR="00976995" w:rsidRDefault="00976995" w:rsidP="00102EE0">
      <w:r>
        <w:continuationSeparator/>
      </w:r>
    </w:p>
  </w:footnote>
  <w:footnote w:id="1">
    <w:p w14:paraId="61EFA34F" w14:textId="31BDB240" w:rsidR="00604115" w:rsidRDefault="00604115">
      <w:pPr>
        <w:pStyle w:val="a8"/>
      </w:pPr>
      <w:r>
        <w:rPr>
          <w:rStyle w:val="aa"/>
        </w:rPr>
        <w:t>1</w:t>
      </w:r>
      <w:r>
        <w:t xml:space="preserve"> </w:t>
      </w:r>
      <w:r w:rsidR="00B91E7B" w:rsidRPr="00B91E7B">
        <w:t>Ведется отдельно на каждого судью.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8130D"/>
    <w:rsid w:val="000B3D4D"/>
    <w:rsid w:val="000C46D0"/>
    <w:rsid w:val="00102EE0"/>
    <w:rsid w:val="0010723F"/>
    <w:rsid w:val="0012713F"/>
    <w:rsid w:val="001864F6"/>
    <w:rsid w:val="001A3436"/>
    <w:rsid w:val="001C5B81"/>
    <w:rsid w:val="001D1A92"/>
    <w:rsid w:val="00211124"/>
    <w:rsid w:val="00264C14"/>
    <w:rsid w:val="0027397E"/>
    <w:rsid w:val="00281B18"/>
    <w:rsid w:val="00333D7C"/>
    <w:rsid w:val="003925ED"/>
    <w:rsid w:val="003A54A8"/>
    <w:rsid w:val="003E764B"/>
    <w:rsid w:val="00444BD1"/>
    <w:rsid w:val="0045406F"/>
    <w:rsid w:val="00560C65"/>
    <w:rsid w:val="00592CE0"/>
    <w:rsid w:val="00593C55"/>
    <w:rsid w:val="005E3247"/>
    <w:rsid w:val="005E7418"/>
    <w:rsid w:val="00604115"/>
    <w:rsid w:val="0062099E"/>
    <w:rsid w:val="006A6B61"/>
    <w:rsid w:val="006A74F3"/>
    <w:rsid w:val="006C655D"/>
    <w:rsid w:val="00741B49"/>
    <w:rsid w:val="00750D99"/>
    <w:rsid w:val="00795804"/>
    <w:rsid w:val="007C049A"/>
    <w:rsid w:val="00832B22"/>
    <w:rsid w:val="008F0E02"/>
    <w:rsid w:val="00943C11"/>
    <w:rsid w:val="00976995"/>
    <w:rsid w:val="009B3EC3"/>
    <w:rsid w:val="009C5B19"/>
    <w:rsid w:val="009E50E0"/>
    <w:rsid w:val="009E6DDB"/>
    <w:rsid w:val="00A3595A"/>
    <w:rsid w:val="00A673F9"/>
    <w:rsid w:val="00B02335"/>
    <w:rsid w:val="00B05897"/>
    <w:rsid w:val="00B4795E"/>
    <w:rsid w:val="00B57A72"/>
    <w:rsid w:val="00B87B38"/>
    <w:rsid w:val="00B91E7B"/>
    <w:rsid w:val="00BA11B9"/>
    <w:rsid w:val="00BA70D6"/>
    <w:rsid w:val="00BD0BD8"/>
    <w:rsid w:val="00BE0600"/>
    <w:rsid w:val="00BE381D"/>
    <w:rsid w:val="00BE52AC"/>
    <w:rsid w:val="00C126BA"/>
    <w:rsid w:val="00C163D7"/>
    <w:rsid w:val="00C71F60"/>
    <w:rsid w:val="00CB3C49"/>
    <w:rsid w:val="00CE5B57"/>
    <w:rsid w:val="00D304CE"/>
    <w:rsid w:val="00DA4B97"/>
    <w:rsid w:val="00DC0368"/>
    <w:rsid w:val="00DC3D2D"/>
    <w:rsid w:val="00DF439C"/>
    <w:rsid w:val="00E7514A"/>
    <w:rsid w:val="00EA6EFB"/>
    <w:rsid w:val="00EC268F"/>
    <w:rsid w:val="00EF5148"/>
    <w:rsid w:val="00F02EEA"/>
    <w:rsid w:val="00F04D27"/>
    <w:rsid w:val="00F1449F"/>
    <w:rsid w:val="00F54AE8"/>
    <w:rsid w:val="00F80251"/>
    <w:rsid w:val="00F9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32</cp:revision>
  <cp:lastPrinted>2025-01-04T09:44:00Z</cp:lastPrinted>
  <dcterms:created xsi:type="dcterms:W3CDTF">2024-12-26T10:55:00Z</dcterms:created>
  <dcterms:modified xsi:type="dcterms:W3CDTF">2025-01-11T06:06:00Z</dcterms:modified>
</cp:coreProperties>
</file>