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60416BCE" w:rsidR="00E13D43" w:rsidRPr="00D2745D" w:rsidRDefault="00D2745D" w:rsidP="00D2745D">
      <w:pPr>
        <w:spacing w:after="240"/>
        <w:ind w:left="7371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1 </w:t>
      </w:r>
      <w:r>
        <w:rPr>
          <w:rFonts w:cs="Times New Roman"/>
          <w:sz w:val="20"/>
          <w:szCs w:val="20"/>
        </w:rPr>
        <w:br/>
        <w:t xml:space="preserve">к приказу Минтранса России </w:t>
      </w:r>
      <w:r>
        <w:rPr>
          <w:rFonts w:cs="Times New Roman"/>
          <w:sz w:val="20"/>
          <w:szCs w:val="20"/>
        </w:rPr>
        <w:br/>
        <w:t>от 11 июня 2025 г. № 187</w:t>
      </w:r>
    </w:p>
    <w:p w14:paraId="4ADAB1EB" w14:textId="6C8FE3A1" w:rsidR="00A81F8E" w:rsidRPr="00A81F8E" w:rsidRDefault="00D2745D" w:rsidP="001144AA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68506554" w14:textId="6881BC42" w:rsidR="00A81F8E" w:rsidRPr="00FD7E09" w:rsidRDefault="00D2745D" w:rsidP="001144AA">
      <w:pPr>
        <w:spacing w:after="300"/>
        <w:jc w:val="center"/>
        <w:rPr>
          <w:rFonts w:cs="Times New Roman"/>
          <w:b/>
          <w:bCs/>
          <w:szCs w:val="24"/>
        </w:rPr>
      </w:pPr>
      <w:r w:rsidRPr="00FD7E09">
        <w:rPr>
          <w:rFonts w:cs="Times New Roman"/>
          <w:b/>
          <w:bCs/>
          <w:szCs w:val="24"/>
        </w:rPr>
        <w:t>Единый транспортный документ на бумажном носителе</w:t>
      </w:r>
    </w:p>
    <w:tbl>
      <w:tblPr>
        <w:tblStyle w:val="a8"/>
        <w:tblW w:w="10233" w:type="dxa"/>
        <w:jc w:val="center"/>
        <w:tblLayout w:type="fixed"/>
        <w:tblLook w:val="04A0" w:firstRow="1" w:lastRow="0" w:firstColumn="1" w:lastColumn="0" w:noHBand="0" w:noVBand="1"/>
      </w:tblPr>
      <w:tblGrid>
        <w:gridCol w:w="7228"/>
        <w:gridCol w:w="964"/>
        <w:gridCol w:w="397"/>
        <w:gridCol w:w="1531"/>
        <w:gridCol w:w="113"/>
      </w:tblGrid>
      <w:tr w:rsidR="00D2745D" w14:paraId="418B1A59" w14:textId="77777777" w:rsidTr="000E43C6">
        <w:trPr>
          <w:trHeight w:hRule="exact" w:val="851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FF51D" w14:textId="6F5FB6DA" w:rsidR="00D2745D" w:rsidRPr="00FD7E09" w:rsidRDefault="00D2745D" w:rsidP="00D2745D">
            <w:pPr>
              <w:jc w:val="center"/>
              <w:rPr>
                <w:rFonts w:cs="Times New Roman"/>
                <w:b/>
                <w:bCs/>
                <w:sz w:val="25"/>
                <w:szCs w:val="25"/>
              </w:rPr>
            </w:pPr>
            <w:r w:rsidRPr="00FD7E09">
              <w:rPr>
                <w:rFonts w:cs="Times New Roman"/>
                <w:b/>
                <w:bCs/>
                <w:sz w:val="25"/>
                <w:szCs w:val="25"/>
              </w:rPr>
              <w:t>ЕДИНЫЙ ТРАНСПОРТНЫЙ ДОКУМЕНТ</w:t>
            </w:r>
          </w:p>
        </w:tc>
      </w:tr>
      <w:tr w:rsidR="00D2745D" w:rsidRPr="00D2745D" w14:paraId="47F65908" w14:textId="77777777" w:rsidTr="000E43C6">
        <w:trPr>
          <w:jc w:val="center"/>
        </w:trPr>
        <w:tc>
          <w:tcPr>
            <w:tcW w:w="7228" w:type="dxa"/>
            <w:tcBorders>
              <w:left w:val="single" w:sz="4" w:space="0" w:color="auto"/>
            </w:tcBorders>
            <w:vAlign w:val="bottom"/>
          </w:tcPr>
          <w:p w14:paraId="107EA6BF" w14:textId="34832E33" w:rsidR="00D2745D" w:rsidRPr="00D2745D" w:rsidRDefault="00D2745D" w:rsidP="00D2745D">
            <w:pPr>
              <w:ind w:right="57"/>
              <w:jc w:val="right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серия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65CF9BC4" w14:textId="77777777" w:rsidR="00D2745D" w:rsidRPr="00D2745D" w:rsidRDefault="00D2745D" w:rsidP="00D2745D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89798C0" w14:textId="6A7A5947" w:rsidR="00D2745D" w:rsidRPr="00D2745D" w:rsidRDefault="00D2745D" w:rsidP="00D2745D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№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1ACBE2D5" w14:textId="77777777" w:rsidR="00D2745D" w:rsidRPr="00D2745D" w:rsidRDefault="00D2745D" w:rsidP="00D2745D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1AC9BA22" w14:textId="77777777" w:rsidR="00D2745D" w:rsidRPr="00D2745D" w:rsidRDefault="00D2745D" w:rsidP="006C7756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063C84" w:rsidRPr="004200A2" w14:paraId="48AFE9F8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27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  <w:vAlign w:val="bottom"/>
          </w:tcPr>
          <w:p w14:paraId="4C49DCFE" w14:textId="77777777" w:rsidR="00063C84" w:rsidRPr="004200A2" w:rsidRDefault="00063C84" w:rsidP="006C775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63C84" w14:paraId="4B2F6026" w14:textId="77777777" w:rsidTr="004354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14:paraId="1950C8AD" w14:textId="333A7444" w:rsidR="00063C84" w:rsidRPr="00063C84" w:rsidRDefault="00063C84" w:rsidP="0043548A">
            <w:pPr>
              <w:ind w:left="57" w:right="57"/>
              <w:rPr>
                <w:rFonts w:cs="Times New Roman"/>
                <w:szCs w:val="24"/>
              </w:rPr>
            </w:pPr>
            <w:bookmarkStart w:id="0" w:name="_Hlk205564608"/>
            <w:r>
              <w:rPr>
                <w:rFonts w:cs="Times New Roman"/>
                <w:szCs w:val="24"/>
              </w:rPr>
              <w:t>1. П</w:t>
            </w:r>
            <w:r w:rsidRPr="00063C84">
              <w:rPr>
                <w:rFonts w:cs="Times New Roman"/>
                <w:szCs w:val="24"/>
              </w:rPr>
              <w:t>еревозчик</w:t>
            </w:r>
          </w:p>
        </w:tc>
      </w:tr>
      <w:tr w:rsidR="00063C84" w14:paraId="1FEC89C5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10233" w:type="dxa"/>
            <w:gridSpan w:val="5"/>
            <w:tcBorders>
              <w:top w:val="nil"/>
              <w:bottom w:val="single" w:sz="4" w:space="0" w:color="auto"/>
            </w:tcBorders>
          </w:tcPr>
          <w:p w14:paraId="055EC65D" w14:textId="77777777" w:rsidR="00063C84" w:rsidRDefault="00063C84" w:rsidP="005D5509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bookmarkEnd w:id="0"/>
      <w:tr w:rsidR="00063C84" w:rsidRPr="00063C84" w14:paraId="180BE417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14:paraId="2EFF6D2B" w14:textId="62E96955" w:rsidR="00063C84" w:rsidRPr="00063C84" w:rsidRDefault="00063C84" w:rsidP="005D5509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 Предмет договора перевозки</w:t>
            </w:r>
          </w:p>
        </w:tc>
      </w:tr>
      <w:tr w:rsidR="00063C84" w14:paraId="1CF2725E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94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14:paraId="1B3A0C31" w14:textId="77777777" w:rsidR="00063C84" w:rsidRDefault="00063C84" w:rsidP="005D5509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063C84" w:rsidRPr="00063C84" w14:paraId="64D68B06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14:paraId="12626C04" w14:textId="7E157D3A" w:rsidR="00063C84" w:rsidRPr="00063C84" w:rsidRDefault="00063C84" w:rsidP="005D5509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 Полный маршрут перевозки в прямом смешанном сообщении </w:t>
            </w:r>
            <w:r>
              <w:rPr>
                <w:rStyle w:val="ad"/>
                <w:rFonts w:cs="Times New Roman"/>
                <w:szCs w:val="24"/>
              </w:rPr>
              <w:footnoteReference w:customMarkFollows="1" w:id="1"/>
              <w:t>1</w:t>
            </w:r>
          </w:p>
        </w:tc>
      </w:tr>
      <w:tr w:rsidR="00063C84" w14:paraId="44A35AAE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14:paraId="15A06084" w14:textId="77777777" w:rsidR="00063C84" w:rsidRDefault="00063C84" w:rsidP="005D5509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063C84" w:rsidRPr="00063C84" w14:paraId="713549D2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14:paraId="1A275003" w14:textId="0571D633" w:rsidR="00063C84" w:rsidRPr="00063C84" w:rsidRDefault="005D5509" w:rsidP="005D5509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="00063C84">
              <w:rPr>
                <w:rFonts w:cs="Times New Roman"/>
                <w:szCs w:val="24"/>
              </w:rPr>
              <w:t>. П</w:t>
            </w:r>
            <w:r>
              <w:rPr>
                <w:rFonts w:cs="Times New Roman"/>
                <w:szCs w:val="24"/>
              </w:rPr>
              <w:t>ассажир (грузоотправитель)</w:t>
            </w:r>
          </w:p>
        </w:tc>
      </w:tr>
      <w:tr w:rsidR="00063C84" w14:paraId="41C4BFB2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14:paraId="245DE91D" w14:textId="77777777" w:rsidR="00063C84" w:rsidRDefault="00063C84" w:rsidP="005D5509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5D5509" w:rsidRPr="00063C84" w14:paraId="203DA08B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14:paraId="39918F92" w14:textId="42ADBB97" w:rsidR="005D5509" w:rsidRPr="00063C84" w:rsidRDefault="005D5509" w:rsidP="005D5509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 Ручная кладь (багаж, груз, грузобагаж)</w:t>
            </w:r>
          </w:p>
        </w:tc>
      </w:tr>
      <w:tr w:rsidR="00972C4A" w14:paraId="32643F2A" w14:textId="77777777" w:rsidTr="000E43C6">
        <w:trPr>
          <w:trHeight w:val="680"/>
          <w:jc w:val="center"/>
        </w:trPr>
        <w:tc>
          <w:tcPr>
            <w:tcW w:w="102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907" w14:textId="77777777" w:rsidR="00972C4A" w:rsidRDefault="00972C4A" w:rsidP="006C7756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5D5509" w14:paraId="228A8F00" w14:textId="77777777" w:rsidTr="004354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14:paraId="7744B96D" w14:textId="18D88270" w:rsidR="005D5509" w:rsidRDefault="005D5509" w:rsidP="00FB7B4A">
            <w:pPr>
              <w:ind w:left="57" w:righ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6. </w:t>
            </w:r>
            <w:r w:rsidRPr="005D5509">
              <w:rPr>
                <w:rFonts w:cs="Times New Roman"/>
                <w:szCs w:val="24"/>
              </w:rPr>
              <w:t xml:space="preserve">Условия осуществления перевозки каждым видом транспорта (автомобильный, внеуличный, внутренний водный, воздушный, железнодорожный, морской), задействованным в перевозке </w:t>
            </w:r>
            <w:r>
              <w:rPr>
                <w:rFonts w:cs="Times New Roman"/>
                <w:szCs w:val="24"/>
              </w:rPr>
              <w:br/>
            </w:r>
            <w:r w:rsidRPr="005D5509">
              <w:rPr>
                <w:rFonts w:cs="Times New Roman"/>
                <w:szCs w:val="24"/>
              </w:rPr>
              <w:t xml:space="preserve">в прямом смешанном сообщении, в последовательном изложении условий от начального </w:t>
            </w:r>
            <w:r>
              <w:rPr>
                <w:rFonts w:cs="Times New Roman"/>
                <w:szCs w:val="24"/>
              </w:rPr>
              <w:br/>
            </w:r>
            <w:r w:rsidRPr="005D5509">
              <w:rPr>
                <w:rFonts w:cs="Times New Roman"/>
                <w:szCs w:val="24"/>
              </w:rPr>
              <w:t>до конечного пункта маршрута перевозки в прямом смешанном сообщении</w:t>
            </w:r>
          </w:p>
        </w:tc>
      </w:tr>
      <w:tr w:rsidR="00063C84" w14:paraId="196269E5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14:paraId="36669B59" w14:textId="77777777" w:rsidR="00063C84" w:rsidRDefault="00063C84" w:rsidP="00972C4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5D5509" w:rsidRPr="00063C84" w14:paraId="4A8B4615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14:paraId="68FCEFE0" w14:textId="35496C22" w:rsidR="005D5509" w:rsidRPr="00063C84" w:rsidRDefault="005D5509" w:rsidP="006C7756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7. </w:t>
            </w:r>
            <w:r w:rsidRPr="005D5509">
              <w:rPr>
                <w:rFonts w:cs="Times New Roman"/>
                <w:szCs w:val="24"/>
              </w:rPr>
              <w:t>Грузополучатель (за исключением перевозки пассажиров и ручной клади)</w:t>
            </w:r>
          </w:p>
        </w:tc>
      </w:tr>
      <w:tr w:rsidR="005D5509" w14:paraId="63016F93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14:paraId="5C0C6812" w14:textId="77777777" w:rsidR="005D5509" w:rsidRDefault="005D5509" w:rsidP="006C7756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063C84" w14:paraId="0BF1B571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648CE31D" w14:textId="70B76AC2" w:rsidR="00063C84" w:rsidRDefault="005D5509" w:rsidP="005D5509">
            <w:pPr>
              <w:ind w:left="57" w:right="5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8. </w:t>
            </w:r>
            <w:r w:rsidRPr="005D5509">
              <w:rPr>
                <w:rFonts w:cs="Times New Roman"/>
                <w:szCs w:val="24"/>
              </w:rPr>
              <w:t xml:space="preserve">Особые отметки, связанные с осуществлением перевозки в прямом смешанном сообщении </w:t>
            </w:r>
            <w:r>
              <w:rPr>
                <w:rFonts w:cs="Times New Roman"/>
                <w:szCs w:val="24"/>
              </w:rPr>
              <w:br/>
            </w:r>
            <w:r w:rsidRPr="005D5509">
              <w:rPr>
                <w:rFonts w:cs="Times New Roman"/>
                <w:szCs w:val="24"/>
              </w:rPr>
              <w:t>(при наличии)</w:t>
            </w:r>
          </w:p>
        </w:tc>
      </w:tr>
      <w:tr w:rsidR="005D5509" w14:paraId="227B377C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14:paraId="3D3B2EB2" w14:textId="77777777" w:rsidR="005D5509" w:rsidRDefault="005D5509" w:rsidP="00972C4A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5D5509" w:rsidRPr="00063C84" w14:paraId="3B42522B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  <w:bottom w:val="nil"/>
            </w:tcBorders>
          </w:tcPr>
          <w:p w14:paraId="1EABAE16" w14:textId="03846261" w:rsidR="005D5509" w:rsidRPr="00063C84" w:rsidRDefault="005D5509" w:rsidP="006C7756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9. </w:t>
            </w:r>
            <w:r w:rsidRPr="005D5509">
              <w:rPr>
                <w:rFonts w:cs="Times New Roman"/>
                <w:szCs w:val="24"/>
              </w:rPr>
              <w:t>Размер платы за перевозку в прямом смешанном сообщении</w:t>
            </w:r>
          </w:p>
        </w:tc>
      </w:tr>
      <w:tr w:rsidR="005D5509" w14:paraId="762A8C37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10233" w:type="dxa"/>
            <w:gridSpan w:val="5"/>
            <w:tcBorders>
              <w:bottom w:val="single" w:sz="4" w:space="0" w:color="auto"/>
            </w:tcBorders>
          </w:tcPr>
          <w:p w14:paraId="7A56FCBB" w14:textId="77777777" w:rsidR="005D5509" w:rsidRDefault="005D5509" w:rsidP="006C7756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tr w:rsidR="005D5509" w14:paraId="4F8EE08D" w14:textId="77777777" w:rsidTr="004354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jc w:val="center"/>
        </w:trPr>
        <w:tc>
          <w:tcPr>
            <w:tcW w:w="10233" w:type="dxa"/>
            <w:gridSpan w:val="5"/>
            <w:tcBorders>
              <w:top w:val="single" w:sz="4" w:space="0" w:color="auto"/>
            </w:tcBorders>
          </w:tcPr>
          <w:p w14:paraId="385FD583" w14:textId="1967BD03" w:rsidR="005D5509" w:rsidRDefault="005D5509" w:rsidP="0043548A">
            <w:pPr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10. </w:t>
            </w:r>
            <w:r w:rsidRPr="005D5509">
              <w:rPr>
                <w:rFonts w:cs="Times New Roman"/>
                <w:szCs w:val="24"/>
              </w:rPr>
              <w:t>Служебная информация перевозчика</w:t>
            </w:r>
          </w:p>
        </w:tc>
      </w:tr>
      <w:tr w:rsidR="005D5509" w14:paraId="1203A409" w14:textId="77777777" w:rsidTr="000E43C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  <w:jc w:val="center"/>
        </w:trPr>
        <w:tc>
          <w:tcPr>
            <w:tcW w:w="10233" w:type="dxa"/>
            <w:gridSpan w:val="5"/>
          </w:tcPr>
          <w:p w14:paraId="398DDA7C" w14:textId="77777777" w:rsidR="005D5509" w:rsidRDefault="005D5509" w:rsidP="00972C4A">
            <w:pPr>
              <w:ind w:left="57" w:right="57"/>
              <w:rPr>
                <w:rFonts w:cs="Times New Roman"/>
                <w:szCs w:val="24"/>
              </w:rPr>
            </w:pPr>
          </w:p>
        </w:tc>
      </w:tr>
    </w:tbl>
    <w:p w14:paraId="1BF8AD97" w14:textId="2E2836A0" w:rsidR="00D2745D" w:rsidRPr="005D5509" w:rsidRDefault="00D2745D" w:rsidP="00A81F8E">
      <w:pPr>
        <w:rPr>
          <w:rFonts w:cs="Times New Roman"/>
          <w:sz w:val="2"/>
          <w:szCs w:val="2"/>
        </w:rPr>
      </w:pPr>
    </w:p>
    <w:p w14:paraId="7DFC7E35" w14:textId="77777777" w:rsidR="00D2745D" w:rsidRPr="00A81F8E" w:rsidRDefault="00D2745D" w:rsidP="00A81F8E">
      <w:pPr>
        <w:rPr>
          <w:rFonts w:cs="Times New Roman"/>
          <w:szCs w:val="24"/>
        </w:rPr>
      </w:pPr>
    </w:p>
    <w:tbl>
      <w:tblPr>
        <w:tblStyle w:val="a8"/>
        <w:tblW w:w="102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2"/>
        <w:gridCol w:w="4620"/>
        <w:gridCol w:w="964"/>
        <w:gridCol w:w="397"/>
        <w:gridCol w:w="1532"/>
        <w:gridCol w:w="1104"/>
        <w:gridCol w:w="6"/>
      </w:tblGrid>
      <w:tr w:rsidR="00972C4A" w14:paraId="5EF9BBA9" w14:textId="77777777" w:rsidTr="000E43C6">
        <w:trPr>
          <w:trHeight w:hRule="exact" w:val="340"/>
          <w:jc w:val="center"/>
        </w:trPr>
        <w:tc>
          <w:tcPr>
            <w:tcW w:w="10239" w:type="dxa"/>
            <w:gridSpan w:val="8"/>
          </w:tcPr>
          <w:p w14:paraId="331C47C2" w14:textId="77777777" w:rsidR="00972C4A" w:rsidRDefault="00972C4A" w:rsidP="00DD4500">
            <w:pPr>
              <w:keepNext/>
              <w:keepLines/>
              <w:rPr>
                <w:rFonts w:cs="Times New Roman"/>
                <w:szCs w:val="24"/>
              </w:rPr>
            </w:pPr>
            <w:bookmarkStart w:id="1" w:name="_Hlk205563710"/>
          </w:p>
        </w:tc>
      </w:tr>
      <w:tr w:rsidR="00DD4500" w14:paraId="02F327FD" w14:textId="77777777" w:rsidTr="000E43C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6" w:type="dxa"/>
          <w:jc w:val="center"/>
        </w:trPr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2DA12899" w14:textId="2444AB8A" w:rsidR="00972C4A" w:rsidRPr="00972C4A" w:rsidRDefault="00972C4A" w:rsidP="00DD4500">
            <w:pPr>
              <w:keepNext/>
              <w:keepLines/>
              <w:ind w:left="227"/>
              <w:rPr>
                <w:rFonts w:cs="Times New Roman"/>
                <w:b/>
                <w:bCs/>
                <w:szCs w:val="24"/>
              </w:rPr>
            </w:pPr>
            <w:bookmarkStart w:id="2" w:name="_Hlk205566034"/>
            <w:r w:rsidRPr="00972C4A">
              <w:rPr>
                <w:rFonts w:cs="Times New Roman"/>
                <w:b/>
                <w:bCs/>
                <w:szCs w:val="24"/>
              </w:rPr>
              <w:t>лист №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vAlign w:val="bottom"/>
          </w:tcPr>
          <w:p w14:paraId="1A9F4622" w14:textId="77777777" w:rsidR="00972C4A" w:rsidRDefault="00972C4A" w:rsidP="00DD4500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gridSpan w:val="5"/>
            <w:tcBorders>
              <w:right w:val="single" w:sz="4" w:space="0" w:color="auto"/>
            </w:tcBorders>
            <w:vAlign w:val="bottom"/>
          </w:tcPr>
          <w:p w14:paraId="3E634FA4" w14:textId="77777777" w:rsidR="00972C4A" w:rsidRDefault="00972C4A" w:rsidP="00DD4500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bookmarkEnd w:id="2"/>
      <w:tr w:rsidR="00DD4500" w14:paraId="636871A2" w14:textId="77777777" w:rsidTr="000E43C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2"/>
          <w:jc w:val="center"/>
        </w:trPr>
        <w:tc>
          <w:tcPr>
            <w:tcW w:w="6236" w:type="dxa"/>
            <w:gridSpan w:val="3"/>
            <w:tcBorders>
              <w:left w:val="single" w:sz="4" w:space="0" w:color="auto"/>
            </w:tcBorders>
            <w:vAlign w:val="bottom"/>
          </w:tcPr>
          <w:p w14:paraId="70F4F0B6" w14:textId="76042B9C" w:rsidR="00972C4A" w:rsidRPr="00DD4500" w:rsidRDefault="00DD4500" w:rsidP="00DD4500">
            <w:pPr>
              <w:keepNext/>
              <w:keepLines/>
              <w:ind w:left="227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ЕДИНОГО ТРАНСПОРТНОГО ДОКУМЕНТА серии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7FC35B7E" w14:textId="77777777" w:rsidR="00972C4A" w:rsidRPr="00DD4500" w:rsidRDefault="00972C4A" w:rsidP="00DD450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499E7D7" w14:textId="017ED974" w:rsidR="00972C4A" w:rsidRPr="00DD4500" w:rsidRDefault="001144AA" w:rsidP="00DD4500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№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bottom"/>
          </w:tcPr>
          <w:p w14:paraId="1F5FC859" w14:textId="77777777" w:rsidR="00972C4A" w:rsidRPr="00DD4500" w:rsidRDefault="00972C4A" w:rsidP="00DD450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bottom"/>
          </w:tcPr>
          <w:p w14:paraId="3895BC60" w14:textId="77777777" w:rsidR="00972C4A" w:rsidRPr="00DD4500" w:rsidRDefault="00972C4A" w:rsidP="00861ECC">
            <w:pPr>
              <w:rPr>
                <w:rFonts w:cs="Times New Roman"/>
                <w:b/>
                <w:bCs/>
                <w:szCs w:val="24"/>
              </w:rPr>
            </w:pPr>
          </w:p>
        </w:tc>
      </w:tr>
      <w:tr w:rsidR="00DD4500" w14:paraId="46C74C61" w14:textId="77777777" w:rsidTr="000E43C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102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CA232" w14:textId="77777777" w:rsidR="00DD4500" w:rsidRDefault="00DD4500" w:rsidP="00861ECC">
            <w:pPr>
              <w:rPr>
                <w:rFonts w:cs="Times New Roman"/>
                <w:szCs w:val="24"/>
              </w:rPr>
            </w:pPr>
          </w:p>
        </w:tc>
      </w:tr>
      <w:tr w:rsidR="00DD4500" w14:paraId="3ABC7362" w14:textId="77777777" w:rsidTr="000E43C6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13041"/>
          <w:jc w:val="center"/>
        </w:trPr>
        <w:tc>
          <w:tcPr>
            <w:tcW w:w="10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FF2F" w14:textId="77777777" w:rsidR="00DD4500" w:rsidRDefault="00DD4500" w:rsidP="00FD7E09">
            <w:pPr>
              <w:ind w:left="57" w:right="57"/>
              <w:rPr>
                <w:rFonts w:cs="Times New Roman"/>
                <w:szCs w:val="24"/>
              </w:rPr>
            </w:pPr>
          </w:p>
        </w:tc>
      </w:tr>
      <w:bookmarkEnd w:id="1"/>
    </w:tbl>
    <w:p w14:paraId="7923D4A9" w14:textId="6EA2514D" w:rsidR="00A81F8E" w:rsidRPr="00A81F8E" w:rsidRDefault="00A81F8E" w:rsidP="00A81F8E">
      <w:pPr>
        <w:rPr>
          <w:rFonts w:cs="Times New Roman"/>
          <w:szCs w:val="24"/>
        </w:rPr>
      </w:pPr>
    </w:p>
    <w:sectPr w:rsidR="00A81F8E" w:rsidRPr="00A81F8E" w:rsidSect="00D2745D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917B" w14:textId="77777777" w:rsidR="00DE69F8" w:rsidRDefault="00DE69F8" w:rsidP="004576CB">
      <w:r>
        <w:separator/>
      </w:r>
    </w:p>
  </w:endnote>
  <w:endnote w:type="continuationSeparator" w:id="0">
    <w:p w14:paraId="0AA38A21" w14:textId="77777777" w:rsidR="00DE69F8" w:rsidRDefault="00DE69F8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39F6" w14:textId="77777777" w:rsidR="00DE69F8" w:rsidRDefault="00DE69F8" w:rsidP="004576CB">
      <w:r>
        <w:separator/>
      </w:r>
    </w:p>
  </w:footnote>
  <w:footnote w:type="continuationSeparator" w:id="0">
    <w:p w14:paraId="38D19A3B" w14:textId="77777777" w:rsidR="00DE69F8" w:rsidRDefault="00DE69F8" w:rsidP="004576CB">
      <w:r>
        <w:continuationSeparator/>
      </w:r>
    </w:p>
  </w:footnote>
  <w:footnote w:id="1">
    <w:p w14:paraId="59DBF627" w14:textId="00218567" w:rsidR="00063C84" w:rsidRDefault="00063C84" w:rsidP="005D5509">
      <w:pPr>
        <w:pStyle w:val="ab"/>
        <w:jc w:val="both"/>
      </w:pPr>
      <w:r>
        <w:rPr>
          <w:rStyle w:val="ad"/>
        </w:rPr>
        <w:t>1</w:t>
      </w:r>
      <w:r w:rsidR="005D5509">
        <w:t> </w:t>
      </w:r>
      <w:r w:rsidR="005D5509" w:rsidRPr="005D5509">
        <w:t xml:space="preserve">Часть 1 статьи 1 Федерального закона от 8 августа 2024 г. </w:t>
      </w:r>
      <w:r w:rsidR="005D5509">
        <w:t>№</w:t>
      </w:r>
      <w:r w:rsidR="005D5509" w:rsidRPr="005D5509">
        <w:t xml:space="preserve"> 288-ФЗ </w:t>
      </w:r>
      <w:r w:rsidR="005D5509">
        <w:t>«</w:t>
      </w:r>
      <w:r w:rsidR="005D5509" w:rsidRPr="005D5509">
        <w:t>О прямых смешанных перевозках и о внесении изменений в отдельные законодательные акты Российской Федерации</w:t>
      </w:r>
      <w:r w:rsidR="005D5509">
        <w:t>»</w:t>
      </w:r>
      <w:r w:rsidR="005D5509" w:rsidRPr="005D550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A77"/>
    <w:multiLevelType w:val="hybridMultilevel"/>
    <w:tmpl w:val="62AE3A66"/>
    <w:lvl w:ilvl="0" w:tplc="C10C949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63C84"/>
    <w:rsid w:val="000856C5"/>
    <w:rsid w:val="000A688F"/>
    <w:rsid w:val="000E43C6"/>
    <w:rsid w:val="001144AA"/>
    <w:rsid w:val="00221FF1"/>
    <w:rsid w:val="002E5EF1"/>
    <w:rsid w:val="00343983"/>
    <w:rsid w:val="00344873"/>
    <w:rsid w:val="003904B8"/>
    <w:rsid w:val="004200A2"/>
    <w:rsid w:val="0043548A"/>
    <w:rsid w:val="004576CB"/>
    <w:rsid w:val="004A57B0"/>
    <w:rsid w:val="005026A0"/>
    <w:rsid w:val="005D5509"/>
    <w:rsid w:val="00670248"/>
    <w:rsid w:val="006B18A2"/>
    <w:rsid w:val="006B5309"/>
    <w:rsid w:val="007165B5"/>
    <w:rsid w:val="0072714A"/>
    <w:rsid w:val="00737CA1"/>
    <w:rsid w:val="00780882"/>
    <w:rsid w:val="00861ECC"/>
    <w:rsid w:val="008864C7"/>
    <w:rsid w:val="00922829"/>
    <w:rsid w:val="00972C4A"/>
    <w:rsid w:val="00A81F8E"/>
    <w:rsid w:val="00AA6F9F"/>
    <w:rsid w:val="00B87EA1"/>
    <w:rsid w:val="00BD3EBC"/>
    <w:rsid w:val="00BF28B2"/>
    <w:rsid w:val="00C54750"/>
    <w:rsid w:val="00D2745D"/>
    <w:rsid w:val="00D81264"/>
    <w:rsid w:val="00DC3A80"/>
    <w:rsid w:val="00DD4500"/>
    <w:rsid w:val="00DE69F8"/>
    <w:rsid w:val="00E13D43"/>
    <w:rsid w:val="00F170FA"/>
    <w:rsid w:val="00F52A18"/>
    <w:rsid w:val="00FB7B4A"/>
    <w:rsid w:val="00FD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List Paragraph"/>
    <w:basedOn w:val="a"/>
    <w:uiPriority w:val="34"/>
    <w:qFormat/>
    <w:rsid w:val="00063C8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063C8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3C84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3C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2025-08-11T06:26:00Z</cp:lastPrinted>
  <dcterms:created xsi:type="dcterms:W3CDTF">2025-08-08T13:39:00Z</dcterms:created>
  <dcterms:modified xsi:type="dcterms:W3CDTF">2025-08-11T06:30:00Z</dcterms:modified>
</cp:coreProperties>
</file>