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BB03" w14:textId="77777777" w:rsidR="00333F3A" w:rsidRDefault="00333F3A" w:rsidP="00333F3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699B01EC" w14:textId="7AA5A9C6" w:rsidR="00333F3A" w:rsidRDefault="00333F3A" w:rsidP="00333F3A">
      <w:pPr>
        <w:spacing w:after="1" w:line="200" w:lineRule="atLeast"/>
        <w:jc w:val="both"/>
      </w:pPr>
    </w:p>
    <w:p w14:paraId="406F187A" w14:textId="4E32735C" w:rsidR="00333F3A" w:rsidRPr="00333F3A" w:rsidRDefault="00333F3A" w:rsidP="00333F3A">
      <w:pPr>
        <w:spacing w:after="1" w:line="200" w:lineRule="atLeast"/>
        <w:jc w:val="center"/>
      </w:pPr>
      <w:r w:rsidRPr="00333F3A">
        <w:rPr>
          <w:b/>
          <w:bCs/>
        </w:rPr>
        <w:t>СРАВНЕНИЕ</w:t>
      </w:r>
    </w:p>
    <w:p w14:paraId="160483BA" w14:textId="77777777" w:rsidR="00333F3A" w:rsidRDefault="00333F3A" w:rsidP="00333F3A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333F3A" w:rsidRPr="00333F3A" w14:paraId="386EEF0C" w14:textId="77777777" w:rsidTr="00333F3A">
        <w:tc>
          <w:tcPr>
            <w:tcW w:w="7597" w:type="dxa"/>
          </w:tcPr>
          <w:p w14:paraId="3BD6E953" w14:textId="677CB934" w:rsidR="00333F3A" w:rsidRPr="00333F3A" w:rsidRDefault="0010743E" w:rsidP="00333F3A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6D9E87E" wp14:editId="32540C29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333F3A" w:rsidRPr="00333F3A">
                <w:rPr>
                  <w:rStyle w:val="a3"/>
                  <w:szCs w:val="20"/>
                </w:rPr>
                <w:t>Приказ</w:t>
              </w:r>
            </w:hyperlink>
            <w:r w:rsidR="00333F3A" w:rsidRPr="00333F3A">
              <w:rPr>
                <w:szCs w:val="20"/>
              </w:rPr>
              <w:t xml:space="preserve"> Минэкономразвития России от 05.04.2013 N 178</w:t>
            </w:r>
          </w:p>
          <w:p w14:paraId="3EC1DE0F" w14:textId="77777777" w:rsidR="00333F3A" w:rsidRPr="00333F3A" w:rsidRDefault="00333F3A" w:rsidP="00333F3A">
            <w:pPr>
              <w:spacing w:after="1" w:line="200" w:lineRule="atLeast"/>
              <w:jc w:val="both"/>
              <w:rPr>
                <w:szCs w:val="20"/>
              </w:rPr>
            </w:pPr>
            <w:r w:rsidRPr="00333F3A">
              <w:rPr>
                <w:szCs w:val="20"/>
              </w:rPr>
              <w:t>(ред. от 06.10.2023)</w:t>
            </w:r>
          </w:p>
          <w:p w14:paraId="2E70B52D" w14:textId="77777777" w:rsidR="00333F3A" w:rsidRPr="00333F3A" w:rsidRDefault="00333F3A" w:rsidP="00333F3A">
            <w:pPr>
              <w:spacing w:after="1" w:line="200" w:lineRule="atLeast"/>
              <w:jc w:val="both"/>
              <w:rPr>
                <w:szCs w:val="20"/>
              </w:rPr>
            </w:pPr>
            <w:r w:rsidRPr="00333F3A">
              <w:rPr>
                <w:szCs w:val="20"/>
              </w:rPr>
              <w:t>"Об утверждении Порядка формирования и ведения Единого федерального реестра сведений о фактах деятельности юридических лиц и Единого федерального реестра сведений о банкротстве и Перечня сведений, подлежащих включению в Единый федеральный реестр сведений о банкротстве"</w:t>
            </w:r>
          </w:p>
          <w:p w14:paraId="36E350A8" w14:textId="34E33D04" w:rsidR="00333F3A" w:rsidRPr="00333F3A" w:rsidRDefault="00333F3A" w:rsidP="00333F3A">
            <w:pPr>
              <w:spacing w:after="1" w:line="200" w:lineRule="atLeast"/>
              <w:jc w:val="both"/>
              <w:rPr>
                <w:szCs w:val="20"/>
              </w:rPr>
            </w:pPr>
            <w:r w:rsidRPr="00333F3A">
              <w:rPr>
                <w:szCs w:val="20"/>
              </w:rPr>
              <w:t>(Зарегистрировано в Минюсте России 18.07.2013 N 29106)</w:t>
            </w:r>
          </w:p>
        </w:tc>
        <w:tc>
          <w:tcPr>
            <w:tcW w:w="7597" w:type="dxa"/>
          </w:tcPr>
          <w:p w14:paraId="123F8701" w14:textId="4FBB57B2" w:rsidR="00333F3A" w:rsidRPr="00333F3A" w:rsidRDefault="0010743E" w:rsidP="00333F3A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2019EF" wp14:editId="53425133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333F3A" w:rsidRPr="00333F3A">
                <w:rPr>
                  <w:rStyle w:val="a3"/>
                  <w:szCs w:val="20"/>
                </w:rPr>
                <w:t>Приказ</w:t>
              </w:r>
            </w:hyperlink>
            <w:r w:rsidR="00333F3A" w:rsidRPr="00333F3A">
              <w:rPr>
                <w:szCs w:val="20"/>
              </w:rPr>
              <w:t xml:space="preserve"> Минэкономразвития России от 14.04.2025 N 237</w:t>
            </w:r>
          </w:p>
          <w:p w14:paraId="2A2AF972" w14:textId="77777777" w:rsidR="00333F3A" w:rsidRPr="00333F3A" w:rsidRDefault="00333F3A" w:rsidP="00333F3A">
            <w:pPr>
              <w:spacing w:after="1" w:line="200" w:lineRule="atLeast"/>
              <w:jc w:val="both"/>
              <w:rPr>
                <w:szCs w:val="20"/>
              </w:rPr>
            </w:pPr>
            <w:r w:rsidRPr="00333F3A">
              <w:rPr>
                <w:szCs w:val="20"/>
              </w:rPr>
              <w:t>"О формировании и ведении Единого федерального реестра сведений о банкротстве и Единого федерального реестра сведений о фактах деятельности юридических лиц, индивидуальных предпринимателей и иных субъектов экономической деятельности, о размещении указанных сведений в информационно-телекоммуникационной сети "Интернет", а также о взаимодействии оператора Единого федерального реестра сведений о банкротстве и Минэкономразвития России"</w:t>
            </w:r>
          </w:p>
          <w:p w14:paraId="4DB05A36" w14:textId="77777777" w:rsidR="00333F3A" w:rsidRPr="00333F3A" w:rsidRDefault="00333F3A" w:rsidP="00333F3A">
            <w:pPr>
              <w:spacing w:after="1" w:line="200" w:lineRule="atLeast"/>
              <w:jc w:val="both"/>
              <w:rPr>
                <w:szCs w:val="20"/>
              </w:rPr>
            </w:pPr>
            <w:r w:rsidRPr="00333F3A">
              <w:rPr>
                <w:szCs w:val="20"/>
              </w:rPr>
              <w:t>(вместе с "Порядком формирования и ведения Единого федерального реестра сведений о банкротстве и Единого федерального реестра сведений о фактах деятельности юридических лиц, индивидуальных предпринимателей и иных субъектов экономической деятельности, размещения указанных сведений в информационно-телекоммуникационной сети "Интернет", а также взаимодействия оператора Единого федерального реестра сведений о банкротстве и Минэкономразвития России")</w:t>
            </w:r>
          </w:p>
          <w:p w14:paraId="499A1D9D" w14:textId="0181B49E" w:rsidR="00333F3A" w:rsidRPr="00333F3A" w:rsidRDefault="00333F3A" w:rsidP="00333F3A">
            <w:pPr>
              <w:spacing w:after="1" w:line="200" w:lineRule="atLeast"/>
              <w:jc w:val="both"/>
              <w:rPr>
                <w:szCs w:val="20"/>
              </w:rPr>
            </w:pPr>
            <w:r w:rsidRPr="00333F3A">
              <w:rPr>
                <w:szCs w:val="20"/>
              </w:rPr>
              <w:t>(Зарегистрировано в Минюсте России 02.06.2025 N 82502)</w:t>
            </w:r>
          </w:p>
        </w:tc>
      </w:tr>
      <w:tr w:rsidR="00A00791" w:rsidRPr="00333F3A" w14:paraId="590CCE45" w14:textId="77777777" w:rsidTr="00306EC7">
        <w:tc>
          <w:tcPr>
            <w:tcW w:w="15194" w:type="dxa"/>
            <w:gridSpan w:val="2"/>
          </w:tcPr>
          <w:p w14:paraId="6EB60C8F" w14:textId="20D3A886" w:rsidR="00A00791" w:rsidRPr="00333F3A" w:rsidRDefault="0010743E" w:rsidP="00A00791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A00791" w:rsidRPr="00A00791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333F3A" w:rsidRPr="00333F3A" w14:paraId="7B439CA2" w14:textId="77777777" w:rsidTr="00333F3A">
        <w:tc>
          <w:tcPr>
            <w:tcW w:w="7597" w:type="dxa"/>
          </w:tcPr>
          <w:p w14:paraId="6CA1EF4F" w14:textId="77777777" w:rsidR="00333F3A" w:rsidRPr="00333F3A" w:rsidRDefault="00333F3A" w:rsidP="00945411">
            <w:pPr>
              <w:spacing w:after="1" w:line="200" w:lineRule="atLeast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333F3A">
              <w:rPr>
                <w:rFonts w:cs="Arial"/>
                <w:strike/>
                <w:color w:val="FF0000"/>
                <w:szCs w:val="20"/>
              </w:rPr>
              <w:t>18 июля 2013</w:t>
            </w:r>
            <w:r w:rsidRPr="00333F3A">
              <w:rPr>
                <w:rFonts w:cs="Arial"/>
                <w:szCs w:val="20"/>
              </w:rPr>
              <w:t xml:space="preserve"> г. N </w:t>
            </w:r>
            <w:r w:rsidRPr="00333F3A">
              <w:rPr>
                <w:rFonts w:cs="Arial"/>
                <w:strike/>
                <w:color w:val="FF0000"/>
                <w:szCs w:val="20"/>
              </w:rPr>
              <w:t>29106</w:t>
            </w:r>
          </w:p>
          <w:p w14:paraId="1B66AD93" w14:textId="77777777" w:rsidR="00333F3A" w:rsidRPr="00333F3A" w:rsidRDefault="00333F3A" w:rsidP="00945411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06B2C2E4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</w:rPr>
              <w:t>МИНИСТЕРСТВО ЭКОНОМИЧЕСКОГО РАЗВИТИЯ РОССИЙСКОЙ ФЕДЕРАЦИИ</w:t>
            </w:r>
          </w:p>
          <w:p w14:paraId="12EB5F0D" w14:textId="77777777" w:rsidR="00333F3A" w:rsidRPr="00333F3A" w:rsidRDefault="00333F3A" w:rsidP="00945411">
            <w:pPr>
              <w:spacing w:after="1" w:line="200" w:lineRule="atLeast"/>
              <w:jc w:val="both"/>
              <w:rPr>
                <w:szCs w:val="20"/>
              </w:rPr>
            </w:pPr>
          </w:p>
          <w:p w14:paraId="6AAA2E5E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333F3A">
              <w:rPr>
                <w:rFonts w:cs="Arial"/>
                <w:b/>
                <w:szCs w:val="20"/>
              </w:rPr>
              <w:t>ПРИКАЗ</w:t>
            </w:r>
          </w:p>
          <w:p w14:paraId="1DC1B247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</w:rPr>
              <w:t xml:space="preserve">от </w:t>
            </w:r>
            <w:r w:rsidRPr="00333F3A">
              <w:rPr>
                <w:rFonts w:cs="Arial"/>
                <w:b/>
                <w:strike/>
                <w:color w:val="FF0000"/>
                <w:szCs w:val="20"/>
              </w:rPr>
              <w:t>5</w:t>
            </w:r>
            <w:r w:rsidRPr="00333F3A">
              <w:rPr>
                <w:rFonts w:cs="Arial"/>
                <w:b/>
                <w:szCs w:val="20"/>
              </w:rPr>
              <w:t xml:space="preserve"> апреля </w:t>
            </w:r>
            <w:r w:rsidRPr="00333F3A">
              <w:rPr>
                <w:rFonts w:cs="Arial"/>
                <w:b/>
                <w:strike/>
                <w:color w:val="FF0000"/>
                <w:szCs w:val="20"/>
              </w:rPr>
              <w:t>2013</w:t>
            </w:r>
            <w:r w:rsidRPr="00333F3A">
              <w:rPr>
                <w:rFonts w:cs="Arial"/>
                <w:b/>
                <w:szCs w:val="20"/>
              </w:rPr>
              <w:t xml:space="preserve"> г. N </w:t>
            </w:r>
            <w:r w:rsidRPr="00333F3A">
              <w:rPr>
                <w:rFonts w:cs="Arial"/>
                <w:b/>
                <w:strike/>
                <w:color w:val="FF0000"/>
                <w:szCs w:val="20"/>
              </w:rPr>
              <w:t>178</w:t>
            </w:r>
          </w:p>
          <w:p w14:paraId="2AE11760" w14:textId="77777777" w:rsidR="00333F3A" w:rsidRPr="00333F3A" w:rsidRDefault="00333F3A" w:rsidP="00945411">
            <w:pPr>
              <w:spacing w:after="1" w:line="200" w:lineRule="atLeast"/>
              <w:jc w:val="both"/>
              <w:rPr>
                <w:szCs w:val="20"/>
              </w:rPr>
            </w:pPr>
          </w:p>
          <w:p w14:paraId="184A7F97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trike/>
                <w:color w:val="FF0000"/>
                <w:szCs w:val="20"/>
              </w:rPr>
              <w:t>ОБ УТВЕРЖДЕНИИ ПОРЯДКА</w:t>
            </w:r>
          </w:p>
          <w:p w14:paraId="7D0D82CB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trike/>
                <w:color w:val="FF0000"/>
                <w:szCs w:val="20"/>
              </w:rPr>
              <w:t>ФОРМИРОВАНИЯ И ВЕДЕНИЯ</w:t>
            </w:r>
            <w:r w:rsidRPr="00333F3A">
              <w:rPr>
                <w:rFonts w:cs="Arial"/>
                <w:b/>
                <w:szCs w:val="20"/>
              </w:rPr>
              <w:t xml:space="preserve"> ЕДИНОГО ФЕДЕРАЛЬНОГО РЕЕСТРА</w:t>
            </w:r>
          </w:p>
          <w:p w14:paraId="0A5F95C4" w14:textId="77777777" w:rsidR="00333F3A" w:rsidRPr="002D2F74" w:rsidRDefault="00333F3A" w:rsidP="00945411">
            <w:pPr>
              <w:spacing w:after="1" w:line="200" w:lineRule="atLeast"/>
              <w:jc w:val="center"/>
              <w:rPr>
                <w:bCs/>
                <w:szCs w:val="20"/>
              </w:rPr>
            </w:pPr>
            <w:r w:rsidRPr="00333F3A">
              <w:rPr>
                <w:rFonts w:cs="Arial"/>
                <w:b/>
                <w:szCs w:val="20"/>
              </w:rPr>
              <w:t xml:space="preserve">СВЕДЕНИЙ О ФАКТАХ ДЕЯТЕЛЬНОСТИ ЮРИДИЧЕСКИХ ЛИЦ </w:t>
            </w:r>
            <w:r w:rsidRPr="00333F3A">
              <w:rPr>
                <w:rFonts w:cs="Arial"/>
                <w:b/>
                <w:strike/>
                <w:color w:val="FF0000"/>
                <w:szCs w:val="20"/>
              </w:rPr>
              <w:t>И</w:t>
            </w:r>
            <w:r w:rsidRPr="002D2F74">
              <w:rPr>
                <w:rFonts w:cs="Arial"/>
                <w:b/>
                <w:strike/>
                <w:color w:val="FF0000"/>
                <w:szCs w:val="20"/>
              </w:rPr>
              <w:t xml:space="preserve"> ЕДИНОГО</w:t>
            </w:r>
          </w:p>
          <w:p w14:paraId="100148F6" w14:textId="77777777" w:rsidR="00333F3A" w:rsidRPr="002D2F74" w:rsidRDefault="00333F3A" w:rsidP="00945411">
            <w:pPr>
              <w:spacing w:after="1" w:line="200" w:lineRule="atLeast"/>
              <w:jc w:val="center"/>
              <w:rPr>
                <w:bCs/>
                <w:szCs w:val="20"/>
              </w:rPr>
            </w:pPr>
            <w:r w:rsidRPr="002D2F74">
              <w:rPr>
                <w:rFonts w:cs="Arial"/>
                <w:b/>
                <w:strike/>
                <w:color w:val="FF0000"/>
                <w:szCs w:val="20"/>
              </w:rPr>
              <w:t xml:space="preserve">ФЕДЕРАЛЬНОГО РЕЕСТРА СВЕДЕНИЙ О БАНКРОТСТВЕ И </w:t>
            </w:r>
            <w:r w:rsidRPr="00333F3A">
              <w:rPr>
                <w:rFonts w:cs="Arial"/>
                <w:b/>
                <w:strike/>
                <w:color w:val="FF0000"/>
                <w:szCs w:val="20"/>
              </w:rPr>
              <w:t>ПЕРЕЧНЯ</w:t>
            </w:r>
          </w:p>
          <w:p w14:paraId="1C58C728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trike/>
                <w:color w:val="FF0000"/>
                <w:szCs w:val="20"/>
              </w:rPr>
              <w:t>СВЕДЕНИЙ, ПОДЛЕЖАЩИХ ВКЛЮЧЕНИЮ В ЕДИНЫЙ ФЕДЕРАЛЬНЫЙ</w:t>
            </w:r>
          </w:p>
          <w:p w14:paraId="14DD0F71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trike/>
                <w:color w:val="FF0000"/>
                <w:szCs w:val="20"/>
              </w:rPr>
              <w:t>РЕЕСТР СВЕДЕНИЙ О БАНКРОТСТВЕ</w:t>
            </w:r>
          </w:p>
          <w:p w14:paraId="7FA62795" w14:textId="77777777" w:rsidR="00333F3A" w:rsidRPr="00333F3A" w:rsidRDefault="00333F3A" w:rsidP="00945411">
            <w:pPr>
              <w:spacing w:after="1" w:line="200" w:lineRule="atLeast"/>
              <w:jc w:val="both"/>
              <w:rPr>
                <w:szCs w:val="20"/>
              </w:rPr>
            </w:pPr>
          </w:p>
          <w:p w14:paraId="71A65CBB" w14:textId="2805EEC0" w:rsidR="00333F3A" w:rsidRPr="00333F3A" w:rsidRDefault="00333F3A" w:rsidP="002D2F74">
            <w:pPr>
              <w:spacing w:after="1" w:line="200" w:lineRule="atLeast"/>
              <w:ind w:firstLine="540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В соответствии </w:t>
            </w:r>
            <w:r w:rsidRPr="00333F3A">
              <w:rPr>
                <w:rFonts w:cs="Arial"/>
                <w:strike/>
                <w:color w:val="FF0000"/>
                <w:szCs w:val="20"/>
              </w:rPr>
              <w:t>со статьей</w:t>
            </w:r>
            <w:r w:rsidRPr="00333F3A">
              <w:rPr>
                <w:rFonts w:cs="Arial"/>
                <w:szCs w:val="20"/>
              </w:rPr>
              <w:t xml:space="preserve"> 7.1 Федерального закона от 8 августа 2001 г. N 129-ФЗ "О государственной регистрации юридических лиц и индивидуальных </w:t>
            </w:r>
            <w:r w:rsidRPr="00333F3A">
              <w:rPr>
                <w:rFonts w:cs="Arial"/>
                <w:szCs w:val="20"/>
              </w:rPr>
              <w:lastRenderedPageBreak/>
              <w:t xml:space="preserve">предпринимателей" </w:t>
            </w:r>
            <w:r w:rsidRPr="00333F3A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2001, N 33, ст. 3431; 2011, N 30, ст. 4576), статьей</w:t>
            </w:r>
            <w:r w:rsidRPr="00333F3A">
              <w:rPr>
                <w:rFonts w:cs="Arial"/>
                <w:szCs w:val="20"/>
              </w:rPr>
              <w:t xml:space="preserve"> 28 Федерального закона от 26 октября 2002 г. N 127-ФЗ "О несостоятельности (банкротстве)" </w:t>
            </w:r>
            <w:r w:rsidRPr="00333F3A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2002, N 43, ст. 4190; 2008, N 30, ст. 3616; 2009, N 1, ст. 4; 2011, N 1, ст. 41; N 19, ст. 2708; N 30, ст. 4576; N 49, ст. 7068), пунктами 5.2.28.47, 5.2.28.82, 5.2.28.93</w:t>
            </w:r>
            <w:r w:rsidRPr="00333F3A">
              <w:rPr>
                <w:rFonts w:cs="Arial"/>
                <w:szCs w:val="20"/>
              </w:rPr>
      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</w:t>
            </w:r>
            <w:r w:rsidRPr="00333F3A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2008, N 24, ст. 2867; 2009, N 19, ст. 2344; 2011, N 17, ст. 2424; N 46, ст. 6527; 2012, N 19, ст. 2444)</w:t>
            </w:r>
            <w:r w:rsidRPr="00333F3A">
              <w:rPr>
                <w:rFonts w:cs="Arial"/>
                <w:szCs w:val="20"/>
              </w:rPr>
              <w:t>, приказываю:</w:t>
            </w:r>
          </w:p>
        </w:tc>
        <w:tc>
          <w:tcPr>
            <w:tcW w:w="7597" w:type="dxa"/>
          </w:tcPr>
          <w:p w14:paraId="164053A5" w14:textId="77777777" w:rsidR="00333F3A" w:rsidRPr="00333F3A" w:rsidRDefault="00333F3A" w:rsidP="00945411">
            <w:pPr>
              <w:spacing w:after="1" w:line="200" w:lineRule="atLeast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lastRenderedPageBreak/>
              <w:t xml:space="preserve">Зарегистрировано в Минюсте России </w:t>
            </w:r>
            <w:r w:rsidRPr="00333F3A">
              <w:rPr>
                <w:rFonts w:cs="Arial"/>
                <w:szCs w:val="20"/>
                <w:shd w:val="clear" w:color="auto" w:fill="C0C0C0"/>
              </w:rPr>
              <w:t>2 июня 2025</w:t>
            </w:r>
            <w:r w:rsidRPr="00333F3A">
              <w:rPr>
                <w:rFonts w:cs="Arial"/>
                <w:szCs w:val="20"/>
              </w:rPr>
              <w:t xml:space="preserve"> г. N </w:t>
            </w:r>
            <w:r w:rsidRPr="00333F3A">
              <w:rPr>
                <w:rFonts w:cs="Arial"/>
                <w:szCs w:val="20"/>
                <w:shd w:val="clear" w:color="auto" w:fill="C0C0C0"/>
              </w:rPr>
              <w:t>82502</w:t>
            </w:r>
          </w:p>
          <w:p w14:paraId="3CD58F06" w14:textId="77777777" w:rsidR="00333F3A" w:rsidRPr="00333F3A" w:rsidRDefault="00333F3A" w:rsidP="00945411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17204BC3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</w:rPr>
              <w:t>МИНИСТЕРСТВО ЭКОНОМИЧЕСКОГО РАЗВИТИЯ РОССИЙСКОЙ ФЕДЕРАЦИИ</w:t>
            </w:r>
          </w:p>
          <w:p w14:paraId="4D072B17" w14:textId="77777777" w:rsidR="00333F3A" w:rsidRPr="00333F3A" w:rsidRDefault="00333F3A" w:rsidP="00945411">
            <w:pPr>
              <w:spacing w:after="1" w:line="200" w:lineRule="atLeast"/>
              <w:jc w:val="both"/>
              <w:rPr>
                <w:szCs w:val="20"/>
              </w:rPr>
            </w:pPr>
          </w:p>
          <w:p w14:paraId="270CF47D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333F3A">
              <w:rPr>
                <w:rFonts w:cs="Arial"/>
                <w:b/>
                <w:szCs w:val="20"/>
              </w:rPr>
              <w:t>ПРИКАЗ</w:t>
            </w:r>
          </w:p>
          <w:p w14:paraId="370C1ECD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</w:rPr>
              <w:t xml:space="preserve">от </w:t>
            </w:r>
            <w:r w:rsidRPr="00333F3A">
              <w:rPr>
                <w:rFonts w:cs="Arial"/>
                <w:b/>
                <w:szCs w:val="20"/>
                <w:shd w:val="clear" w:color="auto" w:fill="C0C0C0"/>
              </w:rPr>
              <w:t>14</w:t>
            </w:r>
            <w:r w:rsidRPr="00333F3A">
              <w:rPr>
                <w:rFonts w:cs="Arial"/>
                <w:b/>
                <w:szCs w:val="20"/>
              </w:rPr>
              <w:t xml:space="preserve"> апреля </w:t>
            </w:r>
            <w:r w:rsidRPr="00333F3A">
              <w:rPr>
                <w:rFonts w:cs="Arial"/>
                <w:b/>
                <w:szCs w:val="20"/>
                <w:shd w:val="clear" w:color="auto" w:fill="C0C0C0"/>
              </w:rPr>
              <w:t>2025</w:t>
            </w:r>
            <w:r w:rsidRPr="00333F3A">
              <w:rPr>
                <w:rFonts w:cs="Arial"/>
                <w:b/>
                <w:szCs w:val="20"/>
              </w:rPr>
              <w:t xml:space="preserve"> г. N </w:t>
            </w:r>
            <w:r w:rsidRPr="00333F3A">
              <w:rPr>
                <w:rFonts w:cs="Arial"/>
                <w:b/>
                <w:szCs w:val="20"/>
                <w:shd w:val="clear" w:color="auto" w:fill="C0C0C0"/>
              </w:rPr>
              <w:t>237</w:t>
            </w:r>
          </w:p>
          <w:p w14:paraId="67066B92" w14:textId="77777777" w:rsidR="00333F3A" w:rsidRPr="00333F3A" w:rsidRDefault="00333F3A" w:rsidP="00945411">
            <w:pPr>
              <w:spacing w:after="1" w:line="200" w:lineRule="atLeast"/>
              <w:jc w:val="both"/>
              <w:rPr>
                <w:szCs w:val="20"/>
              </w:rPr>
            </w:pPr>
          </w:p>
          <w:p w14:paraId="7C59BCB7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  <w:shd w:val="clear" w:color="auto" w:fill="C0C0C0"/>
              </w:rPr>
              <w:t>О ФОРМИРОВАНИИ И ВЕДЕНИИ</w:t>
            </w:r>
          </w:p>
          <w:p w14:paraId="19A9C247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  <w:shd w:val="clear" w:color="auto" w:fill="C0C0C0"/>
              </w:rPr>
              <w:t>ЕДИНОГО ФЕДЕРАЛЬНОГО РЕЕСТРА СВЕДЕНИЙ О БАНКРОТСТВЕ</w:t>
            </w:r>
          </w:p>
          <w:p w14:paraId="208ED2C5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  <w:shd w:val="clear" w:color="auto" w:fill="C0C0C0"/>
              </w:rPr>
              <w:t>И</w:t>
            </w:r>
            <w:r w:rsidRPr="00333F3A">
              <w:rPr>
                <w:rFonts w:cs="Arial"/>
                <w:b/>
                <w:szCs w:val="20"/>
              </w:rPr>
              <w:t xml:space="preserve"> ЕДИНОГО ФЕДЕРАЛЬНОГО РЕЕСТРА СВЕДЕНИЙ О ФАКТАХ</w:t>
            </w:r>
          </w:p>
          <w:p w14:paraId="22389327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</w:rPr>
              <w:t>ДЕЯТЕЛЬНОСТИ ЮРИДИЧЕСКИХ ЛИЦ</w:t>
            </w:r>
            <w:r w:rsidRPr="00333F3A">
              <w:rPr>
                <w:rFonts w:cs="Arial"/>
                <w:b/>
                <w:szCs w:val="20"/>
                <w:shd w:val="clear" w:color="auto" w:fill="C0C0C0"/>
              </w:rPr>
              <w:t>, ИНДИВИДУАЛЬНЫХ</w:t>
            </w:r>
          </w:p>
          <w:p w14:paraId="6F7212DC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  <w:shd w:val="clear" w:color="auto" w:fill="C0C0C0"/>
              </w:rPr>
              <w:t>ПРЕДПРИНИМАТЕЛЕЙ И ИНЫХ СУБЪЕКТОВ ЭКОНОМИЧЕСКОЙ</w:t>
            </w:r>
          </w:p>
          <w:p w14:paraId="064A7E02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  <w:shd w:val="clear" w:color="auto" w:fill="C0C0C0"/>
              </w:rPr>
              <w:t>ДЕЯТЕЛЬНОСТИ, О РАЗМЕЩЕНИИ УКАЗАННЫХ СВЕДЕНИЙ</w:t>
            </w:r>
          </w:p>
          <w:p w14:paraId="72D0BE68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  <w:shd w:val="clear" w:color="auto" w:fill="C0C0C0"/>
              </w:rPr>
              <w:t>В ИНФОРМАЦИОННО-ТЕЛЕКОММУНИКАЦИОННОЙ СЕТИ</w:t>
            </w:r>
          </w:p>
          <w:p w14:paraId="4D259803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  <w:shd w:val="clear" w:color="auto" w:fill="C0C0C0"/>
              </w:rPr>
              <w:t>"ИНТЕРНЕТ", А ТАКЖЕ О ВЗАИМОДЕЙСТВИИ ОПЕРАТОРА</w:t>
            </w:r>
          </w:p>
          <w:p w14:paraId="36458B39" w14:textId="77777777" w:rsidR="00333F3A" w:rsidRPr="002D2F74" w:rsidRDefault="00333F3A" w:rsidP="00945411">
            <w:pPr>
              <w:spacing w:after="1" w:line="200" w:lineRule="atLeast"/>
              <w:jc w:val="center"/>
              <w:rPr>
                <w:rFonts w:cs="Arial"/>
                <w:bCs/>
                <w:szCs w:val="20"/>
                <w:shd w:val="clear" w:color="auto" w:fill="C0C0C0"/>
              </w:rPr>
            </w:pPr>
            <w:r w:rsidRPr="002D2F74">
              <w:rPr>
                <w:rFonts w:cs="Arial"/>
                <w:b/>
                <w:szCs w:val="20"/>
                <w:shd w:val="clear" w:color="auto" w:fill="C0C0C0"/>
              </w:rPr>
              <w:t>ЕДИНОГО ФЕДЕРАЛЬНОГО РЕЕСТРА СВЕДЕНИЙ</w:t>
            </w:r>
          </w:p>
          <w:p w14:paraId="24FAE545" w14:textId="77777777" w:rsidR="00333F3A" w:rsidRPr="00333F3A" w:rsidRDefault="00333F3A" w:rsidP="00945411">
            <w:pPr>
              <w:spacing w:after="1" w:line="200" w:lineRule="atLeast"/>
              <w:jc w:val="center"/>
              <w:rPr>
                <w:szCs w:val="20"/>
              </w:rPr>
            </w:pPr>
            <w:r w:rsidRPr="002D2F74">
              <w:rPr>
                <w:rFonts w:cs="Arial"/>
                <w:b/>
                <w:szCs w:val="20"/>
                <w:shd w:val="clear" w:color="auto" w:fill="C0C0C0"/>
              </w:rPr>
              <w:lastRenderedPageBreak/>
              <w:t xml:space="preserve">О БАНКРОТСТВЕ И </w:t>
            </w:r>
            <w:r w:rsidRPr="00333F3A">
              <w:rPr>
                <w:rFonts w:cs="Arial"/>
                <w:b/>
                <w:szCs w:val="20"/>
                <w:shd w:val="clear" w:color="auto" w:fill="C0C0C0"/>
              </w:rPr>
              <w:t>МИНЭКОНОМРАЗВИТИЯ РОССИИ</w:t>
            </w:r>
          </w:p>
          <w:p w14:paraId="483A608E" w14:textId="77777777" w:rsidR="00333F3A" w:rsidRPr="00333F3A" w:rsidRDefault="00333F3A" w:rsidP="00945411">
            <w:pPr>
              <w:spacing w:after="1" w:line="200" w:lineRule="atLeast"/>
              <w:jc w:val="both"/>
              <w:rPr>
                <w:szCs w:val="20"/>
              </w:rPr>
            </w:pPr>
          </w:p>
          <w:p w14:paraId="0F13878B" w14:textId="6A8E0EF0" w:rsidR="00333F3A" w:rsidRPr="00333F3A" w:rsidRDefault="00333F3A" w:rsidP="002D2F74">
            <w:pPr>
              <w:spacing w:after="1" w:line="200" w:lineRule="atLeast"/>
              <w:ind w:firstLine="540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В соответствии </w:t>
            </w:r>
            <w:r w:rsidRPr="00333F3A">
              <w:rPr>
                <w:rFonts w:cs="Arial"/>
                <w:szCs w:val="20"/>
                <w:shd w:val="clear" w:color="auto" w:fill="C0C0C0"/>
              </w:rPr>
              <w:t>с пунктом 3 статьи</w:t>
            </w:r>
            <w:r w:rsidRPr="00333F3A">
              <w:rPr>
                <w:rFonts w:cs="Arial"/>
                <w:szCs w:val="20"/>
              </w:rPr>
              <w:t xml:space="preserve"> 7.1 Федерального закона от 8 августа 2001 г. N 129-ФЗ "О государственной регистрации юридических лиц и индивидуальных предпринимателей"</w:t>
            </w:r>
            <w:r w:rsidRPr="00333F3A">
              <w:rPr>
                <w:rFonts w:cs="Arial"/>
                <w:szCs w:val="20"/>
                <w:shd w:val="clear" w:color="auto" w:fill="C0C0C0"/>
              </w:rPr>
              <w:t>, абзацем одиннадцатым статьи 2, абзацем восьмым пункта 2, абзацем первым пункта 3 и абзацем первым пункта 4 статьи</w:t>
            </w:r>
            <w:r w:rsidRPr="00333F3A">
              <w:rPr>
                <w:rFonts w:cs="Arial"/>
                <w:szCs w:val="20"/>
              </w:rPr>
              <w:t xml:space="preserve"> 28 Федерального закона от 26 октября 2002 г. N 127-ФЗ "О несостоятельности (банкротстве)"</w:t>
            </w:r>
            <w:r w:rsidRPr="00333F3A">
              <w:rPr>
                <w:rFonts w:cs="Arial"/>
                <w:szCs w:val="20"/>
                <w:shd w:val="clear" w:color="auto" w:fill="C0C0C0"/>
              </w:rPr>
              <w:t>, абзацем третьим пункта 1, подпунктами 5.2.28(47), 5.2.28(82) и 5.2.28(93) пункта 5</w:t>
            </w:r>
            <w:r w:rsidRPr="00333F3A">
              <w:rPr>
                <w:rFonts w:cs="Arial"/>
                <w:szCs w:val="20"/>
              </w:rPr>
      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437, приказываю:</w:t>
            </w:r>
          </w:p>
        </w:tc>
      </w:tr>
      <w:tr w:rsidR="002D2F74" w:rsidRPr="00333F3A" w14:paraId="3325D474" w14:textId="77777777" w:rsidTr="00333F3A">
        <w:tc>
          <w:tcPr>
            <w:tcW w:w="7597" w:type="dxa"/>
          </w:tcPr>
          <w:p w14:paraId="7818D28D" w14:textId="77777777" w:rsidR="002D2F74" w:rsidRPr="00333F3A" w:rsidRDefault="002D2F74" w:rsidP="002D2F74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lastRenderedPageBreak/>
              <w:t xml:space="preserve">Утвердить </w:t>
            </w:r>
            <w:r w:rsidRPr="00333F3A">
              <w:rPr>
                <w:rFonts w:cs="Arial"/>
                <w:strike/>
                <w:color w:val="FF0000"/>
                <w:szCs w:val="20"/>
              </w:rPr>
              <w:t>прилагаемые</w:t>
            </w:r>
            <w:r w:rsidRPr="00333F3A">
              <w:rPr>
                <w:rFonts w:cs="Arial"/>
                <w:szCs w:val="20"/>
              </w:rPr>
              <w:t>:</w:t>
            </w:r>
          </w:p>
          <w:p w14:paraId="2E8C2BD4" w14:textId="528E762D" w:rsidR="002D2F74" w:rsidRPr="002D2F74" w:rsidRDefault="002D2F74" w:rsidP="002D2F74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а) Порядок формирования и ведения Единого федерального реестра сведений о фактах деятельности юридических лиц </w:t>
            </w:r>
            <w:r w:rsidRPr="00333F3A">
              <w:rPr>
                <w:rFonts w:cs="Arial"/>
                <w:strike/>
                <w:color w:val="FF0000"/>
                <w:szCs w:val="20"/>
              </w:rPr>
              <w:t>и</w:t>
            </w:r>
            <w:r w:rsidRPr="002D2F74">
              <w:rPr>
                <w:rFonts w:cs="Arial"/>
                <w:strike/>
                <w:color w:val="FF0000"/>
                <w:szCs w:val="20"/>
              </w:rPr>
              <w:t xml:space="preserve"> Единого федерального реестра сведений о банкротстве </w:t>
            </w:r>
            <w:r w:rsidRPr="00333F3A">
              <w:rPr>
                <w:rFonts w:cs="Arial"/>
                <w:strike/>
                <w:color w:val="FF0000"/>
                <w:szCs w:val="20"/>
              </w:rPr>
              <w:t>(приложение</w:t>
            </w:r>
            <w:r w:rsidRPr="007A534B">
              <w:rPr>
                <w:rFonts w:cs="Arial"/>
                <w:szCs w:val="20"/>
              </w:rPr>
              <w:t xml:space="preserve"> N 1</w:t>
            </w:r>
            <w:r w:rsidRPr="00333F3A">
              <w:rPr>
                <w:rFonts w:cs="Arial"/>
                <w:strike/>
                <w:color w:val="FF0000"/>
                <w:szCs w:val="20"/>
              </w:rPr>
              <w:t>)</w:t>
            </w:r>
            <w:r w:rsidRPr="00333F3A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02F5CD32" w14:textId="77777777" w:rsidR="002D2F74" w:rsidRPr="00333F3A" w:rsidRDefault="002D2F74" w:rsidP="002D2F74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1.</w:t>
            </w:r>
            <w:r w:rsidRPr="00333F3A">
              <w:rPr>
                <w:rFonts w:cs="Arial"/>
                <w:szCs w:val="20"/>
              </w:rPr>
              <w:t xml:space="preserve"> Утвердить:</w:t>
            </w:r>
          </w:p>
          <w:p w14:paraId="527A268D" w14:textId="2D719A44" w:rsidR="002D2F74" w:rsidRPr="002D2F74" w:rsidRDefault="002D2F74" w:rsidP="002D2F74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а) Порядок формирования и ведения </w:t>
            </w:r>
            <w:r w:rsidRPr="00333F3A">
              <w:rPr>
                <w:rFonts w:cs="Arial"/>
                <w:szCs w:val="20"/>
                <w:shd w:val="clear" w:color="auto" w:fill="C0C0C0"/>
              </w:rPr>
              <w:t>Единого федерального реестра сведений о банкротстве и</w:t>
            </w:r>
            <w:r w:rsidRPr="00333F3A">
              <w:rPr>
                <w:rFonts w:cs="Arial"/>
                <w:szCs w:val="20"/>
              </w:rPr>
              <w:t xml:space="preserve"> Единого федерального реестра сведений о фактах деятельности юридических лиц</w:t>
            </w:r>
            <w:r w:rsidRPr="00333F3A">
              <w:rPr>
                <w:rFonts w:cs="Arial"/>
                <w:szCs w:val="20"/>
                <w:shd w:val="clear" w:color="auto" w:fill="C0C0C0"/>
              </w:rPr>
              <w:t>, индивидуальных предпринимателей и иных субъектов экономической деятельности, размещения указанных сведений в информационно-телекоммуникационной сети "Интернет", а также взаимодействия оператора</w:t>
            </w:r>
            <w:r w:rsidRPr="002D2F74">
              <w:rPr>
                <w:rFonts w:cs="Arial"/>
                <w:szCs w:val="20"/>
                <w:shd w:val="clear" w:color="auto" w:fill="C0C0C0"/>
              </w:rPr>
              <w:t xml:space="preserve"> Единого федерального реестра сведений о банкротстве </w:t>
            </w:r>
            <w:r w:rsidRPr="00333F3A">
              <w:rPr>
                <w:rFonts w:cs="Arial"/>
                <w:szCs w:val="20"/>
                <w:shd w:val="clear" w:color="auto" w:fill="C0C0C0"/>
              </w:rPr>
              <w:t>и Минэкономразвития России согласно приложению</w:t>
            </w:r>
            <w:r w:rsidRPr="007A534B">
              <w:rPr>
                <w:rFonts w:cs="Arial"/>
                <w:szCs w:val="20"/>
              </w:rPr>
              <w:t xml:space="preserve"> N 1 </w:t>
            </w:r>
            <w:r w:rsidRPr="00333F3A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333F3A">
              <w:rPr>
                <w:rFonts w:cs="Arial"/>
                <w:szCs w:val="20"/>
              </w:rPr>
              <w:t>;</w:t>
            </w:r>
          </w:p>
        </w:tc>
      </w:tr>
      <w:tr w:rsidR="002D2F74" w:rsidRPr="00333F3A" w14:paraId="487E47BC" w14:textId="77777777" w:rsidTr="00333F3A">
        <w:tc>
          <w:tcPr>
            <w:tcW w:w="7597" w:type="dxa"/>
          </w:tcPr>
          <w:p w14:paraId="4D5428D4" w14:textId="401420C4" w:rsidR="002D2F74" w:rsidRPr="00333F3A" w:rsidRDefault="002D2F74" w:rsidP="002D2F7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б) Перечень сведений, подлежащих включению в Единый федеральный реестр сведений о банкротстве </w:t>
            </w:r>
            <w:r w:rsidRPr="00333F3A">
              <w:rPr>
                <w:rFonts w:cs="Arial"/>
                <w:strike/>
                <w:color w:val="FF0000"/>
                <w:szCs w:val="20"/>
              </w:rPr>
              <w:t>(приложение</w:t>
            </w:r>
            <w:r w:rsidRPr="002D2F74">
              <w:rPr>
                <w:rFonts w:cs="Arial"/>
                <w:szCs w:val="20"/>
              </w:rPr>
              <w:t xml:space="preserve"> N 2</w:t>
            </w:r>
            <w:r w:rsidRPr="00333F3A">
              <w:rPr>
                <w:rFonts w:cs="Arial"/>
                <w:strike/>
                <w:color w:val="FF0000"/>
                <w:szCs w:val="20"/>
              </w:rPr>
              <w:t>)</w:t>
            </w:r>
            <w:r w:rsidRPr="002D2F74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0AF19D2" w14:textId="5F39DB70" w:rsidR="002D2F74" w:rsidRPr="00333F3A" w:rsidRDefault="002D2F74" w:rsidP="002D2F7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33F3A">
              <w:rPr>
                <w:rFonts w:cs="Arial"/>
                <w:szCs w:val="20"/>
              </w:rPr>
              <w:t>б) Перечень сведений, подлежащих включению в Единый федеральный реестр сведений о банкротстве</w:t>
            </w:r>
            <w:r w:rsidRPr="00333F3A">
              <w:rPr>
                <w:rFonts w:cs="Arial"/>
                <w:szCs w:val="20"/>
                <w:shd w:val="clear" w:color="auto" w:fill="C0C0C0"/>
              </w:rPr>
              <w:t>, согласно приложению</w:t>
            </w:r>
            <w:r w:rsidRPr="002D2F74">
              <w:rPr>
                <w:rFonts w:cs="Arial"/>
                <w:szCs w:val="20"/>
              </w:rPr>
              <w:t xml:space="preserve"> N 2 </w:t>
            </w:r>
            <w:r w:rsidRPr="00333F3A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2D2F74">
              <w:rPr>
                <w:rFonts w:cs="Arial"/>
                <w:szCs w:val="20"/>
              </w:rPr>
              <w:t>.</w:t>
            </w:r>
          </w:p>
        </w:tc>
      </w:tr>
      <w:tr w:rsidR="002D2F74" w:rsidRPr="00333F3A" w14:paraId="2782C24A" w14:textId="77777777" w:rsidTr="00333F3A">
        <w:tc>
          <w:tcPr>
            <w:tcW w:w="7597" w:type="dxa"/>
          </w:tcPr>
          <w:p w14:paraId="2F92C4D9" w14:textId="77777777" w:rsidR="002D2F74" w:rsidRPr="00333F3A" w:rsidRDefault="002D2F74" w:rsidP="002D2F7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7C03CD5" w14:textId="77777777" w:rsidR="002D2F74" w:rsidRPr="00333F3A" w:rsidRDefault="002D2F74" w:rsidP="002D2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2. Признать утратившими силу:</w:t>
            </w:r>
          </w:p>
          <w:p w14:paraId="04EAA933" w14:textId="77777777" w:rsidR="002D2F74" w:rsidRPr="00333F3A" w:rsidRDefault="002D2F74" w:rsidP="002D2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приказ Минэкономразвития России от 5 апреля 2013 г. N 178 "Об утверждении Порядка формирования и ведения Единого федерального реестра сведений о фактах деятельности юридических лиц и Единого федерального реестра сведений о банкротстве и Перечня сведений, подлежащих включению в Единый федеральный реестр сведений о банкротстве" (зарегистрирован Минюстом России 18 июля 2013 г., регистрационный N 29106);</w:t>
            </w:r>
          </w:p>
          <w:p w14:paraId="3969B9A2" w14:textId="77777777" w:rsidR="002D2F74" w:rsidRPr="00333F3A" w:rsidRDefault="002D2F74" w:rsidP="002D2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 xml:space="preserve">пункт 2 приказа Минэкономразвития России от 23 июля 2015 г. N 495 "Об утверждении Порядка проведения торгов в электронной форме по продаже </w:t>
            </w:r>
            <w:r w:rsidRPr="00333F3A">
              <w:rPr>
                <w:rFonts w:cs="Arial"/>
                <w:szCs w:val="20"/>
                <w:shd w:val="clear" w:color="auto" w:fill="C0C0C0"/>
              </w:rPr>
              <w:lastRenderedPageBreak/>
              <w:t>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России" (зарегистрирован Минюстом России 20 февраля 2016 г., регистрационный N 41182);</w:t>
            </w:r>
          </w:p>
          <w:p w14:paraId="280346DB" w14:textId="77777777" w:rsidR="002D2F74" w:rsidRPr="00333F3A" w:rsidRDefault="002D2F74" w:rsidP="002D2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пункт 3 изменений, которые вносятся в некоторые приказы Минэкономразвития России, утвержденных приказом Минэкономразвития России от 10 декабря 2018 г. N 694 "О внесении изменений в некоторые приказы Минэкономразвития России в связи с принятием Федерального закона от 3 августа 2018 г. N 322-ФЗ "О внесении изменений в Федеральный закон "О страховании вкладов физических лиц в банках Российской Федерации и отдельные законодательные акты Российской Федерации" (зарегистрирован Минюстом России 17 января 2019 г., регистрационный N 53390);</w:t>
            </w:r>
          </w:p>
          <w:p w14:paraId="20C21295" w14:textId="77777777" w:rsidR="002D2F74" w:rsidRPr="00333F3A" w:rsidRDefault="002D2F74" w:rsidP="002D2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приказ Минэкономразвития России от 25 августа 2020 г. N 552 "О внесении изменений в приказ Минэкономразвития России от 5 апреля 2013 г. N 178" (зарегистрирован Минюстом России 31 августа 2020 г., регистрационный N 59588);</w:t>
            </w:r>
          </w:p>
          <w:p w14:paraId="504F9B7F" w14:textId="77777777" w:rsidR="002D2F74" w:rsidRPr="00333F3A" w:rsidRDefault="002D2F74" w:rsidP="002D2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приказ Минэкономразвития России от 6 октября 2023 г. N 704 "О внесении изменений в Порядок формирования и ведения Единого федерального реестра сведений о фактах деятельности юридических лиц и Единого федерального реестра сведений о банкротстве, утвержденный приказом Минэкономразвития России от 5 апреля 2013 г. N 178" (зарегистрирован Минюстом России 23 октября 2023 г., регистрационный N 75685).</w:t>
            </w:r>
          </w:p>
          <w:p w14:paraId="2C969299" w14:textId="190D27EA" w:rsidR="002D2F74" w:rsidRPr="00333F3A" w:rsidRDefault="002D2F74" w:rsidP="002D2F7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3. Настоящий приказ вступает в силу с 1 сентября 2025 г. и действует до 1 сентября 2031 года.</w:t>
            </w:r>
          </w:p>
        </w:tc>
      </w:tr>
      <w:tr w:rsidR="002D2F74" w:rsidRPr="00333F3A" w14:paraId="612469C0" w14:textId="77777777" w:rsidTr="00333F3A">
        <w:tc>
          <w:tcPr>
            <w:tcW w:w="7597" w:type="dxa"/>
          </w:tcPr>
          <w:p w14:paraId="6BB49DA1" w14:textId="77777777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5924342" w14:textId="1AF8F538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D2F74">
              <w:rPr>
                <w:rFonts w:cs="Arial"/>
                <w:szCs w:val="20"/>
              </w:rPr>
              <w:t>Министр</w:t>
            </w:r>
          </w:p>
          <w:p w14:paraId="0636ACC0" w14:textId="1BBAA559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А</w:t>
            </w:r>
            <w:r w:rsidRPr="00333F3A">
              <w:rPr>
                <w:rFonts w:cs="Arial"/>
                <w:szCs w:val="20"/>
              </w:rPr>
              <w:t>.</w:t>
            </w:r>
            <w:r w:rsidRPr="00333F3A">
              <w:rPr>
                <w:rFonts w:cs="Arial"/>
                <w:strike/>
                <w:color w:val="FF0000"/>
                <w:szCs w:val="20"/>
              </w:rPr>
              <w:t>Р</w:t>
            </w:r>
            <w:r w:rsidRPr="00333F3A">
              <w:rPr>
                <w:rFonts w:cs="Arial"/>
                <w:szCs w:val="20"/>
              </w:rPr>
              <w:t>.</w:t>
            </w:r>
            <w:r w:rsidRPr="00333F3A">
              <w:rPr>
                <w:rFonts w:cs="Arial"/>
                <w:strike/>
                <w:color w:val="FF0000"/>
                <w:szCs w:val="20"/>
              </w:rPr>
              <w:t>БЕЛОУСОВ</w:t>
            </w:r>
          </w:p>
          <w:p w14:paraId="0FA8B7BC" w14:textId="77777777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E0C2B76" w14:textId="77777777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8E6B807" w14:textId="77777777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F552D36" w14:textId="77777777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5722E8F" w14:textId="77777777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7BCF05E" w14:textId="77777777" w:rsidR="002D2F74" w:rsidRP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2D2F74">
              <w:rPr>
                <w:rFonts w:cs="Arial"/>
                <w:szCs w:val="20"/>
              </w:rPr>
              <w:t>Приложение N 1</w:t>
            </w:r>
          </w:p>
          <w:p w14:paraId="01DE394F" w14:textId="77777777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D2F74">
              <w:rPr>
                <w:rFonts w:cs="Arial"/>
                <w:szCs w:val="20"/>
              </w:rPr>
              <w:t>к приказу Минэкономразвития России</w:t>
            </w:r>
          </w:p>
          <w:p w14:paraId="066C9802" w14:textId="77777777" w:rsidR="002D2F74" w:rsidRPr="00333F3A" w:rsidRDefault="002D2F74" w:rsidP="002D2F74">
            <w:pPr>
              <w:spacing w:after="1" w:line="200" w:lineRule="atLeast"/>
              <w:jc w:val="right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от </w:t>
            </w:r>
            <w:r w:rsidRPr="00333F3A">
              <w:rPr>
                <w:rFonts w:cs="Arial"/>
                <w:strike/>
                <w:color w:val="FF0000"/>
                <w:szCs w:val="20"/>
              </w:rPr>
              <w:t>5</w:t>
            </w:r>
            <w:r w:rsidRPr="00333F3A">
              <w:rPr>
                <w:rFonts w:cs="Arial"/>
                <w:szCs w:val="20"/>
              </w:rPr>
              <w:t xml:space="preserve"> апреля </w:t>
            </w:r>
            <w:r w:rsidRPr="00333F3A">
              <w:rPr>
                <w:rFonts w:cs="Arial"/>
                <w:strike/>
                <w:color w:val="FF0000"/>
                <w:szCs w:val="20"/>
              </w:rPr>
              <w:t>2013</w:t>
            </w:r>
            <w:r w:rsidRPr="00333F3A">
              <w:rPr>
                <w:rFonts w:cs="Arial"/>
                <w:szCs w:val="20"/>
              </w:rPr>
              <w:t xml:space="preserve"> г. N </w:t>
            </w:r>
            <w:r w:rsidRPr="00333F3A">
              <w:rPr>
                <w:rFonts w:cs="Arial"/>
                <w:strike/>
                <w:color w:val="FF0000"/>
                <w:szCs w:val="20"/>
              </w:rPr>
              <w:t>178</w:t>
            </w:r>
          </w:p>
          <w:p w14:paraId="26BEAC68" w14:textId="77777777" w:rsidR="002D2F74" w:rsidRDefault="002D2F74" w:rsidP="002D2F7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ED30EA6" w14:textId="77777777" w:rsidR="002D2F74" w:rsidRPr="00333F3A" w:rsidRDefault="002D2F74" w:rsidP="002D2F74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</w:rPr>
              <w:t>ПОРЯДОК</w:t>
            </w:r>
          </w:p>
          <w:p w14:paraId="51E5A5F5" w14:textId="77777777" w:rsidR="002D2F74" w:rsidRPr="00333F3A" w:rsidRDefault="002D2F74" w:rsidP="002D2F74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</w:rPr>
              <w:t>ФОРМИРОВАНИЯ И ВЕДЕНИЯ ЕДИНОГО ФЕДЕРАЛЬНОГО РЕЕСТРА</w:t>
            </w:r>
          </w:p>
          <w:p w14:paraId="721C95EC" w14:textId="77777777" w:rsidR="002D2F74" w:rsidRPr="002D2F74" w:rsidRDefault="002D2F74" w:rsidP="002D2F74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</w:rPr>
              <w:t xml:space="preserve">СВЕДЕНИЙ О ФАКТАХ ДЕЯТЕЛЬНОСТИ ЮРИДИЧЕСКИХ ЛИЦ </w:t>
            </w:r>
            <w:r w:rsidRPr="00333F3A">
              <w:rPr>
                <w:rFonts w:cs="Arial"/>
                <w:b/>
                <w:strike/>
                <w:color w:val="FF0000"/>
                <w:szCs w:val="20"/>
              </w:rPr>
              <w:t>И</w:t>
            </w:r>
            <w:r w:rsidRPr="002D2F74">
              <w:rPr>
                <w:rFonts w:cs="Arial"/>
                <w:b/>
                <w:strike/>
                <w:color w:val="FF0000"/>
                <w:szCs w:val="20"/>
              </w:rPr>
              <w:t xml:space="preserve"> ЕДИНОГО</w:t>
            </w:r>
          </w:p>
          <w:p w14:paraId="4DB06A7B" w14:textId="77777777" w:rsidR="002D2F74" w:rsidRPr="002D2F74" w:rsidRDefault="002D2F74" w:rsidP="002D2F74">
            <w:pPr>
              <w:spacing w:after="1" w:line="200" w:lineRule="atLeast"/>
              <w:jc w:val="center"/>
              <w:rPr>
                <w:bCs/>
                <w:szCs w:val="20"/>
              </w:rPr>
            </w:pPr>
            <w:r w:rsidRPr="002D2F74">
              <w:rPr>
                <w:rFonts w:cs="Arial"/>
                <w:b/>
                <w:strike/>
                <w:color w:val="FF0000"/>
                <w:szCs w:val="20"/>
              </w:rPr>
              <w:t>ФЕДЕРАЛЬНОГО РЕЕСТРА СВЕДЕНИЙ О БАНКРОТСТВЕ</w:t>
            </w:r>
          </w:p>
          <w:p w14:paraId="5E644807" w14:textId="7BE8CAE0" w:rsidR="002D2F74" w:rsidRPr="00333F3A" w:rsidRDefault="002D2F74" w:rsidP="002D2F7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6EAB438" w14:textId="77777777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4B2D5BB" w14:textId="4D75EABC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D2F74">
              <w:rPr>
                <w:rFonts w:cs="Arial"/>
                <w:szCs w:val="20"/>
              </w:rPr>
              <w:t>Министр</w:t>
            </w:r>
          </w:p>
          <w:p w14:paraId="34DCEE89" w14:textId="2111A50F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М</w:t>
            </w:r>
            <w:r w:rsidRPr="00333F3A">
              <w:rPr>
                <w:rFonts w:cs="Arial"/>
                <w:szCs w:val="20"/>
              </w:rPr>
              <w:t>.</w:t>
            </w:r>
            <w:r w:rsidRPr="00333F3A">
              <w:rPr>
                <w:rFonts w:cs="Arial"/>
                <w:szCs w:val="20"/>
                <w:shd w:val="clear" w:color="auto" w:fill="C0C0C0"/>
              </w:rPr>
              <w:t>Г</w:t>
            </w:r>
            <w:r w:rsidRPr="00333F3A">
              <w:rPr>
                <w:rFonts w:cs="Arial"/>
                <w:szCs w:val="20"/>
              </w:rPr>
              <w:t>.</w:t>
            </w:r>
            <w:r w:rsidRPr="00333F3A">
              <w:rPr>
                <w:rFonts w:cs="Arial"/>
                <w:szCs w:val="20"/>
                <w:shd w:val="clear" w:color="auto" w:fill="C0C0C0"/>
              </w:rPr>
              <w:t>РЕШЕТНИКОВ</w:t>
            </w:r>
          </w:p>
          <w:p w14:paraId="6E6986B8" w14:textId="77777777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2045412" w14:textId="77777777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EBFEFC5" w14:textId="77777777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A790BB6" w14:textId="77777777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199DE79" w14:textId="77777777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0B088AD" w14:textId="77777777" w:rsidR="002D2F74" w:rsidRP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2_2"/>
            <w:bookmarkEnd w:id="3"/>
            <w:r w:rsidRPr="002D2F74">
              <w:rPr>
                <w:rFonts w:cs="Arial"/>
                <w:szCs w:val="20"/>
              </w:rPr>
              <w:t>Приложение N 1</w:t>
            </w:r>
          </w:p>
          <w:p w14:paraId="4E338DE4" w14:textId="77777777" w:rsidR="002D2F74" w:rsidRDefault="002D2F74" w:rsidP="002D2F7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D2F74">
              <w:rPr>
                <w:rFonts w:cs="Arial"/>
                <w:szCs w:val="20"/>
              </w:rPr>
              <w:t>к приказу Минэкономразвития России</w:t>
            </w:r>
          </w:p>
          <w:p w14:paraId="7982F481" w14:textId="77777777" w:rsidR="002D2F74" w:rsidRPr="00333F3A" w:rsidRDefault="002D2F74" w:rsidP="002D2F74">
            <w:pPr>
              <w:spacing w:after="1" w:line="200" w:lineRule="atLeast"/>
              <w:jc w:val="right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от </w:t>
            </w:r>
            <w:r w:rsidRPr="00333F3A">
              <w:rPr>
                <w:rFonts w:cs="Arial"/>
                <w:szCs w:val="20"/>
                <w:shd w:val="clear" w:color="auto" w:fill="C0C0C0"/>
              </w:rPr>
              <w:t>14</w:t>
            </w:r>
            <w:r w:rsidRPr="00333F3A">
              <w:rPr>
                <w:rFonts w:cs="Arial"/>
                <w:szCs w:val="20"/>
              </w:rPr>
              <w:t xml:space="preserve"> апреля </w:t>
            </w:r>
            <w:r w:rsidRPr="00333F3A">
              <w:rPr>
                <w:rFonts w:cs="Arial"/>
                <w:szCs w:val="20"/>
                <w:shd w:val="clear" w:color="auto" w:fill="C0C0C0"/>
              </w:rPr>
              <w:t>2025</w:t>
            </w:r>
            <w:r w:rsidRPr="00333F3A">
              <w:rPr>
                <w:rFonts w:cs="Arial"/>
                <w:szCs w:val="20"/>
              </w:rPr>
              <w:t xml:space="preserve"> г. N </w:t>
            </w:r>
            <w:r w:rsidRPr="00333F3A">
              <w:rPr>
                <w:rFonts w:cs="Arial"/>
                <w:szCs w:val="20"/>
                <w:shd w:val="clear" w:color="auto" w:fill="C0C0C0"/>
              </w:rPr>
              <w:t>237</w:t>
            </w:r>
          </w:p>
          <w:p w14:paraId="61A192AE" w14:textId="77777777" w:rsidR="002D2F74" w:rsidRDefault="002D2F74" w:rsidP="002D2F7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729F74C" w14:textId="77777777" w:rsidR="002D2F74" w:rsidRPr="00333F3A" w:rsidRDefault="002D2F74" w:rsidP="002D2F74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</w:rPr>
              <w:t>ПОРЯДОК</w:t>
            </w:r>
          </w:p>
          <w:p w14:paraId="4000E6EA" w14:textId="77777777" w:rsidR="002D2F74" w:rsidRPr="00333F3A" w:rsidRDefault="002D2F74" w:rsidP="002D2F74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</w:rPr>
              <w:t xml:space="preserve">ФОРМИРОВАНИЯ И ВЕДЕНИЯ </w:t>
            </w:r>
            <w:r w:rsidRPr="00333F3A">
              <w:rPr>
                <w:rFonts w:cs="Arial"/>
                <w:b/>
                <w:szCs w:val="20"/>
                <w:shd w:val="clear" w:color="auto" w:fill="C0C0C0"/>
              </w:rPr>
              <w:t>ЕДИНОГО ФЕДЕРАЛЬНОГО РЕЕСТРА СВЕДЕНИЙ</w:t>
            </w:r>
          </w:p>
          <w:p w14:paraId="7DA783B5" w14:textId="77777777" w:rsidR="002D2F74" w:rsidRPr="00333F3A" w:rsidRDefault="002D2F74" w:rsidP="002D2F74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  <w:shd w:val="clear" w:color="auto" w:fill="C0C0C0"/>
              </w:rPr>
              <w:t>О БАНКРОТСТВЕ И</w:t>
            </w:r>
            <w:r w:rsidRPr="00333F3A">
              <w:rPr>
                <w:rFonts w:cs="Arial"/>
                <w:b/>
                <w:szCs w:val="20"/>
              </w:rPr>
              <w:t xml:space="preserve"> ЕДИНОГО ФЕДЕРАЛЬНОГО РЕЕСТРА СВЕДЕНИЙ</w:t>
            </w:r>
          </w:p>
          <w:p w14:paraId="1E74BBC1" w14:textId="77777777" w:rsidR="002D2F74" w:rsidRPr="00333F3A" w:rsidRDefault="002D2F74" w:rsidP="002D2F74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</w:rPr>
              <w:t>О ФАКТАХ ДЕЯТЕЛЬНОСТИ ЮРИДИЧЕСКИХ ЛИЦ</w:t>
            </w:r>
            <w:r w:rsidRPr="00333F3A">
              <w:rPr>
                <w:rFonts w:cs="Arial"/>
                <w:b/>
                <w:szCs w:val="20"/>
                <w:shd w:val="clear" w:color="auto" w:fill="C0C0C0"/>
              </w:rPr>
              <w:t>, ИНДИВИДУАЛЬНЫХ</w:t>
            </w:r>
          </w:p>
          <w:p w14:paraId="7F539E78" w14:textId="77777777" w:rsidR="002D2F74" w:rsidRPr="00333F3A" w:rsidRDefault="002D2F74" w:rsidP="002D2F74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  <w:shd w:val="clear" w:color="auto" w:fill="C0C0C0"/>
              </w:rPr>
              <w:t>ПРЕДПРИНИМАТЕЛЕЙ И ИНЫХ СУБЪЕКТОВ ЭКОНОМИЧЕСКОЙ</w:t>
            </w:r>
          </w:p>
          <w:p w14:paraId="45F36D1C" w14:textId="77777777" w:rsidR="002D2F74" w:rsidRPr="00333F3A" w:rsidRDefault="002D2F74" w:rsidP="002D2F74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  <w:shd w:val="clear" w:color="auto" w:fill="C0C0C0"/>
              </w:rPr>
              <w:t>ДЕЯТЕЛЬНОСТИ, РАЗМЕЩЕНИЯ УКАЗАННЫХ СВЕДЕНИЙ</w:t>
            </w:r>
          </w:p>
          <w:p w14:paraId="26ADAD68" w14:textId="77777777" w:rsidR="002D2F74" w:rsidRPr="00333F3A" w:rsidRDefault="002D2F74" w:rsidP="002D2F74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  <w:shd w:val="clear" w:color="auto" w:fill="C0C0C0"/>
              </w:rPr>
              <w:t>В ИНФОРМАЦИОННО-ТЕЛЕКОММУНИКАЦИОННОЙ СЕТИ</w:t>
            </w:r>
          </w:p>
          <w:p w14:paraId="6FE22746" w14:textId="77777777" w:rsidR="002D2F74" w:rsidRPr="00333F3A" w:rsidRDefault="002D2F74" w:rsidP="002D2F74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zCs w:val="20"/>
                <w:shd w:val="clear" w:color="auto" w:fill="C0C0C0"/>
              </w:rPr>
              <w:t>"ИНТЕРНЕТ", А ТАКЖЕ ВЗАИМОДЕЙСТВИЯ ОПЕРАТОРА</w:t>
            </w:r>
          </w:p>
          <w:p w14:paraId="5209A6FC" w14:textId="77777777" w:rsidR="002D2F74" w:rsidRPr="002D2F74" w:rsidRDefault="002D2F74" w:rsidP="002D2F74">
            <w:pPr>
              <w:spacing w:after="1" w:line="200" w:lineRule="atLeast"/>
              <w:jc w:val="center"/>
              <w:rPr>
                <w:rFonts w:cs="Arial"/>
                <w:bCs/>
                <w:szCs w:val="20"/>
                <w:shd w:val="clear" w:color="auto" w:fill="C0C0C0"/>
              </w:rPr>
            </w:pPr>
            <w:r w:rsidRPr="002D2F74">
              <w:rPr>
                <w:rFonts w:cs="Arial"/>
                <w:b/>
                <w:szCs w:val="20"/>
                <w:shd w:val="clear" w:color="auto" w:fill="C0C0C0"/>
              </w:rPr>
              <w:t>ЕДИНОГО ФЕДЕРАЛЬНОГО РЕЕСТРА СВЕДЕНИЙ</w:t>
            </w:r>
          </w:p>
          <w:p w14:paraId="5757E371" w14:textId="77777777" w:rsidR="002D2F74" w:rsidRPr="00333F3A" w:rsidRDefault="002D2F74" w:rsidP="002D2F74">
            <w:pPr>
              <w:spacing w:after="1" w:line="200" w:lineRule="atLeast"/>
              <w:jc w:val="center"/>
              <w:rPr>
                <w:szCs w:val="20"/>
              </w:rPr>
            </w:pPr>
            <w:r w:rsidRPr="002D2F74">
              <w:rPr>
                <w:rFonts w:cs="Arial"/>
                <w:b/>
                <w:szCs w:val="20"/>
                <w:shd w:val="clear" w:color="auto" w:fill="C0C0C0"/>
              </w:rPr>
              <w:t xml:space="preserve">О БАНКРОТСТВЕ </w:t>
            </w:r>
            <w:r w:rsidRPr="00333F3A">
              <w:rPr>
                <w:rFonts w:cs="Arial"/>
                <w:b/>
                <w:szCs w:val="20"/>
                <w:shd w:val="clear" w:color="auto" w:fill="C0C0C0"/>
              </w:rPr>
              <w:t>И МИНЭКОНОМРАЗВИТИЯ РОССИИ</w:t>
            </w:r>
          </w:p>
          <w:p w14:paraId="482C28C2" w14:textId="0E8510C1" w:rsidR="002D2F74" w:rsidRPr="00333F3A" w:rsidRDefault="002D2F74" w:rsidP="002D2F7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D2F74" w:rsidRPr="00333F3A" w14:paraId="56AAAD66" w14:textId="77777777" w:rsidTr="00333F3A">
        <w:tc>
          <w:tcPr>
            <w:tcW w:w="7597" w:type="dxa"/>
          </w:tcPr>
          <w:p w14:paraId="41485C36" w14:textId="77777777" w:rsidR="002D2F74" w:rsidRDefault="002D2F74" w:rsidP="002D2F7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CDABE97" w14:textId="44FB17ED" w:rsidR="002D2F74" w:rsidRDefault="002D2F74" w:rsidP="002D2F74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4" w:name="Р1_3"/>
            <w:bookmarkEnd w:id="4"/>
            <w:r w:rsidRPr="00333F3A">
              <w:rPr>
                <w:rFonts w:cs="Arial"/>
                <w:b/>
                <w:strike/>
                <w:color w:val="FF0000"/>
                <w:szCs w:val="20"/>
              </w:rPr>
              <w:t>I. Общие положения</w:t>
            </w:r>
          </w:p>
          <w:p w14:paraId="4993F4BF" w14:textId="77777777" w:rsidR="002D2F74" w:rsidRDefault="002D2F74" w:rsidP="002D2F7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CC7331D" w14:textId="77777777" w:rsidR="00C55AD0" w:rsidRPr="00C55AD0" w:rsidRDefault="00C55AD0" w:rsidP="00C55AD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1.1. Настоящий Порядок устанавливает правила формирования и ведения Единого федерального реестра</w:t>
            </w:r>
            <w:r w:rsidRPr="00C55AD0">
              <w:rPr>
                <w:rFonts w:cs="Arial"/>
                <w:strike/>
                <w:color w:val="FF0000"/>
                <w:szCs w:val="20"/>
              </w:rPr>
              <w:t xml:space="preserve"> сведений о фактах деятельности юридических лиц </w:t>
            </w:r>
            <w:r w:rsidRPr="00333F3A">
              <w:rPr>
                <w:rFonts w:cs="Arial"/>
                <w:strike/>
                <w:color w:val="FF0000"/>
                <w:szCs w:val="20"/>
              </w:rPr>
              <w:t>(</w:t>
            </w:r>
            <w:r w:rsidRPr="00C55AD0">
              <w:rPr>
                <w:rFonts w:cs="Arial"/>
                <w:strike/>
                <w:color w:val="FF0000"/>
                <w:szCs w:val="20"/>
              </w:rPr>
              <w:t xml:space="preserve">далее - Реестр) </w:t>
            </w:r>
            <w:r w:rsidRPr="00333F3A">
              <w:rPr>
                <w:rFonts w:cs="Arial"/>
                <w:strike/>
                <w:color w:val="FF0000"/>
                <w:szCs w:val="20"/>
              </w:rPr>
              <w:t>и являющегося</w:t>
            </w:r>
            <w:r w:rsidRPr="00C55AD0">
              <w:rPr>
                <w:rFonts w:cs="Arial"/>
                <w:strike/>
                <w:color w:val="FF0000"/>
                <w:szCs w:val="20"/>
              </w:rPr>
              <w:t xml:space="preserve"> его неотъемлемой частью </w:t>
            </w:r>
            <w:r w:rsidRPr="00333F3A">
              <w:rPr>
                <w:rFonts w:cs="Arial"/>
                <w:strike/>
                <w:color w:val="FF0000"/>
                <w:szCs w:val="20"/>
              </w:rPr>
              <w:t>Единого федерального реестра</w:t>
            </w:r>
            <w:r w:rsidRPr="00C55AD0">
              <w:rPr>
                <w:rFonts w:cs="Arial"/>
                <w:strike/>
                <w:color w:val="FF0000"/>
                <w:szCs w:val="20"/>
              </w:rPr>
              <w:t xml:space="preserve"> сведений о банкротстве (далее - Реестр сведений о банкротстве), в том числе</w:t>
            </w:r>
            <w:r w:rsidRPr="00333F3A">
              <w:rPr>
                <w:rFonts w:cs="Arial"/>
                <w:strike/>
                <w:color w:val="FF0000"/>
                <w:szCs w:val="20"/>
              </w:rPr>
              <w:t>:</w:t>
            </w:r>
          </w:p>
          <w:p w14:paraId="7100BDA4" w14:textId="77777777" w:rsidR="00C55AD0" w:rsidRPr="00333F3A" w:rsidRDefault="00C55AD0" w:rsidP="00C55A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а) порядок формирования Реестра в электронной форме, порядок и сроки</w:t>
            </w:r>
            <w:r w:rsidRPr="00C55AD0">
              <w:rPr>
                <w:rFonts w:cs="Arial"/>
                <w:strike/>
                <w:color w:val="FF0000"/>
                <w:szCs w:val="20"/>
              </w:rPr>
              <w:t xml:space="preserve"> внесения </w:t>
            </w:r>
            <w:r w:rsidRPr="00333F3A">
              <w:rPr>
                <w:rFonts w:cs="Arial"/>
                <w:strike/>
                <w:color w:val="FF0000"/>
                <w:szCs w:val="20"/>
              </w:rPr>
              <w:t>юридическими лицами, индивидуальными предпринимателями,</w:t>
            </w:r>
            <w:r w:rsidRPr="00C55AD0">
              <w:rPr>
                <w:rFonts w:cs="Arial"/>
                <w:strike/>
                <w:color w:val="FF0000"/>
                <w:szCs w:val="20"/>
              </w:rPr>
              <w:t xml:space="preserve"> уполномоченным федеральным органом исполнительной власти, осуществляющим государственную регистрацию юридических лиц (далее - регистрирующий орган), </w:t>
            </w:r>
            <w:r w:rsidRPr="00333F3A">
              <w:rPr>
                <w:rFonts w:cs="Arial"/>
                <w:strike/>
                <w:color w:val="FF0000"/>
                <w:szCs w:val="20"/>
              </w:rPr>
              <w:t xml:space="preserve">иными лицами сведений в соответствии с Федеральным законом от 8 августа 2001 г.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2003, N 26, ст. 2565; N 50, ст. 4855; N 52, ст. 5037; 2004, N 45, ст. 4377; 2005, N 27, ст. 2722; 2007, N 7, ст. 834; N 30, ст. 3754; N 49, ст. 6079; 2008, N 18, ст. 1942; N 30, ст. 3616; 2009, N 1, ст. 19, 20, 23; N 29, ст. 3642; N 52, ст. 6428; 2010, N 21, ст. 2526; N 31, ст. 4196; N 49, ст. 6409; N 52, ст. 7002; 2011, N 27, ст. 3880; N 30, ст. 4576; N 49, ст. 7061; 2012, N 14, ст. 1553; N 31, ст. 4322; N 53, ст. 7607; 2013, N 26, ст. 3207; N 30, ст. 4084; N 44, ст. 5633; N 51, ст. 6699; 2014, N 14, ст. 1551; N </w:t>
            </w:r>
            <w:r w:rsidRPr="00333F3A">
              <w:rPr>
                <w:rFonts w:cs="Arial"/>
                <w:strike/>
                <w:color w:val="FF0000"/>
                <w:szCs w:val="20"/>
              </w:rPr>
              <w:lastRenderedPageBreak/>
              <w:t>19, ст. 2312; N 30, ст. 4217, 4242; 2015, N 1, ст. 10, 42; N 13, ст. 1811; N 27, ст. 4001; N 29, ст. 4363), другими федеральными законами, нормативными правовыми актами Минэкономразвития России в Реестр, порядок и сроки их размещения в информационно-телекоммуникационной сети "Интернет" (далее - сеть "Интернет"), вид электронной подписи, используемой для их внесения в Реестр;</w:t>
            </w:r>
          </w:p>
          <w:p w14:paraId="4F93CB83" w14:textId="548F8D17" w:rsidR="00C55AD0" w:rsidRPr="00C55AD0" w:rsidRDefault="00C55AD0" w:rsidP="00C55A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б) порядок формирования Реестра сведений о банкротстве в электронной форме, порядок и сроки включения арбитражными управляющими, саморегулируемыми организациями арбитражных управляющих, организаторами торгов, операторами электронных площадок, саморегулируемыми организациями операторов электронных площадок,</w:t>
            </w:r>
            <w:r w:rsidRPr="00C55AD0">
              <w:rPr>
                <w:rFonts w:cs="Arial"/>
                <w:strike/>
                <w:color w:val="FF0000"/>
                <w:szCs w:val="20"/>
              </w:rPr>
              <w:t xml:space="preserve"> уполномоченным федеральным органом исполнительной власти, осуществляющим функции по контролю (надзору) за деятельностью саморегулируемых организаций арбитражных управляющих (далее - орган по контролю (надзору), уполномоченным федеральным органом исполнительной власти, осуществляющим ведение государственного реестра саморегулируемых организаций операторов электронных площадок, иными лицами </w:t>
            </w:r>
            <w:r w:rsidRPr="00333F3A">
              <w:rPr>
                <w:rFonts w:cs="Arial"/>
                <w:strike/>
                <w:color w:val="FF0000"/>
                <w:szCs w:val="20"/>
              </w:rPr>
              <w:t>сведений</w:t>
            </w:r>
            <w:r w:rsidRPr="00C55AD0">
              <w:rPr>
                <w:rFonts w:cs="Arial"/>
                <w:strike/>
                <w:color w:val="FF0000"/>
                <w:szCs w:val="20"/>
              </w:rPr>
              <w:t xml:space="preserve"> в соответствии с </w:t>
            </w:r>
            <w:r w:rsidRPr="00333F3A">
              <w:rPr>
                <w:rFonts w:cs="Arial"/>
                <w:strike/>
                <w:color w:val="FF0000"/>
                <w:szCs w:val="20"/>
              </w:rPr>
              <w:t>федеральными законами</w:t>
            </w:r>
            <w:r w:rsidRPr="00C55AD0">
              <w:rPr>
                <w:rFonts w:cs="Arial"/>
                <w:strike/>
                <w:color w:val="FF0000"/>
                <w:szCs w:val="20"/>
              </w:rPr>
              <w:t xml:space="preserve"> от 26 октября 2002 г. N 127-ФЗ "О несостоятельности (банкротстве)" </w:t>
            </w:r>
            <w:r w:rsidRPr="00333F3A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3753, 3754; N 41, ст. 4845; N 48, ст. 5814; N 49, ст. 4078, 6079; 2008, N 30, ст. 3616; N 49, ст. 5748; 2009, N 1, ст. 4, 14; N 18, ст. 2153; N 29, ст. 3582, 3632; N 51, ст. 6160; N 52, ст. 6450; 2010, N 17, ст. 1988; N 31, ст. 4188, 4196; 2011, N 1, ст. 41; N 7, ст. 905; N 19, ст. 2708; N 27, ст. 3880; N 29, ст. 4301; N 30, ст. 4576; N 48, ст. 6728; N 49, ст. 7015, 7024, 7040, 7061, 7068; N 50, ст. 7351, 7357; 2012, N 31, ст. 4333; N 43, ст. 5787; N 53, ст. 7607, 7619; 2013, N 23, ст. 2871; N 26, ст. 3207; N 27, ст. 3477, 3481; N 30, ст. 4084; N 51, ст. 6699; N 52, ст. 6975, 6979, 6984; 2014, N 11, ст. 1095, 1098; N 30, ст. 4217; N 49, ст. 6914; N 52, ст. 7543; 2015, N 1, ст. 10, 35, N 27, ст. 3945, 3958, 3967, 3977; N 29, ст. 4355, 4362)</w:t>
            </w:r>
            <w:r w:rsidRPr="00C55AD0">
              <w:rPr>
                <w:rFonts w:cs="Arial"/>
                <w:strike/>
                <w:color w:val="FF0000"/>
                <w:szCs w:val="20"/>
              </w:rPr>
              <w:t xml:space="preserve"> (далее - Федеральный закон </w:t>
            </w:r>
            <w:r w:rsidRPr="00333F3A">
              <w:rPr>
                <w:rFonts w:cs="Arial"/>
                <w:strike/>
                <w:color w:val="FF0000"/>
                <w:szCs w:val="20"/>
              </w:rPr>
              <w:t>"О несостоятельности (банкротстве)") и</w:t>
            </w:r>
            <w:r w:rsidRPr="00C55AD0">
              <w:rPr>
                <w:rFonts w:cs="Arial"/>
                <w:strike/>
                <w:color w:val="FF0000"/>
                <w:szCs w:val="20"/>
              </w:rPr>
              <w:t xml:space="preserve"> от 29 июля 2004 г. N 96-ФЗ "О выплатах Банка России по вкладам физических лиц в признанных банкротами банках, не участвующих в системе обязательного страхования вкладов в банках Российской Федерации" (</w:t>
            </w:r>
            <w:r w:rsidRPr="00333F3A">
              <w:rPr>
                <w:rFonts w:cs="Arial"/>
                <w:strike/>
                <w:color w:val="FF0000"/>
                <w:szCs w:val="20"/>
              </w:rPr>
              <w:t>Собрание законодательства Российской Федерации, 2004, N 31, ст. 3232; 2006, N 31, ст. 3449; 2007, N 12, ст. 1350; 2008, N 42, ст. 4699; N 52, ст. 6225; 2012, N 31, ст. 4333; 2014, N 30, ст. 4219; N 52, ст. 7543), другими</w:t>
            </w:r>
            <w:r w:rsidRPr="00C55AD0">
              <w:rPr>
                <w:rFonts w:cs="Arial"/>
                <w:strike/>
                <w:color w:val="FF0000"/>
                <w:szCs w:val="20"/>
              </w:rPr>
              <w:t xml:space="preserve"> федеральными законами</w:t>
            </w:r>
            <w:r w:rsidRPr="00333F3A">
              <w:rPr>
                <w:rFonts w:cs="Arial"/>
                <w:strike/>
                <w:color w:val="FF0000"/>
                <w:szCs w:val="20"/>
              </w:rPr>
              <w:t>,</w:t>
            </w:r>
            <w:r w:rsidRPr="00C55AD0">
              <w:rPr>
                <w:rFonts w:cs="Arial"/>
                <w:strike/>
                <w:color w:val="FF0000"/>
                <w:szCs w:val="20"/>
              </w:rPr>
              <w:t xml:space="preserve"> нормативными правовыми актами </w:t>
            </w:r>
            <w:r w:rsidRPr="00333F3A">
              <w:rPr>
                <w:rFonts w:cs="Arial"/>
                <w:strike/>
                <w:color w:val="FF0000"/>
                <w:szCs w:val="20"/>
              </w:rPr>
              <w:t>Минэкономразвития России в Реестр сведений о банкротстве.</w:t>
            </w:r>
          </w:p>
        </w:tc>
        <w:tc>
          <w:tcPr>
            <w:tcW w:w="7597" w:type="dxa"/>
          </w:tcPr>
          <w:p w14:paraId="73F344FE" w14:textId="77777777" w:rsidR="002D2F74" w:rsidRDefault="002D2F74" w:rsidP="002D2F7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D2F74" w:rsidRPr="00333F3A" w14:paraId="502A839D" w14:textId="77777777" w:rsidTr="00333F3A">
        <w:tc>
          <w:tcPr>
            <w:tcW w:w="7597" w:type="dxa"/>
          </w:tcPr>
          <w:p w14:paraId="2D8FEB5F" w14:textId="047B48C1" w:rsidR="002D2F74" w:rsidRPr="00C55AD0" w:rsidRDefault="00C55AD0" w:rsidP="00C55A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525A">
              <w:rPr>
                <w:rFonts w:cs="Arial"/>
                <w:szCs w:val="20"/>
              </w:rPr>
              <w:lastRenderedPageBreak/>
              <w:t>1.</w:t>
            </w:r>
            <w:r w:rsidRPr="00333F3A">
              <w:rPr>
                <w:rFonts w:cs="Arial"/>
                <w:strike/>
                <w:color w:val="FF0000"/>
                <w:szCs w:val="20"/>
              </w:rPr>
              <w:t>2.</w:t>
            </w:r>
            <w:r w:rsidRPr="00C55AD0">
              <w:rPr>
                <w:rFonts w:cs="Arial"/>
                <w:szCs w:val="20"/>
              </w:rPr>
              <w:t xml:space="preserve"> Реестр с являющимся его неотъемлемой частью </w:t>
            </w:r>
            <w:r w:rsidRPr="00333F3A">
              <w:rPr>
                <w:rFonts w:cs="Arial"/>
                <w:strike/>
                <w:color w:val="FF0000"/>
                <w:szCs w:val="20"/>
              </w:rPr>
              <w:t>Реестром</w:t>
            </w:r>
            <w:r w:rsidRPr="00C55AD0">
              <w:rPr>
                <w:rFonts w:cs="Arial"/>
                <w:szCs w:val="20"/>
              </w:rPr>
              <w:t xml:space="preserve"> сведений о банкротстве формируется и ведется в электронном виде </w:t>
            </w:r>
            <w:r w:rsidRPr="00333F3A">
              <w:rPr>
                <w:rFonts w:cs="Arial"/>
                <w:strike/>
                <w:color w:val="FF0000"/>
                <w:szCs w:val="20"/>
              </w:rPr>
              <w:t>и представляет собой федеральный информационный ресурс</w:t>
            </w:r>
            <w:r w:rsidRPr="00C55AD0">
              <w:rPr>
                <w:rFonts w:cs="Arial"/>
                <w:szCs w:val="20"/>
              </w:rPr>
              <w:t xml:space="preserve"> (далее - информационный ресурс).</w:t>
            </w:r>
          </w:p>
        </w:tc>
        <w:tc>
          <w:tcPr>
            <w:tcW w:w="7597" w:type="dxa"/>
          </w:tcPr>
          <w:p w14:paraId="160C446F" w14:textId="77777777" w:rsidR="00C55AD0" w:rsidRDefault="00C55AD0" w:rsidP="00C55AD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05455715" w14:textId="69B12A5B" w:rsidR="002D2F74" w:rsidRPr="00C55AD0" w:rsidRDefault="00C55AD0" w:rsidP="00C55AD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4C525A">
              <w:rPr>
                <w:rFonts w:cs="Arial"/>
                <w:szCs w:val="20"/>
              </w:rPr>
              <w:t xml:space="preserve">1. </w:t>
            </w:r>
            <w:r w:rsidRPr="00333F3A">
              <w:rPr>
                <w:rFonts w:cs="Arial"/>
                <w:szCs w:val="20"/>
                <w:shd w:val="clear" w:color="auto" w:fill="C0C0C0"/>
              </w:rPr>
              <w:t>Единый федеральный реестр юридически значимых</w:t>
            </w:r>
            <w:r w:rsidRPr="00C55AD0">
              <w:rPr>
                <w:rFonts w:cs="Arial"/>
                <w:szCs w:val="20"/>
                <w:shd w:val="clear" w:color="auto" w:fill="C0C0C0"/>
              </w:rPr>
              <w:t xml:space="preserve"> сведений о фактах деятельности юридических лиц</w:t>
            </w:r>
            <w:r w:rsidRPr="00333F3A">
              <w:rPr>
                <w:rFonts w:cs="Arial"/>
                <w:szCs w:val="20"/>
                <w:shd w:val="clear" w:color="auto" w:fill="C0C0C0"/>
              </w:rPr>
              <w:t>, индивидуальных предпринимателей и иных субъектов экономической деятельности (</w:t>
            </w:r>
            <w:r w:rsidRPr="00C55AD0">
              <w:rPr>
                <w:rFonts w:cs="Arial"/>
                <w:szCs w:val="20"/>
                <w:shd w:val="clear" w:color="auto" w:fill="C0C0C0"/>
              </w:rPr>
              <w:t>далее -</w:t>
            </w:r>
            <w:r w:rsidRPr="00C55AD0">
              <w:rPr>
                <w:rFonts w:cs="Arial"/>
                <w:szCs w:val="20"/>
              </w:rPr>
              <w:t xml:space="preserve"> Реестр</w:t>
            </w:r>
            <w:r w:rsidRPr="00C55AD0">
              <w:rPr>
                <w:rFonts w:cs="Arial"/>
                <w:szCs w:val="20"/>
                <w:shd w:val="clear" w:color="auto" w:fill="C0C0C0"/>
              </w:rPr>
              <w:t>)</w:t>
            </w:r>
            <w:r w:rsidRPr="00C55AD0">
              <w:rPr>
                <w:rFonts w:cs="Arial"/>
                <w:szCs w:val="20"/>
              </w:rPr>
              <w:t xml:space="preserve"> с являющимся его неотъемлемой частью </w:t>
            </w:r>
            <w:r w:rsidRPr="00333F3A">
              <w:rPr>
                <w:rFonts w:cs="Arial"/>
                <w:szCs w:val="20"/>
                <w:shd w:val="clear" w:color="auto" w:fill="C0C0C0"/>
              </w:rPr>
              <w:t>Единым федеральным реестром</w:t>
            </w:r>
            <w:r w:rsidRPr="00C55AD0">
              <w:rPr>
                <w:rFonts w:cs="Arial"/>
                <w:szCs w:val="20"/>
                <w:shd w:val="clear" w:color="auto" w:fill="C0C0C0"/>
              </w:rPr>
              <w:t xml:space="preserve"> сведений о банкротстве (далее - Реестр</w:t>
            </w:r>
            <w:r w:rsidRPr="00C55AD0">
              <w:rPr>
                <w:rFonts w:cs="Arial"/>
                <w:szCs w:val="20"/>
              </w:rPr>
              <w:t xml:space="preserve"> сведений о банкротстве</w:t>
            </w:r>
            <w:r w:rsidRPr="00C55AD0">
              <w:rPr>
                <w:rFonts w:cs="Arial"/>
                <w:szCs w:val="20"/>
                <w:shd w:val="clear" w:color="auto" w:fill="C0C0C0"/>
              </w:rPr>
              <w:t>)</w:t>
            </w:r>
            <w:r w:rsidRPr="00C55AD0">
              <w:rPr>
                <w:rFonts w:cs="Arial"/>
                <w:szCs w:val="20"/>
              </w:rPr>
              <w:t xml:space="preserve"> формируется и ведется в электронном виде</w:t>
            </w:r>
            <w:r w:rsidRPr="00333F3A">
              <w:rPr>
                <w:rFonts w:cs="Arial"/>
                <w:szCs w:val="20"/>
                <w:shd w:val="clear" w:color="auto" w:fill="C0C0C0"/>
              </w:rPr>
              <w:t>, является федеральным информационным ресурсом</w:t>
            </w:r>
            <w:r w:rsidRPr="00C55AD0">
              <w:rPr>
                <w:rFonts w:cs="Arial"/>
                <w:szCs w:val="20"/>
              </w:rPr>
              <w:t xml:space="preserve"> (далее - информационный ресурс </w:t>
            </w:r>
            <w:r w:rsidRPr="00333F3A">
              <w:rPr>
                <w:rFonts w:cs="Arial"/>
                <w:szCs w:val="20"/>
                <w:shd w:val="clear" w:color="auto" w:fill="C0C0C0"/>
              </w:rPr>
              <w:t>и сведения соответственно</w:t>
            </w:r>
            <w:r w:rsidRPr="00C55AD0">
              <w:rPr>
                <w:rFonts w:cs="Arial"/>
                <w:szCs w:val="20"/>
              </w:rPr>
              <w:t>).</w:t>
            </w:r>
          </w:p>
        </w:tc>
      </w:tr>
      <w:tr w:rsidR="002D2F74" w:rsidRPr="00333F3A" w14:paraId="32AC721A" w14:textId="77777777" w:rsidTr="00333F3A">
        <w:tc>
          <w:tcPr>
            <w:tcW w:w="7597" w:type="dxa"/>
          </w:tcPr>
          <w:p w14:paraId="6FBD549A" w14:textId="7865FDF8" w:rsidR="00C55AD0" w:rsidRPr="00D843E7" w:rsidRDefault="00C55AD0" w:rsidP="00C55A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1.3.</w:t>
            </w:r>
            <w:r w:rsidRPr="00C55AD0">
              <w:rPr>
                <w:rFonts w:cs="Arial"/>
                <w:szCs w:val="20"/>
              </w:rPr>
              <w:t xml:space="preserve"> Сведения, содержащиеся в Реестре, размещаются в сети "Интернет" по адресу: http://www.fedresurs.ru</w:t>
            </w:r>
            <w:r w:rsidRPr="00D843E7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0A0806B7" w14:textId="7F862A58" w:rsidR="002D2F74" w:rsidRPr="00C55AD0" w:rsidRDefault="00C55AD0" w:rsidP="00C55A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Сведения</w:t>
            </w:r>
            <w:r w:rsidRPr="00D843E7">
              <w:rPr>
                <w:rFonts w:cs="Arial"/>
                <w:szCs w:val="20"/>
              </w:rPr>
              <w:t>,</w:t>
            </w:r>
            <w:r w:rsidRPr="00C55AD0">
              <w:rPr>
                <w:rFonts w:cs="Arial"/>
                <w:szCs w:val="20"/>
              </w:rPr>
              <w:t xml:space="preserve"> содержащиеся в Реестре сведений о банкротстве, размещаются в сети "Интернет" по адресу: http://bankrot.fedresurs.ru.</w:t>
            </w:r>
          </w:p>
        </w:tc>
        <w:tc>
          <w:tcPr>
            <w:tcW w:w="7597" w:type="dxa"/>
          </w:tcPr>
          <w:p w14:paraId="70F64470" w14:textId="0E5FD008" w:rsidR="002D2F74" w:rsidRPr="00C55AD0" w:rsidRDefault="00C55AD0" w:rsidP="00C55A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2.</w:t>
            </w:r>
            <w:r w:rsidRPr="00C55AD0">
              <w:rPr>
                <w:rFonts w:cs="Arial"/>
                <w:szCs w:val="20"/>
              </w:rPr>
              <w:t xml:space="preserve"> Сведения, содержащиеся в Реестре, размещаются в </w:t>
            </w:r>
            <w:r w:rsidRPr="00333F3A">
              <w:rPr>
                <w:rFonts w:cs="Arial"/>
                <w:szCs w:val="20"/>
                <w:shd w:val="clear" w:color="auto" w:fill="C0C0C0"/>
              </w:rPr>
              <w:t>информационно-телекоммуникационной</w:t>
            </w:r>
            <w:r w:rsidRPr="00C55AD0">
              <w:rPr>
                <w:rFonts w:cs="Arial"/>
                <w:szCs w:val="20"/>
              </w:rPr>
              <w:t xml:space="preserve"> сети "Интернет" </w:t>
            </w:r>
            <w:r w:rsidRPr="00333F3A">
              <w:rPr>
                <w:rFonts w:cs="Arial"/>
                <w:szCs w:val="20"/>
                <w:shd w:val="clear" w:color="auto" w:fill="C0C0C0"/>
              </w:rPr>
              <w:t>(далее - сеть "Интернет")</w:t>
            </w:r>
            <w:r w:rsidRPr="00C55AD0">
              <w:rPr>
                <w:rFonts w:cs="Arial"/>
                <w:szCs w:val="20"/>
              </w:rPr>
              <w:t xml:space="preserve"> по адресу: https://fedresurs.ru</w:t>
            </w:r>
            <w:r w:rsidRPr="00333F3A">
              <w:rPr>
                <w:rFonts w:cs="Arial"/>
                <w:szCs w:val="20"/>
                <w:shd w:val="clear" w:color="auto" w:fill="C0C0C0"/>
              </w:rPr>
              <w:t>, сведения</w:t>
            </w:r>
            <w:r w:rsidRPr="00C55AD0">
              <w:rPr>
                <w:rFonts w:cs="Arial"/>
                <w:szCs w:val="20"/>
              </w:rPr>
              <w:t xml:space="preserve">, содержащиеся в Реестре сведений о банкротстве, размещаются в сети "Интернет" по адресу: https://bankrot.fedresurs.ru </w:t>
            </w:r>
            <w:r w:rsidRPr="00333F3A">
              <w:rPr>
                <w:rFonts w:cs="Arial"/>
                <w:szCs w:val="20"/>
                <w:shd w:val="clear" w:color="auto" w:fill="C0C0C0"/>
              </w:rPr>
              <w:t>(далее при совместном упоминании - сайт)</w:t>
            </w:r>
            <w:r w:rsidRPr="00C55AD0">
              <w:rPr>
                <w:rFonts w:cs="Arial"/>
                <w:szCs w:val="20"/>
              </w:rPr>
              <w:t>.</w:t>
            </w:r>
          </w:p>
        </w:tc>
      </w:tr>
      <w:tr w:rsidR="002D2F74" w:rsidRPr="00333F3A" w14:paraId="486318BF" w14:textId="77777777" w:rsidTr="00333F3A">
        <w:tc>
          <w:tcPr>
            <w:tcW w:w="7597" w:type="dxa"/>
          </w:tcPr>
          <w:p w14:paraId="1DD29ABD" w14:textId="77777777" w:rsidR="00C55AD0" w:rsidRPr="00333F3A" w:rsidRDefault="00C55AD0" w:rsidP="00C55AD0">
            <w:pPr>
              <w:spacing w:after="1" w:line="200" w:lineRule="atLeast"/>
              <w:jc w:val="both"/>
              <w:rPr>
                <w:szCs w:val="20"/>
              </w:rPr>
            </w:pPr>
          </w:p>
          <w:p w14:paraId="3386F451" w14:textId="77777777" w:rsidR="00C55AD0" w:rsidRPr="00333F3A" w:rsidRDefault="00C55AD0" w:rsidP="00C55AD0">
            <w:pPr>
              <w:spacing w:after="1" w:line="200" w:lineRule="atLeast"/>
              <w:jc w:val="center"/>
              <w:rPr>
                <w:szCs w:val="20"/>
              </w:rPr>
            </w:pPr>
            <w:bookmarkStart w:id="5" w:name="Р1_4"/>
            <w:bookmarkEnd w:id="5"/>
            <w:r w:rsidRPr="00333F3A">
              <w:rPr>
                <w:rFonts w:cs="Arial"/>
                <w:b/>
                <w:strike/>
                <w:color w:val="FF0000"/>
                <w:szCs w:val="20"/>
              </w:rPr>
              <w:t>II. Формирование и ведение информационного ресурса</w:t>
            </w:r>
          </w:p>
          <w:p w14:paraId="1CA21B33" w14:textId="77777777" w:rsidR="002D2F74" w:rsidRPr="00333F3A" w:rsidRDefault="002D2F74" w:rsidP="00C55AD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1FA3F82" w14:textId="77777777" w:rsidR="002D2F74" w:rsidRPr="00333F3A" w:rsidRDefault="002D2F74" w:rsidP="00C55AD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D2F74" w:rsidRPr="00333F3A" w14:paraId="6352A72D" w14:textId="77777777" w:rsidTr="00333F3A">
        <w:tc>
          <w:tcPr>
            <w:tcW w:w="7597" w:type="dxa"/>
          </w:tcPr>
          <w:p w14:paraId="7AF3C70C" w14:textId="77777777" w:rsidR="00177021" w:rsidRPr="00C55AD0" w:rsidRDefault="00177021" w:rsidP="0017702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5281AA1" w14:textId="77777777" w:rsidR="00177021" w:rsidRPr="00333F3A" w:rsidRDefault="00177021" w:rsidP="0017702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2.1.</w:t>
            </w:r>
            <w:r w:rsidRPr="00C55AD0">
              <w:rPr>
                <w:rFonts w:cs="Arial"/>
                <w:szCs w:val="20"/>
              </w:rPr>
              <w:t xml:space="preserve"> Формирование и ведение информационного ресурса осуществляются оператором информационного ресурса (далее - Оператор).</w:t>
            </w:r>
          </w:p>
          <w:p w14:paraId="1CB92BE9" w14:textId="796B5286" w:rsidR="002D2F74" w:rsidRP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55AD0">
              <w:rPr>
                <w:rFonts w:cs="Arial"/>
                <w:szCs w:val="20"/>
              </w:rPr>
              <w:t xml:space="preserve">Формирование и ведение информационного ресурса, в том числе обеспечение внесения (включения) сведений в информационный ресурс </w:t>
            </w:r>
            <w:r w:rsidRPr="00333F3A">
              <w:rPr>
                <w:rFonts w:cs="Arial"/>
                <w:strike/>
                <w:color w:val="FF0000"/>
                <w:szCs w:val="20"/>
              </w:rPr>
              <w:t>лицами, указанными в пункте 1.1 настоящего Порядка</w:t>
            </w:r>
            <w:r w:rsidRPr="00C55AD0">
              <w:rPr>
                <w:rFonts w:cs="Arial"/>
                <w:szCs w:val="20"/>
              </w:rPr>
              <w:t xml:space="preserve"> </w:t>
            </w:r>
            <w:r w:rsidRPr="00333F3A">
              <w:rPr>
                <w:rFonts w:cs="Arial"/>
                <w:szCs w:val="20"/>
              </w:rPr>
              <w:t xml:space="preserve">(далее </w:t>
            </w:r>
            <w:r w:rsidRPr="00333F3A">
              <w:rPr>
                <w:rFonts w:cs="Arial"/>
                <w:strike/>
                <w:color w:val="FF0000"/>
                <w:szCs w:val="20"/>
              </w:rPr>
              <w:t>также</w:t>
            </w:r>
            <w:r w:rsidRPr="00333F3A">
              <w:rPr>
                <w:rFonts w:cs="Arial"/>
                <w:szCs w:val="20"/>
              </w:rPr>
              <w:t xml:space="preserve"> - пользователи), </w:t>
            </w:r>
            <w:r w:rsidRPr="00333F3A">
              <w:rPr>
                <w:rFonts w:cs="Arial"/>
                <w:strike/>
                <w:color w:val="FF0000"/>
                <w:szCs w:val="20"/>
              </w:rPr>
              <w:t>их</w:t>
            </w:r>
            <w:r w:rsidRPr="00333F3A">
              <w:rPr>
                <w:rFonts w:cs="Arial"/>
                <w:szCs w:val="20"/>
              </w:rPr>
              <w:t xml:space="preserve"> обработка, хранение и использование, а также обеспечение взаимодействия информационной системы, включающей совокупность содержащихся в информационном ресурсе информации и обеспечивающих ее обработку информационных технологий и технических средств (далее - информационная система), с другими информационными системами</w:t>
            </w:r>
            <w:r w:rsidRPr="00333F3A">
              <w:rPr>
                <w:rFonts w:cs="Arial"/>
                <w:strike/>
                <w:color w:val="FF0000"/>
                <w:szCs w:val="20"/>
              </w:rPr>
              <w:t>, доступа к сведениям, а также защита сведений</w:t>
            </w:r>
            <w:r w:rsidRPr="00C55AD0">
              <w:rPr>
                <w:rFonts w:cs="Arial"/>
                <w:szCs w:val="20"/>
              </w:rPr>
              <w:t xml:space="preserve"> осуществляются Оператором с соблюдением требований</w:t>
            </w:r>
            <w:r w:rsidRPr="00177021">
              <w:rPr>
                <w:rFonts w:cs="Arial"/>
                <w:strike/>
                <w:color w:val="FF0000"/>
                <w:szCs w:val="20"/>
              </w:rPr>
              <w:t>, установленных законодательством</w:t>
            </w:r>
            <w:r w:rsidRPr="00C55AD0">
              <w:rPr>
                <w:rFonts w:cs="Arial"/>
                <w:szCs w:val="20"/>
              </w:rPr>
              <w:t xml:space="preserve"> Российской Федерации </w:t>
            </w:r>
            <w:r w:rsidRPr="00177021">
              <w:rPr>
                <w:rFonts w:cs="Arial"/>
                <w:strike/>
                <w:color w:val="FF0000"/>
                <w:szCs w:val="20"/>
              </w:rPr>
              <w:t>в области</w:t>
            </w:r>
            <w:r w:rsidRPr="00C55AD0">
              <w:rPr>
                <w:rFonts w:cs="Arial"/>
                <w:szCs w:val="20"/>
              </w:rPr>
              <w:t xml:space="preserve"> информации, информационных </w:t>
            </w:r>
            <w:r w:rsidRPr="00177021">
              <w:rPr>
                <w:rFonts w:cs="Arial"/>
                <w:strike/>
                <w:color w:val="FF0000"/>
                <w:szCs w:val="20"/>
              </w:rPr>
              <w:t>технологий</w:t>
            </w:r>
            <w:r w:rsidRPr="00C55AD0">
              <w:rPr>
                <w:rFonts w:cs="Arial"/>
                <w:szCs w:val="20"/>
              </w:rPr>
              <w:t xml:space="preserve"> и </w:t>
            </w:r>
            <w:r w:rsidRPr="00177021">
              <w:rPr>
                <w:rFonts w:cs="Arial"/>
                <w:strike/>
                <w:color w:val="FF0000"/>
                <w:szCs w:val="20"/>
              </w:rPr>
              <w:t>защиты</w:t>
            </w:r>
            <w:r w:rsidRPr="00C55AD0">
              <w:rPr>
                <w:rFonts w:cs="Arial"/>
                <w:szCs w:val="20"/>
              </w:rPr>
              <w:t xml:space="preserve"> информации и </w:t>
            </w:r>
            <w:r w:rsidRPr="00177021">
              <w:rPr>
                <w:rFonts w:cs="Arial"/>
                <w:strike/>
                <w:color w:val="FF0000"/>
                <w:szCs w:val="20"/>
              </w:rPr>
              <w:t>законодательством</w:t>
            </w:r>
            <w:r w:rsidRPr="00C55AD0">
              <w:rPr>
                <w:rFonts w:cs="Arial"/>
                <w:szCs w:val="20"/>
              </w:rPr>
              <w:t xml:space="preserve"> Российской Федерации в области персональных данных.</w:t>
            </w:r>
          </w:p>
        </w:tc>
        <w:tc>
          <w:tcPr>
            <w:tcW w:w="7597" w:type="dxa"/>
          </w:tcPr>
          <w:p w14:paraId="4732C6CB" w14:textId="77777777" w:rsidR="00177021" w:rsidRPr="00333F3A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3.</w:t>
            </w:r>
            <w:r w:rsidRPr="00C55AD0">
              <w:rPr>
                <w:rFonts w:cs="Arial"/>
                <w:szCs w:val="20"/>
              </w:rPr>
              <w:t xml:space="preserve"> Формирование и ведение информационного ресурса осуществляются оператором информационного ресурса (далее - Оператор).</w:t>
            </w:r>
          </w:p>
          <w:p w14:paraId="02012175" w14:textId="77777777" w:rsidR="00177021" w:rsidRPr="00333F3A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55AD0">
              <w:rPr>
                <w:rFonts w:cs="Arial"/>
                <w:szCs w:val="20"/>
              </w:rPr>
              <w:t xml:space="preserve">Формирование и ведение информационного ресурса, в том числе обеспечение внесения (включения) сведений в информационный ресурс </w:t>
            </w:r>
            <w:r w:rsidRPr="00C55AD0">
              <w:rPr>
                <w:rFonts w:cs="Arial"/>
                <w:szCs w:val="20"/>
                <w:shd w:val="clear" w:color="auto" w:fill="C0C0C0"/>
              </w:rPr>
              <w:t xml:space="preserve">уполномоченным федеральным органом исполнительной власти, осуществляющим государственную регистрацию юридических лиц (далее - регистрирующий орган), уполномоченным федеральным органом исполнительной власти, осуществляющим функции по контролю (надзору) за деятельностью саморегулируемых организаций арбитражных управляющих (далее - орган по контролю (надзору), уполномоченным федеральным органом исполнительной власти, осуществляющим ведение государственного реестра саморегулируемых организаций операторов электронных площадок, </w:t>
            </w:r>
            <w:r w:rsidRPr="00333F3A">
              <w:rPr>
                <w:rFonts w:cs="Arial"/>
                <w:szCs w:val="20"/>
                <w:shd w:val="clear" w:color="auto" w:fill="C0C0C0"/>
              </w:rPr>
              <w:t>а также</w:t>
            </w:r>
            <w:r w:rsidRPr="00C55AD0">
              <w:rPr>
                <w:rFonts w:cs="Arial"/>
                <w:szCs w:val="20"/>
                <w:shd w:val="clear" w:color="auto" w:fill="C0C0C0"/>
              </w:rPr>
              <w:t xml:space="preserve"> иными лицами в соответствии с </w:t>
            </w:r>
            <w:r w:rsidRPr="00333F3A">
              <w:rPr>
                <w:rFonts w:cs="Arial"/>
                <w:szCs w:val="20"/>
                <w:shd w:val="clear" w:color="auto" w:fill="C0C0C0"/>
              </w:rPr>
              <w:t>Федеральным законом от 8 августа 2001 г. N 129-ФЗ "О государственной регистрации юридических лиц и индивидуальных предпринимателей" (далее - Федеральный закон N 129-ФЗ), Федеральным законом</w:t>
            </w:r>
            <w:r w:rsidRPr="00C55AD0">
              <w:rPr>
                <w:rFonts w:cs="Arial"/>
                <w:szCs w:val="20"/>
                <w:shd w:val="clear" w:color="auto" w:fill="C0C0C0"/>
              </w:rPr>
              <w:t xml:space="preserve"> от 26 октября 2002 г. N 127-ФЗ "О несостоятельности (банкротстве)" (далее - Федеральный закон </w:t>
            </w:r>
            <w:r w:rsidRPr="00333F3A">
              <w:rPr>
                <w:rFonts w:cs="Arial"/>
                <w:szCs w:val="20"/>
                <w:shd w:val="clear" w:color="auto" w:fill="C0C0C0"/>
              </w:rPr>
              <w:t>N 127-ФЗ), Федеральным законом</w:t>
            </w:r>
            <w:r w:rsidRPr="00C55AD0">
              <w:rPr>
                <w:rFonts w:cs="Arial"/>
                <w:szCs w:val="20"/>
                <w:shd w:val="clear" w:color="auto" w:fill="C0C0C0"/>
              </w:rPr>
              <w:t xml:space="preserve"> от 29 июля 2004 г. N 96-ФЗ "О выплатах Банка России по вкладам физических лиц в признанных банкротами банках, не участвующих в системе обязательного страхования вкладов в банках Российской Федерации" (</w:t>
            </w:r>
            <w:r w:rsidRPr="00333F3A">
              <w:rPr>
                <w:rFonts w:cs="Arial"/>
                <w:szCs w:val="20"/>
                <w:shd w:val="clear" w:color="auto" w:fill="C0C0C0"/>
              </w:rPr>
              <w:t>далее - Федеральный закон N 96-</w:t>
            </w:r>
            <w:r w:rsidRPr="00333F3A">
              <w:rPr>
                <w:rFonts w:cs="Arial"/>
                <w:szCs w:val="20"/>
                <w:shd w:val="clear" w:color="auto" w:fill="C0C0C0"/>
              </w:rPr>
              <w:lastRenderedPageBreak/>
              <w:t>ФЗ), иными</w:t>
            </w:r>
            <w:r w:rsidRPr="00C55AD0">
              <w:rPr>
                <w:rFonts w:cs="Arial"/>
                <w:szCs w:val="20"/>
                <w:shd w:val="clear" w:color="auto" w:fill="C0C0C0"/>
              </w:rPr>
              <w:t xml:space="preserve"> федеральными законами </w:t>
            </w:r>
            <w:r w:rsidRPr="00333F3A">
              <w:rPr>
                <w:rFonts w:cs="Arial"/>
                <w:szCs w:val="20"/>
                <w:shd w:val="clear" w:color="auto" w:fill="C0C0C0"/>
              </w:rPr>
              <w:t>и</w:t>
            </w:r>
            <w:r w:rsidRPr="00C55AD0">
              <w:rPr>
                <w:rFonts w:cs="Arial"/>
                <w:szCs w:val="20"/>
                <w:shd w:val="clear" w:color="auto" w:fill="C0C0C0"/>
              </w:rPr>
              <w:t xml:space="preserve"> нормативными правовыми актами</w:t>
            </w:r>
            <w:r w:rsidRPr="00333F3A">
              <w:rPr>
                <w:rFonts w:cs="Arial"/>
                <w:szCs w:val="20"/>
              </w:rPr>
              <w:t xml:space="preserve"> (далее </w:t>
            </w:r>
            <w:r w:rsidRPr="00333F3A">
              <w:rPr>
                <w:rFonts w:cs="Arial"/>
                <w:szCs w:val="20"/>
                <w:shd w:val="clear" w:color="auto" w:fill="C0C0C0"/>
              </w:rPr>
              <w:t>при совместном упоминании</w:t>
            </w:r>
            <w:r w:rsidRPr="00333F3A">
              <w:rPr>
                <w:rFonts w:cs="Arial"/>
                <w:szCs w:val="20"/>
              </w:rPr>
              <w:t xml:space="preserve"> - пользователи), </w:t>
            </w:r>
            <w:r w:rsidRPr="00177021">
              <w:rPr>
                <w:rFonts w:cs="Arial"/>
                <w:szCs w:val="20"/>
              </w:rPr>
              <w:t xml:space="preserve">осуществляются Оператором с соблюдением требований </w:t>
            </w:r>
            <w:r w:rsidRPr="00177021">
              <w:rPr>
                <w:rFonts w:cs="Arial"/>
                <w:szCs w:val="20"/>
                <w:shd w:val="clear" w:color="auto" w:fill="C0C0C0"/>
              </w:rPr>
              <w:t>законодательства</w:t>
            </w:r>
            <w:r w:rsidRPr="00177021">
              <w:rPr>
                <w:rFonts w:cs="Arial"/>
                <w:szCs w:val="20"/>
              </w:rPr>
              <w:t xml:space="preserve"> Российской Федерации </w:t>
            </w:r>
            <w:r w:rsidRPr="00177021">
              <w:rPr>
                <w:rFonts w:cs="Arial"/>
                <w:szCs w:val="20"/>
                <w:shd w:val="clear" w:color="auto" w:fill="C0C0C0"/>
              </w:rPr>
              <w:t>об</w:t>
            </w:r>
            <w:r w:rsidRPr="00177021">
              <w:rPr>
                <w:rFonts w:cs="Arial"/>
                <w:szCs w:val="20"/>
              </w:rPr>
              <w:t xml:space="preserve"> информации, информационных </w:t>
            </w:r>
            <w:r w:rsidRPr="00177021">
              <w:rPr>
                <w:rFonts w:cs="Arial"/>
                <w:szCs w:val="20"/>
                <w:shd w:val="clear" w:color="auto" w:fill="C0C0C0"/>
              </w:rPr>
              <w:t>технологиях</w:t>
            </w:r>
            <w:r w:rsidRPr="00177021">
              <w:rPr>
                <w:rFonts w:cs="Arial"/>
                <w:szCs w:val="20"/>
              </w:rPr>
              <w:t xml:space="preserve"> и </w:t>
            </w:r>
            <w:r w:rsidRPr="00177021">
              <w:rPr>
                <w:rFonts w:cs="Arial"/>
                <w:szCs w:val="20"/>
                <w:shd w:val="clear" w:color="auto" w:fill="C0C0C0"/>
              </w:rPr>
              <w:t>о защите</w:t>
            </w:r>
            <w:r w:rsidRPr="00177021">
              <w:rPr>
                <w:rFonts w:cs="Arial"/>
                <w:szCs w:val="20"/>
              </w:rPr>
              <w:t xml:space="preserve"> информации и </w:t>
            </w:r>
            <w:r w:rsidRPr="00177021">
              <w:rPr>
                <w:rFonts w:cs="Arial"/>
                <w:szCs w:val="20"/>
                <w:shd w:val="clear" w:color="auto" w:fill="C0C0C0"/>
              </w:rPr>
              <w:t>законодательства</w:t>
            </w:r>
            <w:r w:rsidRPr="00177021">
              <w:rPr>
                <w:rFonts w:cs="Arial"/>
                <w:szCs w:val="20"/>
              </w:rPr>
              <w:t xml:space="preserve"> Российской Федерации в области персональных данных.</w:t>
            </w:r>
          </w:p>
          <w:p w14:paraId="06D638EE" w14:textId="7835B21B" w:rsidR="002D2F74" w:rsidRP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Оператором обеспечиваются</w:t>
            </w:r>
            <w:r w:rsidRPr="00333F3A">
              <w:rPr>
                <w:rFonts w:cs="Arial"/>
                <w:szCs w:val="20"/>
              </w:rPr>
              <w:t xml:space="preserve"> обработка, хранение и использование </w:t>
            </w:r>
            <w:r w:rsidRPr="00333F3A">
              <w:rPr>
                <w:rFonts w:cs="Arial"/>
                <w:szCs w:val="20"/>
                <w:shd w:val="clear" w:color="auto" w:fill="C0C0C0"/>
              </w:rPr>
              <w:t>сведений, предоставление доступа к сведениям, защита сведений</w:t>
            </w:r>
            <w:r w:rsidRPr="00333F3A">
              <w:rPr>
                <w:rFonts w:cs="Arial"/>
                <w:szCs w:val="20"/>
              </w:rPr>
              <w:t>, а также обеспечение взаимодействия информационной системы, включающей совокупность содержащихся в информационном ресурсе информации и обеспечивающих ее обработку информационных технологий и технических средств (далее - информационная система), с другими информационными системами</w:t>
            </w:r>
            <w:r w:rsidRPr="00333F3A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177021" w:rsidRPr="00333F3A" w14:paraId="50613614" w14:textId="77777777" w:rsidTr="00333F3A">
        <w:tc>
          <w:tcPr>
            <w:tcW w:w="7597" w:type="dxa"/>
          </w:tcPr>
          <w:p w14:paraId="6DF6A650" w14:textId="77777777" w:rsid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lastRenderedPageBreak/>
              <w:t>2.2.</w:t>
            </w:r>
            <w:r w:rsidRPr="00333F3A">
              <w:rPr>
                <w:rFonts w:cs="Arial"/>
                <w:szCs w:val="20"/>
              </w:rPr>
              <w:t xml:space="preserve"> В целях формирования и ведения информационного ресурса Оператор </w:t>
            </w:r>
            <w:r w:rsidRPr="00333F3A">
              <w:rPr>
                <w:rFonts w:cs="Arial"/>
                <w:strike/>
                <w:color w:val="FF0000"/>
                <w:szCs w:val="20"/>
              </w:rPr>
              <w:t>обязан обеспечивать</w:t>
            </w:r>
            <w:r w:rsidRPr="00177021">
              <w:rPr>
                <w:rFonts w:cs="Arial"/>
                <w:szCs w:val="20"/>
              </w:rPr>
              <w:t>:</w:t>
            </w:r>
          </w:p>
          <w:p w14:paraId="26CE9BFD" w14:textId="77777777" w:rsid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7021">
              <w:rPr>
                <w:rFonts w:cs="Arial"/>
                <w:szCs w:val="20"/>
              </w:rPr>
              <w:t>а) установку программного обеспечения информационной системы;</w:t>
            </w:r>
          </w:p>
          <w:p w14:paraId="0577DF25" w14:textId="0AF61715" w:rsidR="00177021" w:rsidRPr="00333F3A" w:rsidRDefault="00177021" w:rsidP="001770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33F3A">
              <w:rPr>
                <w:rFonts w:cs="Arial"/>
                <w:szCs w:val="20"/>
              </w:rPr>
              <w:t>б) круглосуточное функционирование информационной системы и автоматизированную обработку сведений, содержащихся в информационном ресурсе, а также их размещение в сети "Интернет"</w:t>
            </w:r>
            <w:r w:rsidRPr="00177021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4262276B" w14:textId="77777777" w:rsid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4.</w:t>
            </w:r>
            <w:r w:rsidRPr="00333F3A">
              <w:rPr>
                <w:rFonts w:cs="Arial"/>
                <w:szCs w:val="20"/>
              </w:rPr>
              <w:t xml:space="preserve"> В целях формирования и ведения информационного ресурса Оператор </w:t>
            </w:r>
            <w:r w:rsidRPr="00333F3A">
              <w:rPr>
                <w:rFonts w:cs="Arial"/>
                <w:szCs w:val="20"/>
                <w:shd w:val="clear" w:color="auto" w:fill="C0C0C0"/>
              </w:rPr>
              <w:t>в том числе обеспечивает</w:t>
            </w:r>
            <w:r w:rsidRPr="00177021">
              <w:rPr>
                <w:rFonts w:cs="Arial"/>
                <w:szCs w:val="20"/>
              </w:rPr>
              <w:t>:</w:t>
            </w:r>
          </w:p>
          <w:p w14:paraId="1E4A4A9B" w14:textId="77777777" w:rsid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7021">
              <w:rPr>
                <w:rFonts w:cs="Arial"/>
                <w:szCs w:val="20"/>
              </w:rPr>
              <w:t>а) установку программного обеспечения информационной системы;</w:t>
            </w:r>
          </w:p>
          <w:p w14:paraId="62B838A0" w14:textId="1DC39DC5" w:rsidR="00177021" w:rsidRPr="00333F3A" w:rsidRDefault="00177021" w:rsidP="001770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33F3A">
              <w:rPr>
                <w:rFonts w:cs="Arial"/>
                <w:szCs w:val="20"/>
              </w:rPr>
              <w:t>б) круглосуточное функционирование информационной системы и автоматизированную обработку сведений, содержащихся в информационном ресурсе, а также их размещение в сети "Интернет"</w:t>
            </w:r>
            <w:r w:rsidRPr="00333F3A">
              <w:rPr>
                <w:rFonts w:cs="Arial"/>
                <w:szCs w:val="20"/>
                <w:shd w:val="clear" w:color="auto" w:fill="C0C0C0"/>
              </w:rPr>
              <w:t>, если иное не предусмотрено законодательством Российской Федерации</w:t>
            </w:r>
            <w:r w:rsidRPr="00177021">
              <w:rPr>
                <w:rFonts w:cs="Arial"/>
                <w:szCs w:val="20"/>
              </w:rPr>
              <w:t>;</w:t>
            </w:r>
          </w:p>
        </w:tc>
      </w:tr>
      <w:tr w:rsidR="00177021" w:rsidRPr="00333F3A" w14:paraId="603F5ACC" w14:textId="77777777" w:rsidTr="00333F3A">
        <w:tc>
          <w:tcPr>
            <w:tcW w:w="7597" w:type="dxa"/>
          </w:tcPr>
          <w:p w14:paraId="22F68B69" w14:textId="77777777" w:rsidR="00177021" w:rsidRP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7021">
              <w:rPr>
                <w:rFonts w:cs="Arial"/>
                <w:szCs w:val="20"/>
              </w:rPr>
              <w:t>в) взаимодействие информационной системы с сетью "Интернет", быстрый и свободный доступ любого заинтересованного лица к сведениям, содержащимся в информационном ресурсе, за исключением сведений, доступ к которым ограничен в соответствии с законодательством Российской Федерации;</w:t>
            </w:r>
          </w:p>
          <w:p w14:paraId="3CEBCA1F" w14:textId="77777777" w:rsid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7021">
              <w:rPr>
                <w:rFonts w:cs="Arial"/>
                <w:szCs w:val="20"/>
              </w:rPr>
              <w:t>г) взаимодействие информационной системы с информационными системами, сведения из которых вносятся (включаются) в информационный ресурс;</w:t>
            </w:r>
          </w:p>
          <w:p w14:paraId="56F75175" w14:textId="77777777" w:rsidR="00177021" w:rsidRPr="00333F3A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д) ежедневное с </w:t>
            </w:r>
            <w:r w:rsidRPr="00177021">
              <w:rPr>
                <w:rFonts w:cs="Arial"/>
                <w:szCs w:val="20"/>
              </w:rPr>
              <w:t>21</w:t>
            </w:r>
            <w:r w:rsidRPr="00333F3A">
              <w:rPr>
                <w:rFonts w:cs="Arial"/>
                <w:strike/>
                <w:color w:val="FF0000"/>
                <w:szCs w:val="20"/>
              </w:rPr>
              <w:t>.</w:t>
            </w:r>
            <w:r w:rsidRPr="00177021">
              <w:rPr>
                <w:rFonts w:cs="Arial"/>
                <w:szCs w:val="20"/>
              </w:rPr>
              <w:t>00 до 02</w:t>
            </w:r>
            <w:r w:rsidRPr="00333F3A">
              <w:rPr>
                <w:rFonts w:cs="Arial"/>
                <w:strike/>
                <w:color w:val="FF0000"/>
                <w:szCs w:val="20"/>
              </w:rPr>
              <w:t>.</w:t>
            </w:r>
            <w:r w:rsidRPr="00177021">
              <w:rPr>
                <w:rFonts w:cs="Arial"/>
                <w:szCs w:val="20"/>
              </w:rPr>
              <w:t>00</w:t>
            </w:r>
            <w:r w:rsidRPr="00333F3A">
              <w:rPr>
                <w:rFonts w:cs="Arial"/>
                <w:szCs w:val="20"/>
              </w:rPr>
              <w:t xml:space="preserve"> по московскому времени копирование на резервный носитель Оператора содержащихся в информационном ресурсе сведений по состоянию на </w:t>
            </w:r>
            <w:r w:rsidRPr="00177021">
              <w:rPr>
                <w:rFonts w:cs="Arial"/>
                <w:szCs w:val="20"/>
              </w:rPr>
              <w:t>21</w:t>
            </w:r>
            <w:r w:rsidRPr="00333F3A">
              <w:rPr>
                <w:rFonts w:cs="Arial"/>
                <w:strike/>
                <w:color w:val="FF0000"/>
                <w:szCs w:val="20"/>
              </w:rPr>
              <w:t>.</w:t>
            </w:r>
            <w:r w:rsidRPr="00177021">
              <w:rPr>
                <w:rFonts w:cs="Arial"/>
                <w:szCs w:val="20"/>
              </w:rPr>
              <w:t>00</w:t>
            </w:r>
            <w:r w:rsidRPr="00333F3A">
              <w:rPr>
                <w:rFonts w:cs="Arial"/>
                <w:szCs w:val="20"/>
              </w:rPr>
              <w:t xml:space="preserve"> соответствующих суток, позволяющее осуществить их восстановление с резервного носителя;</w:t>
            </w:r>
          </w:p>
          <w:p w14:paraId="3C6482F2" w14:textId="68FCD736" w:rsidR="00177021" w:rsidRPr="00333F3A" w:rsidRDefault="00177021" w:rsidP="001770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33F3A">
              <w:rPr>
                <w:rFonts w:cs="Arial"/>
                <w:szCs w:val="20"/>
              </w:rPr>
              <w:lastRenderedPageBreak/>
              <w:t xml:space="preserve">е) копирование по запросу </w:t>
            </w:r>
            <w:r w:rsidRPr="00333F3A">
              <w:rPr>
                <w:rFonts w:cs="Arial"/>
                <w:strike/>
                <w:color w:val="FF0000"/>
                <w:szCs w:val="20"/>
              </w:rPr>
              <w:t>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несостоятельности (банкротства) и финансового оздоровления (далее - регулирующий орган),</w:t>
            </w:r>
            <w:r w:rsidRPr="00333F3A">
              <w:rPr>
                <w:rFonts w:cs="Arial"/>
                <w:szCs w:val="20"/>
              </w:rPr>
              <w:t xml:space="preserve"> на резервный носитель, указанный </w:t>
            </w:r>
            <w:r w:rsidRPr="00333F3A">
              <w:rPr>
                <w:rFonts w:cs="Arial"/>
                <w:strike/>
                <w:color w:val="FF0000"/>
                <w:szCs w:val="20"/>
              </w:rPr>
              <w:t>регулирующим органом</w:t>
            </w:r>
            <w:r w:rsidRPr="00333F3A">
              <w:rPr>
                <w:rFonts w:cs="Arial"/>
                <w:szCs w:val="20"/>
              </w:rPr>
              <w:t xml:space="preserve">, не чаще одного раза в сутки программного обеспечения информационной системы, используемого Оператором, и (или) содержащихся в информационном ресурсе сведений по состоянию на </w:t>
            </w:r>
            <w:r w:rsidRPr="00177021">
              <w:rPr>
                <w:rFonts w:cs="Arial"/>
                <w:szCs w:val="20"/>
              </w:rPr>
              <w:t>21</w:t>
            </w:r>
            <w:r w:rsidRPr="00333F3A">
              <w:rPr>
                <w:rFonts w:cs="Arial"/>
                <w:strike/>
                <w:color w:val="FF0000"/>
                <w:szCs w:val="20"/>
              </w:rPr>
              <w:t>.</w:t>
            </w:r>
            <w:r w:rsidRPr="00177021">
              <w:rPr>
                <w:rFonts w:cs="Arial"/>
                <w:szCs w:val="20"/>
              </w:rPr>
              <w:t>00</w:t>
            </w:r>
            <w:r w:rsidRPr="00333F3A">
              <w:rPr>
                <w:rFonts w:cs="Arial"/>
                <w:szCs w:val="20"/>
              </w:rPr>
              <w:t xml:space="preserve"> суток, предшествующих дате такого копирования;</w:t>
            </w:r>
          </w:p>
        </w:tc>
        <w:tc>
          <w:tcPr>
            <w:tcW w:w="7597" w:type="dxa"/>
          </w:tcPr>
          <w:p w14:paraId="0D0F04C4" w14:textId="77777777" w:rsidR="00177021" w:rsidRP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7021">
              <w:rPr>
                <w:rFonts w:cs="Arial"/>
                <w:szCs w:val="20"/>
              </w:rPr>
              <w:lastRenderedPageBreak/>
              <w:t>в) взаимодействие информационной системы с сетью "Интернет", быстрый и свободный доступ любого заинтересованного лица к сведениям, содержащимся в информационном ресурсе, за исключением сведений, доступ к которым ограничен в соответствии с законодательством Российской Федерации;</w:t>
            </w:r>
          </w:p>
          <w:p w14:paraId="38BBD1D4" w14:textId="77777777" w:rsid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7021">
              <w:rPr>
                <w:rFonts w:cs="Arial"/>
                <w:szCs w:val="20"/>
              </w:rPr>
              <w:t>г) взаимодействие информационной системы с информационными системами, сведения из которых вносятся (включаются) в информационный ресурс;</w:t>
            </w:r>
          </w:p>
          <w:p w14:paraId="258EB21C" w14:textId="77777777" w:rsidR="00177021" w:rsidRPr="00333F3A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д) ежедневное с </w:t>
            </w:r>
            <w:r w:rsidRPr="00177021">
              <w:rPr>
                <w:rFonts w:cs="Arial"/>
                <w:szCs w:val="20"/>
              </w:rPr>
              <w:t>21</w:t>
            </w:r>
            <w:r w:rsidRPr="00333F3A">
              <w:rPr>
                <w:rFonts w:cs="Arial"/>
                <w:szCs w:val="20"/>
                <w:shd w:val="clear" w:color="auto" w:fill="C0C0C0"/>
              </w:rPr>
              <w:t>:</w:t>
            </w:r>
            <w:r w:rsidRPr="00177021">
              <w:rPr>
                <w:rFonts w:cs="Arial"/>
                <w:szCs w:val="20"/>
              </w:rPr>
              <w:t>00 до 02</w:t>
            </w:r>
            <w:r w:rsidRPr="00333F3A">
              <w:rPr>
                <w:rFonts w:cs="Arial"/>
                <w:szCs w:val="20"/>
                <w:shd w:val="clear" w:color="auto" w:fill="C0C0C0"/>
              </w:rPr>
              <w:t>:</w:t>
            </w:r>
            <w:r w:rsidRPr="00177021">
              <w:rPr>
                <w:rFonts w:cs="Arial"/>
                <w:szCs w:val="20"/>
              </w:rPr>
              <w:t>00</w:t>
            </w:r>
            <w:r w:rsidRPr="00333F3A">
              <w:rPr>
                <w:rFonts w:cs="Arial"/>
                <w:szCs w:val="20"/>
              </w:rPr>
              <w:t xml:space="preserve"> по московскому времени копирование на резервный носитель Оператора содержащихся в информационном ресурсе сведений по состоянию на </w:t>
            </w:r>
            <w:r w:rsidRPr="00177021">
              <w:rPr>
                <w:rFonts w:cs="Arial"/>
                <w:szCs w:val="20"/>
              </w:rPr>
              <w:t>21</w:t>
            </w:r>
            <w:r w:rsidRPr="00333F3A">
              <w:rPr>
                <w:rFonts w:cs="Arial"/>
                <w:szCs w:val="20"/>
                <w:shd w:val="clear" w:color="auto" w:fill="C0C0C0"/>
              </w:rPr>
              <w:t>:</w:t>
            </w:r>
            <w:r w:rsidRPr="00177021">
              <w:rPr>
                <w:rFonts w:cs="Arial"/>
                <w:szCs w:val="20"/>
              </w:rPr>
              <w:t>00</w:t>
            </w:r>
            <w:r w:rsidRPr="00333F3A">
              <w:rPr>
                <w:rFonts w:cs="Arial"/>
                <w:szCs w:val="20"/>
              </w:rPr>
              <w:t xml:space="preserve"> соответствующих суток, позволяющее осуществить их восстановление с резервного носителя;</w:t>
            </w:r>
          </w:p>
          <w:p w14:paraId="7700440B" w14:textId="6E5394BE" w:rsidR="00177021" w:rsidRPr="00333F3A" w:rsidRDefault="00177021" w:rsidP="001770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33F3A">
              <w:rPr>
                <w:rFonts w:cs="Arial"/>
                <w:szCs w:val="20"/>
              </w:rPr>
              <w:lastRenderedPageBreak/>
              <w:t xml:space="preserve">е) копирование по запросу </w:t>
            </w:r>
            <w:r w:rsidRPr="00333F3A">
              <w:rPr>
                <w:rFonts w:cs="Arial"/>
                <w:szCs w:val="20"/>
                <w:shd w:val="clear" w:color="auto" w:fill="C0C0C0"/>
              </w:rPr>
              <w:t>Минэкономразвития России</w:t>
            </w:r>
            <w:r w:rsidRPr="00333F3A">
              <w:rPr>
                <w:rFonts w:cs="Arial"/>
                <w:szCs w:val="20"/>
              </w:rPr>
              <w:t xml:space="preserve"> на резервный носитель, указанный </w:t>
            </w:r>
            <w:r w:rsidRPr="00333F3A">
              <w:rPr>
                <w:rFonts w:cs="Arial"/>
                <w:szCs w:val="20"/>
                <w:shd w:val="clear" w:color="auto" w:fill="C0C0C0"/>
              </w:rPr>
              <w:t>Минэкономразвития России</w:t>
            </w:r>
            <w:r w:rsidRPr="00333F3A">
              <w:rPr>
                <w:rFonts w:cs="Arial"/>
                <w:szCs w:val="20"/>
              </w:rPr>
              <w:t xml:space="preserve">, не чаще одного раза в сутки программного обеспечения информационной системы, используемого Оператором, и (или) содержащихся в информационном ресурсе сведений по состоянию на </w:t>
            </w:r>
            <w:r w:rsidRPr="00177021">
              <w:rPr>
                <w:rFonts w:cs="Arial"/>
                <w:szCs w:val="20"/>
              </w:rPr>
              <w:t>21</w:t>
            </w:r>
            <w:r w:rsidRPr="00333F3A">
              <w:rPr>
                <w:rFonts w:cs="Arial"/>
                <w:szCs w:val="20"/>
                <w:shd w:val="clear" w:color="auto" w:fill="C0C0C0"/>
              </w:rPr>
              <w:t>:</w:t>
            </w:r>
            <w:r w:rsidRPr="00177021">
              <w:rPr>
                <w:rFonts w:cs="Arial"/>
                <w:szCs w:val="20"/>
              </w:rPr>
              <w:t>00</w:t>
            </w:r>
            <w:r w:rsidRPr="00333F3A">
              <w:rPr>
                <w:rFonts w:cs="Arial"/>
                <w:szCs w:val="20"/>
              </w:rPr>
              <w:t xml:space="preserve"> суток, предшествующих дате такого копирования;</w:t>
            </w:r>
          </w:p>
        </w:tc>
      </w:tr>
      <w:tr w:rsidR="00177021" w:rsidRPr="00333F3A" w14:paraId="7A93C241" w14:textId="77777777" w:rsidTr="00333F3A">
        <w:tc>
          <w:tcPr>
            <w:tcW w:w="7597" w:type="dxa"/>
          </w:tcPr>
          <w:p w14:paraId="1CE23F1A" w14:textId="77777777" w:rsidR="00177021" w:rsidRP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7021">
              <w:rPr>
                <w:rFonts w:cs="Arial"/>
                <w:szCs w:val="20"/>
              </w:rPr>
              <w:lastRenderedPageBreak/>
              <w:t>ж) проведение мероприятий по анализу причин возникновения нештатных ситуаций при функционировании информационной системы и проведении технических работ, связанных с функционированием информационной системы;</w:t>
            </w:r>
          </w:p>
          <w:p w14:paraId="025C7B9F" w14:textId="77777777" w:rsid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7021">
              <w:rPr>
                <w:rFonts w:cs="Arial"/>
                <w:szCs w:val="20"/>
              </w:rPr>
              <w:t>з) круглосуточную техническую поддержку информационной системы;</w:t>
            </w:r>
          </w:p>
          <w:p w14:paraId="1AFD0772" w14:textId="77777777" w:rsidR="00177021" w:rsidRPr="00333F3A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и) информационную поддержку всех заинтересованных лиц по вопросам, возникающим в связи с работой информационной системы: по электронной почте, посредством размещения информации о часто возникающих вопросах и ответах на них в открытом доступе на главной странице сайта в сети "Интернет", на котором размещаются сведения, содержащиеся в Реестре и Реестре сведений о банкротстве, по телефону (ежедневно с </w:t>
            </w:r>
            <w:r w:rsidRPr="00177021">
              <w:rPr>
                <w:rFonts w:cs="Arial"/>
                <w:szCs w:val="20"/>
              </w:rPr>
              <w:t>07</w:t>
            </w:r>
            <w:r w:rsidRPr="00333F3A">
              <w:rPr>
                <w:rFonts w:cs="Arial"/>
                <w:strike/>
                <w:color w:val="FF0000"/>
                <w:szCs w:val="20"/>
              </w:rPr>
              <w:t>.</w:t>
            </w:r>
            <w:r w:rsidRPr="00177021">
              <w:rPr>
                <w:rFonts w:cs="Arial"/>
                <w:szCs w:val="20"/>
              </w:rPr>
              <w:t>00 до 21</w:t>
            </w:r>
            <w:r w:rsidRPr="00333F3A">
              <w:rPr>
                <w:rFonts w:cs="Arial"/>
                <w:strike/>
                <w:color w:val="FF0000"/>
                <w:szCs w:val="20"/>
              </w:rPr>
              <w:t>.</w:t>
            </w:r>
            <w:r w:rsidRPr="00177021">
              <w:rPr>
                <w:rFonts w:cs="Arial"/>
                <w:szCs w:val="20"/>
              </w:rPr>
              <w:t>00</w:t>
            </w:r>
            <w:r w:rsidRPr="00333F3A">
              <w:rPr>
                <w:rFonts w:cs="Arial"/>
                <w:szCs w:val="20"/>
              </w:rPr>
              <w:t xml:space="preserve"> по московскому времени, исключая выходные и нерабочие праздничные дни, по отдельному многоканальному телефонному номеру, который публикуется в открытом доступе на главной странице сайта в сети "Интернет", на котором размещаются сведения, содержащиеся в Реестре и Реестре сведений о банкротстве).</w:t>
            </w:r>
          </w:p>
          <w:p w14:paraId="798B273C" w14:textId="17BFCC6D" w:rsidR="00177021" w:rsidRP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2.3.</w:t>
            </w:r>
            <w:r w:rsidRPr="00333F3A">
              <w:rPr>
                <w:rFonts w:cs="Arial"/>
                <w:szCs w:val="20"/>
              </w:rPr>
              <w:t xml:space="preserve"> Для целей внесения (включения) сведений в информационный ресурс пользователями</w:t>
            </w:r>
            <w:r w:rsidRPr="00333F3A">
              <w:rPr>
                <w:rFonts w:cs="Arial"/>
                <w:strike/>
                <w:color w:val="FF0000"/>
                <w:szCs w:val="20"/>
              </w:rPr>
              <w:t>, обязанными в соответствии с федеральными законами "О несостоятельности (банкротстве)" и от 29 июля 2004 г. N 96-ФЗ "О выплатах Банка России по вкладам физических лиц в признанных банкротами банках, не участвующих в системе обязательного страхования вкладов в банках Российской Федерации" включать сведения в Реестр сведений о банкротстве</w:t>
            </w:r>
            <w:r w:rsidRPr="00333F3A">
              <w:rPr>
                <w:rFonts w:cs="Arial"/>
                <w:szCs w:val="20"/>
              </w:rPr>
              <w:t xml:space="preserve"> Оператор обеспечивает формирование учетной записи пользователя в срок не позднее трех рабочих дней </w:t>
            </w:r>
            <w:r w:rsidRPr="00333F3A">
              <w:rPr>
                <w:rFonts w:cs="Arial"/>
                <w:strike/>
                <w:color w:val="FF0000"/>
                <w:szCs w:val="20"/>
              </w:rPr>
              <w:t>с даты</w:t>
            </w:r>
            <w:r w:rsidRPr="00333F3A">
              <w:rPr>
                <w:rFonts w:cs="Arial"/>
                <w:szCs w:val="20"/>
              </w:rPr>
              <w:t xml:space="preserve"> его обращения.</w:t>
            </w:r>
          </w:p>
        </w:tc>
        <w:tc>
          <w:tcPr>
            <w:tcW w:w="7597" w:type="dxa"/>
          </w:tcPr>
          <w:p w14:paraId="7FECD4C3" w14:textId="77777777" w:rsidR="00177021" w:rsidRP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7021">
              <w:rPr>
                <w:rFonts w:cs="Arial"/>
                <w:szCs w:val="20"/>
              </w:rPr>
              <w:t>ж) проведение мероприятий по анализу причин возникновения нештатных ситуаций при функционировании информационной системы и проведении технических работ, связанных с функционированием информационной системы;</w:t>
            </w:r>
          </w:p>
          <w:p w14:paraId="02CE4C6E" w14:textId="77777777" w:rsid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7021">
              <w:rPr>
                <w:rFonts w:cs="Arial"/>
                <w:szCs w:val="20"/>
              </w:rPr>
              <w:t>з) круглосуточную техническую поддержку информационной системы;</w:t>
            </w:r>
          </w:p>
          <w:p w14:paraId="6248E544" w14:textId="77777777" w:rsidR="00177021" w:rsidRPr="00333F3A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и) информационную поддержку всех заинтересованных лиц по вопросам, возникающим в связи с работой информационной системы: по электронной почте </w:t>
            </w:r>
            <w:r w:rsidRPr="00333F3A">
              <w:rPr>
                <w:rFonts w:cs="Arial"/>
                <w:szCs w:val="20"/>
                <w:shd w:val="clear" w:color="auto" w:fill="C0C0C0"/>
              </w:rPr>
              <w:t>Оператора</w:t>
            </w:r>
            <w:r w:rsidRPr="00333F3A">
              <w:rPr>
                <w:rFonts w:cs="Arial"/>
                <w:szCs w:val="20"/>
              </w:rPr>
              <w:t xml:space="preserve">, посредством размещения информации о часто возникающих вопросах и ответах на них в открытом доступе на главной странице сайта в сети "Интернет", на котором размещаются сведения, содержащиеся в Реестре и Реестре сведений о банкротстве, по телефону (ежедневно с </w:t>
            </w:r>
            <w:r w:rsidRPr="00177021">
              <w:rPr>
                <w:rFonts w:cs="Arial"/>
                <w:szCs w:val="20"/>
              </w:rPr>
              <w:t>07</w:t>
            </w:r>
            <w:r w:rsidRPr="00333F3A">
              <w:rPr>
                <w:rFonts w:cs="Arial"/>
                <w:szCs w:val="20"/>
                <w:shd w:val="clear" w:color="auto" w:fill="C0C0C0"/>
              </w:rPr>
              <w:t>:</w:t>
            </w:r>
            <w:r w:rsidRPr="00177021">
              <w:rPr>
                <w:rFonts w:cs="Arial"/>
                <w:szCs w:val="20"/>
              </w:rPr>
              <w:t>00 до 21</w:t>
            </w:r>
            <w:r w:rsidRPr="00333F3A">
              <w:rPr>
                <w:rFonts w:cs="Arial"/>
                <w:szCs w:val="20"/>
                <w:shd w:val="clear" w:color="auto" w:fill="C0C0C0"/>
              </w:rPr>
              <w:t>:</w:t>
            </w:r>
            <w:r w:rsidRPr="00177021">
              <w:rPr>
                <w:rFonts w:cs="Arial"/>
                <w:szCs w:val="20"/>
              </w:rPr>
              <w:t>00</w:t>
            </w:r>
            <w:r w:rsidRPr="00333F3A">
              <w:rPr>
                <w:rFonts w:cs="Arial"/>
                <w:szCs w:val="20"/>
              </w:rPr>
              <w:t xml:space="preserve"> по московскому времени, исключая выходные и нерабочие праздничные дни, по отдельному многоканальному телефонному номеру, который публикуется в открытом доступе на главной странице сайта в сети "Интернет", на котором размещаются сведения, содержащиеся в Реестре и Реестре сведений о банкротстве).</w:t>
            </w:r>
          </w:p>
          <w:p w14:paraId="6A6D34E9" w14:textId="395C8639" w:rsidR="00177021" w:rsidRP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5.</w:t>
            </w:r>
            <w:r w:rsidRPr="00333F3A">
              <w:rPr>
                <w:rFonts w:cs="Arial"/>
                <w:szCs w:val="20"/>
              </w:rPr>
              <w:t xml:space="preserve"> Для целей внесения (включения) сведений в информационный ресурс пользователями Оператор обеспечивает формирование учетной записи пользователя в срок не позднее трех рабочих дней </w:t>
            </w:r>
            <w:r w:rsidRPr="00333F3A">
              <w:rPr>
                <w:rFonts w:cs="Arial"/>
                <w:szCs w:val="20"/>
                <w:shd w:val="clear" w:color="auto" w:fill="C0C0C0"/>
              </w:rPr>
              <w:t>со дня</w:t>
            </w:r>
            <w:r w:rsidRPr="00333F3A">
              <w:rPr>
                <w:rFonts w:cs="Arial"/>
                <w:szCs w:val="20"/>
              </w:rPr>
              <w:t xml:space="preserve"> его обращения.</w:t>
            </w:r>
          </w:p>
        </w:tc>
      </w:tr>
      <w:tr w:rsidR="00177021" w:rsidRPr="00333F3A" w14:paraId="3375EB84" w14:textId="77777777" w:rsidTr="00333F3A">
        <w:tc>
          <w:tcPr>
            <w:tcW w:w="7597" w:type="dxa"/>
          </w:tcPr>
          <w:p w14:paraId="33FB3B20" w14:textId="77777777" w:rsidR="00177021" w:rsidRPr="00333F3A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lastRenderedPageBreak/>
              <w:t>2.4.</w:t>
            </w:r>
            <w:r w:rsidRPr="00333F3A">
              <w:rPr>
                <w:rFonts w:cs="Arial"/>
                <w:szCs w:val="20"/>
              </w:rPr>
              <w:t xml:space="preserve"> Формирование Оператором новой учетной записи пользователя не осуществляется, если в информационном ресурсе содержатся сведения о действующей учетной записи соответствующего пользователя.</w:t>
            </w:r>
          </w:p>
          <w:p w14:paraId="1190423C" w14:textId="5CF300A1" w:rsidR="00177021" w:rsidRP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2.5.</w:t>
            </w:r>
            <w:r w:rsidRPr="00333F3A">
              <w:rPr>
                <w:rFonts w:cs="Arial"/>
                <w:szCs w:val="20"/>
              </w:rPr>
              <w:t xml:space="preserve"> Внесение (включение) пользователями сведений в информационный ресурс осуществляется посредством формирования электронного сообщения с помощью средств, предусмотренных программно-аппаратным комплексом сайта в сети "Интернет", на котором размещаются сведения, содержащиеся в Реестре и Реестре сведений о банкротстве, которое подписывается усиленной квалифицированной электронной подписью </w:t>
            </w:r>
            <w:r w:rsidRPr="00333F3A">
              <w:rPr>
                <w:rFonts w:cs="Arial"/>
                <w:strike/>
                <w:color w:val="FF0000"/>
                <w:szCs w:val="20"/>
              </w:rPr>
              <w:t>(далее - квалифицированная электронная подпись)</w:t>
            </w:r>
            <w:r w:rsidRPr="00333F3A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50B8EDC" w14:textId="77777777" w:rsidR="00177021" w:rsidRPr="00333F3A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6.</w:t>
            </w:r>
            <w:r w:rsidRPr="00333F3A">
              <w:rPr>
                <w:rFonts w:cs="Arial"/>
                <w:szCs w:val="20"/>
              </w:rPr>
              <w:t xml:space="preserve"> Формирование Оператором новой учетной записи пользователя не осуществляется, если в информационном ресурсе содержатся сведения о действующей учетной записи соответствующего пользователя.</w:t>
            </w:r>
          </w:p>
          <w:p w14:paraId="6649ACC5" w14:textId="77029DEA" w:rsidR="00177021" w:rsidRP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7.</w:t>
            </w:r>
            <w:r w:rsidRPr="00333F3A">
              <w:rPr>
                <w:rFonts w:cs="Arial"/>
                <w:szCs w:val="20"/>
              </w:rPr>
              <w:t xml:space="preserve"> Внесение (включение) пользователями сведений в информационный ресурс осуществляется посредством формирования электронного сообщения с помощью средств, предусмотренных программно-аппаратным комплексом сайта в сети "Интернет" </w:t>
            </w:r>
            <w:r w:rsidRPr="00333F3A">
              <w:rPr>
                <w:rFonts w:cs="Arial"/>
                <w:szCs w:val="20"/>
                <w:shd w:val="clear" w:color="auto" w:fill="C0C0C0"/>
              </w:rPr>
              <w:t>&lt;1&gt;</w:t>
            </w:r>
            <w:r w:rsidRPr="00333F3A">
              <w:rPr>
                <w:rFonts w:cs="Arial"/>
                <w:szCs w:val="20"/>
              </w:rPr>
              <w:t>, на котором размещаются сведения, содержащиеся в Реестре и Реестре сведений о банкротстве, которое подписывается усиленной квалифицированной электронной подписью</w:t>
            </w:r>
            <w:r w:rsidRPr="00177021">
              <w:rPr>
                <w:rFonts w:cs="Arial"/>
                <w:szCs w:val="20"/>
              </w:rPr>
              <w:t>.</w:t>
            </w:r>
          </w:p>
        </w:tc>
      </w:tr>
      <w:tr w:rsidR="002D2F74" w:rsidRPr="00333F3A" w14:paraId="26EEB84F" w14:textId="77777777" w:rsidTr="00333F3A">
        <w:tc>
          <w:tcPr>
            <w:tcW w:w="7597" w:type="dxa"/>
          </w:tcPr>
          <w:p w14:paraId="00DA5ED7" w14:textId="77777777" w:rsidR="002D2F74" w:rsidRPr="00333F3A" w:rsidRDefault="002D2F74" w:rsidP="0017702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F25CAE9" w14:textId="77777777" w:rsidR="00177021" w:rsidRPr="00333F3A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5474FBDA" w14:textId="6689D03F" w:rsidR="002D2F74" w:rsidRP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&lt;1&gt; Абзац седьмой пункта 2 статьи 7.1 Федерального закона N 129-ФЗ</w:t>
            </w:r>
            <w:r w:rsidRPr="00177021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2D2F74" w:rsidRPr="00333F3A" w14:paraId="3B427470" w14:textId="77777777" w:rsidTr="00333F3A">
        <w:tc>
          <w:tcPr>
            <w:tcW w:w="7597" w:type="dxa"/>
          </w:tcPr>
          <w:p w14:paraId="20D180B1" w14:textId="11B2BB66" w:rsidR="002D2F74" w:rsidRP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>При наличии технической возможности внесение (включение) пользователями сведений в информационный ресурс осуществляется с использованием программных и технических средств, обеспечивающих информационное взаимодействие информационной системы с иными информационными системами, в том числе с использованием системы межведомственного электронного взаимодействия.</w:t>
            </w:r>
          </w:p>
        </w:tc>
        <w:tc>
          <w:tcPr>
            <w:tcW w:w="7597" w:type="dxa"/>
          </w:tcPr>
          <w:p w14:paraId="0C7BEABF" w14:textId="77777777" w:rsidR="00177021" w:rsidRPr="00333F3A" w:rsidRDefault="00177021" w:rsidP="0017702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042BC67" w14:textId="7A8072EB" w:rsidR="002D2F74" w:rsidRPr="00177021" w:rsidRDefault="00177021" w:rsidP="0017702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При наличии технической возможности внесение (включение) пользователями сведений в информационный ресурс осуществляется с использованием программных и технических средств, обеспечивающих информационное взаимодействие информационной системы с иными информационными системами, в том числе с использованием </w:t>
            </w:r>
            <w:r w:rsidRPr="00333F3A">
              <w:rPr>
                <w:rFonts w:cs="Arial"/>
                <w:szCs w:val="20"/>
                <w:shd w:val="clear" w:color="auto" w:fill="C0C0C0"/>
              </w:rPr>
              <w:t>единой</w:t>
            </w:r>
            <w:r w:rsidRPr="00333F3A">
              <w:rPr>
                <w:rFonts w:cs="Arial"/>
                <w:szCs w:val="20"/>
              </w:rPr>
              <w:t xml:space="preserve"> системы межведомственного электронного взаимодействия </w:t>
            </w:r>
            <w:r w:rsidRPr="00333F3A">
              <w:rPr>
                <w:rFonts w:cs="Arial"/>
                <w:szCs w:val="20"/>
                <w:shd w:val="clear" w:color="auto" w:fill="C0C0C0"/>
              </w:rPr>
              <w:t>&lt;2&gt;</w:t>
            </w:r>
            <w:r w:rsidRPr="00177021">
              <w:rPr>
                <w:rFonts w:cs="Arial"/>
                <w:szCs w:val="20"/>
              </w:rPr>
              <w:t>.</w:t>
            </w:r>
          </w:p>
        </w:tc>
      </w:tr>
      <w:tr w:rsidR="002D2F74" w:rsidRPr="00333F3A" w14:paraId="7092DA75" w14:textId="77777777" w:rsidTr="00333F3A">
        <w:tc>
          <w:tcPr>
            <w:tcW w:w="7597" w:type="dxa"/>
          </w:tcPr>
          <w:p w14:paraId="08FBEC9C" w14:textId="77777777" w:rsidR="002D2F74" w:rsidRPr="00333F3A" w:rsidRDefault="002D2F74" w:rsidP="0017702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F211CF2" w14:textId="77777777" w:rsidR="00177021" w:rsidRPr="00333F3A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43B0CC1A" w14:textId="2E533344" w:rsidR="002D2F74" w:rsidRPr="00177021" w:rsidRDefault="00177021" w:rsidP="0017702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&lt;2&gt; Постановление Правительства Российской Федерации от 8 сентября 2010 г. N 697 "О единой системе межведомственного электронного взаимодействия"</w:t>
            </w:r>
            <w:r w:rsidRPr="00177021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177021" w:rsidRPr="00333F3A" w14:paraId="50874254" w14:textId="77777777" w:rsidTr="00333F3A">
        <w:tc>
          <w:tcPr>
            <w:tcW w:w="7597" w:type="dxa"/>
          </w:tcPr>
          <w:p w14:paraId="2F082D34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Внесение сведений в </w:t>
            </w:r>
            <w:r w:rsidRPr="00333F3A">
              <w:rPr>
                <w:rFonts w:cs="Arial"/>
                <w:strike/>
                <w:color w:val="FF0000"/>
                <w:szCs w:val="20"/>
              </w:rPr>
              <w:t>информационный ресурс</w:t>
            </w:r>
            <w:r w:rsidRPr="00333F3A">
              <w:rPr>
                <w:rFonts w:cs="Arial"/>
                <w:szCs w:val="20"/>
              </w:rPr>
              <w:t xml:space="preserve"> регистрирующим органом осуществляется с использованием системы межведомственного электронного взаимодействия, а при отсутствии такой возможности - путем предоставления сведений Оператору на электронном носителе.</w:t>
            </w:r>
          </w:p>
          <w:p w14:paraId="67BAF782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Включение сведений в </w:t>
            </w:r>
            <w:r w:rsidRPr="00333F3A">
              <w:rPr>
                <w:rFonts w:cs="Arial"/>
                <w:strike/>
                <w:color w:val="FF0000"/>
                <w:szCs w:val="20"/>
              </w:rPr>
              <w:t>информационный ресурс</w:t>
            </w:r>
            <w:r w:rsidRPr="00333F3A">
              <w:rPr>
                <w:rFonts w:cs="Arial"/>
                <w:szCs w:val="20"/>
              </w:rPr>
              <w:t xml:space="preserve"> операторами электронных площадок осуществляется с использованием программных и технических средств, обеспечивающих информационное взаимодействие информационной системы с иными информационными системами.</w:t>
            </w:r>
          </w:p>
          <w:p w14:paraId="0AB62B58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lastRenderedPageBreak/>
              <w:t>2.6.</w:t>
            </w:r>
            <w:r w:rsidRPr="00333F3A">
              <w:rPr>
                <w:rFonts w:cs="Arial"/>
                <w:szCs w:val="20"/>
              </w:rPr>
              <w:t xml:space="preserve"> Оператор обеспечивает внесение (включение) сведений в информационный ресурс и их размещение в сети "Интернет" не позднее одного рабочего дня после поступления Оператору оплаты такого внесения (включения), размещения в сети "Интернет" </w:t>
            </w:r>
            <w:r w:rsidRPr="00177021">
              <w:rPr>
                <w:rFonts w:cs="Arial"/>
                <w:szCs w:val="20"/>
              </w:rPr>
              <w:t>в случае</w:t>
            </w:r>
            <w:r w:rsidRPr="00333F3A">
              <w:rPr>
                <w:rFonts w:cs="Arial"/>
                <w:strike/>
                <w:color w:val="FF0000"/>
                <w:szCs w:val="20"/>
              </w:rPr>
              <w:t>,</w:t>
            </w:r>
            <w:r w:rsidRPr="00333F3A">
              <w:rPr>
                <w:rFonts w:cs="Arial"/>
                <w:szCs w:val="20"/>
              </w:rPr>
              <w:t xml:space="preserve"> если внесение (включение), размещение в сети "Интернет" сведений </w:t>
            </w:r>
            <w:r w:rsidRPr="00333F3A">
              <w:rPr>
                <w:rFonts w:cs="Arial"/>
                <w:strike/>
                <w:color w:val="FF0000"/>
                <w:szCs w:val="20"/>
              </w:rPr>
              <w:t>в информационный ресурс</w:t>
            </w:r>
            <w:r w:rsidRPr="00333F3A">
              <w:rPr>
                <w:rFonts w:cs="Arial"/>
                <w:szCs w:val="20"/>
              </w:rPr>
              <w:t xml:space="preserve"> в соответствии с законодательством Российской Федерации </w:t>
            </w:r>
            <w:r w:rsidRPr="00333F3A">
              <w:rPr>
                <w:rFonts w:cs="Arial"/>
                <w:strike/>
                <w:color w:val="FF0000"/>
                <w:szCs w:val="20"/>
              </w:rPr>
              <w:t>осуществляется</w:t>
            </w:r>
            <w:r w:rsidRPr="00333F3A">
              <w:rPr>
                <w:rFonts w:cs="Arial"/>
                <w:szCs w:val="20"/>
              </w:rPr>
              <w:t xml:space="preserve"> за плату.</w:t>
            </w:r>
          </w:p>
          <w:p w14:paraId="09A97EC7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Если иное не предусмотрено </w:t>
            </w:r>
            <w:r w:rsidRPr="00333F3A">
              <w:rPr>
                <w:rFonts w:cs="Arial"/>
                <w:strike/>
                <w:color w:val="FF0000"/>
                <w:szCs w:val="20"/>
              </w:rPr>
              <w:t>федеральным законом, оператор</w:t>
            </w:r>
            <w:r w:rsidRPr="00333F3A">
              <w:rPr>
                <w:rFonts w:cs="Arial"/>
                <w:szCs w:val="20"/>
              </w:rPr>
              <w:t xml:space="preserve"> обеспечивает внесение (включение) сведений в информационный ресурс и их размещение в сети "Интернет" непосредственно после поступления таких сведений Оператору в случае внесения (включения) сведений в информационный ресурс саморегулируемыми организациями арбитражных управляющих и саморегулируемыми организациями операторов электронных площадок, государственной корпорацией "Агентство по страхованию вкладов" (далее - Агентство) и операторами электронных площадок, а также в случае, если внесение (включение) сведений в информационный ресурс в соответствии с законодательством Российской Федерации осуществляется без взимания платы.</w:t>
            </w:r>
          </w:p>
          <w:p w14:paraId="41A236DA" w14:textId="02CDDDBE" w:rsidR="00177021" w:rsidRPr="00AF1730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2.7.</w:t>
            </w:r>
            <w:r w:rsidRPr="00333F3A">
              <w:rPr>
                <w:rFonts w:cs="Arial"/>
                <w:szCs w:val="20"/>
              </w:rPr>
              <w:t xml:space="preserve"> Оператор обеспечивает формирование счета за </w:t>
            </w:r>
            <w:r w:rsidRPr="00333F3A">
              <w:rPr>
                <w:rFonts w:cs="Arial"/>
                <w:strike/>
                <w:color w:val="FF0000"/>
                <w:szCs w:val="20"/>
              </w:rPr>
              <w:t>внесение (</w:t>
            </w:r>
            <w:r w:rsidRPr="00333F3A">
              <w:rPr>
                <w:rFonts w:cs="Arial"/>
                <w:szCs w:val="20"/>
              </w:rPr>
              <w:t>включение</w:t>
            </w:r>
            <w:r w:rsidRPr="00333F3A">
              <w:rPr>
                <w:rFonts w:cs="Arial"/>
                <w:strike/>
                <w:color w:val="FF0000"/>
                <w:szCs w:val="20"/>
              </w:rPr>
              <w:t>)</w:t>
            </w:r>
            <w:r w:rsidRPr="00333F3A">
              <w:rPr>
                <w:rFonts w:cs="Arial"/>
                <w:szCs w:val="20"/>
              </w:rPr>
              <w:t xml:space="preserve">, размещение в сети "Интернет" сведений с указанием номера электронного сообщения, присваиваемого информационной системой в автоматическом режиме и подлежащего включению в платежный документ, в случае, если </w:t>
            </w:r>
            <w:r w:rsidRPr="00333F3A">
              <w:rPr>
                <w:rFonts w:cs="Arial"/>
                <w:strike/>
                <w:color w:val="FF0000"/>
                <w:szCs w:val="20"/>
              </w:rPr>
              <w:t>внесение</w:t>
            </w:r>
            <w:r w:rsidRPr="00177021">
              <w:rPr>
                <w:rFonts w:cs="Arial"/>
                <w:strike/>
                <w:color w:val="FF0000"/>
                <w:szCs w:val="20"/>
              </w:rPr>
              <w:t xml:space="preserve"> (</w:t>
            </w:r>
            <w:r w:rsidRPr="00333F3A">
              <w:rPr>
                <w:rFonts w:cs="Arial"/>
                <w:szCs w:val="20"/>
              </w:rPr>
              <w:t>включение</w:t>
            </w:r>
            <w:r w:rsidRPr="00177021">
              <w:rPr>
                <w:rFonts w:cs="Arial"/>
                <w:strike/>
                <w:color w:val="FF0000"/>
                <w:szCs w:val="20"/>
              </w:rPr>
              <w:t>)</w:t>
            </w:r>
            <w:r w:rsidRPr="00333F3A">
              <w:rPr>
                <w:rFonts w:cs="Arial"/>
                <w:szCs w:val="20"/>
              </w:rPr>
              <w:t xml:space="preserve"> сведений в информационный ресурс </w:t>
            </w:r>
            <w:r w:rsidRPr="00AF1730">
              <w:rPr>
                <w:rFonts w:cs="Arial"/>
                <w:szCs w:val="20"/>
              </w:rPr>
              <w:t xml:space="preserve">в </w:t>
            </w:r>
            <w:r w:rsidRPr="00333F3A">
              <w:rPr>
                <w:rFonts w:cs="Arial"/>
                <w:szCs w:val="20"/>
              </w:rPr>
              <w:t xml:space="preserve">соответствии с законодательством Российской Федерации подлежит оплате. </w:t>
            </w:r>
            <w:r w:rsidRPr="00333F3A">
              <w:rPr>
                <w:rFonts w:cs="Arial"/>
                <w:strike/>
                <w:color w:val="FF0000"/>
                <w:szCs w:val="20"/>
              </w:rPr>
              <w:t>В счете за внесение (включение) сведений в информационный ресурс Агентством Оператор указывает суммы, подлежащие оплате в отношении каждой кредитной организации.</w:t>
            </w:r>
          </w:p>
        </w:tc>
        <w:tc>
          <w:tcPr>
            <w:tcW w:w="7597" w:type="dxa"/>
          </w:tcPr>
          <w:p w14:paraId="738CD953" w14:textId="77777777" w:rsidR="00AF1730" w:rsidRPr="00333F3A" w:rsidRDefault="00AF1730" w:rsidP="00AF173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D7A3491" w14:textId="77777777" w:rsidR="00AF1730" w:rsidRPr="00333F3A" w:rsidRDefault="00AF1730" w:rsidP="00AF173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Внесение сведений в </w:t>
            </w:r>
            <w:r w:rsidRPr="00333F3A">
              <w:rPr>
                <w:rFonts w:cs="Arial"/>
                <w:szCs w:val="20"/>
                <w:shd w:val="clear" w:color="auto" w:fill="C0C0C0"/>
              </w:rPr>
              <w:t>Реестр</w:t>
            </w:r>
            <w:r w:rsidRPr="00333F3A">
              <w:rPr>
                <w:rFonts w:cs="Arial"/>
                <w:szCs w:val="20"/>
              </w:rPr>
              <w:t xml:space="preserve"> регистрирующим органом осуществляется с использованием </w:t>
            </w:r>
            <w:r w:rsidRPr="00333F3A">
              <w:rPr>
                <w:rFonts w:cs="Arial"/>
                <w:szCs w:val="20"/>
                <w:shd w:val="clear" w:color="auto" w:fill="C0C0C0"/>
              </w:rPr>
              <w:t>единой</w:t>
            </w:r>
            <w:r w:rsidRPr="00333F3A">
              <w:rPr>
                <w:rFonts w:cs="Arial"/>
                <w:szCs w:val="20"/>
              </w:rPr>
              <w:t xml:space="preserve"> системы межведомственного электронного взаимодействия, а при отсутствии такой возможности - путем предоставления сведений Оператору на электронном носителе.</w:t>
            </w:r>
          </w:p>
          <w:p w14:paraId="543FA2C6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Включение сведений в </w:t>
            </w:r>
            <w:r w:rsidRPr="00333F3A">
              <w:rPr>
                <w:rFonts w:cs="Arial"/>
                <w:szCs w:val="20"/>
                <w:shd w:val="clear" w:color="auto" w:fill="C0C0C0"/>
              </w:rPr>
              <w:t>Реестр сведений о банкротстве</w:t>
            </w:r>
            <w:r w:rsidRPr="00333F3A">
              <w:rPr>
                <w:rFonts w:cs="Arial"/>
                <w:szCs w:val="20"/>
              </w:rPr>
              <w:t xml:space="preserve"> операторами электронных площадок осуществляется с использованием программных и технических средств, обеспечивающих информационное взаимодействие информационной системы с иными информационными системами.</w:t>
            </w:r>
          </w:p>
          <w:p w14:paraId="285468C3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lastRenderedPageBreak/>
              <w:t>8.</w:t>
            </w:r>
            <w:r w:rsidRPr="00333F3A">
              <w:rPr>
                <w:rFonts w:cs="Arial"/>
                <w:szCs w:val="20"/>
              </w:rPr>
              <w:t xml:space="preserve"> Оператор обеспечивает внесение (включение) сведений в информационный ресурс и их размещение в сети "Интернет" не позднее одного рабочего дня после </w:t>
            </w:r>
            <w:r w:rsidRPr="00333F3A">
              <w:rPr>
                <w:rFonts w:cs="Arial"/>
                <w:szCs w:val="20"/>
                <w:shd w:val="clear" w:color="auto" w:fill="C0C0C0"/>
              </w:rPr>
              <w:t>дня</w:t>
            </w:r>
            <w:r w:rsidRPr="00333F3A">
              <w:rPr>
                <w:rFonts w:cs="Arial"/>
                <w:szCs w:val="20"/>
              </w:rPr>
              <w:t xml:space="preserve"> поступления Оператору оплаты такого внесения (включения), размещения в сети "Интернет"</w:t>
            </w:r>
            <w:r w:rsidRPr="00333F3A">
              <w:rPr>
                <w:rFonts w:cs="Arial"/>
                <w:szCs w:val="20"/>
                <w:shd w:val="clear" w:color="auto" w:fill="C0C0C0"/>
              </w:rPr>
              <w:t>,</w:t>
            </w:r>
            <w:r w:rsidRPr="00177021">
              <w:rPr>
                <w:rFonts w:cs="Arial"/>
                <w:szCs w:val="20"/>
              </w:rPr>
              <w:t xml:space="preserve"> в случае</w:t>
            </w:r>
            <w:r w:rsidRPr="00333F3A">
              <w:rPr>
                <w:rFonts w:cs="Arial"/>
                <w:szCs w:val="20"/>
              </w:rPr>
              <w:t xml:space="preserve"> если внесение (включение) </w:t>
            </w:r>
            <w:r w:rsidRPr="00333F3A">
              <w:rPr>
                <w:rFonts w:cs="Arial"/>
                <w:szCs w:val="20"/>
                <w:shd w:val="clear" w:color="auto" w:fill="C0C0C0"/>
              </w:rPr>
              <w:t>сведений в информационный ресурс</w:t>
            </w:r>
            <w:r w:rsidRPr="00333F3A">
              <w:rPr>
                <w:rFonts w:cs="Arial"/>
                <w:szCs w:val="20"/>
              </w:rPr>
              <w:t xml:space="preserve">, размещение в сети "Интернет" сведений в соответствии с законодательством Российской Федерации </w:t>
            </w:r>
            <w:r w:rsidRPr="00333F3A">
              <w:rPr>
                <w:rFonts w:cs="Arial"/>
                <w:szCs w:val="20"/>
                <w:shd w:val="clear" w:color="auto" w:fill="C0C0C0"/>
              </w:rPr>
              <w:t>осуществляются</w:t>
            </w:r>
            <w:r w:rsidRPr="00333F3A">
              <w:rPr>
                <w:rFonts w:cs="Arial"/>
                <w:szCs w:val="20"/>
              </w:rPr>
              <w:t xml:space="preserve"> за плату.</w:t>
            </w:r>
          </w:p>
          <w:p w14:paraId="4943CAB8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Если иное не предусмотрено </w:t>
            </w:r>
            <w:r w:rsidRPr="00333F3A">
              <w:rPr>
                <w:rFonts w:cs="Arial"/>
                <w:szCs w:val="20"/>
                <w:shd w:val="clear" w:color="auto" w:fill="C0C0C0"/>
              </w:rPr>
              <w:t>федеральными законами, Оператор</w:t>
            </w:r>
            <w:r w:rsidRPr="00333F3A">
              <w:rPr>
                <w:rFonts w:cs="Arial"/>
                <w:szCs w:val="20"/>
              </w:rPr>
              <w:t xml:space="preserve"> обеспечивает внесение (включение) сведений в информационный ресурс и их размещение в сети "Интернет" непосредственно после поступления таких сведений Оператору в случае внесения (включения) сведений в информационный ресурс саморегулируемыми организациями арбитражных управляющих и саморегулируемыми организациями операторов электронных площадок, государственной корпорацией "Агентство по страхованию вкладов" (далее - Агентство) и операторами электронных площадок, а также в случае, если внесение (включение) сведений в информационный ресурс в соответствии с законодательством Российской Федерации осуществляется без взимания платы.</w:t>
            </w:r>
          </w:p>
          <w:p w14:paraId="071F22D0" w14:textId="41C99AC8" w:rsidR="00177021" w:rsidRPr="00AF1730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9.</w:t>
            </w:r>
            <w:r w:rsidRPr="00333F3A">
              <w:rPr>
                <w:rFonts w:cs="Arial"/>
                <w:szCs w:val="20"/>
              </w:rPr>
              <w:t xml:space="preserve"> Оператор обеспечивает формирование счета за включение, размещение в сети "Интернет" сведений с указанием номера электронного сообщения, присваиваемого информационной системой в автоматическом режиме и подлежащего включению в платежный документ, в случае, если включение </w:t>
            </w:r>
            <w:r w:rsidRPr="00177021">
              <w:rPr>
                <w:rFonts w:cs="Arial"/>
                <w:szCs w:val="20"/>
                <w:shd w:val="clear" w:color="auto" w:fill="C0C0C0"/>
              </w:rPr>
              <w:t>(</w:t>
            </w:r>
            <w:r w:rsidRPr="00333F3A">
              <w:rPr>
                <w:rFonts w:cs="Arial"/>
                <w:szCs w:val="20"/>
                <w:shd w:val="clear" w:color="auto" w:fill="C0C0C0"/>
              </w:rPr>
              <w:t>внесение</w:t>
            </w:r>
            <w:r w:rsidRPr="00177021">
              <w:rPr>
                <w:rFonts w:cs="Arial"/>
                <w:szCs w:val="20"/>
                <w:shd w:val="clear" w:color="auto" w:fill="C0C0C0"/>
              </w:rPr>
              <w:t>)</w:t>
            </w:r>
            <w:r w:rsidRPr="00333F3A">
              <w:rPr>
                <w:rFonts w:cs="Arial"/>
                <w:szCs w:val="20"/>
              </w:rPr>
              <w:t xml:space="preserve"> сведений в информационный ресурс</w:t>
            </w:r>
            <w:r w:rsidRPr="00333F3A">
              <w:rPr>
                <w:rFonts w:cs="Arial"/>
                <w:szCs w:val="20"/>
                <w:shd w:val="clear" w:color="auto" w:fill="C0C0C0"/>
              </w:rPr>
              <w:t>, размещение сведений</w:t>
            </w:r>
            <w:r w:rsidRPr="00AF1730">
              <w:rPr>
                <w:rFonts w:cs="Arial"/>
                <w:szCs w:val="20"/>
              </w:rPr>
              <w:t xml:space="preserve"> в</w:t>
            </w:r>
            <w:r w:rsidRPr="00333F3A">
              <w:rPr>
                <w:rFonts w:cs="Arial"/>
                <w:szCs w:val="20"/>
              </w:rPr>
              <w:t xml:space="preserve"> соответствии с законодательством Российской Федерации подлежит оплате.</w:t>
            </w:r>
          </w:p>
        </w:tc>
      </w:tr>
      <w:tr w:rsidR="00177021" w:rsidRPr="00333F3A" w14:paraId="21960204" w14:textId="77777777" w:rsidTr="00333F3A">
        <w:tc>
          <w:tcPr>
            <w:tcW w:w="7597" w:type="dxa"/>
          </w:tcPr>
          <w:p w14:paraId="543E1E28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lastRenderedPageBreak/>
              <w:t>2.8.</w:t>
            </w:r>
            <w:r w:rsidRPr="00333F3A">
              <w:rPr>
                <w:rFonts w:cs="Arial"/>
                <w:szCs w:val="20"/>
              </w:rPr>
              <w:t xml:space="preserve"> В случае внесения (включения) сведений в информационный ресурс в форме электронного документа такие документы должны быть одного из следующих форматов:</w:t>
            </w:r>
          </w:p>
          <w:p w14:paraId="6E17CFAD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а) документы, содержащие текст и изображения: </w:t>
            </w:r>
            <w:r w:rsidRPr="00333F3A">
              <w:rPr>
                <w:rFonts w:cs="Arial"/>
                <w:strike/>
                <w:color w:val="FF0000"/>
                <w:szCs w:val="20"/>
              </w:rPr>
              <w:t>Microsoft Word (</w:t>
            </w:r>
            <w:proofErr w:type="spellStart"/>
            <w:r w:rsidRPr="00333F3A">
              <w:rPr>
                <w:rFonts w:cs="Arial"/>
                <w:strike/>
                <w:color w:val="FF0000"/>
                <w:szCs w:val="20"/>
              </w:rPr>
              <w:t>doc</w:t>
            </w:r>
            <w:proofErr w:type="spellEnd"/>
            <w:r w:rsidRPr="00333F3A">
              <w:rPr>
                <w:rFonts w:cs="Arial"/>
                <w:strike/>
                <w:color w:val="FF0000"/>
                <w:szCs w:val="20"/>
              </w:rPr>
              <w:t xml:space="preserve">, </w:t>
            </w:r>
            <w:proofErr w:type="spellStart"/>
            <w:r w:rsidRPr="00333F3A">
              <w:rPr>
                <w:rFonts w:cs="Arial"/>
                <w:strike/>
                <w:color w:val="FF0000"/>
                <w:szCs w:val="20"/>
              </w:rPr>
              <w:t>docx</w:t>
            </w:r>
            <w:proofErr w:type="spellEnd"/>
            <w:r w:rsidRPr="00333F3A">
              <w:rPr>
                <w:rFonts w:cs="Arial"/>
                <w:strike/>
                <w:color w:val="FF0000"/>
                <w:szCs w:val="20"/>
              </w:rPr>
              <w:t xml:space="preserve">, </w:t>
            </w:r>
            <w:proofErr w:type="spellStart"/>
            <w:r w:rsidRPr="00333F3A">
              <w:rPr>
                <w:rFonts w:cs="Arial"/>
                <w:strike/>
                <w:color w:val="FF0000"/>
                <w:szCs w:val="20"/>
              </w:rPr>
              <w:t>rtf</w:t>
            </w:r>
            <w:proofErr w:type="spellEnd"/>
            <w:r w:rsidRPr="00333F3A">
              <w:rPr>
                <w:rFonts w:cs="Arial"/>
                <w:strike/>
                <w:color w:val="FF0000"/>
                <w:szCs w:val="20"/>
              </w:rPr>
              <w:t>), Adobe Acrobat (</w:t>
            </w:r>
            <w:proofErr w:type="spellStart"/>
            <w:r w:rsidRPr="00333F3A">
              <w:rPr>
                <w:rFonts w:cs="Arial"/>
                <w:strike/>
                <w:color w:val="FF0000"/>
                <w:szCs w:val="20"/>
              </w:rPr>
              <w:t>pdf</w:t>
            </w:r>
            <w:proofErr w:type="spellEnd"/>
            <w:r w:rsidRPr="00333F3A">
              <w:rPr>
                <w:rFonts w:cs="Arial"/>
                <w:strike/>
                <w:color w:val="FF0000"/>
                <w:szCs w:val="20"/>
              </w:rPr>
              <w:t>), простой текст (</w:t>
            </w:r>
            <w:proofErr w:type="spellStart"/>
            <w:r w:rsidRPr="00333F3A">
              <w:rPr>
                <w:rFonts w:cs="Arial"/>
                <w:strike/>
                <w:color w:val="FF0000"/>
                <w:szCs w:val="20"/>
              </w:rPr>
              <w:t>txt</w:t>
            </w:r>
            <w:proofErr w:type="spellEnd"/>
            <w:r w:rsidRPr="00333F3A">
              <w:rPr>
                <w:rFonts w:cs="Arial"/>
                <w:strike/>
                <w:color w:val="FF0000"/>
                <w:szCs w:val="20"/>
              </w:rPr>
              <w:t>)</w:t>
            </w:r>
            <w:r w:rsidRPr="00333F3A">
              <w:rPr>
                <w:rFonts w:cs="Arial"/>
                <w:szCs w:val="20"/>
              </w:rPr>
              <w:t>;</w:t>
            </w:r>
          </w:p>
          <w:p w14:paraId="22871650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б) документы, содержащие графические изображения: TIFF, JPEG </w:t>
            </w:r>
            <w:r w:rsidRPr="00333F3A">
              <w:rPr>
                <w:rFonts w:cs="Arial"/>
                <w:strike/>
                <w:color w:val="FF0000"/>
                <w:szCs w:val="20"/>
              </w:rPr>
              <w:t>(</w:t>
            </w:r>
            <w:proofErr w:type="spellStart"/>
            <w:r w:rsidRPr="00333F3A">
              <w:rPr>
                <w:rFonts w:cs="Arial"/>
                <w:strike/>
                <w:color w:val="FF0000"/>
                <w:szCs w:val="20"/>
              </w:rPr>
              <w:t>tif</w:t>
            </w:r>
            <w:proofErr w:type="spellEnd"/>
            <w:r w:rsidRPr="00333F3A">
              <w:rPr>
                <w:rFonts w:cs="Arial"/>
                <w:szCs w:val="20"/>
              </w:rPr>
              <w:t xml:space="preserve">, </w:t>
            </w:r>
            <w:proofErr w:type="spellStart"/>
            <w:r w:rsidRPr="00333F3A">
              <w:rPr>
                <w:rFonts w:cs="Arial"/>
                <w:strike/>
                <w:color w:val="FF0000"/>
                <w:szCs w:val="20"/>
              </w:rPr>
              <w:t>jpg</w:t>
            </w:r>
            <w:proofErr w:type="spellEnd"/>
            <w:r w:rsidRPr="00333F3A">
              <w:rPr>
                <w:rFonts w:cs="Arial"/>
                <w:strike/>
                <w:color w:val="FF0000"/>
                <w:szCs w:val="20"/>
              </w:rPr>
              <w:t>)</w:t>
            </w:r>
            <w:r w:rsidRPr="00333F3A">
              <w:rPr>
                <w:rFonts w:cs="Arial"/>
                <w:szCs w:val="20"/>
              </w:rPr>
              <w:t>, разрешением не менее 150dpi;</w:t>
            </w:r>
          </w:p>
          <w:p w14:paraId="70087644" w14:textId="5F8A6A2A" w:rsidR="00177021" w:rsidRPr="00AF1730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lastRenderedPageBreak/>
              <w:t xml:space="preserve">в) документы, содержащие электронные таблицы: </w:t>
            </w:r>
            <w:r w:rsidRPr="00333F3A">
              <w:rPr>
                <w:rFonts w:cs="Arial"/>
                <w:strike/>
                <w:color w:val="FF0000"/>
                <w:szCs w:val="20"/>
              </w:rPr>
              <w:t>Microsoft Excel (</w:t>
            </w:r>
            <w:proofErr w:type="spellStart"/>
            <w:r w:rsidRPr="00333F3A">
              <w:rPr>
                <w:rFonts w:cs="Arial"/>
                <w:strike/>
                <w:color w:val="FF0000"/>
                <w:szCs w:val="20"/>
              </w:rPr>
              <w:t>xls</w:t>
            </w:r>
            <w:proofErr w:type="spellEnd"/>
            <w:r w:rsidRPr="00333F3A">
              <w:rPr>
                <w:rFonts w:cs="Arial"/>
                <w:strike/>
                <w:color w:val="FF0000"/>
                <w:szCs w:val="20"/>
              </w:rPr>
              <w:t xml:space="preserve">, </w:t>
            </w:r>
            <w:proofErr w:type="spellStart"/>
            <w:r w:rsidRPr="00333F3A">
              <w:rPr>
                <w:rFonts w:cs="Arial"/>
                <w:strike/>
                <w:color w:val="FF0000"/>
                <w:szCs w:val="20"/>
              </w:rPr>
              <w:t>xlsx</w:t>
            </w:r>
            <w:proofErr w:type="spellEnd"/>
            <w:r w:rsidRPr="00333F3A">
              <w:rPr>
                <w:rFonts w:cs="Arial"/>
                <w:strike/>
                <w:color w:val="FF0000"/>
                <w:szCs w:val="20"/>
              </w:rPr>
              <w:t>)</w:t>
            </w:r>
            <w:r w:rsidRPr="00333F3A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5A88C19F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lastRenderedPageBreak/>
              <w:t>10.</w:t>
            </w:r>
            <w:r w:rsidRPr="00333F3A">
              <w:rPr>
                <w:rFonts w:cs="Arial"/>
                <w:szCs w:val="20"/>
              </w:rPr>
              <w:t xml:space="preserve"> В случае внесения (включения) сведений в информационный ресурс в форме электронного документа такие документы должны быть одного из следующих форматов:</w:t>
            </w:r>
          </w:p>
          <w:p w14:paraId="4B78DFCE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а) документы, содержащие текст и изображения: </w:t>
            </w:r>
            <w:r w:rsidRPr="00333F3A">
              <w:rPr>
                <w:rFonts w:cs="Arial"/>
                <w:szCs w:val="20"/>
                <w:shd w:val="clear" w:color="auto" w:fill="C0C0C0"/>
              </w:rPr>
              <w:t>DOCX, PDF, TXT, ODT, XML</w:t>
            </w:r>
            <w:r w:rsidRPr="00333F3A">
              <w:rPr>
                <w:rFonts w:cs="Arial"/>
                <w:szCs w:val="20"/>
              </w:rPr>
              <w:t>;</w:t>
            </w:r>
          </w:p>
          <w:p w14:paraId="772EC304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>б) документы, содержащие графические изображения: TIFF, JPEG</w:t>
            </w:r>
            <w:r w:rsidRPr="00333F3A">
              <w:rPr>
                <w:rFonts w:cs="Arial"/>
                <w:szCs w:val="20"/>
                <w:shd w:val="clear" w:color="auto" w:fill="C0C0C0"/>
              </w:rPr>
              <w:t>, ODG</w:t>
            </w:r>
            <w:r w:rsidRPr="00333F3A">
              <w:rPr>
                <w:rFonts w:cs="Arial"/>
                <w:szCs w:val="20"/>
              </w:rPr>
              <w:t xml:space="preserve">, </w:t>
            </w:r>
            <w:r w:rsidRPr="00333F3A">
              <w:rPr>
                <w:rFonts w:cs="Arial"/>
                <w:szCs w:val="20"/>
                <w:shd w:val="clear" w:color="auto" w:fill="C0C0C0"/>
              </w:rPr>
              <w:t>ODI, PNG, BMP</w:t>
            </w:r>
            <w:r w:rsidRPr="00333F3A">
              <w:rPr>
                <w:rFonts w:cs="Arial"/>
                <w:szCs w:val="20"/>
              </w:rPr>
              <w:t>, разрешением не менее 150dpi;</w:t>
            </w:r>
          </w:p>
          <w:p w14:paraId="0FAE022C" w14:textId="081C29FF" w:rsidR="00177021" w:rsidRPr="00AF1730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lastRenderedPageBreak/>
              <w:t xml:space="preserve">в) документы, содержащие электронные таблицы: </w:t>
            </w:r>
            <w:r w:rsidRPr="00333F3A">
              <w:rPr>
                <w:rFonts w:cs="Arial"/>
                <w:szCs w:val="20"/>
                <w:shd w:val="clear" w:color="auto" w:fill="C0C0C0"/>
              </w:rPr>
              <w:t>XLSX, ODS</w:t>
            </w:r>
            <w:r w:rsidRPr="00333F3A">
              <w:rPr>
                <w:rFonts w:cs="Arial"/>
                <w:szCs w:val="20"/>
              </w:rPr>
              <w:t>;</w:t>
            </w:r>
          </w:p>
        </w:tc>
      </w:tr>
      <w:tr w:rsidR="00177021" w:rsidRPr="00333F3A" w14:paraId="22EB1D94" w14:textId="77777777" w:rsidTr="00333F3A">
        <w:tc>
          <w:tcPr>
            <w:tcW w:w="7597" w:type="dxa"/>
          </w:tcPr>
          <w:p w14:paraId="12D8177E" w14:textId="392E5CFF" w:rsidR="00177021" w:rsidRPr="00AF1730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lastRenderedPageBreak/>
              <w:t>г) документы, содержащие архивы: ZIP, RAR</w:t>
            </w:r>
            <w:r w:rsidRPr="00AF1730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709ED8E" w14:textId="567DBC69" w:rsidR="00177021" w:rsidRPr="00AF1730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>г) документы, содержащие архивы: ZIP, RAR</w:t>
            </w:r>
            <w:r w:rsidRPr="00333F3A">
              <w:rPr>
                <w:rFonts w:cs="Arial"/>
                <w:szCs w:val="20"/>
                <w:shd w:val="clear" w:color="auto" w:fill="C0C0C0"/>
              </w:rPr>
              <w:t>, TAR</w:t>
            </w:r>
            <w:r w:rsidRPr="00AF1730">
              <w:rPr>
                <w:rFonts w:cs="Arial"/>
                <w:szCs w:val="20"/>
              </w:rPr>
              <w:t>.</w:t>
            </w:r>
          </w:p>
        </w:tc>
      </w:tr>
      <w:tr w:rsidR="00177021" w:rsidRPr="00333F3A" w14:paraId="187CE9AB" w14:textId="77777777" w:rsidTr="00333F3A">
        <w:tc>
          <w:tcPr>
            <w:tcW w:w="7597" w:type="dxa"/>
          </w:tcPr>
          <w:p w14:paraId="30DA8B10" w14:textId="77777777" w:rsidR="00177021" w:rsidRPr="00333F3A" w:rsidRDefault="00177021" w:rsidP="00AF173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B15A58D" w14:textId="3E8A9B73" w:rsidR="00177021" w:rsidRPr="00AF1730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11. Не допускается внесение (включение) в информационный ресурс сведений в форме зашифрованного электронного документа или документа, защищенного паролем.</w:t>
            </w:r>
          </w:p>
        </w:tc>
      </w:tr>
      <w:tr w:rsidR="00AF1730" w:rsidRPr="00333F3A" w14:paraId="4942F9AA" w14:textId="77777777" w:rsidTr="00333F3A">
        <w:tc>
          <w:tcPr>
            <w:tcW w:w="7597" w:type="dxa"/>
          </w:tcPr>
          <w:p w14:paraId="613B334E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2.9.</w:t>
            </w:r>
            <w:r w:rsidRPr="00333F3A">
              <w:rPr>
                <w:rFonts w:cs="Arial"/>
                <w:szCs w:val="20"/>
              </w:rPr>
              <w:t xml:space="preserve"> При обнаружении пользователем, внесшим (включившим) сведения в информационный ресурс, ошибки такой пользователь вносит (включает) в информационный ресурс в виде нового сообщения сведения о допущенной ошибке и об аннулировании сообщения с обязательным указанием ссылки на ранее внесенные (включенные) сведения.</w:t>
            </w:r>
          </w:p>
          <w:p w14:paraId="6F8C57BF" w14:textId="77777777" w:rsidR="00AF1730" w:rsidRDefault="00AF1730" w:rsidP="00AF17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При обнаружении пользователем, внесшим (включившим) сведения в информационный ресурс, неправомерного раскрытия персональных данных, в том числе при обращении субъекта персональных данных либо Оператора, указанный пользователь в течение трех рабочих дней </w:t>
            </w:r>
            <w:r w:rsidRPr="00333F3A">
              <w:rPr>
                <w:rFonts w:cs="Arial"/>
                <w:strike/>
                <w:color w:val="FF0000"/>
                <w:szCs w:val="20"/>
              </w:rPr>
              <w:t>с даты</w:t>
            </w:r>
            <w:r w:rsidRPr="00333F3A">
              <w:rPr>
                <w:rFonts w:cs="Arial"/>
                <w:szCs w:val="20"/>
              </w:rPr>
              <w:t xml:space="preserve"> поступления такой информации обязан внести (включить) в информационный ресурс исправление в виде нового сообщения в соответствии с абзацем первым настоящего пункта.</w:t>
            </w:r>
          </w:p>
          <w:p w14:paraId="7488494A" w14:textId="77777777" w:rsidR="00AF1730" w:rsidRDefault="00AF1730" w:rsidP="00AF17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F1730">
              <w:rPr>
                <w:rFonts w:cs="Arial"/>
                <w:szCs w:val="20"/>
              </w:rPr>
              <w:t>При внесении (включении) пользователем в информационный ресурс сообщения об аннулировании сообщения, в котором неправомерно раскрыты персональные данные, такое сообщение должно содержать указание на внесение (включение) в информационный ресурс персональных данных. В указанном случае одновременно с включением в информационный ресурс такого сообщения Оператор обеспечивает блокирование открытого доступа к аннулированному сообщению.</w:t>
            </w:r>
          </w:p>
          <w:p w14:paraId="13CC2FA3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2.10.</w:t>
            </w:r>
            <w:r w:rsidRPr="00333F3A">
              <w:rPr>
                <w:rFonts w:cs="Arial"/>
                <w:szCs w:val="20"/>
              </w:rPr>
              <w:t xml:space="preserve"> Оператор обеспечивает сохранение истории всех произведенных изменений в отношении сведений, внесенных (включенных) в информационный ресурс, включая сведения об их аннулировании.</w:t>
            </w:r>
          </w:p>
          <w:p w14:paraId="1B4C435A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2.11.</w:t>
            </w:r>
            <w:r w:rsidRPr="00333F3A">
              <w:rPr>
                <w:rFonts w:cs="Arial"/>
                <w:szCs w:val="20"/>
              </w:rPr>
              <w:t xml:space="preserve"> Сведения, содержащиеся в информационном ресурсе, являются открытыми и общедоступными, за исключением сведений, доступ к которым ограничен в соответствии с законодательством Российской Федерации.</w:t>
            </w:r>
          </w:p>
          <w:p w14:paraId="4CD3B29D" w14:textId="145E4300" w:rsidR="00AF1730" w:rsidRPr="00AF1730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lastRenderedPageBreak/>
              <w:t xml:space="preserve">Оператор обеспечивает блокирование открытого доступа третьих лиц к электронному образу списка всех известных гражданину кредиторов (документ на бумажном носителе, преобразованный в электронную форму путем сканирования с сохранением его реквизитов), представленного гражданином в соответствии с пунктом 4 статьи 223.2 Федерального закона </w:t>
            </w:r>
            <w:r w:rsidRPr="00333F3A">
              <w:rPr>
                <w:rFonts w:cs="Arial"/>
                <w:strike/>
                <w:color w:val="FF0000"/>
                <w:szCs w:val="20"/>
              </w:rPr>
              <w:t>"О несостоятельности (банкротстве)"</w:t>
            </w:r>
            <w:r w:rsidRPr="00333F3A">
              <w:rPr>
                <w:rFonts w:cs="Arial"/>
                <w:szCs w:val="20"/>
              </w:rPr>
              <w:t xml:space="preserve"> (далее - электронный образ списка кредиторов), а также электронным образам справок (документы на бумажном носителе, преобразованные в электронную форму путем сканирования с сохранением их реквизитов), представленных гражданином в соответствии с пунктами 3.1 - 3.3 статьи 223.2 Федерального закона </w:t>
            </w:r>
            <w:r w:rsidRPr="00333F3A">
              <w:rPr>
                <w:rFonts w:cs="Arial"/>
                <w:strike/>
                <w:color w:val="FF0000"/>
                <w:szCs w:val="20"/>
              </w:rPr>
              <w:t>"О несостоятельности (банкротстве)"</w:t>
            </w:r>
            <w:r w:rsidRPr="00333F3A">
              <w:rPr>
                <w:rFonts w:cs="Arial"/>
                <w:szCs w:val="20"/>
              </w:rPr>
              <w:t xml:space="preserve"> (далее - электронные образы справок).</w:t>
            </w:r>
          </w:p>
        </w:tc>
        <w:tc>
          <w:tcPr>
            <w:tcW w:w="7597" w:type="dxa"/>
          </w:tcPr>
          <w:p w14:paraId="32988621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lastRenderedPageBreak/>
              <w:t>12.</w:t>
            </w:r>
            <w:r w:rsidRPr="00333F3A">
              <w:rPr>
                <w:rFonts w:cs="Arial"/>
                <w:szCs w:val="20"/>
              </w:rPr>
              <w:t xml:space="preserve"> При обнаружении пользователем, внесшим (включившим) сведения в информационный ресурс, ошибки такой пользователь вносит (включает) в информационный ресурс в виде нового сообщения сведения о допущенной ошибке и об аннулировании сообщения с обязательным указанием ссылки на ранее внесенные (включенные) сведения.</w:t>
            </w:r>
          </w:p>
          <w:p w14:paraId="3ECF210E" w14:textId="77777777" w:rsidR="00AF1730" w:rsidRDefault="00AF1730" w:rsidP="00AF17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При обнаружении пользователем, внесшим (включившим) сведения в информационный ресурс, неправомерного раскрытия персональных данных, в том числе при обращении субъекта персональных данных либо Оператора, указанный пользователь в течение трех рабочих дней </w:t>
            </w:r>
            <w:r w:rsidRPr="00333F3A">
              <w:rPr>
                <w:rFonts w:cs="Arial"/>
                <w:szCs w:val="20"/>
                <w:shd w:val="clear" w:color="auto" w:fill="C0C0C0"/>
              </w:rPr>
              <w:t>со дня</w:t>
            </w:r>
            <w:r w:rsidRPr="00333F3A">
              <w:rPr>
                <w:rFonts w:cs="Arial"/>
                <w:szCs w:val="20"/>
              </w:rPr>
              <w:t xml:space="preserve"> поступления такой информации обязан внести (включить) в информационный ресурс исправление в виде нового сообщения в соответствии с абзацем первым настоящего пункта.</w:t>
            </w:r>
          </w:p>
          <w:p w14:paraId="285A4E9F" w14:textId="77777777" w:rsidR="00AF1730" w:rsidRDefault="00AF1730" w:rsidP="00AF17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F1730">
              <w:rPr>
                <w:rFonts w:cs="Arial"/>
                <w:szCs w:val="20"/>
              </w:rPr>
              <w:t>При внесении (включении) пользователем в информационный ресурс сообщения об аннулировании сообщения, в котором неправомерно раскрыты персональные данные, такое сообщение должно содержать указание на внесение (включение) в информационный ресурс персональных данных. В указанном случае одновременно с включением в информационный ресурс такого сообщения Оператор обеспечивает блокирование открытого доступа к аннулированному сообщению.</w:t>
            </w:r>
          </w:p>
          <w:p w14:paraId="2329C4D0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13.</w:t>
            </w:r>
            <w:r w:rsidRPr="00333F3A">
              <w:rPr>
                <w:rFonts w:cs="Arial"/>
                <w:szCs w:val="20"/>
              </w:rPr>
              <w:t xml:space="preserve"> Оператор обеспечивает сохранение истории всех произведенных изменений в отношении сведений, внесенных (включенных) в информационный ресурс, включая сведения об их аннулировании.</w:t>
            </w:r>
          </w:p>
          <w:p w14:paraId="147036DB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14.</w:t>
            </w:r>
            <w:r w:rsidRPr="00333F3A">
              <w:rPr>
                <w:rFonts w:cs="Arial"/>
                <w:szCs w:val="20"/>
              </w:rPr>
              <w:t xml:space="preserve"> Сведения, содержащиеся в информационном ресурсе, являются открытыми и общедоступными, за исключением сведений, доступ к которым ограничен в соответствии с законодательством Российской Федерации.</w:t>
            </w:r>
          </w:p>
          <w:p w14:paraId="70781177" w14:textId="6DD19976" w:rsidR="00AF1730" w:rsidRPr="00AF1730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lastRenderedPageBreak/>
              <w:t xml:space="preserve">Оператор обеспечивает блокирование открытого доступа третьих лиц к электронному образу списка всех известных гражданину кредиторов (документ на бумажном носителе, преобразованный в электронную форму путем сканирования с сохранением его реквизитов), представленного гражданином в соответствии с пунктом 4 статьи 223.2 Федерального закона </w:t>
            </w:r>
            <w:r w:rsidRPr="00333F3A">
              <w:rPr>
                <w:rFonts w:cs="Arial"/>
                <w:szCs w:val="20"/>
                <w:shd w:val="clear" w:color="auto" w:fill="C0C0C0"/>
              </w:rPr>
              <w:t>N 127-ФЗ</w:t>
            </w:r>
            <w:r w:rsidRPr="00333F3A">
              <w:rPr>
                <w:rFonts w:cs="Arial"/>
                <w:szCs w:val="20"/>
              </w:rPr>
              <w:t xml:space="preserve"> (далее - электронный образ списка кредиторов), а также электронным образам справок (документы на бумажном носителе, преобразованные в электронную форму путем сканирования с сохранением их реквизитов), представленных гражданином в соответствии с пунктами 3.1 - 3.3 статьи 223.2 Федерального закона </w:t>
            </w:r>
            <w:r w:rsidRPr="00333F3A">
              <w:rPr>
                <w:rFonts w:cs="Arial"/>
                <w:szCs w:val="20"/>
                <w:shd w:val="clear" w:color="auto" w:fill="C0C0C0"/>
              </w:rPr>
              <w:t>N 127-ФЗ</w:t>
            </w:r>
            <w:r w:rsidRPr="00333F3A">
              <w:rPr>
                <w:rFonts w:cs="Arial"/>
                <w:szCs w:val="20"/>
              </w:rPr>
              <w:t xml:space="preserve"> (далее - электронные образы справок).</w:t>
            </w:r>
          </w:p>
        </w:tc>
      </w:tr>
      <w:tr w:rsidR="00333F3A" w:rsidRPr="00333F3A" w14:paraId="25C861C1" w14:textId="77777777" w:rsidTr="00333F3A">
        <w:tc>
          <w:tcPr>
            <w:tcW w:w="7597" w:type="dxa"/>
          </w:tcPr>
          <w:p w14:paraId="49E7FC7E" w14:textId="4FD398E6" w:rsidR="00333F3A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lastRenderedPageBreak/>
              <w:t xml:space="preserve">Доступ к электронному образу списка кредиторов и электронным образам справок предоставляется многофункциональному центру предоставления государственных и муниципальных услуг, включившему сведения о возбуждении процедуры внесудебного банкротства гражданина в Реестр сведений о банкротстве, федеральному органу исполнительной власти, уполномоченному Правительством Российской Федерации на представление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обязательствам, федеральному органу исполнительной власти, осуществляющему функции по исполнению судебных актов, актов других органов и должностных лиц, органам, осуществляющим государственную регистрацию или иной учет (регистрацию) имущества или имущественных прав, определенным Правительством Российской Федерации в соответствии с пунктом 5 статьи 223.4 Федерального закона </w:t>
            </w:r>
            <w:r w:rsidRPr="00333F3A">
              <w:rPr>
                <w:rFonts w:cs="Arial"/>
                <w:strike/>
                <w:color w:val="FF0000"/>
                <w:szCs w:val="20"/>
              </w:rPr>
              <w:t>"О несостоятельности (банкротстве)"</w:t>
            </w:r>
            <w:r w:rsidRPr="00333F3A">
              <w:rPr>
                <w:rFonts w:cs="Arial"/>
                <w:szCs w:val="20"/>
              </w:rPr>
              <w:t xml:space="preserve">, с использованием системы межведомственного электронного взаимодействия или при отсутствии технической возможности </w:t>
            </w:r>
            <w:r w:rsidRPr="00333F3A">
              <w:rPr>
                <w:rFonts w:cs="Arial"/>
                <w:strike/>
                <w:color w:val="FF0000"/>
                <w:szCs w:val="20"/>
              </w:rPr>
              <w:t>иным способом по согласованию с оператором Реестра сведений о банкротстве</w:t>
            </w:r>
            <w:r w:rsidRPr="00AF1730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3E29059" w14:textId="64774AF5" w:rsidR="00333F3A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Доступ к электронному образу списка кредиторов и электронным образам справок предоставляется многофункциональному центру предоставления государственных и муниципальных услуг, включившему сведения о возбуждении процедуры внесудебного банкротства гражданина в Реестр сведений о банкротстве, федеральному органу исполнительной власти, уполномоченному Правительством Российской Федерации на представление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обязательствам, федеральному органу исполнительной власти, осуществляющему функции по исполнению судебных актов, актов других органов и должностных лиц, органам, осуществляющим государственную регистрацию или иной учет (регистрацию) имущества или имущественных прав, определенным Правительством Российской Федерации в соответствии с пунктом 5 статьи 223.4 Федерального закона </w:t>
            </w:r>
            <w:r w:rsidRPr="00333F3A">
              <w:rPr>
                <w:rFonts w:cs="Arial"/>
                <w:szCs w:val="20"/>
                <w:shd w:val="clear" w:color="auto" w:fill="C0C0C0"/>
              </w:rPr>
              <w:t>N 127-ФЗ</w:t>
            </w:r>
            <w:r w:rsidRPr="00333F3A">
              <w:rPr>
                <w:rFonts w:cs="Arial"/>
                <w:szCs w:val="20"/>
              </w:rPr>
              <w:t xml:space="preserve">, с использованием </w:t>
            </w:r>
            <w:r w:rsidRPr="00333F3A">
              <w:rPr>
                <w:rFonts w:cs="Arial"/>
                <w:szCs w:val="20"/>
                <w:shd w:val="clear" w:color="auto" w:fill="C0C0C0"/>
              </w:rPr>
              <w:t>единой</w:t>
            </w:r>
            <w:r w:rsidRPr="00333F3A">
              <w:rPr>
                <w:rFonts w:cs="Arial"/>
                <w:szCs w:val="20"/>
              </w:rPr>
              <w:t xml:space="preserve"> системы межведомственного электронного взаимодействия или при отсутствии технической возможности </w:t>
            </w:r>
            <w:r w:rsidRPr="00333F3A">
              <w:rPr>
                <w:rFonts w:cs="Arial"/>
                <w:szCs w:val="20"/>
                <w:shd w:val="clear" w:color="auto" w:fill="C0C0C0"/>
              </w:rPr>
              <w:t>по запросу у Оператора</w:t>
            </w:r>
            <w:r w:rsidRPr="00AF1730">
              <w:rPr>
                <w:rFonts w:cs="Arial"/>
                <w:szCs w:val="20"/>
              </w:rPr>
              <w:t>.</w:t>
            </w:r>
          </w:p>
        </w:tc>
      </w:tr>
      <w:tr w:rsidR="00AF1730" w:rsidRPr="00333F3A" w14:paraId="6A14063C" w14:textId="77777777" w:rsidTr="00333F3A">
        <w:tc>
          <w:tcPr>
            <w:tcW w:w="7597" w:type="dxa"/>
          </w:tcPr>
          <w:p w14:paraId="34EE4B08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2.12.</w:t>
            </w:r>
            <w:r w:rsidRPr="00333F3A">
              <w:rPr>
                <w:rFonts w:cs="Arial"/>
                <w:szCs w:val="20"/>
              </w:rPr>
              <w:t xml:space="preserve"> При наличии технической возможности Оператор обеспечивает получение регистрирующим органом, федеральным органом исполнительной власти, осуществляющим функции по исполнению судебных актов, актов других органов и должностных лиц, и органом по контролю (надзору) сведений, включенных (внесенных) в информационный ресурс, в автоматическом режиме.</w:t>
            </w:r>
          </w:p>
          <w:p w14:paraId="34C142AE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lastRenderedPageBreak/>
              <w:t>2.13.</w:t>
            </w:r>
            <w:r w:rsidRPr="00333F3A">
              <w:rPr>
                <w:rFonts w:cs="Arial"/>
                <w:szCs w:val="20"/>
              </w:rPr>
              <w:t xml:space="preserve"> Проведение технических работ, связанных с обеспечением функционирования информационной системы, не должно нарушать работоспособность информационной системы.</w:t>
            </w:r>
          </w:p>
          <w:p w14:paraId="0DD4D1BA" w14:textId="7527DFB4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В случае необходимости проведения технических работ, связанных с полной или частичной остановкой функционирования информационной системы, Оператор не позднее чем за </w:t>
            </w:r>
            <w:r w:rsidRPr="00333F3A">
              <w:rPr>
                <w:rFonts w:cs="Arial"/>
                <w:strike/>
                <w:color w:val="FF0000"/>
                <w:szCs w:val="20"/>
              </w:rPr>
              <w:t>10</w:t>
            </w:r>
            <w:r w:rsidRPr="00333F3A">
              <w:rPr>
                <w:rFonts w:cs="Arial"/>
                <w:szCs w:val="20"/>
              </w:rPr>
              <w:t xml:space="preserve"> дней до </w:t>
            </w:r>
            <w:r w:rsidRPr="00333F3A">
              <w:rPr>
                <w:rFonts w:cs="Arial"/>
                <w:strike/>
                <w:color w:val="FF0000"/>
                <w:szCs w:val="20"/>
              </w:rPr>
              <w:t>даты</w:t>
            </w:r>
            <w:r w:rsidRPr="00333F3A">
              <w:rPr>
                <w:rFonts w:cs="Arial"/>
                <w:szCs w:val="20"/>
              </w:rPr>
              <w:t xml:space="preserve"> проведения таких технических работ уведомляет </w:t>
            </w:r>
            <w:r w:rsidRPr="00333F3A">
              <w:rPr>
                <w:rFonts w:cs="Arial"/>
                <w:strike/>
                <w:color w:val="FF0000"/>
                <w:szCs w:val="20"/>
              </w:rPr>
              <w:t>регулирующий орган</w:t>
            </w:r>
            <w:r w:rsidRPr="00333F3A">
              <w:rPr>
                <w:rFonts w:cs="Arial"/>
                <w:szCs w:val="20"/>
              </w:rPr>
              <w:t>, регистрирующий орган и орган по контролю (надзору) о проводимых технических работах и последствиях сбоев в работе информационной системы по результатам их проведения. Оператор обязан информировать всех пользователей о проводимых технических работах, ограничениях в доступе к информации в связи с проводимыми техническими работами, а также о сроках их завершения путем публикации информационных сообщений в открытом доступе на главной странице сайта в сети "Интернет", на котором размещаются сведения, содержащиеся в Реестре и Реестре сведений о банкротстве.</w:t>
            </w:r>
          </w:p>
        </w:tc>
        <w:tc>
          <w:tcPr>
            <w:tcW w:w="7597" w:type="dxa"/>
          </w:tcPr>
          <w:p w14:paraId="15BDFC12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lastRenderedPageBreak/>
              <w:t>15.</w:t>
            </w:r>
            <w:r w:rsidRPr="00333F3A">
              <w:rPr>
                <w:rFonts w:cs="Arial"/>
                <w:szCs w:val="20"/>
              </w:rPr>
              <w:t xml:space="preserve"> При наличии технической возможности Оператор обеспечивает получение регистрирующим органом, федеральным органом исполнительной власти, осуществляющим функции по исполнению судебных актов, актов других органов и должностных лиц, и органом по контролю (надзору) сведений, включенных (внесенных) в информационный ресурс, в автоматическом режиме.</w:t>
            </w:r>
          </w:p>
          <w:p w14:paraId="347C05CC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lastRenderedPageBreak/>
              <w:t>16.</w:t>
            </w:r>
            <w:r w:rsidRPr="00333F3A">
              <w:rPr>
                <w:rFonts w:cs="Arial"/>
                <w:szCs w:val="20"/>
              </w:rPr>
              <w:t xml:space="preserve"> Проведение технических работ, связанных с обеспечением функционирования информационной системы, не должно нарушать работоспособность информационной системы.</w:t>
            </w:r>
          </w:p>
          <w:p w14:paraId="14F732FC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В случае необходимости проведения технических работ, связанных с полной или частичной остановкой функционирования информационной системы, Оператор не позднее чем за </w:t>
            </w:r>
            <w:r w:rsidRPr="00333F3A">
              <w:rPr>
                <w:rFonts w:cs="Arial"/>
                <w:szCs w:val="20"/>
                <w:shd w:val="clear" w:color="auto" w:fill="C0C0C0"/>
              </w:rPr>
              <w:t>десять</w:t>
            </w:r>
            <w:r w:rsidRPr="00333F3A">
              <w:rPr>
                <w:rFonts w:cs="Arial"/>
                <w:szCs w:val="20"/>
              </w:rPr>
              <w:t xml:space="preserve"> дней до </w:t>
            </w:r>
            <w:r w:rsidRPr="00333F3A">
              <w:rPr>
                <w:rFonts w:cs="Arial"/>
                <w:szCs w:val="20"/>
                <w:shd w:val="clear" w:color="auto" w:fill="C0C0C0"/>
              </w:rPr>
              <w:t>дня</w:t>
            </w:r>
            <w:r w:rsidRPr="00333F3A">
              <w:rPr>
                <w:rFonts w:cs="Arial"/>
                <w:szCs w:val="20"/>
              </w:rPr>
              <w:t xml:space="preserve"> проведения таких технических работ уведомляет </w:t>
            </w:r>
            <w:r w:rsidRPr="00333F3A">
              <w:rPr>
                <w:rFonts w:cs="Arial"/>
                <w:szCs w:val="20"/>
                <w:shd w:val="clear" w:color="auto" w:fill="C0C0C0"/>
              </w:rPr>
              <w:t>Минэкономразвития России</w:t>
            </w:r>
            <w:r w:rsidRPr="00333F3A">
              <w:rPr>
                <w:rFonts w:cs="Arial"/>
                <w:szCs w:val="20"/>
              </w:rPr>
              <w:t>, регистрирующий орган и орган по контролю (надзору) о проводимых технических работах и последствиях сбоев в работе информационной системы по результатам их проведения.</w:t>
            </w:r>
          </w:p>
          <w:p w14:paraId="387E8DD5" w14:textId="6A6BB926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>Оператор обязан информировать всех пользователей о проводимых технических работах, ограничениях в доступе к информации в связи с проводимыми техническими работами, а также о сроках их завершения путем публикации информационных сообщений в открытом доступе на главной странице сайта в сети "Интернет", на котором размещаются сведения, содержащиеся в Реестре и Реестре сведений о банкротстве.</w:t>
            </w:r>
          </w:p>
        </w:tc>
      </w:tr>
      <w:tr w:rsidR="00333F3A" w:rsidRPr="00333F3A" w14:paraId="055D65D7" w14:textId="77777777" w:rsidTr="00333F3A">
        <w:tc>
          <w:tcPr>
            <w:tcW w:w="7597" w:type="dxa"/>
          </w:tcPr>
          <w:p w14:paraId="201277F1" w14:textId="77777777" w:rsidR="00333F3A" w:rsidRDefault="00AF1730" w:rsidP="002D2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F1730">
              <w:rPr>
                <w:szCs w:val="20"/>
              </w:rPr>
              <w:lastRenderedPageBreak/>
              <w:t>Проведение технических работ, связанных с полной или частичной остановкой функционирования информационной системы, не может превышать шести часов в течение календарного месяца.</w:t>
            </w:r>
          </w:p>
          <w:p w14:paraId="3D6CC125" w14:textId="68EA2397" w:rsidR="00AF1730" w:rsidRPr="00333F3A" w:rsidRDefault="00AF1730" w:rsidP="002D2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В случае возникновения обстоятельств, повлекших сбой в работе информационной системы, Оператор в течение часа со времени возникновения сбоя уведомляет </w:t>
            </w:r>
            <w:r w:rsidRPr="00333F3A">
              <w:rPr>
                <w:rFonts w:cs="Arial"/>
                <w:strike/>
                <w:color w:val="FF0000"/>
                <w:szCs w:val="20"/>
              </w:rPr>
              <w:t>регулирующий орган</w:t>
            </w:r>
            <w:r w:rsidRPr="00333F3A">
              <w:rPr>
                <w:rFonts w:cs="Arial"/>
                <w:szCs w:val="20"/>
              </w:rPr>
              <w:t xml:space="preserve"> о факте возникновения сбоя, о возможных причинах сбоя, проводимых работах по его устранению и предполагаемых сроках устранения такого сбоя.</w:t>
            </w:r>
          </w:p>
        </w:tc>
        <w:tc>
          <w:tcPr>
            <w:tcW w:w="7597" w:type="dxa"/>
          </w:tcPr>
          <w:p w14:paraId="1040A120" w14:textId="77777777" w:rsidR="00333F3A" w:rsidRDefault="00AF1730" w:rsidP="002D2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F1730">
              <w:rPr>
                <w:szCs w:val="20"/>
              </w:rPr>
              <w:t>Проведение технических работ, связанных с полной или частичной остановкой функционирования информационной системы, не может превышать шести часов в течение календарного месяца.</w:t>
            </w:r>
          </w:p>
          <w:p w14:paraId="2E2966E7" w14:textId="3BB17291" w:rsidR="00AF1730" w:rsidRPr="00333F3A" w:rsidRDefault="00AF1730" w:rsidP="002D2F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В случае возникновения обстоятельств, повлекших сбой в работе информационной системы, Оператор в течение часа со времени возникновения сбоя уведомляет </w:t>
            </w:r>
            <w:r w:rsidRPr="00333F3A">
              <w:rPr>
                <w:rFonts w:cs="Arial"/>
                <w:szCs w:val="20"/>
                <w:shd w:val="clear" w:color="auto" w:fill="C0C0C0"/>
              </w:rPr>
              <w:t>Минэкономразвития России</w:t>
            </w:r>
            <w:r w:rsidRPr="00333F3A">
              <w:rPr>
                <w:rFonts w:cs="Arial"/>
                <w:szCs w:val="20"/>
              </w:rPr>
              <w:t xml:space="preserve"> о факте возникновения сбоя, о возможных причинах сбоя, проводимых работах по его устранению и предполагаемых сроках устранения такого сбоя.</w:t>
            </w:r>
          </w:p>
        </w:tc>
      </w:tr>
      <w:tr w:rsidR="00333F3A" w:rsidRPr="00333F3A" w14:paraId="170E52DE" w14:textId="77777777" w:rsidTr="00333F3A">
        <w:tc>
          <w:tcPr>
            <w:tcW w:w="7597" w:type="dxa"/>
          </w:tcPr>
          <w:p w14:paraId="17FAACB2" w14:textId="77777777" w:rsidR="00AF1730" w:rsidRPr="00AF1730" w:rsidRDefault="00AF1730" w:rsidP="00AF1730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  <w:p w14:paraId="2906E30B" w14:textId="587191FE" w:rsidR="00AF1730" w:rsidRPr="00333F3A" w:rsidRDefault="00AF1730" w:rsidP="00AF1730">
            <w:pPr>
              <w:spacing w:after="1" w:line="200" w:lineRule="atLeast"/>
              <w:jc w:val="center"/>
              <w:rPr>
                <w:szCs w:val="20"/>
              </w:rPr>
            </w:pPr>
            <w:bookmarkStart w:id="6" w:name="Р1_5"/>
            <w:bookmarkEnd w:id="6"/>
            <w:r w:rsidRPr="00333F3A">
              <w:rPr>
                <w:rFonts w:cs="Arial"/>
                <w:b/>
                <w:strike/>
                <w:color w:val="FF0000"/>
                <w:szCs w:val="20"/>
              </w:rPr>
              <w:t>III. Срок внесения (включения) сведений</w:t>
            </w:r>
          </w:p>
          <w:p w14:paraId="0840DEC9" w14:textId="77777777" w:rsidR="00AF1730" w:rsidRPr="00333F3A" w:rsidRDefault="00AF1730" w:rsidP="00AF1730">
            <w:pPr>
              <w:spacing w:after="1" w:line="200" w:lineRule="atLeast"/>
              <w:jc w:val="center"/>
              <w:rPr>
                <w:szCs w:val="20"/>
              </w:rPr>
            </w:pPr>
            <w:r w:rsidRPr="00333F3A">
              <w:rPr>
                <w:rFonts w:cs="Arial"/>
                <w:b/>
                <w:strike/>
                <w:color w:val="FF0000"/>
                <w:szCs w:val="20"/>
              </w:rPr>
              <w:t>в информационный ресурс</w:t>
            </w:r>
          </w:p>
          <w:p w14:paraId="353F3A0F" w14:textId="79136195" w:rsidR="00333F3A" w:rsidRPr="00333F3A" w:rsidRDefault="00333F3A" w:rsidP="00AF173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0BECD0AE" w14:textId="2CEF72C9" w:rsidR="00333F3A" w:rsidRPr="00333F3A" w:rsidRDefault="00333F3A" w:rsidP="00AF173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F1730" w:rsidRPr="00333F3A" w14:paraId="69DF54DF" w14:textId="77777777" w:rsidTr="00333F3A">
        <w:tc>
          <w:tcPr>
            <w:tcW w:w="7597" w:type="dxa"/>
          </w:tcPr>
          <w:p w14:paraId="66BBCB6F" w14:textId="77777777" w:rsidR="00AF1730" w:rsidRPr="00AF1730" w:rsidRDefault="00AF1730" w:rsidP="00AF173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D785EC1" w14:textId="77777777" w:rsidR="00AF1730" w:rsidRPr="00333F3A" w:rsidRDefault="00AF1730" w:rsidP="00AF173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3.1.</w:t>
            </w:r>
            <w:r w:rsidRPr="00333F3A">
              <w:rPr>
                <w:rFonts w:cs="Arial"/>
                <w:szCs w:val="20"/>
              </w:rPr>
              <w:t xml:space="preserve"> Сведения подлежат внесению (включению) в информационный ресурс в течение трех рабочих дней </w:t>
            </w:r>
            <w:r w:rsidRPr="00333F3A">
              <w:rPr>
                <w:rFonts w:cs="Arial"/>
                <w:strike/>
                <w:color w:val="FF0000"/>
                <w:szCs w:val="20"/>
              </w:rPr>
              <w:t>с даты</w:t>
            </w:r>
            <w:r w:rsidRPr="00333F3A">
              <w:rPr>
                <w:rFonts w:cs="Arial"/>
                <w:szCs w:val="20"/>
              </w:rPr>
              <w:t>, когда пользователь узнал о возникновении соответствующего факта, за исключением случаев, предусмотренных настоящим пунктом.</w:t>
            </w:r>
          </w:p>
          <w:p w14:paraId="40DB9A48" w14:textId="7FE57CE9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lastRenderedPageBreak/>
              <w:t xml:space="preserve">В случае если </w:t>
            </w:r>
            <w:r w:rsidRPr="00333F3A">
              <w:rPr>
                <w:rFonts w:cs="Arial"/>
                <w:strike/>
                <w:color w:val="FF0000"/>
                <w:szCs w:val="20"/>
              </w:rPr>
              <w:t>федеральным законом</w:t>
            </w:r>
            <w:r w:rsidRPr="007A534B">
              <w:rPr>
                <w:rFonts w:cs="Arial"/>
                <w:szCs w:val="20"/>
              </w:rPr>
              <w:t xml:space="preserve"> или </w:t>
            </w:r>
            <w:r w:rsidRPr="00333F3A">
              <w:rPr>
                <w:rFonts w:cs="Arial"/>
                <w:strike/>
                <w:color w:val="FF0000"/>
                <w:szCs w:val="20"/>
              </w:rPr>
              <w:t>иным нормативным правовым актом установлен срок</w:t>
            </w:r>
            <w:r w:rsidRPr="00333F3A">
              <w:rPr>
                <w:rFonts w:cs="Arial"/>
                <w:szCs w:val="20"/>
              </w:rPr>
              <w:t xml:space="preserve"> внесения (включения) сведений в информационный ресурс, сведения вносятся (включаются) пользователями в информационный ресурс в соответствии со </w:t>
            </w:r>
            <w:r w:rsidRPr="00333F3A">
              <w:rPr>
                <w:rFonts w:cs="Arial"/>
                <w:strike/>
                <w:color w:val="FF0000"/>
                <w:szCs w:val="20"/>
              </w:rPr>
              <w:t>сроком, предусмотренным федеральным законом</w:t>
            </w:r>
            <w:r w:rsidRPr="007A534B">
              <w:rPr>
                <w:rFonts w:cs="Arial"/>
                <w:szCs w:val="20"/>
              </w:rPr>
              <w:t xml:space="preserve"> или </w:t>
            </w:r>
            <w:r w:rsidRPr="00333F3A">
              <w:rPr>
                <w:rFonts w:cs="Arial"/>
                <w:strike/>
                <w:color w:val="FF0000"/>
                <w:szCs w:val="20"/>
              </w:rPr>
              <w:t>иным нормативным правовым актом</w:t>
            </w:r>
            <w:r w:rsidRPr="00333F3A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76A9752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lastRenderedPageBreak/>
              <w:t>17.</w:t>
            </w:r>
            <w:r w:rsidRPr="00333F3A">
              <w:rPr>
                <w:rFonts w:cs="Arial"/>
                <w:szCs w:val="20"/>
              </w:rPr>
              <w:t xml:space="preserve"> Сведения подлежат внесению (включению) в информационный ресурс в течение трех рабочих дней </w:t>
            </w:r>
            <w:r w:rsidRPr="00333F3A">
              <w:rPr>
                <w:rFonts w:cs="Arial"/>
                <w:szCs w:val="20"/>
                <w:shd w:val="clear" w:color="auto" w:fill="C0C0C0"/>
              </w:rPr>
              <w:t>со дня</w:t>
            </w:r>
            <w:r w:rsidRPr="00333F3A">
              <w:rPr>
                <w:rFonts w:cs="Arial"/>
                <w:szCs w:val="20"/>
              </w:rPr>
              <w:t>, когда пользователь узнал о возникновении соответствующего факта, за исключением случаев, предусмотренных настоящим пунктом.</w:t>
            </w:r>
          </w:p>
          <w:p w14:paraId="43BAA1D6" w14:textId="6776E844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lastRenderedPageBreak/>
              <w:t xml:space="preserve">В случае если </w:t>
            </w:r>
            <w:r w:rsidRPr="00333F3A">
              <w:rPr>
                <w:rFonts w:cs="Arial"/>
                <w:szCs w:val="20"/>
                <w:shd w:val="clear" w:color="auto" w:fill="C0C0C0"/>
              </w:rPr>
              <w:t>федеральными законами</w:t>
            </w:r>
            <w:r w:rsidRPr="007A534B">
              <w:rPr>
                <w:rFonts w:cs="Arial"/>
                <w:szCs w:val="20"/>
              </w:rPr>
              <w:t xml:space="preserve"> или </w:t>
            </w:r>
            <w:r w:rsidRPr="00333F3A">
              <w:rPr>
                <w:rFonts w:cs="Arial"/>
                <w:szCs w:val="20"/>
                <w:shd w:val="clear" w:color="auto" w:fill="C0C0C0"/>
              </w:rPr>
              <w:t>иными нормативными правовыми актами установлены сроки</w:t>
            </w:r>
            <w:r w:rsidRPr="00333F3A">
              <w:rPr>
                <w:rFonts w:cs="Arial"/>
                <w:szCs w:val="20"/>
              </w:rPr>
              <w:t xml:space="preserve"> внесения (включения) сведений в информационный ресурс, сведения вносятся (включаются) пользователями в информационный ресурс в соответствии со </w:t>
            </w:r>
            <w:r w:rsidRPr="00333F3A">
              <w:rPr>
                <w:rFonts w:cs="Arial"/>
                <w:szCs w:val="20"/>
                <w:shd w:val="clear" w:color="auto" w:fill="C0C0C0"/>
              </w:rPr>
              <w:t>сроками, предусмотренными соответствующими федеральными законами</w:t>
            </w:r>
            <w:r w:rsidRPr="007A534B">
              <w:rPr>
                <w:rFonts w:cs="Arial"/>
                <w:szCs w:val="20"/>
              </w:rPr>
              <w:t xml:space="preserve"> или </w:t>
            </w:r>
            <w:r w:rsidRPr="00333F3A">
              <w:rPr>
                <w:rFonts w:cs="Arial"/>
                <w:szCs w:val="20"/>
                <w:shd w:val="clear" w:color="auto" w:fill="C0C0C0"/>
              </w:rPr>
              <w:t>иными нормативными правовыми актами</w:t>
            </w:r>
            <w:r w:rsidRPr="00333F3A">
              <w:rPr>
                <w:rFonts w:cs="Arial"/>
                <w:szCs w:val="20"/>
              </w:rPr>
              <w:t>.</w:t>
            </w:r>
          </w:p>
        </w:tc>
      </w:tr>
      <w:tr w:rsidR="00AF1730" w:rsidRPr="00333F3A" w14:paraId="3CA7492F" w14:textId="77777777" w:rsidTr="00333F3A">
        <w:tc>
          <w:tcPr>
            <w:tcW w:w="7597" w:type="dxa"/>
          </w:tcPr>
          <w:p w14:paraId="4F74CB29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lastRenderedPageBreak/>
              <w:t xml:space="preserve">В случае если </w:t>
            </w:r>
            <w:r w:rsidRPr="00333F3A">
              <w:rPr>
                <w:rFonts w:cs="Arial"/>
                <w:strike/>
                <w:color w:val="FF0000"/>
                <w:szCs w:val="20"/>
              </w:rPr>
              <w:t>федеральным законом</w:t>
            </w:r>
            <w:r w:rsidRPr="007A534B">
              <w:rPr>
                <w:rFonts w:cs="Arial"/>
                <w:szCs w:val="20"/>
              </w:rPr>
              <w:t xml:space="preserve"> или </w:t>
            </w:r>
            <w:r w:rsidRPr="00333F3A">
              <w:rPr>
                <w:rFonts w:cs="Arial"/>
                <w:strike/>
                <w:color w:val="FF0000"/>
                <w:szCs w:val="20"/>
              </w:rPr>
              <w:t>иным нормативным правовым актом</w:t>
            </w:r>
            <w:r w:rsidRPr="00333F3A">
              <w:rPr>
                <w:rFonts w:cs="Arial"/>
                <w:szCs w:val="20"/>
              </w:rPr>
              <w:t xml:space="preserve"> предусмотрено внесение (включение) в информационный ресурс сведений, подлежащих также опубликованию, но </w:t>
            </w:r>
            <w:r w:rsidRPr="00333F3A">
              <w:rPr>
                <w:rFonts w:cs="Arial"/>
                <w:strike/>
                <w:color w:val="FF0000"/>
                <w:szCs w:val="20"/>
              </w:rPr>
              <w:t>срок</w:t>
            </w:r>
            <w:r w:rsidRPr="00333F3A">
              <w:rPr>
                <w:rFonts w:cs="Arial"/>
                <w:szCs w:val="20"/>
              </w:rPr>
              <w:t xml:space="preserve"> внесения (включения) сведений в информационный ресурс не </w:t>
            </w:r>
            <w:r w:rsidRPr="00333F3A">
              <w:rPr>
                <w:rFonts w:cs="Arial"/>
                <w:strike/>
                <w:color w:val="FF0000"/>
                <w:szCs w:val="20"/>
              </w:rPr>
              <w:t>установлен</w:t>
            </w:r>
            <w:r w:rsidRPr="00333F3A">
              <w:rPr>
                <w:rFonts w:cs="Arial"/>
                <w:szCs w:val="20"/>
              </w:rPr>
              <w:t xml:space="preserve">, соответствующие сведения вносятся (включаются) в информационный ресурс не позднее трех рабочих дней </w:t>
            </w:r>
            <w:r w:rsidRPr="00333F3A">
              <w:rPr>
                <w:rFonts w:cs="Arial"/>
                <w:strike/>
                <w:color w:val="FF0000"/>
                <w:szCs w:val="20"/>
              </w:rPr>
              <w:t>с даты</w:t>
            </w:r>
            <w:r w:rsidRPr="00333F3A">
              <w:rPr>
                <w:rFonts w:cs="Arial"/>
                <w:szCs w:val="20"/>
              </w:rPr>
              <w:t xml:space="preserve"> возникновения обязанности по их опубликованию, установленной </w:t>
            </w:r>
            <w:r w:rsidRPr="00333F3A">
              <w:rPr>
                <w:rFonts w:cs="Arial"/>
                <w:strike/>
                <w:color w:val="FF0000"/>
                <w:szCs w:val="20"/>
              </w:rPr>
              <w:t>соответствующим федеральным законом</w:t>
            </w:r>
            <w:r w:rsidRPr="007A534B">
              <w:rPr>
                <w:rFonts w:cs="Arial"/>
                <w:szCs w:val="20"/>
              </w:rPr>
              <w:t xml:space="preserve"> или </w:t>
            </w:r>
            <w:r w:rsidRPr="00333F3A">
              <w:rPr>
                <w:rFonts w:cs="Arial"/>
                <w:strike/>
                <w:color w:val="FF0000"/>
                <w:szCs w:val="20"/>
              </w:rPr>
              <w:t>иным нормативным правовым актом</w:t>
            </w:r>
            <w:r w:rsidRPr="00333F3A">
              <w:rPr>
                <w:rFonts w:cs="Arial"/>
                <w:szCs w:val="20"/>
              </w:rPr>
              <w:t>.</w:t>
            </w:r>
          </w:p>
          <w:p w14:paraId="4EA2CF6B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Сведения, подлежащие внесению (включению) в информационный ресурс на основании судебных актов, актов других органов и должностных лиц, за исключением случаев, установленных абзацами вторым и третьим настоящего пункта, вносятся (включаются) в информационный ресурс в течение трех рабочих дней </w:t>
            </w:r>
            <w:r w:rsidRPr="00333F3A">
              <w:rPr>
                <w:rFonts w:cs="Arial"/>
                <w:strike/>
                <w:color w:val="FF0000"/>
                <w:szCs w:val="20"/>
              </w:rPr>
              <w:t>с даты</w:t>
            </w:r>
            <w:r w:rsidRPr="00333F3A">
              <w:rPr>
                <w:rFonts w:cs="Arial"/>
                <w:szCs w:val="20"/>
              </w:rPr>
              <w:t xml:space="preserve"> получения пользователем соответствующего акта.</w:t>
            </w:r>
          </w:p>
          <w:p w14:paraId="37C7EFD0" w14:textId="56FC0872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Включение в Реестр сведений о банкротстве сведений о проведении торгов в электронной форме операторами электронных площадок осуществляется не позднее одного часа с момента их размещения на электронной площадке в соответствии с главой VIII Порядка проведения торгов в электронной форме по продаже имущества или предприятия должников в ходе процедур, применяемых в деле о банкротстве, утвержденного приказом Минэкономразвития России от 23 июля 2015 г. N 495 "Об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России" </w:t>
            </w:r>
            <w:r w:rsidRPr="00333F3A">
              <w:rPr>
                <w:rFonts w:cs="Arial"/>
                <w:strike/>
                <w:color w:val="FF0000"/>
                <w:szCs w:val="20"/>
              </w:rPr>
              <w:t>(зарегистрирован в Минюсте</w:t>
            </w:r>
            <w:r w:rsidRPr="00333F3A">
              <w:rPr>
                <w:rFonts w:cs="Arial"/>
                <w:szCs w:val="20"/>
              </w:rPr>
              <w:t xml:space="preserve"> России 20 февраля 2016 г., регистрационный N 41182</w:t>
            </w:r>
            <w:r w:rsidRPr="00AF1730">
              <w:rPr>
                <w:rFonts w:cs="Arial"/>
                <w:strike/>
                <w:color w:val="FF0000"/>
                <w:szCs w:val="20"/>
              </w:rPr>
              <w:t>)</w:t>
            </w:r>
            <w:r w:rsidRPr="00333F3A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DDCEFAF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В случае если </w:t>
            </w:r>
            <w:r w:rsidRPr="00333F3A">
              <w:rPr>
                <w:rFonts w:cs="Arial"/>
                <w:szCs w:val="20"/>
                <w:shd w:val="clear" w:color="auto" w:fill="C0C0C0"/>
              </w:rPr>
              <w:t>федеральными законами</w:t>
            </w:r>
            <w:r w:rsidRPr="007A534B">
              <w:rPr>
                <w:rFonts w:cs="Arial"/>
                <w:szCs w:val="20"/>
              </w:rPr>
              <w:t xml:space="preserve"> или </w:t>
            </w:r>
            <w:r w:rsidRPr="00333F3A">
              <w:rPr>
                <w:rFonts w:cs="Arial"/>
                <w:szCs w:val="20"/>
                <w:shd w:val="clear" w:color="auto" w:fill="C0C0C0"/>
              </w:rPr>
              <w:t>иными нормативными правовыми актами</w:t>
            </w:r>
            <w:r w:rsidRPr="00333F3A">
              <w:rPr>
                <w:rFonts w:cs="Arial"/>
                <w:szCs w:val="20"/>
              </w:rPr>
              <w:t xml:space="preserve"> предусмотрено внесение (включение) в информационный ресурс сведений, подлежащих также опубликованию, но </w:t>
            </w:r>
            <w:r w:rsidRPr="00333F3A">
              <w:rPr>
                <w:rFonts w:cs="Arial"/>
                <w:szCs w:val="20"/>
                <w:shd w:val="clear" w:color="auto" w:fill="C0C0C0"/>
              </w:rPr>
              <w:t>сроки</w:t>
            </w:r>
            <w:r w:rsidRPr="00333F3A">
              <w:rPr>
                <w:rFonts w:cs="Arial"/>
                <w:szCs w:val="20"/>
              </w:rPr>
              <w:t xml:space="preserve"> внесения (включения) сведений в информационный ресурс не </w:t>
            </w:r>
            <w:r w:rsidRPr="00333F3A">
              <w:rPr>
                <w:rFonts w:cs="Arial"/>
                <w:szCs w:val="20"/>
                <w:shd w:val="clear" w:color="auto" w:fill="C0C0C0"/>
              </w:rPr>
              <w:t>установлены</w:t>
            </w:r>
            <w:r w:rsidRPr="00333F3A">
              <w:rPr>
                <w:rFonts w:cs="Arial"/>
                <w:szCs w:val="20"/>
              </w:rPr>
              <w:t xml:space="preserve">, соответствующие сведения вносятся (включаются) в информационный ресурс не позднее трех рабочих дней </w:t>
            </w:r>
            <w:r w:rsidRPr="00333F3A">
              <w:rPr>
                <w:rFonts w:cs="Arial"/>
                <w:szCs w:val="20"/>
                <w:shd w:val="clear" w:color="auto" w:fill="C0C0C0"/>
              </w:rPr>
              <w:t>со дня</w:t>
            </w:r>
            <w:r w:rsidRPr="00333F3A">
              <w:rPr>
                <w:rFonts w:cs="Arial"/>
                <w:szCs w:val="20"/>
              </w:rPr>
              <w:t xml:space="preserve"> возникновения обязанности по их опубликованию, установленной </w:t>
            </w:r>
            <w:r w:rsidRPr="00333F3A">
              <w:rPr>
                <w:rFonts w:cs="Arial"/>
                <w:szCs w:val="20"/>
                <w:shd w:val="clear" w:color="auto" w:fill="C0C0C0"/>
              </w:rPr>
              <w:t>соответствующими федеральными законами</w:t>
            </w:r>
            <w:r w:rsidRPr="007A534B">
              <w:rPr>
                <w:rFonts w:cs="Arial"/>
                <w:szCs w:val="20"/>
              </w:rPr>
              <w:t xml:space="preserve"> или </w:t>
            </w:r>
            <w:r w:rsidRPr="00333F3A">
              <w:rPr>
                <w:rFonts w:cs="Arial"/>
                <w:szCs w:val="20"/>
                <w:shd w:val="clear" w:color="auto" w:fill="C0C0C0"/>
              </w:rPr>
              <w:t>иными нормативными правовыми актами</w:t>
            </w:r>
            <w:r w:rsidRPr="00333F3A">
              <w:rPr>
                <w:rFonts w:cs="Arial"/>
                <w:szCs w:val="20"/>
              </w:rPr>
              <w:t>.</w:t>
            </w:r>
          </w:p>
          <w:p w14:paraId="3FE3C020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Сведения, подлежащие внесению (включению) в информационный ресурс на основании судебных актов, актов других органов и должностных лиц, за исключением случаев, установленных абзацами вторым и третьим настоящего пункта, вносятся (включаются) в информационный ресурс в течение трех рабочих дней </w:t>
            </w:r>
            <w:r w:rsidRPr="00333F3A">
              <w:rPr>
                <w:rFonts w:cs="Arial"/>
                <w:szCs w:val="20"/>
                <w:shd w:val="clear" w:color="auto" w:fill="C0C0C0"/>
              </w:rPr>
              <w:t>со дня</w:t>
            </w:r>
            <w:r w:rsidRPr="00333F3A">
              <w:rPr>
                <w:rFonts w:cs="Arial"/>
                <w:szCs w:val="20"/>
              </w:rPr>
              <w:t xml:space="preserve"> получения пользователем соответствующего акта.</w:t>
            </w:r>
          </w:p>
          <w:p w14:paraId="1F4E6444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Включение в Реестр сведений о банкротстве сведений о проведении торгов в электронной форме операторами электронных площадок осуществляется не позднее одного часа с момента их размещения на электронной площадке в соответствии с главой VIII Порядка проведения торгов в электронной форме по продаже имущества или предприятия должников в ходе процедур, применяемых в деле о банкротстве, утвержденного приказом Минэкономразвития России от 23 июля 2015 г. N 495 "Об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России" </w:t>
            </w:r>
            <w:r w:rsidRPr="00333F3A">
              <w:rPr>
                <w:rFonts w:cs="Arial"/>
                <w:szCs w:val="20"/>
                <w:shd w:val="clear" w:color="auto" w:fill="C0C0C0"/>
              </w:rPr>
              <w:t>&lt;3&gt;.</w:t>
            </w:r>
          </w:p>
          <w:p w14:paraId="1D6959F9" w14:textId="77777777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lastRenderedPageBreak/>
              <w:t>--------------------------------</w:t>
            </w:r>
          </w:p>
          <w:p w14:paraId="0C47E19F" w14:textId="6DAD740E" w:rsidR="00AF1730" w:rsidRPr="00333F3A" w:rsidRDefault="00AF1730" w:rsidP="00AF173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&lt;3&gt; Зарегистрирован Минюстом</w:t>
            </w:r>
            <w:r w:rsidRPr="00333F3A">
              <w:rPr>
                <w:rFonts w:cs="Arial"/>
                <w:szCs w:val="20"/>
              </w:rPr>
              <w:t xml:space="preserve"> России 20 февраля 2016 г., регистрационный N 41182</w:t>
            </w:r>
            <w:r w:rsidRPr="00333F3A">
              <w:rPr>
                <w:rFonts w:cs="Arial"/>
                <w:szCs w:val="20"/>
                <w:shd w:val="clear" w:color="auto" w:fill="C0C0C0"/>
              </w:rPr>
              <w:t>, с изменениями, внесенными приказами Минэкономразвития России от 28 октября 2020 г. N 716 (зарегистрирован Минюстом России 27 ноября 2020 г., регистрационный N 61115) и от 17 октября 2024 г. N 650 (зарегистрирован Минюстом России 16 декабря 2024 г., регистрационный N 80577</w:t>
            </w:r>
            <w:r w:rsidRPr="00AF1730">
              <w:rPr>
                <w:rFonts w:cs="Arial"/>
                <w:szCs w:val="20"/>
                <w:shd w:val="clear" w:color="auto" w:fill="C0C0C0"/>
              </w:rPr>
              <w:t>)</w:t>
            </w:r>
            <w:r w:rsidRPr="00AF1730">
              <w:rPr>
                <w:rFonts w:cs="Arial"/>
                <w:szCs w:val="20"/>
              </w:rPr>
              <w:t>.</w:t>
            </w:r>
          </w:p>
        </w:tc>
      </w:tr>
      <w:tr w:rsidR="00AF1730" w:rsidRPr="00333F3A" w14:paraId="26B4E640" w14:textId="77777777" w:rsidTr="00333F3A">
        <w:tc>
          <w:tcPr>
            <w:tcW w:w="7597" w:type="dxa"/>
          </w:tcPr>
          <w:p w14:paraId="6D859F7F" w14:textId="77777777" w:rsidR="00AF1730" w:rsidRDefault="00AF1730" w:rsidP="00AF173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A8D4DB2" w14:textId="77777777" w:rsidR="00AF1730" w:rsidRDefault="00AF1730" w:rsidP="00AF173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6385204" w14:textId="77777777" w:rsidR="00AF1730" w:rsidRDefault="00AF1730" w:rsidP="00AF173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A203E0C" w14:textId="77777777" w:rsidR="00AF1730" w:rsidRDefault="00AF1730" w:rsidP="00AF173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F638F39" w14:textId="77777777" w:rsidR="00AF1730" w:rsidRDefault="00AF1730" w:rsidP="00AF173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71AE070" w14:textId="77777777" w:rsidR="00AF1730" w:rsidRPr="00AF1730" w:rsidRDefault="00AF1730" w:rsidP="00AF1730">
            <w:pPr>
              <w:spacing w:after="1" w:line="200" w:lineRule="atLeast"/>
              <w:jc w:val="right"/>
              <w:rPr>
                <w:szCs w:val="20"/>
              </w:rPr>
            </w:pPr>
            <w:bookmarkStart w:id="7" w:name="Р1_6"/>
            <w:bookmarkEnd w:id="7"/>
            <w:r w:rsidRPr="00AF1730">
              <w:rPr>
                <w:szCs w:val="20"/>
              </w:rPr>
              <w:t>Приложение N 2</w:t>
            </w:r>
          </w:p>
          <w:p w14:paraId="2C2ECE8A" w14:textId="77777777" w:rsidR="00AF1730" w:rsidRDefault="00AF1730" w:rsidP="00AF1730">
            <w:pPr>
              <w:spacing w:after="1" w:line="200" w:lineRule="atLeast"/>
              <w:jc w:val="right"/>
              <w:rPr>
                <w:szCs w:val="20"/>
              </w:rPr>
            </w:pPr>
            <w:r w:rsidRPr="00AF1730">
              <w:rPr>
                <w:szCs w:val="20"/>
              </w:rPr>
              <w:t>к приказу Минэкономразвития России</w:t>
            </w:r>
          </w:p>
          <w:p w14:paraId="5C9CC08A" w14:textId="167B694D" w:rsidR="00AF1730" w:rsidRDefault="00AF1730" w:rsidP="00AF1730">
            <w:pPr>
              <w:spacing w:after="1" w:line="200" w:lineRule="atLeast"/>
              <w:jc w:val="right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от </w:t>
            </w:r>
            <w:r w:rsidRPr="00333F3A">
              <w:rPr>
                <w:rFonts w:cs="Arial"/>
                <w:strike/>
                <w:color w:val="FF0000"/>
                <w:szCs w:val="20"/>
              </w:rPr>
              <w:t>5</w:t>
            </w:r>
            <w:r w:rsidRPr="00333F3A">
              <w:rPr>
                <w:rFonts w:cs="Arial"/>
                <w:szCs w:val="20"/>
              </w:rPr>
              <w:t xml:space="preserve"> апреля </w:t>
            </w:r>
            <w:r w:rsidRPr="00333F3A">
              <w:rPr>
                <w:rFonts w:cs="Arial"/>
                <w:strike/>
                <w:color w:val="FF0000"/>
                <w:szCs w:val="20"/>
              </w:rPr>
              <w:t>2013</w:t>
            </w:r>
            <w:r w:rsidRPr="00333F3A">
              <w:rPr>
                <w:rFonts w:cs="Arial"/>
                <w:szCs w:val="20"/>
              </w:rPr>
              <w:t xml:space="preserve"> г. N </w:t>
            </w:r>
            <w:r w:rsidRPr="00333F3A">
              <w:rPr>
                <w:rFonts w:cs="Arial"/>
                <w:strike/>
                <w:color w:val="FF0000"/>
                <w:szCs w:val="20"/>
              </w:rPr>
              <w:t>178</w:t>
            </w:r>
          </w:p>
          <w:p w14:paraId="3A9EE34F" w14:textId="77777777" w:rsidR="00AF1730" w:rsidRDefault="00AF1730" w:rsidP="00AF1730">
            <w:pPr>
              <w:spacing w:after="1" w:line="200" w:lineRule="atLeast"/>
              <w:jc w:val="both"/>
              <w:rPr>
                <w:szCs w:val="20"/>
              </w:rPr>
            </w:pPr>
          </w:p>
          <w:p w14:paraId="57A9B363" w14:textId="77777777" w:rsidR="00AF1730" w:rsidRPr="00AF1730" w:rsidRDefault="00AF1730" w:rsidP="00AF1730">
            <w:pPr>
              <w:spacing w:after="1" w:line="200" w:lineRule="atLeast"/>
              <w:jc w:val="center"/>
              <w:rPr>
                <w:szCs w:val="20"/>
              </w:rPr>
            </w:pPr>
            <w:r w:rsidRPr="00AF1730">
              <w:rPr>
                <w:b/>
                <w:bCs/>
                <w:szCs w:val="20"/>
              </w:rPr>
              <w:t>ПЕРЕЧЕНЬ</w:t>
            </w:r>
          </w:p>
          <w:p w14:paraId="2453B322" w14:textId="77777777" w:rsidR="00AF1730" w:rsidRPr="00AF1730" w:rsidRDefault="00AF1730" w:rsidP="00AF1730">
            <w:pPr>
              <w:spacing w:after="1" w:line="200" w:lineRule="atLeast"/>
              <w:jc w:val="center"/>
              <w:rPr>
                <w:szCs w:val="20"/>
              </w:rPr>
            </w:pPr>
            <w:r w:rsidRPr="00AF1730">
              <w:rPr>
                <w:b/>
                <w:bCs/>
                <w:szCs w:val="20"/>
              </w:rPr>
              <w:t>СВЕДЕНИЙ, ПОДЛЕЖАЩИХ ВКЛЮЧЕНИЮ В ЕДИНЫЙ ФЕДЕРАЛЬНЫЙ РЕЕСТР</w:t>
            </w:r>
          </w:p>
          <w:p w14:paraId="4C68C3A3" w14:textId="3A0BF4D8" w:rsidR="00AF1730" w:rsidRPr="00AF1730" w:rsidRDefault="00AF1730" w:rsidP="00AF1730">
            <w:pPr>
              <w:spacing w:after="1" w:line="200" w:lineRule="atLeast"/>
              <w:jc w:val="center"/>
              <w:rPr>
                <w:szCs w:val="20"/>
              </w:rPr>
            </w:pPr>
            <w:r w:rsidRPr="00AF1730">
              <w:rPr>
                <w:b/>
                <w:bCs/>
                <w:szCs w:val="20"/>
              </w:rPr>
              <w:t>СВЕДЕНИЙ О БАНКРОТСТВЕ</w:t>
            </w:r>
          </w:p>
          <w:p w14:paraId="43CD6A0A" w14:textId="77777777" w:rsidR="00AF1730" w:rsidRDefault="00AF1730" w:rsidP="00AF1730">
            <w:pPr>
              <w:spacing w:after="1" w:line="200" w:lineRule="atLeast"/>
              <w:jc w:val="both"/>
              <w:rPr>
                <w:szCs w:val="20"/>
              </w:rPr>
            </w:pPr>
          </w:p>
          <w:p w14:paraId="78AF614B" w14:textId="5476B182" w:rsidR="004C525A" w:rsidRPr="00333F3A" w:rsidRDefault="004C525A" w:rsidP="004C525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Наряду со сведениями, подлежащими опубликованию в соответствии с Федеральным законом от 26 октября 2002 г. N 127-ФЗ "О несостоятельности (банкротстве)" </w:t>
            </w:r>
            <w:r w:rsidRPr="00333F3A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2002, N 43, ст. 4190; 2005, N 44, ст. 4471; 2006, N 30, ст. 3292; N 52, ст. 5497; 2007, N 18, ст. 2117; 2008, N 30, ст. 3616; 2009, N 1, ст. 4, 14; N 18, ст. 2153; N 29, ст. 3632; N 51, ст. 6160; 2010, N 17, ст. 1988; N 31, ст. 4188; 2011, N 1, ст. 41; N 7, ст. 905; N 19, ст. 2708; N 27 ст. 3880; N 29, ст. 4301; N 48, ст. 6728; N 49, ст. 7015, 7024, 7040, 7061, 7068; N 50, ст. 7351, 7357; 2012, N 31, ст. 4333; N 53, ст. 7607, 7619)</w:t>
            </w:r>
            <w:r w:rsidRPr="00333F3A">
              <w:rPr>
                <w:rFonts w:cs="Arial"/>
                <w:szCs w:val="20"/>
              </w:rPr>
              <w:t xml:space="preserve"> (далее - Федеральный закон </w:t>
            </w:r>
            <w:r w:rsidRPr="00333F3A">
              <w:rPr>
                <w:rFonts w:cs="Arial"/>
                <w:strike/>
                <w:color w:val="FF0000"/>
                <w:szCs w:val="20"/>
              </w:rPr>
              <w:t>"О несостоятельности (банкротстве)"</w:t>
            </w:r>
            <w:r w:rsidRPr="00333F3A">
              <w:rPr>
                <w:rFonts w:cs="Arial"/>
                <w:szCs w:val="20"/>
              </w:rPr>
              <w:t>, включению в Единый федеральный реестр сведений о банкротстве (далее - Реестр сведений о банкротстве) подлежат:</w:t>
            </w:r>
          </w:p>
        </w:tc>
        <w:tc>
          <w:tcPr>
            <w:tcW w:w="7597" w:type="dxa"/>
          </w:tcPr>
          <w:p w14:paraId="19EC4E95" w14:textId="77777777" w:rsidR="00AF1730" w:rsidRDefault="00AF1730" w:rsidP="00AF173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280D854" w14:textId="77777777" w:rsidR="00AF1730" w:rsidRDefault="00AF1730" w:rsidP="00AF173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9297643" w14:textId="77777777" w:rsidR="00AF1730" w:rsidRDefault="00AF1730" w:rsidP="00AF173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3748785" w14:textId="77777777" w:rsidR="00AF1730" w:rsidRDefault="00AF1730" w:rsidP="00AF173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553F693" w14:textId="77777777" w:rsidR="00AF1730" w:rsidRDefault="00AF1730" w:rsidP="00AF173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3A06847" w14:textId="77777777" w:rsidR="00AF1730" w:rsidRPr="00AF1730" w:rsidRDefault="00AF1730" w:rsidP="00AF1730">
            <w:pPr>
              <w:spacing w:after="1" w:line="200" w:lineRule="atLeast"/>
              <w:jc w:val="right"/>
              <w:rPr>
                <w:szCs w:val="20"/>
              </w:rPr>
            </w:pPr>
            <w:bookmarkStart w:id="8" w:name="Р2_3"/>
            <w:bookmarkEnd w:id="8"/>
            <w:r w:rsidRPr="00AF1730">
              <w:rPr>
                <w:szCs w:val="20"/>
              </w:rPr>
              <w:t>Приложение N 2</w:t>
            </w:r>
          </w:p>
          <w:p w14:paraId="234535B9" w14:textId="77777777" w:rsidR="00AF1730" w:rsidRDefault="00AF1730" w:rsidP="00AF1730">
            <w:pPr>
              <w:spacing w:after="1" w:line="200" w:lineRule="atLeast"/>
              <w:jc w:val="right"/>
              <w:rPr>
                <w:szCs w:val="20"/>
              </w:rPr>
            </w:pPr>
            <w:r w:rsidRPr="00AF1730">
              <w:rPr>
                <w:szCs w:val="20"/>
              </w:rPr>
              <w:t>к приказу Минэкономразвития России</w:t>
            </w:r>
          </w:p>
          <w:p w14:paraId="5077E02A" w14:textId="0B5A3958" w:rsidR="00AF1730" w:rsidRDefault="00AF1730" w:rsidP="00AF1730">
            <w:pPr>
              <w:spacing w:after="1" w:line="200" w:lineRule="atLeast"/>
              <w:jc w:val="right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от </w:t>
            </w:r>
            <w:r w:rsidRPr="00333F3A">
              <w:rPr>
                <w:rFonts w:cs="Arial"/>
                <w:szCs w:val="20"/>
                <w:shd w:val="clear" w:color="auto" w:fill="C0C0C0"/>
              </w:rPr>
              <w:t>14</w:t>
            </w:r>
            <w:r w:rsidRPr="00333F3A">
              <w:rPr>
                <w:rFonts w:cs="Arial"/>
                <w:szCs w:val="20"/>
              </w:rPr>
              <w:t xml:space="preserve"> апреля </w:t>
            </w:r>
            <w:r w:rsidRPr="00333F3A">
              <w:rPr>
                <w:rFonts w:cs="Arial"/>
                <w:szCs w:val="20"/>
                <w:shd w:val="clear" w:color="auto" w:fill="C0C0C0"/>
              </w:rPr>
              <w:t>2025</w:t>
            </w:r>
            <w:r w:rsidRPr="00333F3A">
              <w:rPr>
                <w:rFonts w:cs="Arial"/>
                <w:szCs w:val="20"/>
              </w:rPr>
              <w:t xml:space="preserve"> г. N </w:t>
            </w:r>
            <w:r w:rsidRPr="00333F3A">
              <w:rPr>
                <w:rFonts w:cs="Arial"/>
                <w:szCs w:val="20"/>
                <w:shd w:val="clear" w:color="auto" w:fill="C0C0C0"/>
              </w:rPr>
              <w:t>237</w:t>
            </w:r>
          </w:p>
          <w:p w14:paraId="171BC098" w14:textId="77777777" w:rsidR="00AF1730" w:rsidRDefault="00AF1730" w:rsidP="00AF1730">
            <w:pPr>
              <w:spacing w:after="1" w:line="200" w:lineRule="atLeast"/>
              <w:jc w:val="both"/>
              <w:rPr>
                <w:szCs w:val="20"/>
              </w:rPr>
            </w:pPr>
          </w:p>
          <w:p w14:paraId="3C8909F1" w14:textId="77777777" w:rsidR="00AF1730" w:rsidRPr="00AF1730" w:rsidRDefault="00AF1730" w:rsidP="00AF1730">
            <w:pPr>
              <w:spacing w:after="1" w:line="200" w:lineRule="atLeast"/>
              <w:jc w:val="center"/>
              <w:rPr>
                <w:szCs w:val="20"/>
              </w:rPr>
            </w:pPr>
            <w:r w:rsidRPr="00AF1730">
              <w:rPr>
                <w:b/>
                <w:bCs/>
                <w:szCs w:val="20"/>
              </w:rPr>
              <w:t>ПЕРЕЧЕНЬ</w:t>
            </w:r>
          </w:p>
          <w:p w14:paraId="704F4647" w14:textId="77777777" w:rsidR="00AF1730" w:rsidRPr="00AF1730" w:rsidRDefault="00AF1730" w:rsidP="00AF1730">
            <w:pPr>
              <w:spacing w:after="1" w:line="200" w:lineRule="atLeast"/>
              <w:jc w:val="center"/>
              <w:rPr>
                <w:szCs w:val="20"/>
              </w:rPr>
            </w:pPr>
            <w:r w:rsidRPr="00AF1730">
              <w:rPr>
                <w:b/>
                <w:bCs/>
                <w:szCs w:val="20"/>
              </w:rPr>
              <w:t>СВЕДЕНИЙ, ПОДЛЕЖАЩИХ ВКЛЮЧЕНИЮ В ЕДИНЫЙ ФЕДЕРАЛЬНЫЙ РЕЕСТР</w:t>
            </w:r>
          </w:p>
          <w:p w14:paraId="1CD02EEA" w14:textId="2C4808EE" w:rsidR="00AF1730" w:rsidRPr="00AF1730" w:rsidRDefault="00AF1730" w:rsidP="00AF1730">
            <w:pPr>
              <w:spacing w:after="1" w:line="200" w:lineRule="atLeast"/>
              <w:jc w:val="center"/>
              <w:rPr>
                <w:szCs w:val="20"/>
              </w:rPr>
            </w:pPr>
            <w:r w:rsidRPr="00AF1730">
              <w:rPr>
                <w:b/>
                <w:bCs/>
                <w:szCs w:val="20"/>
              </w:rPr>
              <w:t>СВЕДЕНИЙ О БАНКРОТСТВЕ</w:t>
            </w:r>
          </w:p>
          <w:p w14:paraId="16E2E84F" w14:textId="77777777" w:rsidR="004C525A" w:rsidRDefault="004C525A" w:rsidP="004C525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B34768D" w14:textId="2F23006A" w:rsidR="00AF1730" w:rsidRPr="00333F3A" w:rsidRDefault="004C525A" w:rsidP="004C525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Наряду со сведениями, подлежащими опубликованию в соответствии с Федеральным законом от 26 октября 2002 г. N 127-ФЗ "О несостоятельности (банкротстве)" (далее - Федеральный закон </w:t>
            </w:r>
            <w:r w:rsidRPr="00333F3A">
              <w:rPr>
                <w:rFonts w:cs="Arial"/>
                <w:szCs w:val="20"/>
                <w:shd w:val="clear" w:color="auto" w:fill="C0C0C0"/>
              </w:rPr>
              <w:t>N 127-ФЗ)</w:t>
            </w:r>
            <w:r w:rsidRPr="00333F3A">
              <w:rPr>
                <w:rFonts w:cs="Arial"/>
                <w:szCs w:val="20"/>
              </w:rPr>
              <w:t>, включению в Единый федеральный реестр сведений о банкротстве (далее - Реестр сведений о банкротстве) подлежат:</w:t>
            </w:r>
          </w:p>
        </w:tc>
      </w:tr>
      <w:tr w:rsidR="004C525A" w:rsidRPr="00333F3A" w14:paraId="58BD2484" w14:textId="77777777" w:rsidTr="00333F3A">
        <w:tc>
          <w:tcPr>
            <w:tcW w:w="7597" w:type="dxa"/>
          </w:tcPr>
          <w:p w14:paraId="0CAF38F3" w14:textId="77777777" w:rsidR="004C525A" w:rsidRDefault="004C525A" w:rsidP="004C525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C525A">
              <w:rPr>
                <w:rFonts w:cs="Arial"/>
                <w:szCs w:val="20"/>
              </w:rPr>
              <w:t>1</w:t>
            </w:r>
            <w:r w:rsidRPr="00333F3A">
              <w:rPr>
                <w:rFonts w:cs="Arial"/>
                <w:strike/>
                <w:color w:val="FF0000"/>
                <w:szCs w:val="20"/>
              </w:rPr>
              <w:t>. Сведения</w:t>
            </w:r>
            <w:r w:rsidRPr="00333F3A">
              <w:rPr>
                <w:rFonts w:cs="Arial"/>
                <w:szCs w:val="20"/>
              </w:rPr>
              <w:t xml:space="preserve"> о саморегулируемой организации арбитражных управляющих и саморегулируемой организации операторов электронных площадок, созданной в целях, предусмотренных Федеральным законом </w:t>
            </w:r>
            <w:r w:rsidRPr="00333F3A">
              <w:rPr>
                <w:rFonts w:cs="Arial"/>
                <w:strike/>
                <w:color w:val="FF0000"/>
                <w:szCs w:val="20"/>
              </w:rPr>
              <w:t>"О несостоятельности (банкротстве)"</w:t>
            </w:r>
            <w:r w:rsidRPr="00333F3A">
              <w:rPr>
                <w:rFonts w:cs="Arial"/>
                <w:szCs w:val="20"/>
              </w:rPr>
              <w:t xml:space="preserve"> (далее - саморегулируемая организация), включаемые в Реестр сведений о банкротстве соответственно федеральным </w:t>
            </w:r>
            <w:r w:rsidRPr="00333F3A">
              <w:rPr>
                <w:rFonts w:cs="Arial"/>
                <w:szCs w:val="20"/>
              </w:rPr>
              <w:lastRenderedPageBreak/>
              <w:t>органом исполнительной власти, уполномоченным на осуществление функций по контролю (надзору) за деятельностью саморегулируемых организаций арбитражных управляющих, и уполномоченным федеральным органом исполнительной власти, осуществляющим ведение государственного реестра саморегулируемых организаций операторов электронных площадок:</w:t>
            </w:r>
          </w:p>
          <w:p w14:paraId="2F36D9BC" w14:textId="77777777" w:rsidR="004C525A" w:rsidRPr="004C525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525A">
              <w:rPr>
                <w:szCs w:val="20"/>
              </w:rPr>
              <w:t>а) регистрационный номер и дата включения сведений о некоммерческой организации в единый государственный реестр саморегулируемых организаций арбитражных управляющих или государственный реестр саморегулируемых организаций операторов электронных площадок (далее - Реестр саморегулируемых организаций);</w:t>
            </w:r>
          </w:p>
          <w:p w14:paraId="6AFFB95B" w14:textId="77777777" w:rsidR="004C525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525A">
              <w:rPr>
                <w:szCs w:val="20"/>
              </w:rPr>
              <w:t>б) дата внесения последних изменений в содержащиеся в Реестре саморегулируемых организаций сведения;</w:t>
            </w:r>
          </w:p>
          <w:p w14:paraId="798784C0" w14:textId="77777777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в) полное и сокращенное (в случае, если имеется) </w:t>
            </w:r>
            <w:r w:rsidRPr="00333F3A">
              <w:rPr>
                <w:rFonts w:cs="Arial"/>
                <w:strike/>
                <w:color w:val="FF0000"/>
                <w:szCs w:val="20"/>
              </w:rPr>
              <w:t>наименование</w:t>
            </w:r>
            <w:r w:rsidRPr="00333F3A">
              <w:rPr>
                <w:rFonts w:cs="Arial"/>
                <w:szCs w:val="20"/>
              </w:rPr>
              <w:t xml:space="preserve"> саморегулируемой организации;</w:t>
            </w:r>
          </w:p>
          <w:p w14:paraId="5EFCAB6A" w14:textId="77777777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г) </w:t>
            </w:r>
            <w:r w:rsidRPr="00333F3A">
              <w:rPr>
                <w:rFonts w:cs="Arial"/>
                <w:strike/>
                <w:color w:val="FF0000"/>
                <w:szCs w:val="20"/>
              </w:rPr>
              <w:t>местонахождение</w:t>
            </w:r>
            <w:r w:rsidRPr="00333F3A">
              <w:rPr>
                <w:rFonts w:cs="Arial"/>
                <w:szCs w:val="20"/>
              </w:rPr>
              <w:t xml:space="preserve"> саморегулируемой организации;</w:t>
            </w:r>
          </w:p>
          <w:p w14:paraId="61FE3D52" w14:textId="6F3E5288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д) наименование коллегиального органа управления, его количественный и персональный состав (фамилии, имена, отчества (последнее - при наличии) членов), а также специализированных органов саморегулируемой организации, формирование которых предусмотрено Федеральным законом </w:t>
            </w:r>
            <w:r w:rsidRPr="00333F3A">
              <w:rPr>
                <w:rFonts w:cs="Arial"/>
                <w:strike/>
                <w:color w:val="FF0000"/>
                <w:szCs w:val="20"/>
              </w:rPr>
              <w:t>"О несостоятельности (банкротстве)"</w:t>
            </w:r>
            <w:r w:rsidRPr="00333F3A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63003ED7" w14:textId="77777777" w:rsidR="004C525A" w:rsidRDefault="004C525A" w:rsidP="004C525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C525A">
              <w:rPr>
                <w:rFonts w:cs="Arial"/>
                <w:szCs w:val="20"/>
              </w:rPr>
              <w:lastRenderedPageBreak/>
              <w:t>1</w:t>
            </w:r>
            <w:r w:rsidRPr="00333F3A">
              <w:rPr>
                <w:rFonts w:cs="Arial"/>
                <w:szCs w:val="20"/>
                <w:shd w:val="clear" w:color="auto" w:fill="C0C0C0"/>
              </w:rPr>
              <w:t>) сведения</w:t>
            </w:r>
            <w:r w:rsidRPr="00333F3A">
              <w:rPr>
                <w:rFonts w:cs="Arial"/>
                <w:szCs w:val="20"/>
              </w:rPr>
              <w:t xml:space="preserve"> о саморегулируемой организации арбитражных управляющих и саморегулируемой организации операторов электронных площадок, созданной в целях, предусмотренных Федеральным законом </w:t>
            </w:r>
            <w:r w:rsidRPr="00333F3A">
              <w:rPr>
                <w:rFonts w:cs="Arial"/>
                <w:szCs w:val="20"/>
                <w:shd w:val="clear" w:color="auto" w:fill="C0C0C0"/>
              </w:rPr>
              <w:t>N 127-ФЗ</w:t>
            </w:r>
            <w:r w:rsidRPr="00333F3A">
              <w:rPr>
                <w:rFonts w:cs="Arial"/>
                <w:szCs w:val="20"/>
              </w:rPr>
              <w:t xml:space="preserve"> (далее - саморегулируемая организация), включаемые в Реестр сведений о банкротстве соответственно федеральным органом исполнительной власти, </w:t>
            </w:r>
            <w:r w:rsidRPr="00333F3A">
              <w:rPr>
                <w:rFonts w:cs="Arial"/>
                <w:szCs w:val="20"/>
              </w:rPr>
              <w:lastRenderedPageBreak/>
              <w:t>уполномоченным на осуществление функций по контролю (надзору) за деятельностью саморегулируемых организаций арбитражных управляющих, и уполномоченным федеральным органом исполнительной власти, осуществляющим ведение государственного реестра саморегулируемых организаций операторов электронных площадок:</w:t>
            </w:r>
          </w:p>
          <w:p w14:paraId="54DB6F8D" w14:textId="77777777" w:rsidR="004C525A" w:rsidRPr="004C525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525A">
              <w:rPr>
                <w:szCs w:val="20"/>
              </w:rPr>
              <w:t>а) регистрационный номер и дата включения сведений о некоммерческой организации в единый государственный реестр саморегулируемых организаций арбитражных управляющих или государственный реестр саморегулируемых организаций операторов электронных площадок (далее - Реестр саморегулируемых организаций);</w:t>
            </w:r>
          </w:p>
          <w:p w14:paraId="4D66A3AE" w14:textId="77777777" w:rsidR="004C525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525A">
              <w:rPr>
                <w:szCs w:val="20"/>
              </w:rPr>
              <w:t>б) дата внесения последних изменений в содержащиеся в Реестре саморегулируемых организаций сведения;</w:t>
            </w:r>
          </w:p>
          <w:p w14:paraId="464E800E" w14:textId="77777777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в) полное и сокращенное (в случае, если имеется) </w:t>
            </w:r>
            <w:r w:rsidRPr="00333F3A">
              <w:rPr>
                <w:rFonts w:cs="Arial"/>
                <w:szCs w:val="20"/>
                <w:shd w:val="clear" w:color="auto" w:fill="C0C0C0"/>
              </w:rPr>
              <w:t>наименования</w:t>
            </w:r>
            <w:r w:rsidRPr="00333F3A">
              <w:rPr>
                <w:rFonts w:cs="Arial"/>
                <w:szCs w:val="20"/>
              </w:rPr>
              <w:t xml:space="preserve"> саморегулируемой организации;</w:t>
            </w:r>
          </w:p>
          <w:p w14:paraId="4C937F70" w14:textId="77777777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г) </w:t>
            </w:r>
            <w:r w:rsidRPr="00333F3A">
              <w:rPr>
                <w:rFonts w:cs="Arial"/>
                <w:szCs w:val="20"/>
                <w:shd w:val="clear" w:color="auto" w:fill="C0C0C0"/>
              </w:rPr>
              <w:t>адрес в пределах места нахождения</w:t>
            </w:r>
            <w:r w:rsidRPr="00333F3A">
              <w:rPr>
                <w:rFonts w:cs="Arial"/>
                <w:szCs w:val="20"/>
              </w:rPr>
              <w:t xml:space="preserve"> саморегулируемой организации;</w:t>
            </w:r>
          </w:p>
          <w:p w14:paraId="718364C1" w14:textId="2134D5B3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д) наименование коллегиального органа управления, его количественный и персональный состав (фамилии, имена, отчества (последнее - при наличии) членов), а также специализированных органов саморегулируемой организации, формирование которых предусмотрено Федеральным законом </w:t>
            </w:r>
            <w:r w:rsidRPr="00333F3A">
              <w:rPr>
                <w:rFonts w:cs="Arial"/>
                <w:szCs w:val="20"/>
                <w:shd w:val="clear" w:color="auto" w:fill="C0C0C0"/>
              </w:rPr>
              <w:t>N 127-ФЗ</w:t>
            </w:r>
            <w:r w:rsidRPr="00333F3A">
              <w:rPr>
                <w:rFonts w:cs="Arial"/>
                <w:szCs w:val="20"/>
              </w:rPr>
              <w:t>;</w:t>
            </w:r>
          </w:p>
        </w:tc>
      </w:tr>
      <w:tr w:rsidR="004C525A" w:rsidRPr="00333F3A" w14:paraId="73498A1A" w14:textId="77777777" w:rsidTr="00333F3A">
        <w:tc>
          <w:tcPr>
            <w:tcW w:w="7597" w:type="dxa"/>
          </w:tcPr>
          <w:p w14:paraId="3962AE2A" w14:textId="77777777" w:rsidR="004C525A" w:rsidRDefault="004C525A" w:rsidP="004C525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33F3A">
              <w:rPr>
                <w:rFonts w:cs="Arial"/>
                <w:szCs w:val="20"/>
              </w:rPr>
              <w:lastRenderedPageBreak/>
              <w:t xml:space="preserve">е) наименование коллегиального исполнительного органа саморегулируемой организации, его количественный и персональный состав (фамилии, имена, отчества (последнее - при наличии) членов) и (или) сведения о лице, исполняющем функции единоличного исполнительного органа управления </w:t>
            </w:r>
            <w:r w:rsidRPr="00333F3A">
              <w:rPr>
                <w:rFonts w:cs="Arial"/>
                <w:strike/>
                <w:color w:val="FF0000"/>
                <w:szCs w:val="20"/>
              </w:rPr>
              <w:t>(фамилия, имя, отчество (последнее - при наличии)</w:t>
            </w:r>
            <w:r w:rsidRPr="00333F3A">
              <w:rPr>
                <w:rFonts w:cs="Arial"/>
                <w:szCs w:val="20"/>
              </w:rPr>
              <w:t>;</w:t>
            </w:r>
          </w:p>
          <w:p w14:paraId="2A3233CB" w14:textId="77777777" w:rsidR="004C525A" w:rsidRPr="004C525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525A">
              <w:rPr>
                <w:szCs w:val="20"/>
              </w:rPr>
              <w:t>ж) количество членов саморегулируемой организации на дату представления документов для включения в Реестр саморегулируемых организаций сведений о некоммерческой организации;</w:t>
            </w:r>
          </w:p>
          <w:p w14:paraId="148AC58C" w14:textId="77777777" w:rsidR="004C525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525A">
              <w:rPr>
                <w:szCs w:val="20"/>
              </w:rPr>
              <w:t>з) размер компенсационного фонда на дату представления документов для включения в Реестр саморегулируемых организаций сведений о некоммерческой организации;</w:t>
            </w:r>
          </w:p>
          <w:p w14:paraId="6B2EC513" w14:textId="7A4639B7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lastRenderedPageBreak/>
              <w:t xml:space="preserve">и) сведения об исключении саморегулируемой организации из Реестра саморегулируемых организаций (дата и основание </w:t>
            </w:r>
            <w:r w:rsidRPr="00333F3A">
              <w:rPr>
                <w:rFonts w:cs="Arial"/>
                <w:strike/>
                <w:color w:val="FF0000"/>
                <w:szCs w:val="20"/>
              </w:rPr>
              <w:t>исключения</w:t>
            </w:r>
            <w:r w:rsidRPr="004C525A">
              <w:rPr>
                <w:rFonts w:cs="Arial"/>
                <w:szCs w:val="20"/>
              </w:rPr>
              <w:t>)</w:t>
            </w:r>
            <w:r w:rsidRPr="00333F3A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02850A7E" w14:textId="77777777" w:rsidR="004C525A" w:rsidRDefault="004C525A" w:rsidP="004C525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33F3A">
              <w:rPr>
                <w:rFonts w:cs="Arial"/>
                <w:szCs w:val="20"/>
              </w:rPr>
              <w:lastRenderedPageBreak/>
              <w:t>е) наименование коллегиального исполнительного органа саморегулируемой организации, его количественный и персональный состав (фамилии, имена, отчества (последнее - при наличии) членов) и (или) сведения о лице, исполняющем функции единоличного исполнительного органа управления;</w:t>
            </w:r>
          </w:p>
          <w:p w14:paraId="7DF2E1A8" w14:textId="77777777" w:rsidR="004C525A" w:rsidRPr="004C525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525A">
              <w:rPr>
                <w:szCs w:val="20"/>
              </w:rPr>
              <w:t>ж) количество членов саморегулируемой организации на дату представления документов для включения в Реестр саморегулируемых организаций сведений о некоммерческой организации;</w:t>
            </w:r>
          </w:p>
          <w:p w14:paraId="39028A8C" w14:textId="77777777" w:rsidR="004C525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525A">
              <w:rPr>
                <w:szCs w:val="20"/>
              </w:rPr>
              <w:t>з) размер компенсационного фонда на дату представления документов для включения в Реестр саморегулируемых организаций сведений о некоммерческой организации;</w:t>
            </w:r>
          </w:p>
          <w:p w14:paraId="7C4B6408" w14:textId="0E89CADC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lastRenderedPageBreak/>
              <w:t>и) сведения об исключении саморегулируемой организации из Реестра саморегулируемых организаций (дата и основание</w:t>
            </w:r>
            <w:r w:rsidRPr="004C525A">
              <w:rPr>
                <w:rFonts w:cs="Arial"/>
                <w:szCs w:val="20"/>
              </w:rPr>
              <w:t>)</w:t>
            </w:r>
            <w:r w:rsidRPr="00333F3A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AF1730" w:rsidRPr="00333F3A" w14:paraId="26749105" w14:textId="77777777" w:rsidTr="00333F3A">
        <w:tc>
          <w:tcPr>
            <w:tcW w:w="7597" w:type="dxa"/>
          </w:tcPr>
          <w:p w14:paraId="1EF9EA0C" w14:textId="77777777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lastRenderedPageBreak/>
              <w:t>2. Сведения об операторах электронных площадок и электронных площадках, включаемые в Реестр сведений о банкротстве саморегулируемой организацией операторов электронных площадок, созданной в целях, предусмотренных Федеральным законом "О несостоятельности (банкротстве)":</w:t>
            </w:r>
          </w:p>
          <w:p w14:paraId="74948368" w14:textId="77777777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а) полное и сокращенное (в случае, если имеется) наименование оператора электронной площадки (для юридического лица) или фамилия, имя, отчество (последнее - при наличии) (для индивидуального предпринимателя);</w:t>
            </w:r>
          </w:p>
          <w:p w14:paraId="00821DB4" w14:textId="77777777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б) основной государственный регистрационный номер оператора электронной площадки и его индивидуальный номер налогоплательщика;</w:t>
            </w:r>
          </w:p>
          <w:p w14:paraId="1ABA2BAE" w14:textId="77777777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в) адрес электронной площадки в информационно-телекоммуникационной сети "Интернет";</w:t>
            </w:r>
          </w:p>
          <w:p w14:paraId="674409BE" w14:textId="3D07888D" w:rsidR="00AF1730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г) дата вступления оператора электронной площадки в члены саморегулируемой организации операторов электронных площадок и дата прекращения членства оператора электронной площадки в указанной саморегулируемой организации.</w:t>
            </w:r>
          </w:p>
        </w:tc>
        <w:tc>
          <w:tcPr>
            <w:tcW w:w="7597" w:type="dxa"/>
          </w:tcPr>
          <w:p w14:paraId="3836B96E" w14:textId="77777777" w:rsidR="00AF1730" w:rsidRPr="00333F3A" w:rsidRDefault="00AF1730" w:rsidP="004C525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C525A" w:rsidRPr="00333F3A" w14:paraId="37991A6F" w14:textId="77777777" w:rsidTr="00333F3A">
        <w:tc>
          <w:tcPr>
            <w:tcW w:w="7597" w:type="dxa"/>
          </w:tcPr>
          <w:p w14:paraId="5F459CD1" w14:textId="77777777" w:rsidR="004C525A" w:rsidRDefault="004C525A" w:rsidP="004C525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3. Сведения</w:t>
            </w:r>
            <w:r w:rsidRPr="00333F3A">
              <w:rPr>
                <w:rFonts w:cs="Arial"/>
                <w:szCs w:val="20"/>
              </w:rPr>
              <w:t xml:space="preserve"> о проведении торгов по продаже имущества или предприятия должников в ходе процедур, применяемых в деле о банкротстве, включаемые в Реестр сведений о банкротстве:</w:t>
            </w:r>
          </w:p>
          <w:p w14:paraId="60FF730D" w14:textId="77777777" w:rsidR="004C525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525A">
              <w:rPr>
                <w:szCs w:val="20"/>
              </w:rPr>
              <w:t>а) организатором торгов: о заключении договора купли-продажи имущества или предприятия должника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или предприятие приобретено покупателем);</w:t>
            </w:r>
          </w:p>
          <w:p w14:paraId="60EC4169" w14:textId="28E4EE78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б) операторами электронных площадок: подлежащие размещению оператором электронной площадки на электронной площадке в соответствии с подпунктами "а", "в", "д" и "и" главы VIII Порядка проведения торгов в электронной форме по продаже имущества или предприятия должников в ходе процедур, применяемых в деле о банкротстве, утвержденного приказом Минэкономразвития России от 23 июля 2015 г. N 495 "Об утверждении Порядка проведения торгов в электронной форме по продаже имущества или </w:t>
            </w:r>
            <w:r w:rsidRPr="00333F3A">
              <w:rPr>
                <w:rFonts w:cs="Arial"/>
                <w:szCs w:val="20"/>
              </w:rPr>
              <w:lastRenderedPageBreak/>
              <w:t>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России"</w:t>
            </w:r>
            <w:r w:rsidRPr="00333F3A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20203838" w14:textId="77777777" w:rsidR="004C525A" w:rsidRDefault="004C525A" w:rsidP="004C525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lastRenderedPageBreak/>
              <w:t>2) сведения</w:t>
            </w:r>
            <w:r w:rsidRPr="00333F3A">
              <w:rPr>
                <w:rFonts w:cs="Arial"/>
                <w:szCs w:val="20"/>
              </w:rPr>
              <w:t xml:space="preserve"> о проведении торгов по продаже имущества или предприятия должников в ходе процедур, применяемых в деле о банкротстве, включаемые в Реестр сведений о банкротстве:</w:t>
            </w:r>
          </w:p>
          <w:p w14:paraId="057BA3EF" w14:textId="77777777" w:rsidR="004C525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525A">
              <w:rPr>
                <w:szCs w:val="20"/>
              </w:rPr>
              <w:t>а) организатором торгов: о заключении договора купли-продажи имущества или предприятия должника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или предприятие приобретено покупателем);</w:t>
            </w:r>
          </w:p>
          <w:p w14:paraId="629635C1" w14:textId="31F3A8B4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б) операторами электронных площадок: подлежащие размещению оператором электронной площадки на электронной площадке в соответствии с подпунктами "а", "в", "д" и "и" </w:t>
            </w:r>
            <w:r w:rsidRPr="00333F3A">
              <w:rPr>
                <w:rFonts w:cs="Arial"/>
                <w:szCs w:val="20"/>
                <w:shd w:val="clear" w:color="auto" w:fill="C0C0C0"/>
              </w:rPr>
              <w:t>пункта 8.1</w:t>
            </w:r>
            <w:r w:rsidRPr="00333F3A">
              <w:rPr>
                <w:rFonts w:cs="Arial"/>
                <w:szCs w:val="20"/>
              </w:rPr>
              <w:t xml:space="preserve"> главы VIII Порядка проведения торгов в электронной форме по продаже имущества или предприятия должников в ходе процедур, применяемых в деле о банкротстве, утвержденного приказом Минэкономразвития России от 23 июля 2015 г. N 495 "Об утверждении Порядка проведения торгов в электронной форме по продаже имущества или </w:t>
            </w:r>
            <w:r w:rsidRPr="00333F3A">
              <w:rPr>
                <w:rFonts w:cs="Arial"/>
                <w:szCs w:val="20"/>
              </w:rPr>
              <w:lastRenderedPageBreak/>
              <w:t xml:space="preserve">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России" </w:t>
            </w:r>
            <w:r w:rsidRPr="00333F3A">
              <w:rPr>
                <w:rFonts w:cs="Arial"/>
                <w:szCs w:val="20"/>
                <w:shd w:val="clear" w:color="auto" w:fill="C0C0C0"/>
              </w:rPr>
              <w:t>&lt;4&gt;;</w:t>
            </w:r>
          </w:p>
        </w:tc>
      </w:tr>
      <w:tr w:rsidR="00AF1730" w:rsidRPr="00333F3A" w14:paraId="3C37867E" w14:textId="77777777" w:rsidTr="00333F3A">
        <w:tc>
          <w:tcPr>
            <w:tcW w:w="7597" w:type="dxa"/>
          </w:tcPr>
          <w:p w14:paraId="04F1F5CD" w14:textId="77777777" w:rsidR="00AF1730" w:rsidRPr="00333F3A" w:rsidRDefault="00AF1730" w:rsidP="004C525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53DD118" w14:textId="77777777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516F7710" w14:textId="72844F9B" w:rsidR="00AF1730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&lt;4&gt; Зарегистрирован Минюстом России 20 февраля 2016 г., регистрационный N 41182, с изменениями, внесенными приказами Минэкономразвития России от 28 октября 2020 г. N 716 (зарегистрирован Минюстом России 27 ноября 2020 г., регистрационный N 61115) и от 17 октября 2024 г. N 650 (зарегистрирован Минюстом России 16 декабря 2024 г., регистрационный N 80577).</w:t>
            </w:r>
          </w:p>
        </w:tc>
      </w:tr>
      <w:tr w:rsidR="004C525A" w:rsidRPr="00333F3A" w14:paraId="2762E808" w14:textId="77777777" w:rsidTr="00333F3A">
        <w:tc>
          <w:tcPr>
            <w:tcW w:w="7597" w:type="dxa"/>
          </w:tcPr>
          <w:p w14:paraId="026761D1" w14:textId="77777777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4. Сведения</w:t>
            </w:r>
            <w:r w:rsidRPr="00333F3A">
              <w:rPr>
                <w:rFonts w:cs="Arial"/>
                <w:szCs w:val="20"/>
              </w:rPr>
              <w:t xml:space="preserve"> о возврате многофункциональным центром предоставления государственных и муниципальных услуг (далее - многофункциональный центр) гражданину поданного им заявления о признании его банкротом во внесудебном порядке, включаемые многофункциональным центром в Реестр сведений о банкротстве:</w:t>
            </w:r>
          </w:p>
          <w:p w14:paraId="53204553" w14:textId="77777777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а) идентифицирующие гражданина сведения в соответствии с пунктом 5 статьи 213.7 Федерального закона </w:t>
            </w:r>
            <w:r w:rsidRPr="00333F3A">
              <w:rPr>
                <w:rFonts w:cs="Arial"/>
                <w:strike/>
                <w:color w:val="FF0000"/>
                <w:szCs w:val="20"/>
              </w:rPr>
              <w:t>"О несостоятельности (банкротстве)"</w:t>
            </w:r>
            <w:r w:rsidRPr="00333F3A">
              <w:rPr>
                <w:rFonts w:cs="Arial"/>
                <w:szCs w:val="20"/>
              </w:rPr>
              <w:t>;</w:t>
            </w:r>
          </w:p>
          <w:p w14:paraId="1810560D" w14:textId="77777777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б) </w:t>
            </w:r>
            <w:r w:rsidRPr="00333F3A">
              <w:rPr>
                <w:rFonts w:cs="Arial"/>
                <w:strike/>
                <w:color w:val="FF0000"/>
                <w:szCs w:val="20"/>
              </w:rPr>
              <w:t>причину</w:t>
            </w:r>
            <w:r w:rsidRPr="00333F3A">
              <w:rPr>
                <w:rFonts w:cs="Arial"/>
                <w:szCs w:val="20"/>
              </w:rPr>
              <w:t xml:space="preserve"> возврата гражданину заявления о признании его банкротом во внесудебном порядке;</w:t>
            </w:r>
          </w:p>
          <w:p w14:paraId="45C1F37C" w14:textId="77777777" w:rsidR="004C525A" w:rsidRPr="004C525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в) </w:t>
            </w:r>
            <w:r w:rsidRPr="00333F3A">
              <w:rPr>
                <w:rFonts w:cs="Arial"/>
                <w:strike/>
                <w:color w:val="FF0000"/>
                <w:szCs w:val="20"/>
              </w:rPr>
              <w:t>дату</w:t>
            </w:r>
            <w:r w:rsidRPr="00333F3A">
              <w:rPr>
                <w:rFonts w:cs="Arial"/>
                <w:szCs w:val="20"/>
              </w:rPr>
              <w:t xml:space="preserve"> возврата гражданину заявления о признании его банкротом во внесудебном порядке</w:t>
            </w:r>
            <w:r w:rsidRPr="004C525A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3EBE26EA" w14:textId="3CA6AFD1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trike/>
                <w:color w:val="FF0000"/>
                <w:szCs w:val="20"/>
              </w:rPr>
              <w:t>5. Электронный</w:t>
            </w:r>
            <w:r w:rsidRPr="00333F3A">
              <w:rPr>
                <w:rFonts w:cs="Arial"/>
                <w:szCs w:val="20"/>
              </w:rPr>
              <w:t xml:space="preserve"> образ списка всех известных гражданину кредиторов (документ на бумажном носителе, преобразованный в электронную форму путем сканирования с сохранением его реквизитов), представленного гражданином в соответствии с пунктом 4 статьи 223.2 Федерального закона </w:t>
            </w:r>
            <w:r w:rsidRPr="00333F3A">
              <w:rPr>
                <w:rFonts w:cs="Arial"/>
                <w:strike/>
                <w:color w:val="FF0000"/>
                <w:szCs w:val="20"/>
              </w:rPr>
              <w:t>"О несостоятельности (банкротстве)"</w:t>
            </w:r>
            <w:r w:rsidRPr="00333F3A">
              <w:rPr>
                <w:rFonts w:cs="Arial"/>
                <w:szCs w:val="20"/>
              </w:rPr>
              <w:t xml:space="preserve">, включаемый многофункциональным центром в Реестр сведений о банкротстве при размещении сведений о кредиторах такого гражданина и размере их требований в соответствии с </w:t>
            </w:r>
            <w:r w:rsidRPr="00333F3A">
              <w:rPr>
                <w:rFonts w:cs="Arial"/>
                <w:szCs w:val="20"/>
              </w:rPr>
              <w:lastRenderedPageBreak/>
              <w:t xml:space="preserve">пунктом 1 статьи 223.3 Федерального закона </w:t>
            </w:r>
            <w:r w:rsidRPr="00333F3A">
              <w:rPr>
                <w:rFonts w:cs="Arial"/>
                <w:strike/>
                <w:color w:val="FF0000"/>
                <w:szCs w:val="20"/>
              </w:rPr>
              <w:t>"О несостоятельности (банкротстве)"</w:t>
            </w:r>
            <w:r w:rsidRPr="004C525A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1B3C19C" w14:textId="77777777" w:rsidR="004C525A" w:rsidRPr="00333F3A" w:rsidRDefault="004C525A" w:rsidP="004C525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81771F6" w14:textId="77777777" w:rsidR="004C525A" w:rsidRPr="00333F3A" w:rsidRDefault="004C525A" w:rsidP="004C525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3) сведения</w:t>
            </w:r>
            <w:r w:rsidRPr="00333F3A">
              <w:rPr>
                <w:rFonts w:cs="Arial"/>
                <w:szCs w:val="20"/>
              </w:rPr>
              <w:t xml:space="preserve"> о возврате многофункциональным центром предоставления государственных и муниципальных услуг (далее - многофункциональный центр) гражданину поданного им заявления о признании его банкротом во внесудебном порядке, включаемые многофункциональным центром в Реестр сведений о банкротстве:</w:t>
            </w:r>
          </w:p>
          <w:p w14:paraId="467BC09C" w14:textId="77777777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а) идентифицирующие гражданина сведения в соответствии с пунктом 5 статьи 213.7 Федерального закона </w:t>
            </w:r>
            <w:r w:rsidRPr="00333F3A">
              <w:rPr>
                <w:rFonts w:cs="Arial"/>
                <w:szCs w:val="20"/>
                <w:shd w:val="clear" w:color="auto" w:fill="C0C0C0"/>
              </w:rPr>
              <w:t>N 127-ФЗ</w:t>
            </w:r>
            <w:r w:rsidRPr="00333F3A">
              <w:rPr>
                <w:rFonts w:cs="Arial"/>
                <w:szCs w:val="20"/>
              </w:rPr>
              <w:t>;</w:t>
            </w:r>
          </w:p>
          <w:p w14:paraId="1498FD23" w14:textId="77777777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б) </w:t>
            </w:r>
            <w:r w:rsidRPr="00333F3A">
              <w:rPr>
                <w:rFonts w:cs="Arial"/>
                <w:szCs w:val="20"/>
                <w:shd w:val="clear" w:color="auto" w:fill="C0C0C0"/>
              </w:rPr>
              <w:t>причина</w:t>
            </w:r>
            <w:r w:rsidRPr="00333F3A">
              <w:rPr>
                <w:rFonts w:cs="Arial"/>
                <w:szCs w:val="20"/>
              </w:rPr>
              <w:t xml:space="preserve"> возврата гражданину заявления о признании его банкротом во внесудебном порядке;</w:t>
            </w:r>
          </w:p>
          <w:p w14:paraId="4C33E0BC" w14:textId="77777777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</w:rPr>
              <w:t xml:space="preserve">в) </w:t>
            </w:r>
            <w:r w:rsidRPr="00333F3A">
              <w:rPr>
                <w:rFonts w:cs="Arial"/>
                <w:szCs w:val="20"/>
                <w:shd w:val="clear" w:color="auto" w:fill="C0C0C0"/>
              </w:rPr>
              <w:t>дата</w:t>
            </w:r>
            <w:r w:rsidRPr="00333F3A">
              <w:rPr>
                <w:rFonts w:cs="Arial"/>
                <w:szCs w:val="20"/>
              </w:rPr>
              <w:t xml:space="preserve"> возврата гражданину заявления о признании его банкротом во внесудебном порядке</w:t>
            </w:r>
            <w:r w:rsidRPr="004C525A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4DC02C4" w14:textId="7D416EE6" w:rsidR="004C525A" w:rsidRPr="00333F3A" w:rsidRDefault="004C525A" w:rsidP="004C525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33F3A">
              <w:rPr>
                <w:rFonts w:cs="Arial"/>
                <w:szCs w:val="20"/>
                <w:shd w:val="clear" w:color="auto" w:fill="C0C0C0"/>
              </w:rPr>
              <w:t>4) электронный</w:t>
            </w:r>
            <w:r w:rsidRPr="00333F3A">
              <w:rPr>
                <w:rFonts w:cs="Arial"/>
                <w:szCs w:val="20"/>
              </w:rPr>
              <w:t xml:space="preserve"> образ списка всех известных гражданину кредиторов (документ на бумажном носителе, преобразованный в электронную форму путем сканирования с сохранением его реквизитов), представленного гражданином в соответствии с пунктом 4 статьи 223.2 Федерального закона </w:t>
            </w:r>
            <w:r w:rsidRPr="00333F3A">
              <w:rPr>
                <w:rFonts w:cs="Arial"/>
                <w:szCs w:val="20"/>
                <w:shd w:val="clear" w:color="auto" w:fill="C0C0C0"/>
              </w:rPr>
              <w:t>N 127-ФЗ</w:t>
            </w:r>
            <w:r w:rsidRPr="00333F3A">
              <w:rPr>
                <w:rFonts w:cs="Arial"/>
                <w:szCs w:val="20"/>
              </w:rPr>
              <w:t xml:space="preserve">, включаемый многофункциональным центром в Реестр сведений о банкротстве при размещении сведений о кредиторах такого гражданина и </w:t>
            </w:r>
            <w:r w:rsidRPr="00333F3A">
              <w:rPr>
                <w:rFonts w:cs="Arial"/>
                <w:szCs w:val="20"/>
              </w:rPr>
              <w:lastRenderedPageBreak/>
              <w:t xml:space="preserve">размере их требований в соответствии с пунктом 1 статьи 223.3 Федерального закона </w:t>
            </w:r>
            <w:r w:rsidRPr="00333F3A">
              <w:rPr>
                <w:rFonts w:cs="Arial"/>
                <w:szCs w:val="20"/>
                <w:shd w:val="clear" w:color="auto" w:fill="C0C0C0"/>
              </w:rPr>
              <w:t>N 127-ФЗ</w:t>
            </w:r>
            <w:r w:rsidRPr="004C525A">
              <w:rPr>
                <w:rFonts w:cs="Arial"/>
                <w:szCs w:val="20"/>
              </w:rPr>
              <w:t>.</w:t>
            </w:r>
          </w:p>
        </w:tc>
      </w:tr>
    </w:tbl>
    <w:p w14:paraId="457E1B1B" w14:textId="77777777" w:rsidR="004C525A" w:rsidRDefault="004C525A" w:rsidP="00564E2B">
      <w:pPr>
        <w:spacing w:after="1" w:line="200" w:lineRule="atLeast"/>
        <w:jc w:val="both"/>
        <w:sectPr w:rsidR="004C525A" w:rsidSect="00053CD8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234EE629" w14:textId="7F8345DC" w:rsidR="00084A8A" w:rsidRPr="004C525A" w:rsidRDefault="004C525A" w:rsidP="004C525A">
      <w:pPr>
        <w:spacing w:after="1" w:line="200" w:lineRule="atLeast"/>
        <w:jc w:val="center"/>
      </w:pPr>
      <w:bookmarkStart w:id="9" w:name="Оглавление"/>
      <w:bookmarkEnd w:id="9"/>
      <w:r w:rsidRPr="004C525A">
        <w:rPr>
          <w:b/>
          <w:bCs/>
        </w:rPr>
        <w:lastRenderedPageBreak/>
        <w:t>ОГЛАВЛЕНИЕ</w:t>
      </w:r>
    </w:p>
    <w:p w14:paraId="3F0E4EF0" w14:textId="22F71C50" w:rsidR="004C525A" w:rsidRDefault="004C525A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4C525A" w14:paraId="2F7481D4" w14:textId="77777777" w:rsidTr="004C525A">
        <w:tc>
          <w:tcPr>
            <w:tcW w:w="7597" w:type="dxa"/>
          </w:tcPr>
          <w:p w14:paraId="7CCFEB1F" w14:textId="4B4A14B0" w:rsidR="007A534B" w:rsidRDefault="0010743E" w:rsidP="007A53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7A534B" w:rsidRPr="007A534B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4F7C0344" w14:textId="66781EBC" w:rsidR="007A534B" w:rsidRDefault="0010743E" w:rsidP="007A53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7A534B" w:rsidRPr="007A534B">
                <w:rPr>
                  <w:rStyle w:val="a3"/>
                  <w:rFonts w:cs="Arial"/>
                  <w:szCs w:val="20"/>
                </w:rPr>
                <w:t>Приложение N 1. Порядок формирования и ведения Единого федерального реестра сведений о фактах деятельности юридических лиц и Единого федерального реестра сведений о банкротстве</w:t>
              </w:r>
            </w:hyperlink>
          </w:p>
          <w:p w14:paraId="63961D0B" w14:textId="222D3042" w:rsidR="007A534B" w:rsidRDefault="0010743E" w:rsidP="007A534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7A534B" w:rsidRPr="007A534B">
                <w:rPr>
                  <w:rStyle w:val="a3"/>
                  <w:rFonts w:cs="Arial"/>
                  <w:szCs w:val="20"/>
                </w:rPr>
                <w:t>I. Общие положения</w:t>
              </w:r>
            </w:hyperlink>
          </w:p>
          <w:p w14:paraId="10E52AEE" w14:textId="7994ABEA" w:rsidR="007A534B" w:rsidRDefault="0010743E" w:rsidP="007A534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7A534B" w:rsidRPr="007A534B">
                <w:rPr>
                  <w:rStyle w:val="a3"/>
                  <w:rFonts w:cs="Arial"/>
                  <w:szCs w:val="20"/>
                </w:rPr>
                <w:t>II. Формирование и ведение информационного ресурса</w:t>
              </w:r>
            </w:hyperlink>
          </w:p>
          <w:p w14:paraId="42ACB092" w14:textId="2161FC1B" w:rsidR="007A534B" w:rsidRDefault="0010743E" w:rsidP="007A534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7A534B" w:rsidRPr="007A534B">
                <w:rPr>
                  <w:rStyle w:val="a3"/>
                  <w:rFonts w:cs="Arial"/>
                  <w:szCs w:val="20"/>
                </w:rPr>
                <w:t>III. Срок внесения (включения) сведений в информационный ресурс</w:t>
              </w:r>
            </w:hyperlink>
          </w:p>
          <w:p w14:paraId="66419436" w14:textId="2B8EA1FF" w:rsidR="004C525A" w:rsidRPr="007A534B" w:rsidRDefault="0010743E" w:rsidP="007A53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6" w:history="1">
              <w:r w:rsidR="007A534B" w:rsidRPr="007A534B">
                <w:rPr>
                  <w:rStyle w:val="a3"/>
                  <w:rFonts w:cs="Arial"/>
                  <w:szCs w:val="20"/>
                </w:rPr>
                <w:t>Приложение N 2. Перечень сведений, подлежащих включению в Единый федеральный реестр сведений о банкротстве</w:t>
              </w:r>
            </w:hyperlink>
          </w:p>
        </w:tc>
        <w:tc>
          <w:tcPr>
            <w:tcW w:w="7597" w:type="dxa"/>
          </w:tcPr>
          <w:p w14:paraId="1D8C04CB" w14:textId="796955B9" w:rsidR="007A534B" w:rsidRDefault="0010743E" w:rsidP="007A53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7A534B" w:rsidRPr="007A534B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1FA0AD4D" w14:textId="6D47E5DA" w:rsidR="007A534B" w:rsidRDefault="0010743E" w:rsidP="007A53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7A534B" w:rsidRPr="007A534B">
                <w:rPr>
                  <w:rStyle w:val="a3"/>
                  <w:rFonts w:cs="Arial"/>
                  <w:szCs w:val="20"/>
                </w:rPr>
                <w:t>Приложение N 1. Порядок формирования и ведения Единого федерального реестра сведений о банкротстве и Единого федерального реестра сведений о фактах деятельности юридических лиц, индивидуальных предпринимателей и иных субъектов экономической деятельности, размещения указанных сведений в информационно-телекоммуникационной сети "Интернет", а также взаимодействия оператора Единого федерального реестра сведений о банкротстве и Минэкономразвития России</w:t>
              </w:r>
            </w:hyperlink>
          </w:p>
          <w:p w14:paraId="7CDFC424" w14:textId="41FC47D5" w:rsidR="004C525A" w:rsidRPr="007A534B" w:rsidRDefault="0010743E" w:rsidP="007A53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3" w:history="1">
              <w:r w:rsidR="007A534B" w:rsidRPr="007A534B">
                <w:rPr>
                  <w:rStyle w:val="a3"/>
                  <w:rFonts w:cs="Arial"/>
                  <w:szCs w:val="20"/>
                </w:rPr>
                <w:t>Приложение N 2. Перечень сведений, подлежащих включению в Единый федеральный реестр сведений о банкротстве</w:t>
              </w:r>
            </w:hyperlink>
          </w:p>
        </w:tc>
      </w:tr>
    </w:tbl>
    <w:p w14:paraId="7D05FBB4" w14:textId="77777777" w:rsidR="004C525A" w:rsidRDefault="004C525A" w:rsidP="00564E2B">
      <w:pPr>
        <w:spacing w:after="1" w:line="200" w:lineRule="atLeast"/>
        <w:jc w:val="both"/>
      </w:pPr>
    </w:p>
    <w:sectPr w:rsidR="004C525A" w:rsidSect="00053CD8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3A"/>
    <w:rsid w:val="000923FD"/>
    <w:rsid w:val="0010743E"/>
    <w:rsid w:val="001334C3"/>
    <w:rsid w:val="00177021"/>
    <w:rsid w:val="001D7DB1"/>
    <w:rsid w:val="00252FA0"/>
    <w:rsid w:val="002D2F74"/>
    <w:rsid w:val="002D700A"/>
    <w:rsid w:val="00333F3A"/>
    <w:rsid w:val="0039141E"/>
    <w:rsid w:val="003E2D1A"/>
    <w:rsid w:val="004C525A"/>
    <w:rsid w:val="004F1653"/>
    <w:rsid w:val="00554A37"/>
    <w:rsid w:val="00564E2B"/>
    <w:rsid w:val="00775A33"/>
    <w:rsid w:val="007A534B"/>
    <w:rsid w:val="00924D38"/>
    <w:rsid w:val="00945411"/>
    <w:rsid w:val="00995BD1"/>
    <w:rsid w:val="009F7EFA"/>
    <w:rsid w:val="00A00791"/>
    <w:rsid w:val="00AF1730"/>
    <w:rsid w:val="00B27FEA"/>
    <w:rsid w:val="00BC143F"/>
    <w:rsid w:val="00C55AD0"/>
    <w:rsid w:val="00D843E7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9FDC"/>
  <w15:chartTrackingRefBased/>
  <w15:docId w15:val="{CFDB199B-0264-4D1A-98F2-1EBEF42D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F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3F3A"/>
    <w:rPr>
      <w:color w:val="605E5C"/>
      <w:shd w:val="clear" w:color="auto" w:fill="E1DFDD"/>
    </w:rPr>
  </w:style>
  <w:style w:type="paragraph" w:customStyle="1" w:styleId="ConsPlusTitlePage">
    <w:name w:val="ConsPlusTitlePage"/>
    <w:rsid w:val="00333F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4C5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7A5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DFA28718898E048E8945E7E92CC3D77AB2314A69C4C6D0B395B875A7FE4D62A4B5004976fDD9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238EA0D085BB03D8E900B169EFD7B165FAAA010FCFD992DDFAE64C28DF52778BBDB688EEJ5E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20</Pages>
  <Words>8964</Words>
  <Characters>51101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dcterms:created xsi:type="dcterms:W3CDTF">2025-07-09T10:02:00Z</dcterms:created>
  <dcterms:modified xsi:type="dcterms:W3CDTF">2025-08-31T20:26:00Z</dcterms:modified>
</cp:coreProperties>
</file>