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9D9F" w14:textId="77777777" w:rsidR="00414828" w:rsidRDefault="00414828" w:rsidP="0041482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35F7C463" w14:textId="77777777" w:rsidR="00414828" w:rsidRPr="00854939" w:rsidRDefault="00414828" w:rsidP="0041482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7D35EBD1" w14:textId="77777777" w:rsidR="00414828" w:rsidRPr="00E21CF0" w:rsidRDefault="00414828" w:rsidP="00414828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E21CF0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18A4B9AC" w14:textId="77777777" w:rsidR="00414828" w:rsidRDefault="00414828" w:rsidP="0041482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573084" w:rsidRPr="00363BC3" w14:paraId="11279A8B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73C1FF" w14:textId="77777777" w:rsidR="006D7F8D" w:rsidRPr="00363BC3" w:rsidRDefault="006720B7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4466F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1.7pt;height:11.7pt;visibility:visible;mso-wrap-style:square">
                  <v:imagedata r:id="rId6" o:title=""/>
                </v:shape>
              </w:pict>
            </w:r>
            <w:hyperlink r:id="rId7" w:history="1">
              <w:r w:rsidR="006D7F8D" w:rsidRPr="00363BC3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="006D7F8D" w:rsidRPr="00363BC3">
              <w:rPr>
                <w:rFonts w:ascii="Arial" w:hAnsi="Arial" w:cs="Arial"/>
                <w:sz w:val="20"/>
                <w:szCs w:val="20"/>
              </w:rPr>
              <w:t xml:space="preserve"> Минздрава России от 21.03.2017 N 124н</w:t>
            </w:r>
          </w:p>
          <w:p w14:paraId="2DE60431" w14:textId="77777777" w:rsidR="006D7F8D" w:rsidRPr="00363BC3" w:rsidRDefault="006D7F8D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(ред. от 19.11.2020)</w:t>
            </w:r>
          </w:p>
          <w:p w14:paraId="6C3B9A40" w14:textId="77777777" w:rsidR="006D7F8D" w:rsidRPr="00363BC3" w:rsidRDefault="006D7F8D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"Об утверждении порядка и сроков проведения профилактических медицинских осмотров граждан в целях выявления туберкулеза"</w:t>
            </w:r>
          </w:p>
          <w:p w14:paraId="459980E9" w14:textId="77777777" w:rsidR="00573084" w:rsidRPr="00363BC3" w:rsidRDefault="006D7F8D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(Зарегистрировано в Минюсте России 31.05.2017 N 46909)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F347A2" w14:textId="77777777" w:rsidR="006D7F8D" w:rsidRPr="00363BC3" w:rsidRDefault="006720B7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3D581E51">
                <v:shape id="Рисунок 2" o:spid="_x0000_i1026" type="#_x0000_t75" style="width:15.05pt;height:13.4pt;visibility:visible;mso-wrap-style:square">
                  <v:imagedata r:id="rId8" o:title=""/>
                </v:shape>
              </w:pict>
            </w:r>
            <w:hyperlink r:id="rId9" w:history="1">
              <w:r w:rsidR="006D7F8D" w:rsidRPr="00363BC3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="006D7F8D" w:rsidRPr="00363BC3">
              <w:rPr>
                <w:rFonts w:ascii="Arial" w:hAnsi="Arial" w:cs="Arial"/>
                <w:sz w:val="20"/>
                <w:szCs w:val="20"/>
              </w:rPr>
              <w:t xml:space="preserve"> Минздрава России от 11.04.2025 N 190н</w:t>
            </w:r>
          </w:p>
          <w:p w14:paraId="0C0FD54A" w14:textId="77777777" w:rsidR="006D7F8D" w:rsidRPr="00363BC3" w:rsidRDefault="006D7F8D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"Об утверждении порядка и сроков проведения профилактических медицинских осмотров граждан в целях выявления туберкулеза"</w:t>
            </w:r>
          </w:p>
          <w:p w14:paraId="56763DA4" w14:textId="77777777" w:rsidR="00573084" w:rsidRPr="00363BC3" w:rsidRDefault="006D7F8D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(Зарегистрировано в Минюсте России 16.05.2025 N 82216)</w:t>
            </w:r>
          </w:p>
        </w:tc>
      </w:tr>
      <w:tr w:rsidR="00363BC3" w:rsidRPr="00363BC3" w14:paraId="09EC65E0" w14:textId="77777777" w:rsidTr="00A4105D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60716E" w14:textId="188246E8" w:rsidR="00363BC3" w:rsidRPr="00363BC3" w:rsidRDefault="006720B7" w:rsidP="00363BC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="00363BC3" w:rsidRPr="00363BC3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573084" w:rsidRPr="00363BC3" w14:paraId="688073B6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0CFED7" w14:textId="77777777" w:rsidR="00E37020" w:rsidRPr="00363BC3" w:rsidRDefault="00E37020" w:rsidP="00363BC3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мая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2017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46909</w:t>
            </w:r>
          </w:p>
          <w:p w14:paraId="06996E5A" w14:textId="77777777" w:rsidR="00E37020" w:rsidRPr="00363BC3" w:rsidRDefault="00E37020" w:rsidP="00363BC3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B29EB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5DF3F130" w14:textId="77777777" w:rsidR="00573084" w:rsidRPr="00363BC3" w:rsidRDefault="00573084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78AFF3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363BC3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1B03049A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63BC3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21 марта 2017</w:t>
            </w:r>
            <w:r w:rsidRPr="00363BC3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124н</w:t>
            </w:r>
          </w:p>
          <w:p w14:paraId="5DD43D38" w14:textId="77777777" w:rsidR="00573084" w:rsidRPr="00363BC3" w:rsidRDefault="00573084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3D6CCE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ОБ УТВЕРЖДЕНИИ ПОРЯДКА И СРОКОВ</w:t>
            </w:r>
          </w:p>
          <w:p w14:paraId="7983DE0B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ПРОВЕДЕНИЯ ПРОФИЛАКТИЧЕСКИХ МЕДИЦИНСКИХ ОСМОТРОВ ГРАЖДАН</w:t>
            </w:r>
          </w:p>
          <w:p w14:paraId="52EA4993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В ЦЕЛЯХ ВЫЯВЛЕНИЯ ТУБЕРКУЛЕЗА</w:t>
            </w:r>
          </w:p>
          <w:p w14:paraId="011576BB" w14:textId="77777777" w:rsidR="00573084" w:rsidRPr="00363BC3" w:rsidRDefault="00573084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788DBF" w14:textId="77777777" w:rsidR="00573084" w:rsidRPr="00363BC3" w:rsidRDefault="00573084" w:rsidP="00363BC3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В соответствии с пунктом 4 статьи 8 Федерального закона от 18 июня 2001 г. N 77-ФЗ "О предупреждении распространения туберкулеза в Российской Федерации"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2001, N 26, ст. 2581; 2004, N 35, ст. 3607; 2008, N 30, ст. 3616; 2011, N 30, ст. 4570; 2013, N 48, ст. 6165)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и подпунктом 5.2.102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1066)</w:t>
            </w:r>
            <w:r w:rsidRPr="00363BC3">
              <w:rPr>
                <w:rFonts w:ascii="Arial" w:hAnsi="Arial" w:cs="Arial"/>
                <w:sz w:val="20"/>
                <w:szCs w:val="20"/>
              </w:rPr>
              <w:t>, приказываю: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E29980" w14:textId="77777777" w:rsidR="00E37020" w:rsidRPr="00363BC3" w:rsidRDefault="00E37020" w:rsidP="00363BC3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мая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82216</w:t>
            </w:r>
          </w:p>
          <w:p w14:paraId="1627A2ED" w14:textId="77777777" w:rsidR="00E37020" w:rsidRPr="00363BC3" w:rsidRDefault="00E37020" w:rsidP="00363BC3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A20A9C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287DB21A" w14:textId="77777777" w:rsidR="00573084" w:rsidRPr="00363BC3" w:rsidRDefault="00573084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66875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363BC3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5182489D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63BC3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11 апреля 2025</w:t>
            </w:r>
            <w:r w:rsidRPr="00363BC3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190н</w:t>
            </w:r>
          </w:p>
          <w:p w14:paraId="0E288F79" w14:textId="77777777" w:rsidR="00573084" w:rsidRPr="00363BC3" w:rsidRDefault="00573084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14BFAB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ОБ УТВЕРЖДЕНИИ ПОРЯДКА И СРОКОВ</w:t>
            </w:r>
          </w:p>
          <w:p w14:paraId="4809CB21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ПРОВЕДЕНИЯ ПРОФИЛАКТИЧЕСКИХ МЕДИЦИНСКИХ ОСМОТРОВ ГРАЖДАН</w:t>
            </w:r>
          </w:p>
          <w:p w14:paraId="3AC279D2" w14:textId="77777777" w:rsidR="00573084" w:rsidRPr="00363BC3" w:rsidRDefault="00573084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В ЦЕЛЯХ ВЫЯВЛЕНИЯ ТУБЕРКУЛЕЗА</w:t>
            </w:r>
          </w:p>
          <w:p w14:paraId="51C8360B" w14:textId="77777777" w:rsidR="00573084" w:rsidRPr="00363BC3" w:rsidRDefault="00573084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E2C26" w14:textId="77777777" w:rsidR="00573084" w:rsidRPr="00363BC3" w:rsidRDefault="00573084" w:rsidP="00363BC3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В соответствии с пунктом 4 статьи 8 Федерального закона от 18 июня 2001 г. N 77-ФЗ "О предупреждении распространения туберкулеза в Российской Федерации" и подпунктом 5.2.102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пункта 5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9D6118" w:rsidRPr="00363BC3" w14:paraId="578D8B65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E3F904" w14:textId="77777777" w:rsidR="009D6118" w:rsidRPr="00363BC3" w:rsidRDefault="009D611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1. Утвердить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прилагаемые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порядок и сроки проведения профилактических медицинских осмотров граждан в целях выявления туберкулеза.</w:t>
            </w:r>
          </w:p>
          <w:p w14:paraId="1ED4D783" w14:textId="77777777" w:rsidR="009D6118" w:rsidRPr="00363BC3" w:rsidRDefault="009D6118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5C73E3" w14:textId="77777777" w:rsidR="009D6118" w:rsidRPr="00363BC3" w:rsidRDefault="009D611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1. Утвердить порядок и сроки проведения профилактических медицинских осмотров граждан в целях выявления туберкулеза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согласно приложению к настоящему приказу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D6A742" w14:textId="77777777" w:rsidR="009D6118" w:rsidRPr="00363BC3" w:rsidRDefault="009D611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2. Признать утратившими силу:</w:t>
            </w:r>
          </w:p>
          <w:p w14:paraId="5CDB2FA5" w14:textId="77777777" w:rsidR="009D6118" w:rsidRPr="00363BC3" w:rsidRDefault="009D611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21 марта 2017 г. N 124н "Об утверждении порядка и сроков проведения профилактических медицинских осмотров граждан в целях выявления туберкулеза" (зарегистрирован Министерством юстиции Российской Федерации 31 мая 2017 г., регистрационный N 46909);</w:t>
            </w:r>
          </w:p>
          <w:p w14:paraId="5FBFAE46" w14:textId="77777777" w:rsidR="009D6118" w:rsidRPr="00363BC3" w:rsidRDefault="009D611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 5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      </w:r>
          </w:p>
        </w:tc>
      </w:tr>
      <w:tr w:rsidR="00573084" w:rsidRPr="00363BC3" w14:paraId="7BBA10E0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984F8" w14:textId="77777777" w:rsidR="00573084" w:rsidRPr="00363BC3" w:rsidRDefault="00AC45AB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2. Установить, что настоящий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приказ вступает в силу с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даты вступления в силу постановления Правительства Российской Федерации о признании утратившими силу Порядка и сроков проведения профилактических медицинских осмотров населения в целях выявления туберкулеза, утвержденных постановлением Правительства Российской Федерации от 25 декабря 2001 г. N 892 "О реализации Федерального закона "О предупреждении распространения туберкулеза в Российской Федерации" (Собрание законодательства Российской Федерации, 2001, N 53, ст. 5185; 2006, N 3, ст. 297)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F11C9" w14:textId="77777777" w:rsidR="009D6118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Настоящий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приказ вступает в силу с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 сентября 2025 г. и действует до 1 сентября 2031 г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3084" w:rsidRPr="00363BC3" w14:paraId="607FBB49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A73588" w14:textId="77777777" w:rsidR="00363BC3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BD8790" w14:textId="77777777" w:rsidR="00363BC3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6C185CB3" w14:textId="00065B09" w:rsidR="009D6118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В.И.СКВОРЦОВА</w:t>
            </w:r>
          </w:p>
          <w:p w14:paraId="1E87A36F" w14:textId="77777777" w:rsidR="00363BC3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A925D3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D1D17F2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2C8857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773AE4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1AE2AC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1676898C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приказом Министерства здравоохранения</w:t>
            </w:r>
          </w:p>
          <w:p w14:paraId="5C878804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70788A07" w14:textId="77777777" w:rsidR="00363BC3" w:rsidRPr="00363BC3" w:rsidRDefault="00573084" w:rsidP="00363BC3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 марта 2017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124н</w:t>
            </w:r>
          </w:p>
          <w:p w14:paraId="1B68C339" w14:textId="6A0582D1" w:rsidR="00812ADC" w:rsidRPr="00363BC3" w:rsidRDefault="00812ADC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58950D" w14:textId="77777777" w:rsidR="00363BC3" w:rsidRPr="00363BC3" w:rsidRDefault="00812ADC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1_2"/>
            <w:bookmarkEnd w:id="2"/>
            <w:r w:rsidRPr="00363BC3">
              <w:rPr>
                <w:rFonts w:ascii="Arial" w:hAnsi="Arial" w:cs="Arial"/>
                <w:b/>
                <w:sz w:val="20"/>
                <w:szCs w:val="20"/>
              </w:rPr>
              <w:t>ПОРЯДОК И СРОКИ</w:t>
            </w:r>
          </w:p>
          <w:p w14:paraId="016429FB" w14:textId="77777777" w:rsidR="00363BC3" w:rsidRPr="00363BC3" w:rsidRDefault="00812ADC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ПРОВЕДЕНИЯ ПРОФИЛАКТИЧЕСКИХ МЕДИЦИНСКИХ ОСМОТРОВ</w:t>
            </w:r>
          </w:p>
          <w:p w14:paraId="2C69142E" w14:textId="77777777" w:rsidR="00812ADC" w:rsidRDefault="00812ADC" w:rsidP="00363BC3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ГРАЖДАН В ЦЕЛЯХ ВЫЯВЛЕНИЯ ТУБЕРКУЛЕЗА</w:t>
            </w:r>
          </w:p>
          <w:p w14:paraId="482905CD" w14:textId="507ED2C8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28EF16" w14:textId="77777777" w:rsidR="00363BC3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68C907" w14:textId="77777777" w:rsidR="00363BC3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68D0566C" w14:textId="76F4E78F" w:rsidR="009D6118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М.А.МУРАШКО</w:t>
            </w:r>
          </w:p>
          <w:p w14:paraId="24EBDA78" w14:textId="77777777" w:rsidR="00363BC3" w:rsidRPr="00363BC3" w:rsidRDefault="00363BC3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B905BFB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25717F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7FC94A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59DF8B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E1B229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5F7CA07D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приказом Министерства здравоохранения</w:t>
            </w:r>
          </w:p>
          <w:p w14:paraId="4B25D432" w14:textId="77777777" w:rsidR="009D6118" w:rsidRPr="00363BC3" w:rsidRDefault="009D6118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054A5484" w14:textId="77777777" w:rsidR="00573084" w:rsidRPr="00363BC3" w:rsidRDefault="00573084" w:rsidP="00363BC3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 апреля 2025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190н</w:t>
            </w:r>
          </w:p>
          <w:p w14:paraId="7AAB3A4D" w14:textId="77777777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042454" w14:textId="77777777" w:rsidR="00363BC3" w:rsidRPr="00363BC3" w:rsidRDefault="00812ADC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Р2_2"/>
            <w:bookmarkEnd w:id="3"/>
            <w:r w:rsidRPr="00363BC3">
              <w:rPr>
                <w:rFonts w:ascii="Arial" w:hAnsi="Arial" w:cs="Arial"/>
                <w:b/>
                <w:sz w:val="20"/>
                <w:szCs w:val="20"/>
              </w:rPr>
              <w:t>ПОРЯДОК И СРОКИ</w:t>
            </w:r>
          </w:p>
          <w:p w14:paraId="7BA1F8B5" w14:textId="77777777" w:rsidR="00363BC3" w:rsidRPr="00363BC3" w:rsidRDefault="00812ADC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ПРОВЕДЕНИЯ ПРОФИЛАКТИЧЕСКИХ МЕДИЦИНСКИХ ОСМОТРОВ</w:t>
            </w:r>
            <w:r w:rsidR="00267429" w:rsidRPr="00363B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3BC3">
              <w:rPr>
                <w:rFonts w:ascii="Arial" w:hAnsi="Arial" w:cs="Arial"/>
                <w:b/>
                <w:sz w:val="20"/>
                <w:szCs w:val="20"/>
              </w:rPr>
              <w:t>ГРАЖДАН</w:t>
            </w:r>
          </w:p>
          <w:p w14:paraId="3B9EC5BA" w14:textId="77777777" w:rsidR="00812ADC" w:rsidRDefault="00812ADC" w:rsidP="00363BC3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В ЦЕЛЯХ ВЫЯВЛЕНИЯ ТУБЕРКУЛЕЗА</w:t>
            </w:r>
          </w:p>
          <w:p w14:paraId="5ED9B19D" w14:textId="5637F42A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3716" w:rsidRPr="00363BC3" w14:paraId="250135A2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0C4E6" w14:textId="77777777" w:rsidR="00C62281" w:rsidRPr="00363BC3" w:rsidRDefault="00C62281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AA831" w14:textId="77777777" w:rsidR="009F3716" w:rsidRPr="0002559C" w:rsidRDefault="009F3716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Настоящие порядок и сроки устанавливают правила проведения профилактических осмотров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граждан (взрослых и детей) в целях выявления туберкулеза в медицинских организациях и иных организациях, осуществляющих медицинскую деятельность, независимо от организационно-правовой формы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соответственно - порядок и сроки, профилактические осмотры, медицинские организации)</w:t>
            </w:r>
            <w:r w:rsidRPr="0002559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12CE7C2E" w14:textId="1C13B653" w:rsidR="0002559C" w:rsidRPr="00363BC3" w:rsidRDefault="0002559C" w:rsidP="0002559C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Профилактические осмотры граждан проводятся в медицинских организациях</w:t>
            </w:r>
            <w:r w:rsidRPr="0002559C">
              <w:rPr>
                <w:rFonts w:ascii="Arial" w:hAnsi="Arial" w:cs="Arial"/>
                <w:sz w:val="20"/>
                <w:szCs w:val="20"/>
              </w:rPr>
              <w:t xml:space="preserve"> по месту жительства, работы, службы, учебы, по месту отбывания наказания в виде лишения свободы, в местах содержания под стражей.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7EB546" w14:textId="77777777" w:rsidR="00C62281" w:rsidRPr="00363BC3" w:rsidRDefault="00C62281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CF9A0" w14:textId="77777777" w:rsidR="009F3716" w:rsidRPr="00363BC3" w:rsidRDefault="009F3716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Профилактические медицинские осмотры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граждан (взрослых и детей) в целях выявления туберкулеза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профилактические осмотры) проводятся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медицинских организациях и иных организациях, осуществляющих медицинскую деятельность, независимо от организационно-правовой формы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02559C">
              <w:rPr>
                <w:rFonts w:ascii="Arial" w:hAnsi="Arial" w:cs="Arial"/>
                <w:sz w:val="20"/>
                <w:szCs w:val="20"/>
              </w:rPr>
              <w:t xml:space="preserve"> по месту жительства, работы, службы, учебы, по месту отбывания наказания в виде лишения свободы, в местах содержания под стражей.</w:t>
            </w:r>
          </w:p>
        </w:tc>
      </w:tr>
      <w:tr w:rsidR="00573084" w:rsidRPr="00363BC3" w14:paraId="7A7D5D92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03344C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детей проводятся в медицинских организациях, имеющих лицензию на осуществление медицинской деятельности, предусматривающую выполнение работ (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оказание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услуг) по "общей врачебной практике (семейной медицине)" или "фтизиатрии", или "педиатрии",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      </w:r>
          </w:p>
          <w:p w14:paraId="68FA37A0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взрослых проводятся в медицинских организациях, имеющих лицензию на осуществление медицинской деятельности, предусматривающую выполнение работ (оказание услуг) по "общей врачебной практике (семейной медицине)" или "фтизиатрии", или "терапии",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      </w:r>
          </w:p>
          <w:p w14:paraId="6234E43E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случае отсутствия у медицинской организации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лицензий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на медицинскую деятельность в части выполнения работ (услуг) по "рентгенологии" или "клинической лабораторной диагностике" указанная медицинская организация организует проведение профилактического осмотра с проведением соответствующих исследований в иной медицинской организации, имеющей лицензию на осуществление медицинской деятельности в части выполнения требуемых работ (услуг), в соответствии с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>договорами, заключаемыми между этими медицинскими организациями.</w:t>
            </w:r>
          </w:p>
          <w:p w14:paraId="222506AD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проводятся в рамках программы государственных гарантий бесплатного оказания гражданам медицинской помощи.</w:t>
            </w:r>
          </w:p>
          <w:p w14:paraId="017DE0C3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Необходимым предварительным условием медицинского вмешательства является дача обследуемым или его законным представителем информированного добровольного согласия на медицинское вмешательство с соблюдением требований, установленных статьей 20 Федерального закона от 21 ноября 2011 г. N 323-ФЗ "Об основах охраны здоровья граждан в Российской Федерации"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243802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69859425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Собрание законодательства Российской Федерации, 2011, N 48, ст. 6724; 2013, N 48, ст. 6165.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913891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детей проводятся в медицинских организациях, имеющих лицензию на осуществление медицинской деятельности, предусматривающую выполнение работ (услуг) по "общей врачебной практике (семейной медицине)" или "фтизиатрии", или "педиатрии",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      </w:r>
          </w:p>
          <w:p w14:paraId="1233E673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взрослых проводятся в медицинских организациях, имеющих лицензию на осуществление медицинской деятельности, предусматривающую выполнение работ (оказание услуг) по "общей врачебной практике (семейной медицине)" или "фтизиатрии", или "терапии", "медицинским осмотрам профилактическим", а также "рентгенологии", "клинической лабораторной диагностике" (при проведении соответствующих исследований).</w:t>
            </w:r>
          </w:p>
          <w:p w14:paraId="6C1C8019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случае отсутствия у медицинской организации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лицензии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на медицинскую деятельность в части выполнения работ (услуг) по "рентгенологии" или "клинической лабораторной диагностике" указанная медицинская организация организует проведение профилактического осмотра с проведением соответствующих исследований в иной медицинской организации, имеющей лицензию на осуществление медицинской деятельности в части выполнения требуемых работ (услуг), в соответствии с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>договорами, заключаемыми между этими медицинскими организациями.</w:t>
            </w:r>
          </w:p>
          <w:p w14:paraId="1C6B3360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проводятся в рамках программы государственных гарантий бесплатного оказания гражданам медицинской помощи.</w:t>
            </w:r>
          </w:p>
          <w:p w14:paraId="579E99C1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Необходимым предварительным условием медицинского вмешательства является дача обследуемым или его законным представителем информированного добровольного согласия на медицинское вмешательство с соблюдением требований, установленных статьей 20 Федерального закона от 21 ноября 2011 г. N 323-ФЗ "Об основах охраны здоровья граждан в Российской Федерации"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Федеральный закон N 323-ФЗ)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15A38" w:rsidRPr="00363BC3" w14:paraId="073246DA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7BAFC9" w14:textId="77777777" w:rsidR="00536883" w:rsidRPr="00363BC3" w:rsidRDefault="00536883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394B3" w14:textId="77777777" w:rsidR="00415A38" w:rsidRPr="00363BC3" w:rsidRDefault="00415A38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представляют собой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комплекс медицинских вмешательств, направленных на выявление патологических состояний, свидетельствующих о наличии туберкулеза, с применением следующих методов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обследования в зависимости от возраста</w:t>
            </w:r>
            <w:r w:rsidRPr="00363BC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3C7956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а)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дети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возрасте от 1 до 7 лет (включительно) - иммунодиагностика с применением аллергена бактерий с 2 туберкулиновыми единицами очищенного туберкулина в стандартном разведении;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797B5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Профилактические осмотры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включают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комплекс медицинских вмешательств, направленных на выявление патологических состояний, свидетельствующих о наличии туберкулеза, с применением следующих методов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исследования</w:t>
            </w:r>
            <w:r w:rsidRPr="00363BC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53CED4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а)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детей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возрасте от 1 до 7 лет (включительно) - иммунодиагностика с применением аллергена бактерий с 2 туберкулиновыми единицами очищенного туберкулина в стандартном разведении; </w:t>
            </w:r>
            <w:r w:rsidRPr="00363BC3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в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случае установления врачом-фтизиатром состояния инфицирования микобактериями туберкулеза - иммунодиагностика с применением аллергена туберкулезного рекомбинантного в стандартном разведении;</w:t>
            </w:r>
          </w:p>
        </w:tc>
      </w:tr>
      <w:tr w:rsidR="00415A38" w:rsidRPr="00363BC3" w14:paraId="12A67B88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D4D6A4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дети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возрасте от 8 до 14 лет (включительно) - иммунодиагностика с применением аллергена туберкулезного рекомбинантного в стандартном разведении;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3B0E75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детей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возрасте от 8 до 14 лет (включительно) - иммунодиагностика с применением аллергена туберкулезного рекомбинантного в стандартном разведении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(могут учитываться результаты тестов </w:t>
            </w:r>
            <w:proofErr w:type="spellStart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in</w:t>
            </w:r>
            <w:proofErr w:type="spellEnd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proofErr w:type="spellStart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vitro</w:t>
            </w:r>
            <w:proofErr w:type="spellEnd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основанных на оценке высвобождения Т-лимфоцитами гамма-интерферона (IGRA-тесты), проведенных в сроки проведения профилактических осмотров, установленные настоящими порядком и сроками)</w:t>
            </w:r>
            <w:r w:rsidRPr="00363BC3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15A38" w:rsidRPr="00363BC3" w14:paraId="270270FE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DC41C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в)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дети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возрасте от 15 до 17 лет (включительно) - иммунодиагностика с применением аллергена туберкулезного рекомбинантного в стандартном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разведении или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рентгенологическое флюорографическое исследование органов грудной клетки (</w:t>
            </w:r>
            <w:r w:rsidRPr="0080132D">
              <w:rPr>
                <w:rFonts w:ascii="Arial" w:hAnsi="Arial" w:cs="Arial"/>
                <w:sz w:val="20"/>
                <w:szCs w:val="20"/>
              </w:rPr>
              <w:t>легких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63BC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B92663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в)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детей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возрасте от 15 до 17 лет (включительно) - иммунодиагностика с применением аллергена туберкулезного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рекомбинантного в стандартном разведении или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флюорография</w:t>
            </w:r>
            <w:r w:rsidRPr="0080132D">
              <w:rPr>
                <w:rFonts w:ascii="Arial" w:hAnsi="Arial" w:cs="Arial"/>
                <w:sz w:val="20"/>
                <w:szCs w:val="20"/>
              </w:rPr>
              <w:t xml:space="preserve"> легких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или рентгенография легких, в том числе с использованием медицинских изделий с применением технологий искусственного интеллекта, обрабатывающих результаты исследований (не проводится, если гражданину в течение предшествующего профилактическому медицинскому осмотру года проводилась флюорография, рентгенография (рентгеноскопия) или компьютерная томография органов грудной клетки) (могут учитываться результаты тестов </w:t>
            </w:r>
            <w:proofErr w:type="spellStart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in</w:t>
            </w:r>
            <w:proofErr w:type="spellEnd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proofErr w:type="spellStart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vitro</w:t>
            </w:r>
            <w:proofErr w:type="spellEnd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основанных на оценке высвобождения Т-лимфоцитами гамма-интерферона (IGRA-тесты), проведенных в сроки проведения профилактических осмотров, установленные настоящими порядком и сроками)</w:t>
            </w:r>
            <w:r w:rsidRPr="00363BC3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15A38" w:rsidRPr="00363BC3" w14:paraId="30530DF4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B58FA0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г)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взрослые</w:t>
            </w:r>
            <w:r w:rsidRPr="00801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- флюорография легких или рентгенография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органов грудной клетки (</w:t>
            </w:r>
            <w:r w:rsidRPr="00363BC3">
              <w:rPr>
                <w:rFonts w:ascii="Arial" w:hAnsi="Arial" w:cs="Arial"/>
                <w:sz w:val="20"/>
                <w:szCs w:val="20"/>
              </w:rPr>
              <w:t>легких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63BC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53AE51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г)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граждан в возрасте 18 лет и старше</w:t>
            </w:r>
            <w:r w:rsidRPr="00801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3BC3">
              <w:rPr>
                <w:rFonts w:ascii="Arial" w:hAnsi="Arial" w:cs="Arial"/>
                <w:sz w:val="20"/>
                <w:szCs w:val="20"/>
              </w:rPr>
              <w:t>- флюорография легких или рентгенография легких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 с использованием медицинских изделий с применением технологий искусственного интеллекта, обрабатывающих результаты исследований (не проводится, если гражданину в течение предшествующего профилактическому медицинскому осмотру года проводилась флюорография, рентгенография (рентгеноскопия) или компьютерная томография органов грудной клетки)</w:t>
            </w:r>
            <w:r w:rsidRPr="00363BC3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15A38" w:rsidRPr="00363BC3" w14:paraId="4E725706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4B09C7" w14:textId="77777777" w:rsidR="00415A38" w:rsidRPr="00363BC3" w:rsidRDefault="00415A38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303B7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д) для лиц, получающих лекарственную терапию с применением генно-инженерных биологических препаратов и селективных иммунодепрессантов - </w:t>
            </w:r>
            <w:proofErr w:type="spellStart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низкодозовая</w:t>
            </w:r>
            <w:proofErr w:type="spellEnd"/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компьютерная томография;</w:t>
            </w:r>
          </w:p>
        </w:tc>
      </w:tr>
      <w:tr w:rsidR="00415A38" w:rsidRPr="00363BC3" w14:paraId="64DCCD2B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816F54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нетранспортабельные и маломобильные граждане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- исследование мокроты на кислотоустойчивые микобактерии методом микроскопии.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89D70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нетранспортабельных и маломобильных граждан (при невозможности проведения флюорографии легких или рентгенографии легких)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- исследование мокроты на кислотоустойчивые микобактерии методом микроскопии.</w:t>
            </w:r>
          </w:p>
        </w:tc>
      </w:tr>
      <w:tr w:rsidR="00CD4B42" w:rsidRPr="00363BC3" w14:paraId="6EE84283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B7D1A7" w14:textId="77777777" w:rsidR="009F3716" w:rsidRPr="00363BC3" w:rsidRDefault="009F371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Сроки проведения профилактических осмотров в отношении отдельных групп граждан определены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приложением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 настоящим порядку и срокам.</w:t>
            </w:r>
          </w:p>
          <w:p w14:paraId="77F29DC6" w14:textId="77777777" w:rsidR="009F3716" w:rsidRPr="00363BC3" w:rsidRDefault="009F371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При проведении профилактических осмотров учитываются результаты внесенных в медицинскую документацию исследований, проведенных гражданам, предшествующих проведению указанных профилактических осмотров, давность которых не превышает 6 месяцев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даты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проведения исследования.</w:t>
            </w:r>
          </w:p>
          <w:p w14:paraId="319BB848" w14:textId="77777777" w:rsidR="009F3716" w:rsidRPr="00363BC3" w:rsidRDefault="009F371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11.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целях организации проведения профилактических осмотров в медицинской организации назначается уполномоченное должностное лицо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- уполномоченное лицо)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F965AB" w14:textId="77777777" w:rsidR="009F3716" w:rsidRPr="00363BC3" w:rsidRDefault="009F371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Уполномоченное лицо контролирует составление врачами-педиатрами, врачами-педиатрами участковыми, врачами-терапевтами, врачами-терапевтами участковыми, врачами общей практики (семейными врачами), фельдшерами &lt;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- медицинский работник, ответственный за проведение профилактического осмотра)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медицинской организации, в которой гражданин получает первичную медико-санитарную помощь, поименных списков граждан, подлежащих профилактическому осмотру в очередном календарном году, из числа находящихся у них на медицинском обслуживании.</w:t>
            </w:r>
          </w:p>
          <w:p w14:paraId="23BE1DDA" w14:textId="77777777" w:rsidR="009F3716" w:rsidRPr="00363BC3" w:rsidRDefault="009F371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5E18F51C" w14:textId="77777777" w:rsidR="004E4FEB" w:rsidRDefault="009F371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&lt;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случае возложения на них функций лечащего врача в соответствии с приказом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Министерства здравоохранения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социального развития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Российской Федерации от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марта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2012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252н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"Об утверждении Порядка возложения на фельдшера, акушерку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руководителем медицинской организации при организации оказания первичной медико-санитарной помощи и скорой медицинской помощи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апреля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2012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23971</w:t>
            </w:r>
            <w:r w:rsidRPr="00363BC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0A41670" w14:textId="77777777" w:rsidR="0066183B" w:rsidRPr="00363BC3" w:rsidRDefault="0066183B" w:rsidP="0066183B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FD797D" w14:textId="77777777" w:rsidR="0066183B" w:rsidRPr="00363BC3" w:rsidRDefault="0066183B" w:rsidP="0066183B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При составлении поименного списка медицинский работник, ответственный за проведение профилактического осмотра, в отношении каждого гражданина указывает: возраст, метод обследования, планируемые дату и место проведения профилактического осмотра.</w:t>
            </w:r>
          </w:p>
          <w:p w14:paraId="642A9018" w14:textId="77777777" w:rsidR="0066183B" w:rsidRPr="00363BC3" w:rsidRDefault="0066183B" w:rsidP="0066183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Уполномоченное лицо на основании поименных списков составляет календарный план проведения профилактических осмотров граждан с указанием дат и мест их проведения, количества необходимых исследований, числа граждан по каждой возрастной группе (далее - календарный план).</w:t>
            </w:r>
          </w:p>
          <w:p w14:paraId="4FE6CC56" w14:textId="77777777" w:rsidR="0066183B" w:rsidRPr="00363BC3" w:rsidRDefault="0066183B" w:rsidP="0066183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Календарный план подписывается руководителем медицинской организации или уполномоченным лицом не позднее чем за месяц до начала календарного года и доводится до сведения медицинских работников,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участвующих в проведении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профилактических осмотров, в том числе ответственных за проведение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профилактических осмотров.</w:t>
            </w:r>
          </w:p>
          <w:p w14:paraId="4F8BE7AC" w14:textId="6439D8B4" w:rsidR="0066183B" w:rsidRPr="00363BC3" w:rsidRDefault="0066183B" w:rsidP="0066183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случае изменения численности граждан, подлежащих профилактическим осмотрам, медицинский работник, ответственный за проведение профилактического осмотра, представляет до 20 числа текущего месяца уточненный поименный список граждан уполномоченному лицу.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38328" w14:textId="77777777" w:rsidR="00CD4B42" w:rsidRPr="00363BC3" w:rsidRDefault="00CD4B42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8.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Сроки проведения профилактических осмотров в отношении отдельных категорий граждан определены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приложении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 настоящим порядку и срокам.</w:t>
            </w:r>
          </w:p>
          <w:p w14:paraId="4A0B6EEC" w14:textId="77777777" w:rsidR="00CD4B42" w:rsidRPr="00363BC3" w:rsidRDefault="00CD4B42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При проведении профилактических осмотров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медицинскими работниками, указанными в пункте 11 настоящих порядка и сроков,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учитываются результаты внесенных в медицинскую документацию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 в форме электронных документов,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исследований, проведенных гражданам, предшествующих проведению указанных профилактических осмотров, давность которых не превышает 6 месяцев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дня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проведения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>исследования.</w:t>
            </w:r>
          </w:p>
          <w:p w14:paraId="33AB21F6" w14:textId="77777777" w:rsidR="00CD4B42" w:rsidRPr="00363BC3" w:rsidRDefault="00CD4B42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целях организации проведения профилактических осмотров в медицинской организации назначается уполномоченное должностное лицо.</w:t>
            </w:r>
          </w:p>
          <w:p w14:paraId="4742A61F" w14:textId="77777777" w:rsidR="00CD4B42" w:rsidRPr="00363BC3" w:rsidRDefault="00CD4B42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Уполномоченное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должностное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лицо контролирует составление врачами-педиатрами, врачами-педиатрами участковыми, врачами-терапевтами, врачами-терапевтами участковыми, врачами общей практики (семейными врачами), фельдшерами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случае возложения на них отдельных функций лечащего врача)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&lt;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медицинской организации, в которой гражданин получает первичную медико-санитарную помощь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медицинский работник, ответственный за проведение профилактического осмотра)</w:t>
            </w:r>
            <w:r w:rsidRPr="00363BC3">
              <w:rPr>
                <w:rFonts w:ascii="Arial" w:hAnsi="Arial" w:cs="Arial"/>
                <w:sz w:val="20"/>
                <w:szCs w:val="20"/>
              </w:rPr>
              <w:t>, поименных списков граждан, подлежащих профилактическому осмотру в очередном календарном году, из числа находящихся у них на медицинском обслуживании.</w:t>
            </w:r>
          </w:p>
          <w:p w14:paraId="62EBBF3D" w14:textId="77777777" w:rsidR="00415A38" w:rsidRPr="00363BC3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0E52A563" w14:textId="77777777" w:rsidR="00415A38" w:rsidRDefault="00415A38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&lt;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Министерства здравоохранения Российской Федерации от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27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марта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155н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"Об утверждении порядка возложения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руководителем медицинской организации при организации оказания первичной медико-санитарной помощи и скорой медицинской помощи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14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апреля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2025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81841</w:t>
            </w:r>
            <w:r w:rsidRPr="00363BC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80F8410" w14:textId="77777777" w:rsidR="0066183B" w:rsidRPr="00363BC3" w:rsidRDefault="0066183B" w:rsidP="0066183B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4A45DB" w14:textId="77777777" w:rsidR="0066183B" w:rsidRPr="00363BC3" w:rsidRDefault="0066183B" w:rsidP="0066183B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При составлении поименного списка медицинский работник, ответственный за проведение профилактического осмотра, в отношении каждого гражданина указывает: возраст, метод обследования, планируемые дату и место проведения профилактического осмотра.</w:t>
            </w:r>
          </w:p>
          <w:p w14:paraId="4A66DFEA" w14:textId="77777777" w:rsidR="0066183B" w:rsidRPr="00363BC3" w:rsidRDefault="0066183B" w:rsidP="0066183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Уполномоченное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должностное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лицо на основании поименных списков составляет календарный план проведения профилактических осмотров граждан с указанием дат и мест их проведения, количества необходимых исследований, числа граждан по каждой возрастной группе (далее - календарный план).</w:t>
            </w:r>
          </w:p>
          <w:p w14:paraId="67A8E96D" w14:textId="77777777" w:rsidR="0066183B" w:rsidRPr="00363BC3" w:rsidRDefault="0066183B" w:rsidP="0066183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Календарный план подписывается руководителем медицинской организации или уполномоченным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им должностным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лицом не позднее чем за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>месяц до начала календарного года и доводится до сведения медицинских работников, участвующих в проведении профилактических осмотров.</w:t>
            </w:r>
          </w:p>
          <w:p w14:paraId="0914680C" w14:textId="560FD722" w:rsidR="0066183B" w:rsidRPr="00363BC3" w:rsidRDefault="0066183B" w:rsidP="0066183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случае изменения численности граждан, подлежащих профилактическим осмотрам, медицинский работник, ответственный за проведение профилактического осмотра, представляет до 20 числа текущего месяца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календарного года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уточненный поименный список граждан уполномоченному лицу.</w:t>
            </w:r>
          </w:p>
        </w:tc>
      </w:tr>
      <w:tr w:rsidR="00C0562B" w:rsidRPr="00363BC3" w14:paraId="6FDA6FDB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83F6AB" w14:textId="77777777" w:rsidR="00C0562B" w:rsidRPr="00363BC3" w:rsidRDefault="00C0562B" w:rsidP="00363BC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9AD497" w14:textId="77777777" w:rsidR="00C0562B" w:rsidRPr="00363BC3" w:rsidRDefault="00C0562B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15. Для планирования, мониторинга и персонифицированного учета граждан, подлежащих профилактическим медицинским осмотрам в целях выявления туберкулеза, могут использоваться медицинские информационные системы медицинских организаций.</w:t>
            </w:r>
          </w:p>
        </w:tc>
      </w:tr>
      <w:tr w:rsidR="00573084" w:rsidRPr="00363BC3" w14:paraId="41DFA6D5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021DF2" w14:textId="77777777" w:rsidR="00C0562B" w:rsidRPr="00363BC3" w:rsidRDefault="00C0562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16. Уполномоченное лицо организует проведение мероприятий по информированию граждан по вопросам профилактики туберкулеза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в том числе в трудовых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учебных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коллективах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438A48" w14:textId="77777777" w:rsidR="00DA106B" w:rsidRPr="00363BC3" w:rsidRDefault="00DA106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17. Медицинский работник, ответственный за проведение профилактического осмотра:</w:t>
            </w:r>
          </w:p>
          <w:p w14:paraId="701CBCED" w14:textId="77777777" w:rsidR="00DA106B" w:rsidRPr="00363BC3" w:rsidRDefault="00DA106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а) осуществляет информирование граждан, находящихся на медицинском обслуживании в медицинской организации, о необходимости прохождения профилактического осмотра (в том числе о дате, времени и месте его проведения), о его целях и задачах;</w:t>
            </w:r>
          </w:p>
          <w:p w14:paraId="1988C8F6" w14:textId="77777777" w:rsidR="00DA106B" w:rsidRPr="00363BC3" w:rsidRDefault="00DA106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б) проводит разъяснительную работу и мотивирование граждан к прохождению профилактического осмотра;</w:t>
            </w:r>
          </w:p>
          <w:p w14:paraId="2F923865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в) организует выдачу направлений, в том числе в электронной форме, на исследования, предусмотренные пунктом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настоящих порядка и сроков.</w:t>
            </w:r>
          </w:p>
          <w:p w14:paraId="178A48EB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18. По завершении профилактического осмотра в Медицинскую карту пациента, получающего медицинскую помощь в амбулаторных условиях &lt;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(историю развития ребенка), на отдельную страницу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вносятся:</w:t>
            </w:r>
          </w:p>
          <w:p w14:paraId="2F1C2B20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66AF369A" w14:textId="77777777" w:rsidR="00A9246A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&lt;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Учетная форма N 025/у, утвержденная приказом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>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CE92D3" w14:textId="77777777" w:rsidR="00C0562B" w:rsidRPr="00363BC3" w:rsidRDefault="00C0562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>16. Уполномоченное лицо организует проведение мероприятий по информированию граждан по вопросам профилактики туберкулеза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 том числе в трудовых коллективах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образовательных организациях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E3A38A" w14:textId="77777777" w:rsidR="00DA106B" w:rsidRPr="00363BC3" w:rsidRDefault="00DA106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17. Медицинский работник, ответственный за проведение профилактического осмотра:</w:t>
            </w:r>
          </w:p>
          <w:p w14:paraId="65059469" w14:textId="77777777" w:rsidR="00DA106B" w:rsidRPr="00363BC3" w:rsidRDefault="00DA106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а) осуществляет информирование граждан, находящихся на медицинском обслуживании в медицинской организации, о необходимости прохождения профилактического осмотра (в том числе о дате, времени и месте его проведения), о его целях и задачах;</w:t>
            </w:r>
          </w:p>
          <w:p w14:paraId="221B7197" w14:textId="77777777" w:rsidR="00DA106B" w:rsidRPr="00363BC3" w:rsidRDefault="00DA106B" w:rsidP="00363BC3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б) проводит разъяснительную работу и мотивирование граждан к прохождению профилактического осмотра;</w:t>
            </w:r>
          </w:p>
          <w:p w14:paraId="11E1617C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в) организует выдачу направлений, в том числе в электронной форме, на исследования, предусмотренные пунктом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настоящих порядка и сроков.</w:t>
            </w:r>
          </w:p>
          <w:p w14:paraId="0E658B4C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18. По завершении профилактического осмотра в медицинскую карту пациента, получающего медицинскую помощь в амбулаторных условиях &lt;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363BC3">
              <w:rPr>
                <w:rFonts w:ascii="Arial" w:hAnsi="Arial" w:cs="Arial"/>
                <w:sz w:val="20"/>
                <w:szCs w:val="20"/>
              </w:rPr>
              <w:t>&gt;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вносятся:</w:t>
            </w:r>
          </w:p>
          <w:p w14:paraId="689D8D64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F462AAA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&lt;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</w:t>
            </w:r>
            <w:r w:rsidRPr="00363BC3">
              <w:rPr>
                <w:rFonts w:ascii="Arial" w:hAnsi="Arial" w:cs="Arial"/>
                <w:sz w:val="20"/>
                <w:szCs w:val="20"/>
              </w:rPr>
              <w:lastRenderedPageBreak/>
              <w:t xml:space="preserve">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2024 г., регистрационный N 78223)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3084" w:rsidRPr="00363BC3" w14:paraId="7C023883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100296" w14:textId="77777777" w:rsidR="00116020" w:rsidRPr="00363BC3" w:rsidRDefault="00116020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3FF9BA" w14:textId="77777777" w:rsidR="00D822D6" w:rsidRPr="00363BC3" w:rsidRDefault="00D822D6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а) объективные данные по результатам проведенных исследований;</w:t>
            </w:r>
          </w:p>
          <w:p w14:paraId="2A5C281E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сведения о наличии контактов с больным туберкулезом,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результаты осмотров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врачами-специалистами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(в случае выявления патологических состояний, свидетельствующих о наличии туберкулеза);</w:t>
            </w:r>
          </w:p>
          <w:p w14:paraId="2C7BCEAE" w14:textId="77777777" w:rsidR="00D822D6" w:rsidRPr="00363BC3" w:rsidRDefault="00D822D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в) заключение об отсутствии (выявлении) патологических состояний, свидетельствующих о наличии туберкулеза.</w:t>
            </w:r>
          </w:p>
          <w:p w14:paraId="24B4C380" w14:textId="77777777" w:rsidR="00C0562B" w:rsidRPr="00363BC3" w:rsidRDefault="00C0562B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19. При выявлении в результате профилактического осмотра патологических состояний, свидетельствующих о наличии туберкулеза, медицинский работник,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проводящий профилактический осмотр</w:t>
            </w:r>
            <w:r w:rsidRPr="00363BC3">
              <w:rPr>
                <w:rFonts w:ascii="Arial" w:hAnsi="Arial" w:cs="Arial"/>
                <w:sz w:val="20"/>
                <w:szCs w:val="20"/>
              </w:rPr>
              <w:t>, должен в течение 2 календарных дней со дня завершения профилактического осмотра организовать обследование гражданина в соответствии с Порядком оказания медицинской помощи больным туберкулезом &lt;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363BC3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45BCDA9E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91BC66C" w14:textId="77777777" w:rsidR="00A507DE" w:rsidRPr="00363BC3" w:rsidRDefault="00F42F5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&lt;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2112D7"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</w:t>
            </w:r>
            <w:r w:rsidR="002112D7" w:rsidRPr="00363BC3">
              <w:rPr>
                <w:rFonts w:ascii="Arial" w:hAnsi="Arial" w:cs="Arial"/>
                <w:sz w:val="20"/>
                <w:szCs w:val="20"/>
              </w:rPr>
              <w:t xml:space="preserve"> Министерства здравоохранения Российской Федерации от 15 ноября 2012 г. N 932н </w:t>
            </w:r>
            <w:r w:rsidR="002112D7"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"Об утверждении Порядка оказания медицинской помощи больным туберкулезом" (зарегистрирован</w:t>
            </w:r>
            <w:r w:rsidR="002112D7" w:rsidRPr="00363BC3"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7 марта 2013 г., регистрационный N 27557).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981412" w14:textId="77777777" w:rsidR="00116020" w:rsidRPr="00363BC3" w:rsidRDefault="00116020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6D3AD" w14:textId="77777777" w:rsidR="00D822D6" w:rsidRPr="00363BC3" w:rsidRDefault="00D822D6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а) объективные данные по результатам проведенных исследований;</w:t>
            </w:r>
          </w:p>
          <w:p w14:paraId="2A336539" w14:textId="77777777" w:rsidR="00573084" w:rsidRPr="00363BC3" w:rsidRDefault="00573084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б) результаты осмотров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медицинскими работниками, ответственными за проведение профилактического осмотра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(в случае выявления патологических состояний, свидетельствующих о наличии туберкулеза);</w:t>
            </w:r>
          </w:p>
          <w:p w14:paraId="10BEF93A" w14:textId="77777777" w:rsidR="00D822D6" w:rsidRPr="00363BC3" w:rsidRDefault="00D822D6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в) заключение об отсутствии (выявлении) патологических состояний, свидетельствующих о наличии туберкулеза.</w:t>
            </w:r>
          </w:p>
          <w:p w14:paraId="096BDE6C" w14:textId="77777777" w:rsidR="00C0562B" w:rsidRPr="00363BC3" w:rsidRDefault="00C0562B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19. При выявлении в результате профилактического осмотра патологических состояний, свидетельствующих о наличии туберкулеза, медицинский работник,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участвующий в проведении профилактического осмотра</w:t>
            </w:r>
            <w:r w:rsidRPr="00363BC3">
              <w:rPr>
                <w:rFonts w:ascii="Arial" w:hAnsi="Arial" w:cs="Arial"/>
                <w:sz w:val="20"/>
                <w:szCs w:val="20"/>
              </w:rPr>
              <w:t>, должен в течение 2 календарных дней со дня завершения профилактического осмотра организовать обследование гражданина в соответствии с Порядком оказания медицинской помощи больным туберкулезом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утвержденным приказом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Министерства здравоохранения Российской Федерации от 15 ноября 2012 г. N 932н &lt;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363BC3">
              <w:rPr>
                <w:rFonts w:ascii="Arial" w:hAnsi="Arial" w:cs="Arial"/>
                <w:sz w:val="20"/>
                <w:szCs w:val="20"/>
              </w:rPr>
              <w:t>&gt;.</w:t>
            </w:r>
          </w:p>
          <w:p w14:paraId="0A407921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66739AB0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&lt;</w:t>
            </w:r>
            <w:r w:rsidRPr="00363BC3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3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Зарегистрирован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7 марта 2013 г., регистрационный N 27557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приказами Министерства здравоохранения Российской Федерации от 13 марта 2019 г. N 127н (зарегистрирован Министерством юстиции Российской Федерации 19 июня 2019 г., регистрационный N 54975), от 21 февраля 2020 г. N 114н (зарегистрирован Министерством юстиции Российской Федерации 28 июля 2020 г., регистрационный N 59083) и от 19 мая 2023 г. N 243н (зарегистрирован Министерством юстиции Российской Федерации 29 мая 2023 г., регистрационный N 73523</w:t>
            </w:r>
            <w:r w:rsidRPr="00363BC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D822D6" w:rsidRPr="00363BC3" w14:paraId="5329DA07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3EECFA" w14:textId="77777777" w:rsidR="00116020" w:rsidRPr="00363BC3" w:rsidRDefault="00116020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162889" w14:textId="77777777" w:rsidR="00D822D6" w:rsidRPr="00363BC3" w:rsidRDefault="00D822D6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20. Информация о состоянии здоровья, полученная по результатам профилактического осмотра, предоставляется гражданину в доступной для него форме в соответствии с частью 1 статьи 22 Федерального закона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 21 ноября 2011 г.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N 323-ФЗ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"Об основах охраны здоровья граждан в Российской Федерации" &lt;5&gt;</w:t>
            </w:r>
            <w:r w:rsidRPr="00363B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1DD109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28E901C4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&lt;5&gt; Собрание законодательства Российской Федерации, 2011, N 48, ст. 6724; 2013, N 48, ст. 6165.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57839" w14:textId="77777777" w:rsidR="00116020" w:rsidRPr="00363BC3" w:rsidRDefault="00116020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1E924" w14:textId="77777777" w:rsidR="00D822D6" w:rsidRPr="00363BC3" w:rsidRDefault="00D822D6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20. Информация о состоянии здоровья, полученная по результатам профилактического осмотра, предоставляется гражданину в доступной для него форме в соответствии с частью 1 статьи 22 Федерального закона N 323-ФЗ.</w:t>
            </w:r>
          </w:p>
        </w:tc>
      </w:tr>
      <w:tr w:rsidR="00CC5C8F" w:rsidRPr="00363BC3" w14:paraId="0A7D25F6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9E111E" w14:textId="77777777" w:rsidR="00D10F6C" w:rsidRPr="00363BC3" w:rsidRDefault="00D10F6C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365D1" w14:textId="77777777" w:rsidR="00CC5C8F" w:rsidRPr="00363BC3" w:rsidRDefault="00CC5C8F" w:rsidP="00363BC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В отношении несовершеннолетнего, не достигшего возраста, установленного частью 2 статьи 54 Федерального закона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 21 ноября 2011 г.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N 323-ФЗ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"Об основах охраны здоровья граждан в Российской Федерации" &lt;6&gt;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, информация о состоянии здоровья предоставляется его законному представителю, а в отношении несовершеннолетнего, достигшего указанного возраста,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 не приобретшего дееспособность в полном объеме,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этому несовершеннолетнему, а также до достижения им совершеннолетия его законному представителю.</w:t>
            </w:r>
          </w:p>
          <w:p w14:paraId="5B65EC6C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702BE1D8" w14:textId="77777777" w:rsidR="002112D7" w:rsidRPr="00363BC3" w:rsidRDefault="002112D7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&lt;6&gt; Собрание законодательства Российской Федерации, 2011, N 48, ст. 6724; 2013, N 27, ст. 3477, N 48, ст. 6165; 2016, N 27, ст. 4219.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8409E9" w14:textId="77777777" w:rsidR="00CC5C8F" w:rsidRPr="00363BC3" w:rsidRDefault="00CC5C8F" w:rsidP="00363BC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В отношении несовершеннолетнего, не достигшего возраста, установленного частью 2 статьи 54 Федерального закона N 323-ФЗ, информация о состоянии здоровья предоставляется его законному представителю, а в отношении несовершеннолетнего, достигшего указанного возраста, этому несовершеннолетнему, а также до достижения им совершеннолетия его законному представителю.</w:t>
            </w:r>
          </w:p>
        </w:tc>
      </w:tr>
      <w:tr w:rsidR="00CC5C8F" w:rsidRPr="00363BC3" w14:paraId="64C13864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25FA92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20AB9B0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825826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7C8105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A6E8724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434040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" w:name="Р1_3"/>
            <w:bookmarkEnd w:id="4"/>
            <w:r w:rsidRPr="00363BC3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  <w:p w14:paraId="5804BEBA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к порядку и срокам проведения</w:t>
            </w:r>
          </w:p>
          <w:p w14:paraId="4915B97D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профилактических медицинских</w:t>
            </w:r>
          </w:p>
          <w:p w14:paraId="6179DB08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осмотров граждан в целях выявления</w:t>
            </w:r>
          </w:p>
          <w:p w14:paraId="1AD4ADF5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туберкулеза, утвержденным приказом</w:t>
            </w:r>
          </w:p>
          <w:p w14:paraId="6C2240A1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79165C44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69DE9F9A" w14:textId="77777777" w:rsidR="00CC5C8F" w:rsidRPr="00363BC3" w:rsidRDefault="00CC5C8F" w:rsidP="00363BC3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 марта 2017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124н</w:t>
            </w:r>
          </w:p>
          <w:p w14:paraId="0FCF31F7" w14:textId="77777777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574ED" w14:textId="77777777" w:rsidR="0091296C" w:rsidRPr="00363BC3" w:rsidRDefault="0091296C" w:rsidP="00363BC3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СРОКИ ПРОВЕДЕНИЯ ПРОФИЛАКТИЧЕСКИХ ОСМОТРОВ</w:t>
            </w:r>
          </w:p>
          <w:p w14:paraId="6A76CAF6" w14:textId="24594129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553D52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1E5997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5FD7CA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DE6235E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E7B5D2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372FFA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" w:name="Р2_3"/>
            <w:bookmarkEnd w:id="5"/>
            <w:r w:rsidRPr="00363BC3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  <w:p w14:paraId="443858DF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к порядку и срокам проведения</w:t>
            </w:r>
          </w:p>
          <w:p w14:paraId="40B62EB1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профилактических медицинских</w:t>
            </w:r>
          </w:p>
          <w:p w14:paraId="282A0150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осмотров граждан в целях выявления</w:t>
            </w:r>
          </w:p>
          <w:p w14:paraId="6E8118B3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туберкулеза, утвержденным приказом</w:t>
            </w:r>
          </w:p>
          <w:p w14:paraId="699D8588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5B18B202" w14:textId="77777777" w:rsidR="00CC5C8F" w:rsidRPr="00363BC3" w:rsidRDefault="00CC5C8F" w:rsidP="00363BC3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5D71DD60" w14:textId="77777777" w:rsidR="00CC5C8F" w:rsidRPr="00363BC3" w:rsidRDefault="00CC5C8F" w:rsidP="00363BC3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 апреля 2025</w:t>
            </w:r>
            <w:r w:rsidRPr="00363BC3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63BC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190н</w:t>
            </w:r>
          </w:p>
          <w:p w14:paraId="1ABC8E19" w14:textId="77777777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641706" w14:textId="77777777" w:rsidR="0091296C" w:rsidRPr="00363BC3" w:rsidRDefault="0091296C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  <w:p w14:paraId="7BD4291A" w14:textId="77777777" w:rsidR="0091296C" w:rsidRPr="00363BC3" w:rsidRDefault="0091296C" w:rsidP="00363BC3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ПРОВЕДЕНИЯ ПРОФИЛАКТИЧЕСКИХ </w:t>
            </w:r>
            <w:r w:rsidRPr="00363BC3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МЕДИЦИНСКИХ</w:t>
            </w:r>
            <w:r w:rsidRPr="00363BC3">
              <w:rPr>
                <w:rFonts w:ascii="Arial" w:hAnsi="Arial" w:cs="Arial"/>
                <w:b/>
                <w:sz w:val="20"/>
                <w:szCs w:val="20"/>
              </w:rPr>
              <w:t xml:space="preserve"> ОСМОТРОВ </w:t>
            </w:r>
            <w:r w:rsidRPr="00363BC3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 ОТНОШЕНИИ</w:t>
            </w:r>
          </w:p>
          <w:p w14:paraId="391F5C1F" w14:textId="77777777" w:rsidR="0091296C" w:rsidRPr="00363BC3" w:rsidRDefault="0091296C" w:rsidP="00363BC3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363BC3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ОТДЕЛЬНЫХ КАТЕГОРИЙ ГРАЖДАН</w:t>
            </w:r>
          </w:p>
          <w:p w14:paraId="1539C82E" w14:textId="2B034FF6" w:rsidR="00363BC3" w:rsidRPr="00363BC3" w:rsidRDefault="00363BC3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8F" w:rsidRPr="00363BC3" w14:paraId="401C8323" w14:textId="77777777" w:rsidTr="00363BC3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D508F" w14:textId="77777777" w:rsidR="003355AC" w:rsidRPr="00363BC3" w:rsidRDefault="003355AC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4"/>
              <w:gridCol w:w="1417"/>
              <w:gridCol w:w="1419"/>
              <w:gridCol w:w="423"/>
              <w:gridCol w:w="1055"/>
            </w:tblGrid>
            <w:tr w:rsidR="00CC5C8F" w:rsidRPr="00363BC3" w14:paraId="767C732B" w14:textId="77777777" w:rsidTr="007148EB">
              <w:tc>
                <w:tcPr>
                  <w:tcW w:w="2096" w:type="pct"/>
                  <w:vMerge w:val="restart"/>
                </w:tcPr>
                <w:p w14:paraId="25285DE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Группы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граждан</w:t>
                  </w:r>
                </w:p>
              </w:tc>
              <w:tc>
                <w:tcPr>
                  <w:tcW w:w="2904" w:type="pct"/>
                  <w:gridSpan w:val="4"/>
                </w:tcPr>
                <w:p w14:paraId="0F958783" w14:textId="4ECF89F5" w:rsidR="00CC5C8F" w:rsidRPr="00363BC3" w:rsidRDefault="00CC5C8F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Сроки проведения профилактического осмотра</w:t>
                  </w:r>
                </w:p>
              </w:tc>
            </w:tr>
            <w:tr w:rsidR="00CC5C8F" w:rsidRPr="00363BC3" w14:paraId="612778A9" w14:textId="77777777" w:rsidTr="006761B6">
              <w:tc>
                <w:tcPr>
                  <w:tcW w:w="2096" w:type="pct"/>
                  <w:vMerge/>
                </w:tcPr>
                <w:p w14:paraId="1F5B3CDF" w14:textId="77777777" w:rsidR="00CC5C8F" w:rsidRPr="00363BC3" w:rsidRDefault="00CC5C8F" w:rsidP="00363BC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0A3B016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955" w:type="pct"/>
                </w:tcPr>
                <w:p w14:paraId="14B2278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Не менее чем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1 раз в два года</w:t>
                  </w:r>
                </w:p>
              </w:tc>
              <w:tc>
                <w:tcPr>
                  <w:tcW w:w="285" w:type="pct"/>
                </w:tcPr>
                <w:p w14:paraId="11A2849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2 раза в год</w:t>
                  </w:r>
                </w:p>
              </w:tc>
              <w:tc>
                <w:tcPr>
                  <w:tcW w:w="709" w:type="pct"/>
                </w:tcPr>
                <w:p w14:paraId="22C4561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В индивидуальном порядке</w:t>
                  </w:r>
                </w:p>
              </w:tc>
            </w:tr>
            <w:tr w:rsidR="00CC5C8F" w:rsidRPr="00363BC3" w14:paraId="6BFA82FC" w14:textId="77777777" w:rsidTr="006761B6">
              <w:tc>
                <w:tcPr>
                  <w:tcW w:w="2096" w:type="pct"/>
                </w:tcPr>
                <w:p w14:paraId="424CD01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Дети</w:t>
                  </w:r>
                </w:p>
              </w:tc>
              <w:tc>
                <w:tcPr>
                  <w:tcW w:w="954" w:type="pct"/>
                </w:tcPr>
                <w:p w14:paraId="17D82DB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5B5EAF2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5A71632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4AF67530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C5C8F" w:rsidRPr="00363BC3" w14:paraId="43D21674" w14:textId="77777777" w:rsidTr="006761B6">
              <w:tc>
                <w:tcPr>
                  <w:tcW w:w="2096" w:type="pct"/>
                  <w:vAlign w:val="center"/>
                </w:tcPr>
                <w:p w14:paraId="047FE18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Взрослые</w:t>
                  </w:r>
                </w:p>
              </w:tc>
              <w:tc>
                <w:tcPr>
                  <w:tcW w:w="954" w:type="pct"/>
                </w:tcPr>
                <w:p w14:paraId="38FAD154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+</w:t>
                  </w:r>
                </w:p>
                <w:p w14:paraId="093D579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(при показателе общей заболеваемости туберкулезом в субъекте Российской Федерации 40 и более на 100 000 населения)</w:t>
                  </w:r>
                </w:p>
              </w:tc>
              <w:tc>
                <w:tcPr>
                  <w:tcW w:w="955" w:type="pct"/>
                </w:tcPr>
                <w:p w14:paraId="1155E7B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27A62EBE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(при показателе общей заболеваемости туберкулезом в субъекте Российской Федерации менее 40 на 100 000 населения)</w:t>
                  </w:r>
                </w:p>
              </w:tc>
              <w:tc>
                <w:tcPr>
                  <w:tcW w:w="285" w:type="pct"/>
                </w:tcPr>
                <w:p w14:paraId="2D5C06C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3E7C5B9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4D5EFD47" w14:textId="77777777" w:rsidTr="006761B6">
              <w:tc>
                <w:tcPr>
                  <w:tcW w:w="2096" w:type="pct"/>
                </w:tcPr>
                <w:p w14:paraId="6DB44A3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Работники родильных домов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(отделений, перинатальных центров)</w:t>
                  </w:r>
                </w:p>
              </w:tc>
              <w:tc>
                <w:tcPr>
                  <w:tcW w:w="954" w:type="pct"/>
                </w:tcPr>
                <w:p w14:paraId="3890E7C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2A19244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2192516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05489A9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25671FF4" w14:textId="77777777" w:rsidTr="006761B6">
              <w:tc>
                <w:tcPr>
                  <w:tcW w:w="2096" w:type="pct"/>
                </w:tcPr>
                <w:p w14:paraId="50275AA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 с ВИЧ-инфекцией</w:t>
                  </w:r>
                </w:p>
              </w:tc>
              <w:tc>
                <w:tcPr>
                  <w:tcW w:w="954" w:type="pct"/>
                </w:tcPr>
                <w:p w14:paraId="10CD3B3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2C658D9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4EF4AC5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1B83ABE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0C9F90E7" w14:textId="77777777" w:rsidTr="006761B6">
              <w:tc>
                <w:tcPr>
                  <w:tcW w:w="2096" w:type="pct"/>
                </w:tcPr>
                <w:p w14:paraId="0041955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Лица, снятые с диспансерного наблюдения в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специализированных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противотуберкулезных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медицинских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организациях в связи с выздоровлением от туберкулеза, - в течение первых 3 лет после снятия с диспансерного наблюдения</w:t>
                  </w:r>
                </w:p>
              </w:tc>
              <w:tc>
                <w:tcPr>
                  <w:tcW w:w="954" w:type="pct"/>
                </w:tcPr>
                <w:p w14:paraId="6F0B82F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27AD60A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4161E42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637B4F5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EDFCDF2" w14:textId="77777777" w:rsidTr="006761B6">
              <w:tc>
                <w:tcPr>
                  <w:tcW w:w="2096" w:type="pct"/>
                </w:tcPr>
                <w:p w14:paraId="673373C1" w14:textId="77777777" w:rsidR="00E566F9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Лица, состоящие на диспансерном наблюдении (в том числе профилактическом наблюдении) в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наркологических и психиатрических специализированных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медицинских организациях</w:t>
                  </w:r>
                </w:p>
                <w:p w14:paraId="6086AEA8" w14:textId="5EFB3BD6" w:rsidR="006761B6" w:rsidRPr="00363BC3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29E73A7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26BB0CD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70E7BE7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05829D7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42CDCE0C" w14:textId="77777777" w:rsidTr="006761B6">
              <w:tc>
                <w:tcPr>
                  <w:tcW w:w="2096" w:type="pct"/>
                </w:tcPr>
                <w:p w14:paraId="6AECB67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Лица, освобожденные из мест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отбывания наказания в виде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лишения свободы, из мест содержания под стражей, - в течение первых 2 лет после освобождения</w:t>
                  </w:r>
                </w:p>
              </w:tc>
              <w:tc>
                <w:tcPr>
                  <w:tcW w:w="954" w:type="pct"/>
                </w:tcPr>
                <w:p w14:paraId="1620253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6A411EF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5F4E2EC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5565F0A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5C991C57" w14:textId="77777777" w:rsidTr="006761B6">
              <w:tc>
                <w:tcPr>
                  <w:tcW w:w="2096" w:type="pct"/>
                </w:tcPr>
                <w:p w14:paraId="6C666F9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Подследственные, содержащиеся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в местах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отбывания наказания в виде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лишения свободы, в местах содержания под стражей</w:t>
                  </w:r>
                </w:p>
              </w:tc>
              <w:tc>
                <w:tcPr>
                  <w:tcW w:w="954" w:type="pct"/>
                </w:tcPr>
                <w:p w14:paraId="30D497E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66D53A6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1D2F9E4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46D7B72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2E196B41" w14:textId="77777777" w:rsidTr="006761B6">
              <w:tc>
                <w:tcPr>
                  <w:tcW w:w="2096" w:type="pct"/>
                </w:tcPr>
                <w:p w14:paraId="78E12E0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Дети в возрасте от 1 до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17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лет включительно, не вакцинированные против туберкулеза</w:t>
                  </w:r>
                </w:p>
                <w:p w14:paraId="71AF255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379AE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3F2B5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832372" w14:textId="77777777" w:rsidR="00CC5C8F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7D9CF8" w14:textId="77777777" w:rsidR="006761B6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6FBAF9" w14:textId="32F393E6" w:rsidR="006761B6" w:rsidRPr="00363BC3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5664A5A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6E34685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6B93959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17DDABE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3621762" w14:textId="77777777" w:rsidTr="006761B6">
              <w:tc>
                <w:tcPr>
                  <w:tcW w:w="2096" w:type="pct"/>
                </w:tcPr>
                <w:p w14:paraId="2034736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Дети в возрасте от 1 до 17 лет включительно, больные сахарным диабетом, хроническими неспецифическими заболеваниями органов дыхания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 желудочно-кишечного тракта, мочеполовой системы</w:t>
                  </w:r>
                </w:p>
              </w:tc>
              <w:tc>
                <w:tcPr>
                  <w:tcW w:w="954" w:type="pct"/>
                </w:tcPr>
                <w:p w14:paraId="173B371E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55BE3C6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7E21538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5F8F314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6FC8886A" w14:textId="77777777" w:rsidTr="006761B6">
              <w:tc>
                <w:tcPr>
                  <w:tcW w:w="2096" w:type="pct"/>
                </w:tcPr>
                <w:p w14:paraId="3527D2F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Дети в возрасте от 1 до 17 лет включительно, получающие кортикостероидную, лучевую, цитостатическую </w:t>
                  </w:r>
                  <w:r w:rsidRPr="006720B7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и </w:t>
                  </w:r>
                  <w:proofErr w:type="spellStart"/>
                  <w:r w:rsidRPr="006720B7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иммуносупрессив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ную</w:t>
                  </w:r>
                  <w:proofErr w:type="spellEnd"/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терапию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генноинженерные</w:t>
                  </w:r>
                  <w:proofErr w:type="spellEnd"/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иммунобиологические препараты</w:t>
                  </w:r>
                </w:p>
              </w:tc>
              <w:tc>
                <w:tcPr>
                  <w:tcW w:w="954" w:type="pct"/>
                </w:tcPr>
                <w:p w14:paraId="53D5D2D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4D06F61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1F1AFA91" w14:textId="77777777" w:rsidR="00CC5C8F" w:rsidRPr="006761B6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1B6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690B40F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0026F7C8" w14:textId="77777777" w:rsidTr="006761B6">
              <w:tc>
                <w:tcPr>
                  <w:tcW w:w="2096" w:type="pct"/>
                </w:tcPr>
                <w:p w14:paraId="7B26434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Дети в возрасте от 1 до 17 лет включительно из числа мигрантов, беженцев, вынужденных переселенцев</w:t>
                  </w:r>
                </w:p>
              </w:tc>
              <w:tc>
                <w:tcPr>
                  <w:tcW w:w="954" w:type="pct"/>
                </w:tcPr>
                <w:p w14:paraId="05F0669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729CA0A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7DCCBCF3" w14:textId="77777777" w:rsidR="00CC5C8F" w:rsidRPr="006761B6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1B6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3279A7C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6B9F56BE" w14:textId="77777777" w:rsidTr="006761B6">
              <w:tc>
                <w:tcPr>
                  <w:tcW w:w="2096" w:type="pct"/>
                </w:tcPr>
                <w:p w14:paraId="71FC6FB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Дети в возрасте от 1 до 17 лет включительно, проживающие в организациях социального обслуживания</w:t>
                  </w:r>
                </w:p>
              </w:tc>
              <w:tc>
                <w:tcPr>
                  <w:tcW w:w="954" w:type="pct"/>
                </w:tcPr>
                <w:p w14:paraId="7C57E62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5325407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57269DB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709" w:type="pct"/>
                </w:tcPr>
                <w:p w14:paraId="7F7CA3A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33FD6FDD" w14:textId="77777777" w:rsidTr="006761B6">
              <w:tc>
                <w:tcPr>
                  <w:tcW w:w="2096" w:type="pct"/>
                </w:tcPr>
                <w:p w14:paraId="5ACFBAD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Взрослые, больные хроническими неспецифическими заболеваниями органов дыхания, желудочно-кишечного тракта, мочеполовой системы</w:t>
                  </w:r>
                </w:p>
              </w:tc>
              <w:tc>
                <w:tcPr>
                  <w:tcW w:w="954" w:type="pct"/>
                </w:tcPr>
                <w:p w14:paraId="6E3EF79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00ADF60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2CC4938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0C5BACB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F63983D" w14:textId="77777777" w:rsidTr="006761B6">
              <w:tc>
                <w:tcPr>
                  <w:tcW w:w="2096" w:type="pct"/>
                </w:tcPr>
                <w:p w14:paraId="1CB933C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Взрослые, больные сахарным диабетом</w:t>
                  </w:r>
                </w:p>
              </w:tc>
              <w:tc>
                <w:tcPr>
                  <w:tcW w:w="954" w:type="pct"/>
                </w:tcPr>
                <w:p w14:paraId="0804749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2DF9500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50811C1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041E746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06CF1D71" w14:textId="77777777" w:rsidTr="006761B6">
              <w:tc>
                <w:tcPr>
                  <w:tcW w:w="2096" w:type="pct"/>
                </w:tcPr>
                <w:p w14:paraId="4AD41E5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Взрослые, получающие кортикостероидную, лучевую,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цитостатическую </w:t>
                  </w: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и </w:t>
                  </w:r>
                  <w:proofErr w:type="spellStart"/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иммуносупрессивную</w:t>
                  </w:r>
                  <w:proofErr w:type="spellEnd"/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терапию</w:t>
                  </w:r>
                </w:p>
                <w:p w14:paraId="1E53C06A" w14:textId="77777777" w:rsidR="00CC5C8F" w:rsidRDefault="00CC5C8F" w:rsidP="00363BC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45B572" w14:textId="77777777" w:rsidR="006761B6" w:rsidRDefault="006761B6" w:rsidP="00363BC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06AABE" w14:textId="77777777" w:rsidR="006761B6" w:rsidRDefault="006761B6" w:rsidP="00363BC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9C188A" w14:textId="684E9713" w:rsidR="006761B6" w:rsidRPr="00363BC3" w:rsidRDefault="006761B6" w:rsidP="00363BC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6D663D6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+</w:t>
                  </w:r>
                </w:p>
              </w:tc>
              <w:tc>
                <w:tcPr>
                  <w:tcW w:w="955" w:type="pct"/>
                </w:tcPr>
                <w:p w14:paraId="064F498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2AC48C1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513F5C9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05310C3" w14:textId="77777777" w:rsidTr="006761B6">
              <w:tc>
                <w:tcPr>
                  <w:tcW w:w="2096" w:type="pct"/>
                </w:tcPr>
                <w:p w14:paraId="52A927B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 без определенного места жительства</w:t>
                  </w:r>
                </w:p>
              </w:tc>
              <w:tc>
                <w:tcPr>
                  <w:tcW w:w="954" w:type="pct"/>
                </w:tcPr>
                <w:p w14:paraId="3E65125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467C4C7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298D92E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3749411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0556FB51" w14:textId="77777777" w:rsidTr="006761B6">
              <w:tc>
                <w:tcPr>
                  <w:tcW w:w="2096" w:type="pct"/>
                </w:tcPr>
                <w:p w14:paraId="7F01AEC7" w14:textId="77777777" w:rsidR="00CC5C8F" w:rsidRDefault="00CC5C8F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Беженцы</w:t>
                  </w:r>
                </w:p>
                <w:p w14:paraId="1D3FDAD9" w14:textId="77777777" w:rsid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798CE2" w14:textId="77777777" w:rsid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F87574" w14:textId="77777777" w:rsid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2ABFD4" w14:textId="761EA6F8" w:rsidR="006761B6" w:rsidRPr="00363BC3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320E23A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637A660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69A9FD4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39657C1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34F8B588" w14:textId="77777777" w:rsidTr="006761B6">
              <w:tc>
                <w:tcPr>
                  <w:tcW w:w="2096" w:type="pct"/>
                </w:tcPr>
                <w:p w14:paraId="74F40E4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Лица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, проживающие в стационарных организациях социального обслуживания</w:t>
                  </w:r>
                </w:p>
              </w:tc>
              <w:tc>
                <w:tcPr>
                  <w:tcW w:w="954" w:type="pct"/>
                </w:tcPr>
                <w:p w14:paraId="51D5321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7AF00E2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665BA79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65381E8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6635E911" w14:textId="77777777" w:rsidTr="006761B6">
              <w:tc>
                <w:tcPr>
                  <w:tcW w:w="2096" w:type="pct"/>
                </w:tcPr>
                <w:p w14:paraId="4458DF9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Работники организаций социального обслуживания</w:t>
                  </w:r>
                </w:p>
              </w:tc>
              <w:tc>
                <w:tcPr>
                  <w:tcW w:w="954" w:type="pct"/>
                </w:tcPr>
                <w:p w14:paraId="2087BFF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12DC1B1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2108B36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65D6382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567B2E55" w14:textId="77777777" w:rsidTr="006761B6">
              <w:tc>
                <w:tcPr>
                  <w:tcW w:w="2096" w:type="pct"/>
                </w:tcPr>
                <w:p w14:paraId="3D3B1F6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Работники медицинских, в том числе санаторно-курортных организаций, образовательных, оздоровительных и спортивных организаций для детей</w:t>
                  </w:r>
                </w:p>
              </w:tc>
              <w:tc>
                <w:tcPr>
                  <w:tcW w:w="954" w:type="pct"/>
                </w:tcPr>
                <w:p w14:paraId="203046F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5" w:type="pct"/>
                </w:tcPr>
                <w:p w14:paraId="771EA94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6E50C9D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2C5BBD5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16E7D40" w14:textId="77777777" w:rsidTr="006761B6">
              <w:tc>
                <w:tcPr>
                  <w:tcW w:w="2096" w:type="pct"/>
                </w:tcPr>
                <w:p w14:paraId="4EAD658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Лица, проживающие совместно с беременными женщинами и новорожденными</w:t>
                  </w:r>
                </w:p>
              </w:tc>
              <w:tc>
                <w:tcPr>
                  <w:tcW w:w="954" w:type="pct"/>
                </w:tcPr>
                <w:p w14:paraId="6D1C75B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77DC8B2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62D32E4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5AA4702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  <w:tr w:rsidR="00CC5C8F" w:rsidRPr="00363BC3" w14:paraId="72887A40" w14:textId="77777777" w:rsidTr="006761B6">
              <w:tc>
                <w:tcPr>
                  <w:tcW w:w="2096" w:type="pct"/>
                </w:tcPr>
                <w:p w14:paraId="36C7E33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Лица, у которых диагноз ВИЧ-инфекция установлен впервые</w:t>
                  </w:r>
                </w:p>
              </w:tc>
              <w:tc>
                <w:tcPr>
                  <w:tcW w:w="954" w:type="pct"/>
                </w:tcPr>
                <w:p w14:paraId="2D65265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1C7C1A7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601018A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648F8FB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  <w:tr w:rsidR="00CC5C8F" w:rsidRPr="00363BC3" w14:paraId="5F42407A" w14:textId="77777777" w:rsidTr="006761B6">
              <w:tc>
                <w:tcPr>
                  <w:tcW w:w="2096" w:type="pct"/>
                </w:tcPr>
                <w:p w14:paraId="78C6DA3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Лица из окружения детей, имеющих измененную чувствительность к аллергенам туберкулезным, если с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момента последнего обследования прошло более 6 месяцев</w:t>
                  </w:r>
                </w:p>
                <w:p w14:paraId="7FAF531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12853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FE4491" w14:textId="77777777" w:rsidR="00CC5C8F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817100" w14:textId="77777777" w:rsidR="006761B6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8DB1A6" w14:textId="70997744" w:rsidR="006761B6" w:rsidRPr="00363BC3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37E5144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6A46F17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3EAADCC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3BE51AC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  <w:tr w:rsidR="00CC5C8F" w:rsidRPr="00363BC3" w14:paraId="2C72EFE8" w14:textId="77777777" w:rsidTr="006761B6">
              <w:tc>
                <w:tcPr>
                  <w:tcW w:w="2096" w:type="pct"/>
                </w:tcPr>
                <w:p w14:paraId="0BB07AE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Лица, в отношении которых имеются данные о наличии контакта с больным с заразной формой туберкулеза</w:t>
                  </w:r>
                </w:p>
              </w:tc>
              <w:tc>
                <w:tcPr>
                  <w:tcW w:w="954" w:type="pct"/>
                </w:tcPr>
                <w:p w14:paraId="0C6725E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pct"/>
                </w:tcPr>
                <w:p w14:paraId="6C2563F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pct"/>
                </w:tcPr>
                <w:p w14:paraId="7179915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pct"/>
                </w:tcPr>
                <w:p w14:paraId="5FC8911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</w:tbl>
          <w:p w14:paraId="506A54DF" w14:textId="77777777" w:rsidR="00CC5C8F" w:rsidRPr="00363BC3" w:rsidRDefault="00CC5C8F" w:rsidP="006761B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6D4B1" w14:textId="77777777" w:rsidR="0053220C" w:rsidRPr="00363BC3" w:rsidRDefault="0053220C" w:rsidP="00363BC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2"/>
              <w:gridCol w:w="1560"/>
              <w:gridCol w:w="1417"/>
              <w:gridCol w:w="425"/>
              <w:gridCol w:w="854"/>
            </w:tblGrid>
            <w:tr w:rsidR="00CC5C8F" w:rsidRPr="00363BC3" w14:paraId="7340F7E4" w14:textId="77777777" w:rsidTr="00181662">
              <w:tc>
                <w:tcPr>
                  <w:tcW w:w="2135" w:type="pct"/>
                  <w:vMerge w:val="restart"/>
                </w:tcPr>
                <w:p w14:paraId="2A5A506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Категории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граждан</w:t>
                  </w:r>
                </w:p>
              </w:tc>
              <w:tc>
                <w:tcPr>
                  <w:tcW w:w="2865" w:type="pct"/>
                  <w:gridSpan w:val="4"/>
                </w:tcPr>
                <w:p w14:paraId="65CC8CC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Сроки проведения профилактического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медицинского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осмотра</w:t>
                  </w:r>
                </w:p>
              </w:tc>
            </w:tr>
            <w:tr w:rsidR="00CC5C8F" w:rsidRPr="00363BC3" w14:paraId="0116E1C2" w14:textId="77777777" w:rsidTr="00181662">
              <w:tc>
                <w:tcPr>
                  <w:tcW w:w="2135" w:type="pct"/>
                  <w:vMerge/>
                </w:tcPr>
                <w:p w14:paraId="1E72EAFA" w14:textId="77777777" w:rsidR="00CC5C8F" w:rsidRPr="00363BC3" w:rsidRDefault="00CC5C8F" w:rsidP="00363BC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</w:tcPr>
                <w:p w14:paraId="39AD4A1E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954" w:type="pct"/>
                </w:tcPr>
                <w:p w14:paraId="48013DC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1 раз в два года</w:t>
                  </w:r>
                </w:p>
              </w:tc>
              <w:tc>
                <w:tcPr>
                  <w:tcW w:w="286" w:type="pct"/>
                </w:tcPr>
                <w:p w14:paraId="72AD110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2 раза в год</w:t>
                  </w:r>
                </w:p>
              </w:tc>
              <w:tc>
                <w:tcPr>
                  <w:tcW w:w="575" w:type="pct"/>
                </w:tcPr>
                <w:p w14:paraId="747329C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В индивидуальном порядке</w:t>
                  </w:r>
                </w:p>
              </w:tc>
            </w:tr>
            <w:tr w:rsidR="00CC5C8F" w:rsidRPr="00363BC3" w14:paraId="2FD98C90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65DF8BF1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Дети</w:t>
                  </w:r>
                </w:p>
              </w:tc>
              <w:tc>
                <w:tcPr>
                  <w:tcW w:w="1050" w:type="pct"/>
                </w:tcPr>
                <w:p w14:paraId="4C088CC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7F0E30C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5E72CEE9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rFonts w:eastAsiaTheme="minorHAnsi"/>
                      <w:sz w:val="20"/>
                      <w:lang w:eastAsia="en-US"/>
                    </w:rPr>
                  </w:pPr>
                </w:p>
              </w:tc>
              <w:tc>
                <w:tcPr>
                  <w:tcW w:w="575" w:type="pct"/>
                </w:tcPr>
                <w:p w14:paraId="7578A186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rFonts w:eastAsiaTheme="minorHAnsi"/>
                      <w:sz w:val="20"/>
                      <w:lang w:eastAsia="en-US"/>
                    </w:rPr>
                  </w:pPr>
                </w:p>
              </w:tc>
            </w:tr>
            <w:tr w:rsidR="00CC5C8F" w:rsidRPr="00363BC3" w14:paraId="6CC477E9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47F245F5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Взрослые</w:t>
                  </w:r>
                </w:p>
              </w:tc>
              <w:tc>
                <w:tcPr>
                  <w:tcW w:w="1050" w:type="pct"/>
                </w:tcPr>
                <w:p w14:paraId="3472931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2A81669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(при показателе общей заболеваемости туберкулезом в субъекте Российской Федерации 40 и более на 100 000 населения)</w:t>
                  </w:r>
                </w:p>
              </w:tc>
              <w:tc>
                <w:tcPr>
                  <w:tcW w:w="954" w:type="pct"/>
                </w:tcPr>
                <w:p w14:paraId="414A9B0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66296CD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(при показателе общей заболеваемости туберкулезом в субъекте Российской Федерации менее 40 на 100 000 населения)</w:t>
                  </w:r>
                </w:p>
              </w:tc>
              <w:tc>
                <w:tcPr>
                  <w:tcW w:w="286" w:type="pct"/>
                </w:tcPr>
                <w:p w14:paraId="5E429C5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3C74ED6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82E04B2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48390A4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Работники родильных домов (отделений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, перинатальных центров)</w:t>
                  </w:r>
                </w:p>
              </w:tc>
              <w:tc>
                <w:tcPr>
                  <w:tcW w:w="1050" w:type="pct"/>
                </w:tcPr>
                <w:p w14:paraId="4F4BF72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3056215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734AA01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10ED3C4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804F9B5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18771482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Лица с ВИЧ-инфекцией</w:t>
                  </w:r>
                </w:p>
              </w:tc>
              <w:tc>
                <w:tcPr>
                  <w:tcW w:w="1050" w:type="pct"/>
                </w:tcPr>
                <w:p w14:paraId="2B5A6BC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46E6C0F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1D85724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237D467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30093640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3BC3BB75" w14:textId="77777777" w:rsidR="00CC5C8F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Лица, снятые с диспансерного наблюдения в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медицинских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противотуберкулезных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организациях в связи с выздоровлением от туберкулеза, - в течение первых 3 лет после снятия с диспансерного наблюдения</w:t>
                  </w:r>
                </w:p>
                <w:p w14:paraId="11EC4A41" w14:textId="427FCC0C" w:rsidR="006761B6" w:rsidRPr="00363BC3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</w:tcPr>
                <w:p w14:paraId="30E96D9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+</w:t>
                  </w:r>
                </w:p>
              </w:tc>
              <w:tc>
                <w:tcPr>
                  <w:tcW w:w="954" w:type="pct"/>
                </w:tcPr>
                <w:p w14:paraId="061EFD4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6DE6323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3321BAD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5B541908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6C7309E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Лица, состоящие на диспансерном наблюдении (в том числе профилактическом наблюдении) в медицинских организациях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имеющих лицензию на медицинскую деятельность по выполнению работ (услуг) по "психиатрии-наркологии"</w:t>
                  </w:r>
                </w:p>
              </w:tc>
              <w:tc>
                <w:tcPr>
                  <w:tcW w:w="1050" w:type="pct"/>
                </w:tcPr>
                <w:p w14:paraId="14505FF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6A7DD68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789CC0E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30A23EE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447FA86A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019CA821" w14:textId="77777777" w:rsidR="00CC5C8F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Лица, освобожденные из мест лишения свободы, из мест содержания под стражей, - в течение первых 2 лет после освобождения</w:t>
                  </w:r>
                </w:p>
                <w:p w14:paraId="44511E13" w14:textId="3BECAC59" w:rsidR="006761B6" w:rsidRPr="00363BC3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</w:tcPr>
                <w:p w14:paraId="76FB946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2C78CA3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30F1C26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45BB7B8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204B709D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52EDE153" w14:textId="77777777" w:rsidR="00CC5C8F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Лица, отбывающие наказание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в местах лишения свободы,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содержащиеся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в местах содержания под стражей</w:t>
                  </w:r>
                </w:p>
                <w:p w14:paraId="706CBC54" w14:textId="71EAACA3" w:rsidR="006761B6" w:rsidRPr="00363BC3" w:rsidRDefault="006761B6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</w:tcPr>
                <w:p w14:paraId="1681C9D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0C29298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222AF38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64CCCFC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42E8B8A2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092C0BC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Дети в возрасте от 1 до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7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лет включительно, не вакцинированные против туберкулеза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 отрицательном результате иммунодиагностики с применением аллергена бактерий с 2 туберкулиновыми единицами очищенного туберкулина в стандартном разведении</w:t>
                  </w:r>
                </w:p>
              </w:tc>
              <w:tc>
                <w:tcPr>
                  <w:tcW w:w="1050" w:type="pct"/>
                </w:tcPr>
                <w:p w14:paraId="79CCBBD6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3E4F0C2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7993424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2161E05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9332EDD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74FFF3D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Дети в возрасте от 1 до 17 лет включительно, больные сахарным диабетом, хроническими неспецифическими заболеваниями органов дыхания</w:t>
                  </w:r>
                </w:p>
                <w:p w14:paraId="1A39986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pct"/>
                </w:tcPr>
                <w:p w14:paraId="2E979A0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08FCE1C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686D491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439A802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95563B0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7F63ACEB" w14:textId="77777777" w:rsidR="00CC5C8F" w:rsidRDefault="00CC5C8F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Дети в возрасте от 1 до 17 лет включительно, получающие кортикостероидную, лучевую, цитостатическую терапию </w:t>
                  </w:r>
                  <w:r w:rsidRPr="006720B7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>и лекарственную</w:t>
                  </w:r>
                  <w:r w:rsidRPr="00E735C5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 xml:space="preserve"> терапию </w:t>
                  </w:r>
                  <w:r w:rsidRPr="00E735C5">
                    <w:rPr>
                      <w:rFonts w:ascii="Arial" w:hAnsi="Arial" w:cs="Arial"/>
                      <w:sz w:val="20"/>
                      <w:szCs w:val="20"/>
                      <w:highlight w:val="lightGray"/>
                      <w:shd w:val="clear" w:color="auto" w:fill="C0C0C0"/>
                    </w:rPr>
                    <w:t>с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применением генно-инженерных биологических препаратов и селективных иммунодепрессантов</w:t>
                  </w:r>
                </w:p>
                <w:p w14:paraId="102381C7" w14:textId="77777777" w:rsid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6B0A8AA4" w14:textId="77777777" w:rsid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51FA0BCA" w14:textId="77777777" w:rsid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71B9AD6" w14:textId="0E75A2FA" w:rsidR="006761B6" w:rsidRPr="006761B6" w:rsidRDefault="006761B6" w:rsidP="00676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050" w:type="pct"/>
                </w:tcPr>
                <w:p w14:paraId="690FBEC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1C1703F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39FF86C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1AE3342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2E1A6DD6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7BDE196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Дети в возрасте от 1 до 17 лет включительно, проживающие в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стационарных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организациях социального обслуживания</w:t>
                  </w:r>
                </w:p>
              </w:tc>
              <w:tc>
                <w:tcPr>
                  <w:tcW w:w="1050" w:type="pct"/>
                </w:tcPr>
                <w:p w14:paraId="12813C5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02F3B66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5AA8A7F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13408AD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044D2593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2ADA58F8" w14:textId="19279F1E" w:rsidR="00CC5C8F" w:rsidRPr="00363BC3" w:rsidRDefault="00CC5C8F" w:rsidP="006761B6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Взрослые, больные хроническими неспецифическими заболеваниями органов дыхания, желудочно-кишечного тракта, мочеполовой системы</w:t>
                  </w:r>
                </w:p>
              </w:tc>
              <w:tc>
                <w:tcPr>
                  <w:tcW w:w="1050" w:type="pct"/>
                </w:tcPr>
                <w:p w14:paraId="1593F73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687FB9A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0701BF6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6919227E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7BE9579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1EA73E2A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Взрослые, больные сахарным диабетом</w:t>
                  </w:r>
                </w:p>
              </w:tc>
              <w:tc>
                <w:tcPr>
                  <w:tcW w:w="1050" w:type="pct"/>
                </w:tcPr>
                <w:p w14:paraId="110888D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0F770AD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64E8507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3F63EE6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156C0687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657946E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Взрослые, получающие кортикостероидную, лучевую,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цитостатическую терапию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 лекарственную терапию с применением генно-инженерных биологических препаратов и селективных иммунодепрессантов</w:t>
                  </w:r>
                </w:p>
              </w:tc>
              <w:tc>
                <w:tcPr>
                  <w:tcW w:w="1050" w:type="pct"/>
                </w:tcPr>
                <w:p w14:paraId="78A2072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+</w:t>
                  </w:r>
                </w:p>
              </w:tc>
              <w:tc>
                <w:tcPr>
                  <w:tcW w:w="954" w:type="pct"/>
                </w:tcPr>
                <w:p w14:paraId="7AFA1B7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67FCA76E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62B002E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33DC2AE3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6C431BC4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Лица без определенного места жительства</w:t>
                  </w:r>
                </w:p>
              </w:tc>
              <w:tc>
                <w:tcPr>
                  <w:tcW w:w="1050" w:type="pct"/>
                </w:tcPr>
                <w:p w14:paraId="658D2D4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740EFF64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7E68902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0C6FB0BE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3189EE67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20661358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Беженцы</w:t>
                  </w:r>
                </w:p>
              </w:tc>
              <w:tc>
                <w:tcPr>
                  <w:tcW w:w="1050" w:type="pct"/>
                </w:tcPr>
                <w:p w14:paraId="0700D86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4679F10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4F209A0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30C2858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05AC0886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138BB52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Участники специальной военной операции (в течение 2-х лет после демобилизации)</w:t>
                  </w:r>
                </w:p>
              </w:tc>
              <w:tc>
                <w:tcPr>
                  <w:tcW w:w="1050" w:type="pct"/>
                </w:tcPr>
                <w:p w14:paraId="71B10A1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2FDD9A75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637B3CAA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+</w:t>
                  </w:r>
                </w:p>
              </w:tc>
              <w:tc>
                <w:tcPr>
                  <w:tcW w:w="575" w:type="pct"/>
                </w:tcPr>
                <w:p w14:paraId="09D32E8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5B167A7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33CFA13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Взрослые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, проживающие в стационарных организациях социального обслуживания</w:t>
                  </w:r>
                </w:p>
              </w:tc>
              <w:tc>
                <w:tcPr>
                  <w:tcW w:w="1050" w:type="pct"/>
                </w:tcPr>
                <w:p w14:paraId="3F69B9F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560F140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1B80940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2EBBCCE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346579BC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31E25D6B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Работники организаций социального обслуживания</w:t>
                  </w:r>
                </w:p>
              </w:tc>
              <w:tc>
                <w:tcPr>
                  <w:tcW w:w="1050" w:type="pct"/>
                </w:tcPr>
                <w:p w14:paraId="54268D23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66016B8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5F87F96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7E76F36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21DE2E2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33FBF2BF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Работники медицинских, в том числе санаторно-курортных организаций, образовательных, оздоровительных и спортивных организаций для детей</w:t>
                  </w:r>
                </w:p>
              </w:tc>
              <w:tc>
                <w:tcPr>
                  <w:tcW w:w="1050" w:type="pct"/>
                </w:tcPr>
                <w:p w14:paraId="639C4DD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954" w:type="pct"/>
                </w:tcPr>
                <w:p w14:paraId="7E643E9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66C2649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4A9931F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C5C8F" w:rsidRPr="00363BC3" w14:paraId="702B1C72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7F95ED5C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Лица, проживающие совместно с беременными женщинами и новорожденными</w:t>
                  </w:r>
                </w:p>
              </w:tc>
              <w:tc>
                <w:tcPr>
                  <w:tcW w:w="1050" w:type="pct"/>
                </w:tcPr>
                <w:p w14:paraId="35BFECF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1EF2940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5B259148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4B434E9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  <w:tr w:rsidR="00CC5C8F" w:rsidRPr="00363BC3" w14:paraId="479FBD27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40EF2B96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Лица, у которых диагноз ВИЧ-инфекция установлен впервые</w:t>
                  </w:r>
                </w:p>
              </w:tc>
              <w:tc>
                <w:tcPr>
                  <w:tcW w:w="1050" w:type="pct"/>
                </w:tcPr>
                <w:p w14:paraId="3268022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5B27FBF1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27F941F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20646C69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  <w:tr w:rsidR="00CC5C8F" w:rsidRPr="00363BC3" w14:paraId="446E9EEA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5628662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 xml:space="preserve">Лица из окружения детей, имеющих измененную чувствительность к аллергенам туберкулезным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или впервые 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 xml:space="preserve">положительный результат теста </w:t>
                  </w:r>
                  <w:proofErr w:type="spellStart"/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in</w:t>
                  </w:r>
                  <w:proofErr w:type="spellEnd"/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</w:t>
                  </w:r>
                  <w:proofErr w:type="spellStart"/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vitro</w:t>
                  </w:r>
                  <w:proofErr w:type="spellEnd"/>
                  <w:r w:rsidRPr="00363BC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основанный на оценке высвобождения Т-лимфоцитами гамма-интерферона (IGRA-тест)</w:t>
                  </w: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, если с момента последнего обследования прошло более 6 месяцев</w:t>
                  </w:r>
                </w:p>
              </w:tc>
              <w:tc>
                <w:tcPr>
                  <w:tcW w:w="1050" w:type="pct"/>
                </w:tcPr>
                <w:p w14:paraId="66E47A2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662E1D27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122140DB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20C1C350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  <w:tr w:rsidR="00CC5C8F" w:rsidRPr="00363BC3" w14:paraId="0CBA94EB" w14:textId="77777777" w:rsidTr="00181662">
              <w:tblPrEx>
                <w:tblLook w:val="04A0" w:firstRow="1" w:lastRow="0" w:firstColumn="1" w:lastColumn="0" w:noHBand="0" w:noVBand="1"/>
              </w:tblPrEx>
              <w:tc>
                <w:tcPr>
                  <w:tcW w:w="2135" w:type="pct"/>
                </w:tcPr>
                <w:p w14:paraId="62D36274" w14:textId="77777777" w:rsidR="00CC5C8F" w:rsidRPr="00363BC3" w:rsidRDefault="00CC5C8F" w:rsidP="00363BC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63BC3">
                    <w:rPr>
                      <w:sz w:val="20"/>
                    </w:rPr>
                    <w:t>Лица, в отношении которых имеются данные о наличии контакта с больным с заразной формой туберкулеза</w:t>
                  </w:r>
                </w:p>
              </w:tc>
              <w:tc>
                <w:tcPr>
                  <w:tcW w:w="1050" w:type="pct"/>
                </w:tcPr>
                <w:p w14:paraId="6274E81C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</w:tcPr>
                <w:p w14:paraId="39F9708F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6" w:type="pct"/>
                </w:tcPr>
                <w:p w14:paraId="315FF77D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pct"/>
                </w:tcPr>
                <w:p w14:paraId="49A65292" w14:textId="77777777" w:rsidR="00CC5C8F" w:rsidRPr="00363BC3" w:rsidRDefault="00CC5C8F" w:rsidP="00363BC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3BC3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</w:tc>
            </w:tr>
          </w:tbl>
          <w:p w14:paraId="6CEFA1BB" w14:textId="77777777" w:rsidR="00CC5C8F" w:rsidRPr="00363BC3" w:rsidRDefault="00CC5C8F" w:rsidP="006761B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FA777" w14:textId="77777777" w:rsidR="00181662" w:rsidRDefault="00181662" w:rsidP="00363BC3">
      <w:pPr>
        <w:spacing w:after="1" w:line="200" w:lineRule="atLeast"/>
        <w:jc w:val="both"/>
        <w:sectPr w:rsidR="00181662" w:rsidSect="00414828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0A4D150F" w14:textId="77777777" w:rsidR="00363BC3" w:rsidRPr="00363BC3" w:rsidRDefault="00181662" w:rsidP="00181662">
      <w:pPr>
        <w:spacing w:after="1" w:line="200" w:lineRule="atLeast"/>
        <w:jc w:val="center"/>
        <w:rPr>
          <w:rFonts w:ascii="Arial" w:hAnsi="Arial" w:cs="Arial"/>
          <w:bCs/>
          <w:sz w:val="20"/>
        </w:rPr>
      </w:pPr>
      <w:bookmarkStart w:id="6" w:name="Оглавление"/>
      <w:bookmarkEnd w:id="6"/>
      <w:r w:rsidRPr="00CC5F83">
        <w:rPr>
          <w:rFonts w:ascii="Arial" w:hAnsi="Arial" w:cs="Arial"/>
          <w:b/>
          <w:bCs/>
          <w:sz w:val="20"/>
        </w:rPr>
        <w:lastRenderedPageBreak/>
        <w:t>ОГЛАВЛЕНИЕ</w:t>
      </w:r>
    </w:p>
    <w:p w14:paraId="054E8D2E" w14:textId="4EA425DB" w:rsidR="00181662" w:rsidRPr="00363BC3" w:rsidRDefault="00181662" w:rsidP="00363BC3">
      <w:pPr>
        <w:spacing w:after="1" w:line="200" w:lineRule="atLeast"/>
        <w:jc w:val="both"/>
        <w:rPr>
          <w:rFonts w:ascii="Arial" w:hAnsi="Arial" w:cs="Arial"/>
          <w:sz w:val="20"/>
        </w:rPr>
      </w:pPr>
    </w:p>
    <w:tbl>
      <w:tblPr>
        <w:tblStyle w:val="a4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81662" w14:paraId="3E7319BE" w14:textId="77777777" w:rsidTr="00181662">
        <w:tc>
          <w:tcPr>
            <w:tcW w:w="7597" w:type="dxa"/>
          </w:tcPr>
          <w:p w14:paraId="318AC37A" w14:textId="77777777" w:rsidR="00586C2C" w:rsidRDefault="006720B7" w:rsidP="0055316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586C2C" w:rsidRPr="00CC5C8F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3379E7C7" w14:textId="77777777" w:rsidR="00586C2C" w:rsidRDefault="006720B7" w:rsidP="0055316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586C2C" w:rsidRPr="00CC5C8F">
                <w:rPr>
                  <w:rStyle w:val="a3"/>
                  <w:rFonts w:ascii="Arial" w:hAnsi="Arial" w:cs="Arial"/>
                  <w:sz w:val="20"/>
                  <w:szCs w:val="20"/>
                </w:rPr>
                <w:t>Порядок и сроки проведения профилактических медицинских осмотров граждан в целях выявления туберкулеза</w:t>
              </w:r>
            </w:hyperlink>
          </w:p>
          <w:p w14:paraId="66BD8991" w14:textId="77777777" w:rsidR="00181662" w:rsidRPr="00586C2C" w:rsidRDefault="006720B7" w:rsidP="0055316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" w:history="1">
              <w:r w:rsidR="00586C2C" w:rsidRPr="00CC5C8F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Приложение. Сроки проведения профилактических осмотров</w:t>
              </w:r>
            </w:hyperlink>
          </w:p>
        </w:tc>
        <w:tc>
          <w:tcPr>
            <w:tcW w:w="7597" w:type="dxa"/>
          </w:tcPr>
          <w:p w14:paraId="10537C6F" w14:textId="77777777" w:rsidR="00586C2C" w:rsidRDefault="006720B7" w:rsidP="0055316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586C2C" w:rsidRPr="00CC5C8F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6DD9725B" w14:textId="77777777" w:rsidR="00586C2C" w:rsidRDefault="006720B7" w:rsidP="0055316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586C2C" w:rsidRPr="00CC5C8F">
                <w:rPr>
                  <w:rStyle w:val="a3"/>
                  <w:rFonts w:ascii="Arial" w:hAnsi="Arial" w:cs="Arial"/>
                  <w:sz w:val="20"/>
                  <w:szCs w:val="20"/>
                </w:rPr>
                <w:t>Порядок и сроки проведения профилактических медицинских осмотров граждан в целях выявления туберкулеза</w:t>
              </w:r>
            </w:hyperlink>
          </w:p>
          <w:p w14:paraId="4A050A90" w14:textId="77777777" w:rsidR="00181662" w:rsidRPr="00586C2C" w:rsidRDefault="006720B7" w:rsidP="0055316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" w:history="1">
              <w:r w:rsidR="00586C2C" w:rsidRPr="00CC5C8F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Приложение. Сроки проведения профилактических медицинских осмотров в отношении отдельных категорий граждан</w:t>
              </w:r>
            </w:hyperlink>
          </w:p>
        </w:tc>
      </w:tr>
    </w:tbl>
    <w:p w14:paraId="60AF6949" w14:textId="77777777" w:rsidR="0061123D" w:rsidRPr="006677C5" w:rsidRDefault="0061123D" w:rsidP="00363BC3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61123D" w:rsidRPr="006677C5" w:rsidSect="00414828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084"/>
    <w:rsid w:val="0002559C"/>
    <w:rsid w:val="00047BCA"/>
    <w:rsid w:val="000E3D4C"/>
    <w:rsid w:val="00101930"/>
    <w:rsid w:val="00116020"/>
    <w:rsid w:val="00181662"/>
    <w:rsid w:val="00194437"/>
    <w:rsid w:val="002112D7"/>
    <w:rsid w:val="0025741F"/>
    <w:rsid w:val="00263054"/>
    <w:rsid w:val="00267429"/>
    <w:rsid w:val="002B12CD"/>
    <w:rsid w:val="003355AC"/>
    <w:rsid w:val="00363BC3"/>
    <w:rsid w:val="00397F78"/>
    <w:rsid w:val="00414828"/>
    <w:rsid w:val="00415A38"/>
    <w:rsid w:val="0043345D"/>
    <w:rsid w:val="004D6819"/>
    <w:rsid w:val="004E4FEB"/>
    <w:rsid w:val="0053220C"/>
    <w:rsid w:val="00536883"/>
    <w:rsid w:val="00550D2F"/>
    <w:rsid w:val="0055316B"/>
    <w:rsid w:val="00555468"/>
    <w:rsid w:val="00573084"/>
    <w:rsid w:val="00586C2C"/>
    <w:rsid w:val="005871A1"/>
    <w:rsid w:val="005F290F"/>
    <w:rsid w:val="005F36C3"/>
    <w:rsid w:val="0061123D"/>
    <w:rsid w:val="00623AB1"/>
    <w:rsid w:val="00636CEB"/>
    <w:rsid w:val="00653A77"/>
    <w:rsid w:val="0066183B"/>
    <w:rsid w:val="00665005"/>
    <w:rsid w:val="006677C5"/>
    <w:rsid w:val="006720B7"/>
    <w:rsid w:val="006761B6"/>
    <w:rsid w:val="006D7F8D"/>
    <w:rsid w:val="006F51B5"/>
    <w:rsid w:val="00707000"/>
    <w:rsid w:val="007124E2"/>
    <w:rsid w:val="007148EB"/>
    <w:rsid w:val="00772330"/>
    <w:rsid w:val="007F0D0E"/>
    <w:rsid w:val="0080132D"/>
    <w:rsid w:val="00812ADC"/>
    <w:rsid w:val="008133E7"/>
    <w:rsid w:val="0091296C"/>
    <w:rsid w:val="009B073E"/>
    <w:rsid w:val="009D6118"/>
    <w:rsid w:val="009F3716"/>
    <w:rsid w:val="00A507DE"/>
    <w:rsid w:val="00A529FA"/>
    <w:rsid w:val="00A9246A"/>
    <w:rsid w:val="00AC45AB"/>
    <w:rsid w:val="00B236A6"/>
    <w:rsid w:val="00B36FC4"/>
    <w:rsid w:val="00B375EC"/>
    <w:rsid w:val="00B40E09"/>
    <w:rsid w:val="00B52D21"/>
    <w:rsid w:val="00B749B0"/>
    <w:rsid w:val="00B83101"/>
    <w:rsid w:val="00BD5333"/>
    <w:rsid w:val="00BD609C"/>
    <w:rsid w:val="00BE0480"/>
    <w:rsid w:val="00C0562B"/>
    <w:rsid w:val="00C0788C"/>
    <w:rsid w:val="00C62281"/>
    <w:rsid w:val="00C977FA"/>
    <w:rsid w:val="00CC5C8F"/>
    <w:rsid w:val="00CC6826"/>
    <w:rsid w:val="00CD4B42"/>
    <w:rsid w:val="00D10F6C"/>
    <w:rsid w:val="00D41E56"/>
    <w:rsid w:val="00D822D6"/>
    <w:rsid w:val="00DA106B"/>
    <w:rsid w:val="00DB771D"/>
    <w:rsid w:val="00E27DA3"/>
    <w:rsid w:val="00E3487D"/>
    <w:rsid w:val="00E37020"/>
    <w:rsid w:val="00E566F9"/>
    <w:rsid w:val="00E735C5"/>
    <w:rsid w:val="00F20EBD"/>
    <w:rsid w:val="00F4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0122"/>
  <w15:docId w15:val="{5BF2A2E8-439C-4224-9D62-65275EC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148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7F8D"/>
    <w:rPr>
      <w:color w:val="0000FF" w:themeColor="hyperlink"/>
      <w:u w:val="single"/>
    </w:rPr>
  </w:style>
  <w:style w:type="paragraph" w:customStyle="1" w:styleId="ConsPlusNormal">
    <w:name w:val="ConsPlusNormal"/>
    <w:rsid w:val="007148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table" w:styleId="a4">
    <w:name w:val="Table Grid"/>
    <w:basedOn w:val="a1"/>
    <w:uiPriority w:val="59"/>
    <w:rsid w:val="0018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5316B"/>
    <w:rPr>
      <w:color w:val="800080" w:themeColor="followedHyperlink"/>
      <w:u w:val="single"/>
    </w:rPr>
  </w:style>
  <w:style w:type="paragraph" w:styleId="a6">
    <w:name w:val="Revision"/>
    <w:hidden/>
    <w:uiPriority w:val="99"/>
    <w:semiHidden/>
    <w:rsid w:val="0002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AE72613A869B985B83D17C3C8EF9FBD9C95FB075B32876D750A1EC07FB8C99A68CAEA9BBW7B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B3906C69C207241C41C87AA1456DB25A3EB76B1C3A9BFF0773FBAAA5D9E2EFC350C05825C8B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2777-07F8-41DE-ABBE-AC735762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15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КонсультантПлюс</cp:lastModifiedBy>
  <cp:revision>72</cp:revision>
  <dcterms:created xsi:type="dcterms:W3CDTF">2025-12-30T04:49:00Z</dcterms:created>
  <dcterms:modified xsi:type="dcterms:W3CDTF">2026-01-16T14:09:00Z</dcterms:modified>
</cp:coreProperties>
</file>